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03EB" w14:textId="77777777" w:rsidR="005A4DEA" w:rsidRPr="00984CBA" w:rsidRDefault="005A4DEA" w:rsidP="00BF6E02">
      <w:pPr>
        <w:spacing w:before="0" w:beforeAutospacing="0" w:after="0" w:afterAutospacing="0" w:line="360" w:lineRule="auto"/>
        <w:ind w:left="709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6D3724C3" w14:textId="784B645A" w:rsidR="005A4DEA" w:rsidRPr="00984CBA" w:rsidRDefault="005A4DEA" w:rsidP="00BF6E02">
      <w:pPr>
        <w:spacing w:before="0" w:beforeAutospacing="0" w:after="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«Ялтинская специальная (коррекционная) школа» муниципального округ</w:t>
      </w:r>
      <w:r w:rsidR="005906BB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а город-курорт</w:t>
      </w: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Ялта Республики Крым</w:t>
      </w:r>
    </w:p>
    <w:p w14:paraId="778A373C" w14:textId="77777777" w:rsidR="000675DB" w:rsidRPr="00984CBA" w:rsidRDefault="00067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  <w:gridCol w:w="4425"/>
      </w:tblGrid>
      <w:tr w:rsidR="000675DB" w:rsidRPr="005A4DEA" w14:paraId="718E3B3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5F64E" w14:textId="79D246E0" w:rsidR="000675DB" w:rsidRPr="00FC0097" w:rsidRDefault="00984CBA" w:rsidP="008C6B72">
            <w:pPr>
              <w:rPr>
                <w:lang w:val="ru-RU"/>
              </w:rPr>
            </w:pPr>
            <w:r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C0097">
              <w:rPr>
                <w:lang w:val="ru-RU"/>
              </w:rPr>
              <w:br/>
            </w:r>
            <w:r w:rsidR="008F0EB2"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едагогическим советом</w:t>
            </w:r>
            <w:r w:rsidRPr="00FC0097">
              <w:rPr>
                <w:lang w:val="ru-RU"/>
              </w:rPr>
              <w:br/>
            </w:r>
            <w:r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FC009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A4DEA"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«ЯС(К)Ш»</w:t>
            </w:r>
            <w:r w:rsidRPr="00FC0097">
              <w:rPr>
                <w:lang w:val="ru-RU"/>
              </w:rPr>
              <w:br/>
            </w:r>
            <w:r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E13752"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B0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2127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9B0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C6B72"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C0097"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1B48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C009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 w:rsidR="00FC0097"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46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B48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6CB68" w14:textId="77777777" w:rsidR="005A4DEA" w:rsidRPr="00FC0097" w:rsidRDefault="00984CBA" w:rsidP="005A4D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FC0097">
              <w:rPr>
                <w:lang w:val="ru-RU"/>
              </w:rPr>
              <w:br/>
            </w:r>
            <w:r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5A4DEA"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«ЯС(К)Ш»</w:t>
            </w:r>
            <w:r w:rsidRPr="00FC0097">
              <w:rPr>
                <w:lang w:val="ru-RU"/>
              </w:rPr>
              <w:br/>
            </w:r>
            <w:r w:rsidR="005A4DEA"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__________Н.Н. Бондаренко</w:t>
            </w:r>
          </w:p>
          <w:p w14:paraId="7C6609AD" w14:textId="0C6C007C" w:rsidR="000675DB" w:rsidRPr="00FC0097" w:rsidRDefault="00BF6E02" w:rsidP="008C6B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="009B0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2127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9B06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C6B72"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C0C55"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1B48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984CBA" w:rsidRPr="00FC009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84CBA" w:rsidRPr="00FC00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14:paraId="78819EB0" w14:textId="77777777" w:rsidR="000675DB" w:rsidRPr="005A4DEA" w:rsidRDefault="00067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FB1C8B1" w14:textId="77777777" w:rsidR="00984CBA" w:rsidRPr="00984CBA" w:rsidRDefault="00984CBA" w:rsidP="00984CB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14:paraId="026CE06F" w14:textId="77777777" w:rsidR="00984CBA" w:rsidRPr="005A4DEA" w:rsidRDefault="005A4DEA" w:rsidP="005A4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val="ru-RU"/>
        </w:rPr>
        <w:t xml:space="preserve"> </w:t>
      </w:r>
    </w:p>
    <w:p w14:paraId="25EAA34B" w14:textId="77777777"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35874B17" w14:textId="77777777"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22588FD8" w14:textId="77777777" w:rsidR="00984CBA" w:rsidRPr="00984CBA" w:rsidRDefault="00984CBA" w:rsidP="00984CB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72"/>
          <w:szCs w:val="72"/>
          <w:lang w:val="ru-RU"/>
        </w:rPr>
      </w:pPr>
      <w:r w:rsidRPr="00984CBA">
        <w:rPr>
          <w:rFonts w:ascii="Times New Roman" w:eastAsia="Calibri" w:hAnsi="Times New Roman" w:cs="Times New Roman"/>
          <w:b/>
          <w:bCs/>
          <w:color w:val="000000"/>
          <w:sz w:val="72"/>
          <w:szCs w:val="72"/>
          <w:lang w:val="ru-RU"/>
        </w:rPr>
        <w:t>Отчёт о результатах самообследования</w:t>
      </w:r>
    </w:p>
    <w:p w14:paraId="3A9306D1" w14:textId="77777777" w:rsidR="00984CBA" w:rsidRPr="00984CBA" w:rsidRDefault="00984CBA" w:rsidP="00984CB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72"/>
          <w:szCs w:val="72"/>
          <w:lang w:val="ru-RU"/>
        </w:rPr>
      </w:pPr>
    </w:p>
    <w:p w14:paraId="3579665B" w14:textId="1A03C5C7" w:rsidR="00984CBA" w:rsidRPr="00984CBA" w:rsidRDefault="00984CBA" w:rsidP="00984CB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984CB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Муниципального бюджетного общеобразовательного учреждения «Ялтинская специальная (коррекционная) школа» муниципального ок</w:t>
      </w:r>
      <w:r w:rsidR="005A4DE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руг</w:t>
      </w:r>
      <w:r w:rsidR="001B48C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а город-курорт</w:t>
      </w:r>
      <w:r w:rsidR="002F2D13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r w:rsidR="00EC0C55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Ялта Республики Крым за 202</w:t>
      </w:r>
      <w:r w:rsidR="001B48C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5</w:t>
      </w: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год</w:t>
      </w:r>
    </w:p>
    <w:p w14:paraId="0D587027" w14:textId="77777777"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14D33966" w14:textId="77777777"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064DBE7F" w14:textId="77777777"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91C9B4" w14:textId="77777777"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F3E7BD" w14:textId="77777777"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0E267D" w14:textId="77777777"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E7414F" w14:textId="77777777"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DC13A82" w14:textId="77777777"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8EE59A7" w14:textId="77777777"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F24000" w14:textId="77777777"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8DFBCB" w14:textId="77777777" w:rsidR="00984CBA" w:rsidRPr="00984CBA" w:rsidRDefault="00984CBA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1391EF" w14:textId="77777777" w:rsidR="00446F9B" w:rsidRDefault="00984CBA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984C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Ялта </w:t>
      </w:r>
    </w:p>
    <w:p w14:paraId="1084C5D0" w14:textId="77777777" w:rsidR="00446F9B" w:rsidRDefault="00446F9B" w:rsidP="005A4DEA">
      <w:pPr>
        <w:autoSpaceDE w:val="0"/>
        <w:autoSpaceDN w:val="0"/>
        <w:adjustRightInd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886A6BF" w14:textId="218543BF" w:rsidR="000675DB" w:rsidRPr="00446F9B" w:rsidRDefault="00984CBA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446F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Общие сведения об образовательной организации</w:t>
      </w:r>
    </w:p>
    <w:p w14:paraId="60B7E199" w14:textId="77777777" w:rsidR="005A4DEA" w:rsidRPr="005A4DEA" w:rsidRDefault="005A4DEA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6312"/>
      </w:tblGrid>
      <w:tr w:rsidR="00984CBA" w:rsidRPr="00446F9B" w14:paraId="1C3ABD24" w14:textId="77777777" w:rsidTr="00984CBA">
        <w:trPr>
          <w:trHeight w:val="1308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A04C" w14:textId="77777777" w:rsidR="00984CBA" w:rsidRPr="00F17957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образовательной</w:t>
            </w:r>
            <w:proofErr w:type="spellEnd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44CC" w14:textId="08D3CB33" w:rsidR="00984CBA" w:rsidRPr="00F17957" w:rsidRDefault="00984CBA" w:rsidP="00984CBA">
            <w:pPr>
              <w:autoSpaceDE w:val="0"/>
              <w:autoSpaceDN w:val="0"/>
              <w:adjustRightInd w:val="0"/>
              <w:spacing w:after="0"/>
              <w:ind w:right="-3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Муниципальное бюдж</w:t>
            </w:r>
            <w:r w:rsidR="00494E0C" w:rsidRPr="00F179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етное </w:t>
            </w:r>
            <w:r w:rsidR="00EC0C55" w:rsidRPr="00F179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обще</w:t>
            </w:r>
            <w:r w:rsidR="00494E0C" w:rsidRPr="00F179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образовательное учреждение</w:t>
            </w:r>
            <w:r w:rsidR="00D72DE0" w:rsidRPr="00F179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F179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«Ялтинская специальная (</w:t>
            </w:r>
            <w:proofErr w:type="gramStart"/>
            <w:r w:rsidRPr="00F179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коррекционная)  школа</w:t>
            </w:r>
            <w:proofErr w:type="gramEnd"/>
            <w:r w:rsidRPr="00F179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» муниципального округ</w:t>
            </w:r>
            <w:r w:rsidR="001B48CC" w:rsidRPr="00F179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>а город-курорт</w:t>
            </w:r>
            <w:r w:rsidRPr="00F1795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Ялта Республики Крым</w:t>
            </w:r>
          </w:p>
          <w:p w14:paraId="316C2100" w14:textId="77777777" w:rsidR="00984CBA" w:rsidRPr="00F17957" w:rsidRDefault="00984CBA" w:rsidP="00984CBA">
            <w:pPr>
              <w:spacing w:after="0"/>
              <w:rPr>
                <w:rFonts w:ascii="Arial" w:eastAsia="Calibri" w:hAnsi="Arial" w:cs="Arial"/>
                <w:sz w:val="28"/>
                <w:szCs w:val="28"/>
                <w:lang w:val="ru-RU"/>
              </w:rPr>
            </w:pPr>
          </w:p>
        </w:tc>
      </w:tr>
      <w:tr w:rsidR="00984CBA" w:rsidRPr="00F17957" w14:paraId="1720F041" w14:textId="77777777" w:rsidTr="00984CBA">
        <w:trPr>
          <w:trHeight w:val="415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D424" w14:textId="77777777" w:rsidR="00984CBA" w:rsidRPr="00F17957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1630" w14:textId="77777777" w:rsidR="00984CBA" w:rsidRPr="00F17957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Бондаренко</w:t>
            </w:r>
            <w:proofErr w:type="spellEnd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Наталья</w:t>
            </w:r>
            <w:proofErr w:type="spellEnd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Николаевна</w:t>
            </w:r>
            <w:proofErr w:type="spellEnd"/>
          </w:p>
        </w:tc>
      </w:tr>
      <w:tr w:rsidR="00984CBA" w:rsidRPr="00446F9B" w14:paraId="45063E43" w14:textId="77777777" w:rsidTr="00984CBA">
        <w:trPr>
          <w:trHeight w:val="31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A5A8" w14:textId="77777777" w:rsidR="00984CBA" w:rsidRPr="00F17957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  <w:proofErr w:type="spellEnd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1923" w14:textId="77777777" w:rsidR="00984CBA" w:rsidRPr="00F17957" w:rsidRDefault="00984CBA" w:rsidP="00984CBA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298600  город</w:t>
            </w:r>
            <w:proofErr w:type="gramEnd"/>
            <w:r w:rsidRPr="00F1795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Ялта, </w:t>
            </w:r>
            <w:proofErr w:type="gram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улица  </w:t>
            </w: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Манагарова</w:t>
            </w:r>
            <w:proofErr w:type="spellEnd"/>
            <w:proofErr w:type="gramEnd"/>
            <w:r w:rsidRPr="00F1795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, дом 2  </w:t>
            </w:r>
          </w:p>
        </w:tc>
      </w:tr>
      <w:tr w:rsidR="00984CBA" w:rsidRPr="00F17957" w14:paraId="058F3CEB" w14:textId="77777777" w:rsidTr="00984CBA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756C" w14:textId="77777777" w:rsidR="00984CBA" w:rsidRPr="00F17957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  <w:proofErr w:type="spellEnd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  <w:proofErr w:type="spellEnd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почты</w:t>
            </w:r>
            <w:proofErr w:type="spellEnd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сайт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4FB" w14:textId="77777777" w:rsidR="00984CBA" w:rsidRPr="00F17957" w:rsidRDefault="002F2D13" w:rsidP="00984CB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hyperlink r:id="rId8" w:history="1">
              <w:r w:rsidRPr="00F17957">
                <w:rPr>
                  <w:rFonts w:ascii="Times New Roman" w:eastAsia="Times New Roman" w:hAnsi="Times New Roman" w:cs="Times New Roman"/>
                  <w:color w:val="0000FF"/>
                  <w:w w:val="117"/>
                  <w:sz w:val="28"/>
                  <w:szCs w:val="28"/>
                  <w:u w:val="single"/>
                  <w:lang w:val="uk-UA" w:eastAsia="ru-RU"/>
                </w:rPr>
                <w:t>school_3-yalta@crimeaedu.ru</w:t>
              </w:r>
            </w:hyperlink>
            <w:r w:rsidR="00984CBA" w:rsidRPr="00F179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 http://yaltasch3.ru/</w:t>
            </w:r>
          </w:p>
          <w:p w14:paraId="1666EC98" w14:textId="77777777" w:rsidR="00984CBA" w:rsidRPr="00F17957" w:rsidRDefault="00984CBA" w:rsidP="00984C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84CBA" w:rsidRPr="00446F9B" w14:paraId="53285DE8" w14:textId="77777777" w:rsidTr="00984CBA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B19A" w14:textId="77777777" w:rsidR="00984CBA" w:rsidRPr="00F17957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Учредитель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3D8E" w14:textId="67AE37CB" w:rsidR="00984CBA" w:rsidRPr="00F17957" w:rsidRDefault="00984CBA" w:rsidP="00984CB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F179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Муниципальн</w:t>
            </w:r>
            <w:r w:rsidR="0051210A" w:rsidRPr="00F179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ый</w:t>
            </w:r>
            <w:r w:rsidRPr="00F179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округ </w:t>
            </w:r>
            <w:r w:rsidR="0051210A" w:rsidRPr="00F179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город-курорт </w:t>
            </w:r>
            <w:r w:rsidRPr="00F179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Ялта Республики Крым</w:t>
            </w:r>
          </w:p>
        </w:tc>
      </w:tr>
      <w:tr w:rsidR="00984CBA" w:rsidRPr="00F17957" w14:paraId="2BBAB657" w14:textId="77777777" w:rsidTr="00984CBA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67B8" w14:textId="77777777" w:rsidR="00984CBA" w:rsidRPr="00F17957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  <w:proofErr w:type="spellEnd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создания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E0E7" w14:textId="77777777" w:rsidR="00984CBA" w:rsidRPr="00F17957" w:rsidRDefault="00984CBA" w:rsidP="00984C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1980 </w:t>
            </w: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984CBA" w:rsidRPr="00F17957" w14:paraId="575547F4" w14:textId="77777777" w:rsidTr="00984CBA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F8D4" w14:textId="77777777" w:rsidR="00984CBA" w:rsidRPr="00F17957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Лицензия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B2F5" w14:textId="77777777" w:rsidR="00984CBA" w:rsidRPr="00F17957" w:rsidRDefault="00984CBA" w:rsidP="00984C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79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от 03 октября 2017 г. № 1180              Предоставлена на срок: бессрочно. </w:t>
            </w:r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ИНН 9103017098, КПП 910301001</w:t>
            </w:r>
          </w:p>
        </w:tc>
      </w:tr>
      <w:tr w:rsidR="00984CBA" w:rsidRPr="00446F9B" w14:paraId="0202F54F" w14:textId="77777777" w:rsidTr="00984CBA">
        <w:trPr>
          <w:trHeight w:val="796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4B81" w14:textId="77777777" w:rsidR="00984CBA" w:rsidRPr="00F17957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Свидетельство</w:t>
            </w:r>
            <w:proofErr w:type="spellEnd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государственной</w:t>
            </w:r>
            <w:proofErr w:type="spellEnd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ascii="Times New Roman" w:eastAsia="Calibri" w:hAnsi="Times New Roman" w:cs="Times New Roman"/>
                <w:sz w:val="28"/>
                <w:szCs w:val="28"/>
              </w:rPr>
              <w:t>аккредитации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B55" w14:textId="77777777" w:rsidR="00984CBA" w:rsidRPr="00F17957" w:rsidRDefault="00984CBA" w:rsidP="00984CBA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1795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№ 0469 от 26 апреля 2018, серия 82А01 № 0000534, сроком до 26.04.2030г.</w:t>
            </w:r>
          </w:p>
        </w:tc>
      </w:tr>
    </w:tbl>
    <w:p w14:paraId="46897A9E" w14:textId="7ABEA7F1" w:rsidR="00984CBA" w:rsidRPr="00F17957" w:rsidRDefault="00EC0C55" w:rsidP="00984CBA">
      <w:pPr>
        <w:spacing w:before="12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1795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МБОУ «ЯС(К)Ш» </w:t>
      </w:r>
      <w:r w:rsidR="00984CBA" w:rsidRPr="00F17957">
        <w:rPr>
          <w:rFonts w:ascii="Times New Roman" w:eastAsia="Calibri" w:hAnsi="Times New Roman" w:cs="Times New Roman"/>
          <w:sz w:val="28"/>
          <w:szCs w:val="28"/>
          <w:lang w:val="ru-RU"/>
        </w:rPr>
        <w:t>(далее – ОУ) микрорайона не имеет.</w:t>
      </w:r>
    </w:p>
    <w:p w14:paraId="2331CB9B" w14:textId="77777777" w:rsidR="00984CBA" w:rsidRPr="00F17957" w:rsidRDefault="00984CBA" w:rsidP="00255D01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1795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Основным видом деятельности ОУ является реализация адаптированных основных общеобразовательных программ начального общего, основного общего образования для обучающихся с ограниченными возможностями здоровья (задержкой психического здоровья, умственной отсталостью, расстройствами аутистического спектра).  Также ОУ реализует образовательные программы дополнительного образования детей и взрослых.</w:t>
      </w:r>
    </w:p>
    <w:p w14:paraId="0D5FE454" w14:textId="77777777" w:rsidR="002D6B46" w:rsidRDefault="002D6B46" w:rsidP="00255D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5CB95F" w14:textId="4DA350CF" w:rsidR="000675DB" w:rsidRPr="00F17957" w:rsidRDefault="00984CBA" w:rsidP="00255D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1795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Аналитическая часть</w:t>
      </w:r>
    </w:p>
    <w:p w14:paraId="284056F7" w14:textId="77777777" w:rsidR="000675DB" w:rsidRPr="00F17957" w:rsidRDefault="00984CBA" w:rsidP="00255D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17957">
        <w:rPr>
          <w:rFonts w:hAnsi="Times New Roman" w:cs="Times New Roman"/>
          <w:b/>
          <w:bCs/>
          <w:color w:val="000000"/>
          <w:sz w:val="28"/>
          <w:szCs w:val="28"/>
        </w:rPr>
        <w:t>I</w:t>
      </w:r>
      <w:r w:rsidRPr="00F1795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F1795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1795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Оценка образовательной деятельности</w:t>
      </w:r>
    </w:p>
    <w:p w14:paraId="47551952" w14:textId="77777777" w:rsidR="000675DB" w:rsidRPr="00F17957" w:rsidRDefault="005103EF" w:rsidP="00255D0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984CBA" w:rsidRPr="00F17957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деятельность в Школе организуется в соответствии с</w:t>
      </w:r>
      <w:r w:rsidR="00984CBA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984CBA" w:rsidRPr="00F17957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 29.12.2012 № 273-ФЗ</w:t>
      </w:r>
      <w:r w:rsidR="00984CBA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984CBA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«Об образовании в Российской Федерации», ФГОС </w:t>
      </w:r>
      <w:r w:rsidR="005A4DEA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ОВЗ </w:t>
      </w:r>
      <w:r w:rsidR="00984CBA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начального общего, </w:t>
      </w:r>
      <w:r w:rsidR="00884EC3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ФГОС </w:t>
      </w:r>
      <w:r w:rsidR="00984CBA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основного общего образования, </w:t>
      </w:r>
      <w:r w:rsidR="00884EC3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ФГОС УО, </w:t>
      </w:r>
      <w:r w:rsidR="00984CBA" w:rsidRPr="00F17957">
        <w:rPr>
          <w:rFonts w:hAnsi="Times New Roman" w:cs="Times New Roman"/>
          <w:color w:val="000000"/>
          <w:sz w:val="28"/>
          <w:szCs w:val="28"/>
          <w:lang w:val="ru-RU"/>
        </w:rPr>
        <w:t>другими нормативными правовыми актами, которые регулируют деятельность образовательных организаций,</w:t>
      </w:r>
      <w:r w:rsidR="00CA68A1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A68A1" w:rsidRPr="00F17957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адаптированными</w:t>
      </w:r>
      <w:r w:rsidR="00984CBA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 основными образовательными программами</w:t>
      </w:r>
      <w:r w:rsidR="00CA68A1" w:rsidRPr="00F17957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984CBA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 локальными нормативными актами Школы.</w:t>
      </w:r>
    </w:p>
    <w:p w14:paraId="26B94598" w14:textId="09AEEE46" w:rsidR="009131AE" w:rsidRPr="00F17957" w:rsidRDefault="00CA68A1" w:rsidP="00255D0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094B9A" w:rsidRPr="00F17957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E448E6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 202</w:t>
      </w:r>
      <w:r w:rsidR="00FA5094" w:rsidRPr="00F17957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7B6F3E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 году </w:t>
      </w:r>
      <w:r w:rsidR="009131AE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обучение </w:t>
      </w:r>
      <w:r w:rsidR="00E448E6" w:rsidRPr="00F17957">
        <w:rPr>
          <w:rFonts w:hAnsi="Times New Roman" w:cs="Times New Roman"/>
          <w:color w:val="000000"/>
          <w:sz w:val="28"/>
          <w:szCs w:val="28"/>
          <w:lang w:val="ru-RU"/>
        </w:rPr>
        <w:t>велось</w:t>
      </w:r>
      <w:r w:rsidR="009131AE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 по следующим</w:t>
      </w:r>
      <w:r w:rsidR="007B6F3E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 АООП</w:t>
      </w:r>
      <w:r w:rsidR="009131AE" w:rsidRPr="00F17957">
        <w:rPr>
          <w:rFonts w:hAnsi="Times New Roman" w:cs="Times New Roman"/>
          <w:color w:val="000000"/>
          <w:sz w:val="28"/>
          <w:szCs w:val="28"/>
          <w:lang w:val="ru-RU"/>
        </w:rPr>
        <w:t>: н</w:t>
      </w:r>
      <w:r w:rsidR="007B6F3E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а уровне начальной школы: АООП НОО ЗПР, АООП НОО РАС в соответствии с ФАОП НОО ОВЗ, на уровне основной школы: АООП ООО ЗПР и АООП ООО РАС в соответствии с обновленным ФГОС ООО </w:t>
      </w:r>
      <w:r w:rsidR="009131AE" w:rsidRPr="00F17957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7B6F3E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 ФАОП ООО ОВЗ</w:t>
      </w:r>
      <w:r w:rsidRPr="00F17957">
        <w:rPr>
          <w:rFonts w:hAnsi="Times New Roman" w:cs="Times New Roman"/>
          <w:color w:val="000000"/>
          <w:sz w:val="28"/>
          <w:szCs w:val="28"/>
          <w:lang w:val="ru-RU"/>
        </w:rPr>
        <w:t>, а также АООП УО на основе ФАООП УО. Таким образом, все обучающиеся с 1 по 9 класс учатся по адаптированным программам в соответствии с ФАОП</w:t>
      </w:r>
      <w:r w:rsidR="00AC3A33"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 ОВЗ и ФАООП УО</w:t>
      </w:r>
      <w:r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66C56F5E" w14:textId="22A79698" w:rsidR="002F2D13" w:rsidRPr="00F17957" w:rsidRDefault="005103EF" w:rsidP="00255D0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01.01.2021 года Школа функционирует в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требованиями СП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молодежи», а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01.03.2021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— дополнительно с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требованиями СанПиН 1.2.3685-21 «Гигиенические нормативы и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требования к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и (или) безвредности для человека факторов среды обитания». В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связи с санитарными требованиями Школа усилила контроль за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уроками физкультуры. Учителя физкультуры организуют процесс физического воспитания и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мероприятия по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физкультуре в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зависимости от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пола, возраста и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состояния здоровья. Кроме того, учителя и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заместитель директора по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АХЧ проверяют, чтобы состояние спортзала и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снарядов соответствовало санитарным требованиям, было исправным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— по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графику, утвержденному на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учебный год.</w:t>
      </w:r>
    </w:p>
    <w:p w14:paraId="3F4E51D3" w14:textId="77777777" w:rsidR="002F2D13" w:rsidRPr="00F17957" w:rsidRDefault="005103EF" w:rsidP="00255D0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Школа ведет работу по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формированию здорового образа жизни и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реализации технологий сбережения здоровья. Все учителя проводят совместно с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обучающимися физкультминутки во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время занятий, гимнастику для глаз, обеспечивается контроль за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осанкой, в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том числе во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время письма, рисования и</w:t>
      </w:r>
      <w:r w:rsidR="002F2D13" w:rsidRPr="00F17957">
        <w:rPr>
          <w:rFonts w:hAnsi="Times New Roman" w:cs="Times New Roman"/>
          <w:color w:val="000000"/>
          <w:sz w:val="28"/>
          <w:szCs w:val="28"/>
        </w:rPr>
        <w:t> </w:t>
      </w:r>
      <w:r w:rsidR="002F2D13" w:rsidRPr="00F17957">
        <w:rPr>
          <w:rFonts w:hAnsi="Times New Roman" w:cs="Times New Roman"/>
          <w:color w:val="000000"/>
          <w:sz w:val="28"/>
          <w:szCs w:val="28"/>
          <w:lang w:val="ru-RU"/>
        </w:rPr>
        <w:t>использования электронных средств обучения.</w:t>
      </w:r>
    </w:p>
    <w:p w14:paraId="1AC2775D" w14:textId="77777777" w:rsidR="002D6B46" w:rsidRDefault="00255D01" w:rsidP="00255D0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Hlk224205507"/>
      <w:bookmarkStart w:id="1" w:name="_Hlk224205940"/>
      <w:r w:rsidRPr="00F1795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</w:t>
      </w:r>
    </w:p>
    <w:p w14:paraId="3AA5DBFA" w14:textId="11A64F62" w:rsidR="000675DB" w:rsidRPr="00F17957" w:rsidRDefault="002D6B46" w:rsidP="00255D0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</w:t>
      </w:r>
      <w:r w:rsidR="00984CBA" w:rsidRPr="00F1795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Воспитательная работа</w:t>
      </w:r>
    </w:p>
    <w:p w14:paraId="782E6CD5" w14:textId="07769945" w:rsidR="00277C3E" w:rsidRPr="00F17957" w:rsidRDefault="00277C3E" w:rsidP="00255D0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       Школа реализует рабочую программу воспитания и календарный план воспитательной работы, которые являются частью адаптированных основных образовательных программ начального, основного общего образования, разработанных на основании федеральной рабочей программы воспитания. </w:t>
      </w:r>
    </w:p>
    <w:p w14:paraId="2812227D" w14:textId="5AB47D7E" w:rsidR="00277C3E" w:rsidRPr="00F17957" w:rsidRDefault="00277C3E" w:rsidP="00255D0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      Воспитательная работа – специальная форма педагогического взаимодействия участников образовательного процесса по созданию условий для совместной деятельности и всестороннего развития личности ребёнка. К решению проблем воспитания в школе были привлечены: педагогический коллектив, родители, учащиеся.</w:t>
      </w:r>
    </w:p>
    <w:p w14:paraId="5AC1D9AB" w14:textId="490AB6C8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hAnsi="Times New Roman" w:cs="Times New Roman"/>
          <w:color w:val="000000"/>
          <w:sz w:val="28"/>
          <w:szCs w:val="28"/>
          <w:lang w:val="ru-RU"/>
        </w:rPr>
        <w:t xml:space="preserve">       В своей работе участники образовательного процесса руководствовались следующими нормативно-правовыми документами: ФЗ N 273-ФЗ от 29.12.2012 "Об образовании в Российской Федерации",  ФЗ № 3266-1 от 10.09.1992 г. «Об образовании», Конвенция о правах ребенка от 20.11.1989 г., Федеральный </w:t>
      </w:r>
      <w:r w:rsidRPr="00F17957">
        <w:rPr>
          <w:rFonts w:cstheme="minorHAnsi"/>
          <w:color w:val="000000"/>
          <w:sz w:val="28"/>
          <w:szCs w:val="28"/>
          <w:lang w:val="ru-RU"/>
        </w:rPr>
        <w:lastRenderedPageBreak/>
        <w:t>Закон №120 от 24.06.1999 г. «Об основах системы профилактики безнадзорности и правонарушений несовершеннолетних», Федеральный закон  № 159 от 21.12. 1996 г. «О дополнительных гарантиях по социальной поддержке детей-сирот и детей, оставшихся без попечения родителей», Федеральный Закон № 82 от 19.05.1995 «Об общественных объединениях», Концепция духовно – нравственного развития и воспитания личности гражданина России М., 2009, Устав школы.</w:t>
      </w:r>
    </w:p>
    <w:p w14:paraId="7769D917" w14:textId="0CE2B128" w:rsidR="00277C3E" w:rsidRPr="00F17957" w:rsidRDefault="00516D77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 </w:t>
      </w:r>
      <w:r w:rsidR="00277C3E" w:rsidRPr="00F17957">
        <w:rPr>
          <w:rFonts w:cstheme="minorHAnsi"/>
          <w:color w:val="000000"/>
          <w:sz w:val="28"/>
          <w:szCs w:val="28"/>
          <w:lang w:val="ru-RU"/>
        </w:rPr>
        <w:t>Цель: формирование гармоничной личности, воспитание гражданина России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рядом.</w:t>
      </w:r>
    </w:p>
    <w:p w14:paraId="07F421A7" w14:textId="4D6A0C76" w:rsidR="00277C3E" w:rsidRPr="00F17957" w:rsidRDefault="00516D77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</w:t>
      </w:r>
      <w:r w:rsidR="00277C3E" w:rsidRPr="00F17957">
        <w:rPr>
          <w:rFonts w:cstheme="minorHAnsi"/>
          <w:color w:val="000000"/>
          <w:sz w:val="28"/>
          <w:szCs w:val="28"/>
          <w:lang w:val="ru-RU"/>
        </w:rPr>
        <w:t>Задачи:</w:t>
      </w:r>
    </w:p>
    <w:p w14:paraId="1AC6AD75" w14:textId="74C36B31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1.Совершенствование системы воспитательной работы в классных коллективах. </w:t>
      </w:r>
    </w:p>
    <w:p w14:paraId="52F917AD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2.Приобщение школьников к ведущим духовным ценностям своего народа, к его национальной культуре, языку, традициям и обычаям.</w:t>
      </w:r>
    </w:p>
    <w:p w14:paraId="390E2E33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3.Продолжить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несовершеннолетних.</w:t>
      </w:r>
    </w:p>
    <w:p w14:paraId="700F3902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4.Создать условия для выстраивания системы воспитания в школе на основе гуманизации и системно-деятельностного подхода в обучении и воспитании школьников.</w:t>
      </w:r>
    </w:p>
    <w:p w14:paraId="130B03CE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5.Дальнейшее развитие и совершенствование системы дополнительного образования в школе.</w:t>
      </w:r>
    </w:p>
    <w:p w14:paraId="289DB5E7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6.Развитие коммуникативных умений педагогов, работа в системе «учитель – ученик - родитель».</w:t>
      </w:r>
    </w:p>
    <w:p w14:paraId="45581E02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7.Доступность для всех категорий детей качественного воспитания, способствующего удовлетворению их индивидуальных потребностей. </w:t>
      </w:r>
    </w:p>
    <w:p w14:paraId="60840A51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8.Утверждение в детской среде позитивных моделей поведения как нормы, снижение уровня негативных социальных явлений.</w:t>
      </w:r>
    </w:p>
    <w:p w14:paraId="448CAC3A" w14:textId="2FDC58E3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 Организацией воспитательной работы в школе руководит заместитель директора по ВР при непосредственном участии педагога-организатора, педагога-психолога, классных руководителей, педагогов дополнительного образования. </w:t>
      </w:r>
    </w:p>
    <w:p w14:paraId="63B80F00" w14:textId="68D2B1D6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 Воспитательная работа реализуется в организации общешкольных дел, в жизнедеятельности классных коллективов, в участии школы в различных акциях, проводимых в Республике Крым, городе, в обсуждении вопросов воспитательной деятельности на совещаниях при директоре, заместителе директора по ВР и заседаниях МО классных руководителей, в проведении различных опросов и анкетировании. </w:t>
      </w:r>
    </w:p>
    <w:p w14:paraId="07DF7945" w14:textId="26F3C076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      Базовым основанием, на котором строится воспитательная система является система коллективных творческих дел (Годовой круг праздников и традиций школы):</w:t>
      </w:r>
    </w:p>
    <w:p w14:paraId="10683C0E" w14:textId="3525D815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-День Знаний</w:t>
      </w:r>
    </w:p>
    <w:p w14:paraId="09D48DC7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-Дни Здоровья</w:t>
      </w:r>
    </w:p>
    <w:p w14:paraId="3A4FB09C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-Праздничный концерт ко Дню Учителя</w:t>
      </w:r>
    </w:p>
    <w:p w14:paraId="1E3715AF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-Праздничные мероприятия ко Дню Матери</w:t>
      </w:r>
    </w:p>
    <w:p w14:paraId="42479937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-Акция «Окна Победы»</w:t>
      </w:r>
    </w:p>
    <w:p w14:paraId="4FCDA720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-Акция по сбору макулатуры</w:t>
      </w:r>
    </w:p>
    <w:p w14:paraId="1F914FCB" w14:textId="381FF4EE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-Конкурс Смотр строя и песни «Чеканя шаг»</w:t>
      </w:r>
    </w:p>
    <w:p w14:paraId="24AED811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 Веселые старты</w:t>
      </w:r>
    </w:p>
    <w:p w14:paraId="62A3DC4A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-Акция «Голубая лента»</w:t>
      </w:r>
    </w:p>
    <w:p w14:paraId="4346F419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 Акция «Зажги синим»</w:t>
      </w:r>
    </w:p>
    <w:p w14:paraId="140F4E88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-Акция «Мы разные – мы равные»</w:t>
      </w:r>
    </w:p>
    <w:p w14:paraId="2A447D04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-Последний звонок</w:t>
      </w:r>
    </w:p>
    <w:p w14:paraId="207CD27B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-Конкурс «Лучший класс года»</w:t>
      </w:r>
    </w:p>
    <w:p w14:paraId="6FA36BDB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-Всероссийская акция «Стена памяти»</w:t>
      </w:r>
    </w:p>
    <w:p w14:paraId="18347F1B" w14:textId="77777777" w:rsidR="002D6B46" w:rsidRDefault="002D6B46" w:rsidP="00255D01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                 </w:t>
      </w:r>
    </w:p>
    <w:p w14:paraId="6A7C16A6" w14:textId="27AAA7B8" w:rsidR="00277C3E" w:rsidRPr="00F17957" w:rsidRDefault="002D6B46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                 </w:t>
      </w:r>
      <w:r w:rsidR="00277C3E" w:rsidRPr="00F17957">
        <w:rPr>
          <w:rFonts w:cstheme="minorHAnsi"/>
          <w:b/>
          <w:bCs/>
          <w:color w:val="000000"/>
          <w:sz w:val="28"/>
          <w:szCs w:val="28"/>
          <w:lang w:val="ru-RU"/>
        </w:rPr>
        <w:t>Гражданско-правовое, патриотическое воспитание</w:t>
      </w:r>
      <w:r w:rsidR="00277C3E" w:rsidRPr="00F17957">
        <w:rPr>
          <w:rFonts w:cstheme="minorHAnsi"/>
          <w:color w:val="000000"/>
          <w:sz w:val="28"/>
          <w:szCs w:val="28"/>
          <w:lang w:val="ru-RU"/>
        </w:rPr>
        <w:t>.</w:t>
      </w:r>
    </w:p>
    <w:p w14:paraId="357DDF68" w14:textId="2AD85015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   В современных условиях одним из важнейших приоритетов обновления содержания образования является модернизация и развитие гражданского и патриотического воспитания. Сегодня коренным образом меняются отношения гражданина России с государством и обществом. Поэтому при формировании личности, необходимо сочетать гражданскую, правовую, политическую культуру и ощутимый вклад должна внести именно современная школа.</w:t>
      </w:r>
    </w:p>
    <w:p w14:paraId="38F07159" w14:textId="0AE54B74" w:rsidR="00277C3E" w:rsidRPr="00F17957" w:rsidRDefault="00255D01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    </w:t>
      </w:r>
      <w:r w:rsidR="00277C3E" w:rsidRPr="00F17957">
        <w:rPr>
          <w:rFonts w:cstheme="minorHAnsi"/>
          <w:color w:val="000000"/>
          <w:sz w:val="28"/>
          <w:szCs w:val="28"/>
          <w:lang w:val="ru-RU"/>
        </w:rPr>
        <w:t>Для успешной реализации данных направлений в нашей школе созданы следующие условия:</w:t>
      </w:r>
    </w:p>
    <w:p w14:paraId="7B3931A1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 создана воспитательная система, основанная на взаимоуважении, взаимной ответственности всех участников образовательного процесса и конструктивном взаимодействии и сотрудничестве педагогического, ученического и родительского сообщества;</w:t>
      </w:r>
    </w:p>
    <w:p w14:paraId="5C31E692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-функционирует система дополнительного образования;</w:t>
      </w:r>
    </w:p>
    <w:p w14:paraId="01675D43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-разработана система традиционных общешкольных мероприятий и творческих проектов;</w:t>
      </w:r>
    </w:p>
    <w:p w14:paraId="75718E3B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-развивается музейная работа;</w:t>
      </w:r>
    </w:p>
    <w:p w14:paraId="206A64CC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-используются новые подходы к организации воспитательного процесса и внедряются современные технологии в процесс патриотического воспитания.</w:t>
      </w:r>
    </w:p>
    <w:p w14:paraId="305AD1F6" w14:textId="77777777" w:rsidR="002D6B46" w:rsidRDefault="00255D01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                      </w:t>
      </w:r>
    </w:p>
    <w:p w14:paraId="4BDE857C" w14:textId="77777777" w:rsidR="002D6B46" w:rsidRDefault="002D6B46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2CA9B2C3" w14:textId="639BA1F1" w:rsidR="00277C3E" w:rsidRPr="00F17957" w:rsidRDefault="002D6B46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           </w:t>
      </w:r>
      <w:r w:rsidR="00255D01" w:rsidRPr="00F17957">
        <w:rPr>
          <w:rFonts w:cstheme="minorHAnsi"/>
          <w:color w:val="000000"/>
          <w:sz w:val="28"/>
          <w:szCs w:val="28"/>
          <w:lang w:val="ru-RU"/>
        </w:rPr>
        <w:t xml:space="preserve">  </w:t>
      </w:r>
      <w:r w:rsidR="00277C3E" w:rsidRPr="00F17957">
        <w:rPr>
          <w:rFonts w:cstheme="minorHAnsi"/>
          <w:b/>
          <w:bCs/>
          <w:color w:val="000000"/>
          <w:sz w:val="28"/>
          <w:szCs w:val="28"/>
          <w:lang w:val="ru-RU"/>
        </w:rPr>
        <w:t>Патриотические мероприятия</w:t>
      </w:r>
      <w:r w:rsidR="00277C3E" w:rsidRPr="00F17957">
        <w:rPr>
          <w:rFonts w:cstheme="minorHAnsi"/>
          <w:color w:val="000000"/>
          <w:sz w:val="28"/>
          <w:szCs w:val="28"/>
          <w:lang w:val="ru-RU"/>
        </w:rPr>
        <w:t>:</w:t>
      </w:r>
    </w:p>
    <w:p w14:paraId="053BB5B7" w14:textId="39B79421" w:rsidR="00277C3E" w:rsidRPr="00F17957" w:rsidRDefault="00255D01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     </w:t>
      </w:r>
      <w:r w:rsidR="00277C3E" w:rsidRPr="00F17957">
        <w:rPr>
          <w:rFonts w:cstheme="minorHAnsi"/>
          <w:color w:val="000000"/>
          <w:sz w:val="28"/>
          <w:szCs w:val="28"/>
          <w:lang w:val="ru-RU"/>
        </w:rPr>
        <w:t>День Победы – Торжественные линейки, посещение памятников героям войны, встречи с ветеранами.</w:t>
      </w:r>
    </w:p>
    <w:p w14:paraId="5EB6DCE9" w14:textId="2784B4DA" w:rsidR="00277C3E" w:rsidRPr="00F17957" w:rsidRDefault="00255D01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</w:t>
      </w:r>
      <w:r w:rsidR="00277C3E" w:rsidRPr="00F17957">
        <w:rPr>
          <w:rFonts w:cstheme="minorHAnsi"/>
          <w:color w:val="000000"/>
          <w:sz w:val="28"/>
          <w:szCs w:val="28"/>
          <w:lang w:val="ru-RU"/>
        </w:rPr>
        <w:t>Экскурсии к памятникам и музеям - Посещение музеев боевой славы, мемориалов, исторических мест, связанных с героическими страницами истории страны.</w:t>
      </w:r>
    </w:p>
    <w:p w14:paraId="2845AFA9" w14:textId="463313ED" w:rsidR="00277C3E" w:rsidRPr="00F17957" w:rsidRDefault="00255D01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</w:t>
      </w:r>
      <w:r w:rsidR="00277C3E" w:rsidRPr="00F17957">
        <w:rPr>
          <w:rFonts w:cstheme="minorHAnsi"/>
          <w:color w:val="000000"/>
          <w:sz w:val="28"/>
          <w:szCs w:val="28"/>
          <w:lang w:val="ru-RU"/>
        </w:rPr>
        <w:t>Конкурсы сочинений и рисунков на тему Родины- Творческие конкурсы, где школьники выражают свои чувства и мысли о Родине через художественные работы и литературные произведения.</w:t>
      </w:r>
    </w:p>
    <w:p w14:paraId="1470B825" w14:textId="5C5A1049" w:rsidR="00277C3E" w:rsidRPr="00F17957" w:rsidRDefault="00255D01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</w:t>
      </w:r>
      <w:r w:rsidR="00277C3E" w:rsidRPr="00F17957">
        <w:rPr>
          <w:rFonts w:cstheme="minorHAnsi"/>
          <w:color w:val="000000"/>
          <w:sz w:val="28"/>
          <w:szCs w:val="28"/>
          <w:lang w:val="ru-RU"/>
        </w:rPr>
        <w:t>Тематические уроки по истории Отечества - Уроки, посвященные важным событиям российской истории, великим деятелям, культурным достижениям.</w:t>
      </w:r>
    </w:p>
    <w:p w14:paraId="43551D70" w14:textId="6355798E" w:rsidR="00277C3E" w:rsidRPr="00F17957" w:rsidRDefault="00255D01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</w:t>
      </w:r>
      <w:r w:rsidR="00277C3E" w:rsidRPr="00F17957">
        <w:rPr>
          <w:rFonts w:cstheme="minorHAnsi"/>
          <w:color w:val="000000"/>
          <w:sz w:val="28"/>
          <w:szCs w:val="28"/>
          <w:lang w:val="ru-RU"/>
        </w:rPr>
        <w:t>Празднование государственных праздников- Мероприятия, приуроченные к таким датам, как День народного единства, День России, День флага Российской Федерации.</w:t>
      </w:r>
    </w:p>
    <w:p w14:paraId="33571BCB" w14:textId="091576A1" w:rsidR="00277C3E" w:rsidRPr="00F17957" w:rsidRDefault="00255D01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</w:t>
      </w:r>
      <w:r w:rsidR="00277C3E" w:rsidRPr="00F17957">
        <w:rPr>
          <w:rFonts w:cstheme="minorHAnsi"/>
          <w:color w:val="000000"/>
          <w:sz w:val="28"/>
          <w:szCs w:val="28"/>
          <w:lang w:val="ru-RU"/>
        </w:rPr>
        <w:t>Участие в волонтерских акциях- Помощь ветеранам, благоустройство территорий, участие в экологических проектах – все это способствует воспитанию чувства гражданской ответственности и любви к своей стране.</w:t>
      </w:r>
    </w:p>
    <w:p w14:paraId="2FD206E0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Конкурс чтецов, посвященный 23 февраля.</w:t>
      </w:r>
    </w:p>
    <w:p w14:paraId="275E87D5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Смотр-конкурс строя и песни «Чеканя шаг».</w:t>
      </w:r>
    </w:p>
    <w:p w14:paraId="7AC07072" w14:textId="77777777" w:rsidR="002D6B46" w:rsidRDefault="00255D01" w:rsidP="00255D01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      </w:t>
      </w:r>
    </w:p>
    <w:p w14:paraId="09717D6D" w14:textId="59B2ADD9" w:rsidR="00277C3E" w:rsidRPr="00F17957" w:rsidRDefault="002D6B46" w:rsidP="00255D01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             </w:t>
      </w:r>
      <w:r w:rsidR="00277C3E" w:rsidRPr="00F17957">
        <w:rPr>
          <w:rFonts w:cstheme="minorHAnsi"/>
          <w:b/>
          <w:bCs/>
          <w:color w:val="000000"/>
          <w:sz w:val="28"/>
          <w:szCs w:val="28"/>
          <w:lang w:val="ru-RU"/>
        </w:rPr>
        <w:t>Профилактика преступлений и правонарушений среди несовершеннолетних учащихся.</w:t>
      </w:r>
    </w:p>
    <w:p w14:paraId="61E582B5" w14:textId="570CDF9D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     В школе уделяется большое внимание правовому воспитанию учащихся. Согласно Закону РФ № 120 “Об основах системы профилактике правонарушений, бродяжничества и беспризорности” с учащимися, состоящими на различных видах учета, ведется индивидуально-профилактическая работа. </w:t>
      </w:r>
    </w:p>
    <w:p w14:paraId="3CD437DD" w14:textId="479A097A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    Профилактика правонарушений в школе проводится во взаимодействии со всеми органами системы профилактики правонарушений:</w:t>
      </w:r>
    </w:p>
    <w:p w14:paraId="346FF885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-комиссии по делам несовершеннолетних и защите их прав; </w:t>
      </w:r>
    </w:p>
    <w:p w14:paraId="469DDAFC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 органы управления социальной защитой населения;</w:t>
      </w:r>
    </w:p>
    <w:p w14:paraId="30E6D921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- органы опеки и попечительства; </w:t>
      </w:r>
    </w:p>
    <w:p w14:paraId="232489D4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- органы управления здравоохранением и медицинские организации; </w:t>
      </w:r>
    </w:p>
    <w:p w14:paraId="4BC83E64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- органы внутренних дел; </w:t>
      </w:r>
    </w:p>
    <w:p w14:paraId="5C0E5AE4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- учреждения уголовно-исполнительной системы (следственные изоляторы, воспитательные колонии); </w:t>
      </w:r>
    </w:p>
    <w:p w14:paraId="2DC1D17E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 иные органы и учреждения, общественные объединения, осуществляющие меры по профилактике безнадзорности и правонарушений несовершеннолетних (органы и учреждения культуры, досуга, спорта и туризма).</w:t>
      </w:r>
    </w:p>
    <w:p w14:paraId="1DD64CFF" w14:textId="39312B70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             Работа с «Трудными» подростками ведётся на нескольких уровнях:</w:t>
      </w:r>
    </w:p>
    <w:p w14:paraId="41548D9B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-администрацией школы;</w:t>
      </w:r>
    </w:p>
    <w:p w14:paraId="63C94B46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 зам. директора по воспитательной работе;</w:t>
      </w:r>
    </w:p>
    <w:p w14:paraId="3C599FB6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lastRenderedPageBreak/>
        <w:t>- классными руководителями;</w:t>
      </w:r>
    </w:p>
    <w:p w14:paraId="5550D671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 учителями – предметниками на уроках;</w:t>
      </w:r>
    </w:p>
    <w:p w14:paraId="193F9847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 родительской общественностью;</w:t>
      </w:r>
    </w:p>
    <w:p w14:paraId="37C18C7F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 руководителями кружков;</w:t>
      </w:r>
    </w:p>
    <w:p w14:paraId="1737C087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 работниками правоохранительных органов.</w:t>
      </w:r>
    </w:p>
    <w:p w14:paraId="50E1AD18" w14:textId="5545F4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         Основными формами работы по профилактике правонарушений являются:</w:t>
      </w:r>
    </w:p>
    <w:p w14:paraId="7CBA5871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-посещение семьи, изучение условий проживания и воспитания;</w:t>
      </w:r>
    </w:p>
    <w:p w14:paraId="13DFE861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-индивидуальные беседы, консультации для детей и родителей;</w:t>
      </w:r>
    </w:p>
    <w:p w14:paraId="0FE29880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-оказание социальных услуг;</w:t>
      </w:r>
    </w:p>
    <w:p w14:paraId="03011004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-привлечение необходимых специалистов (медицинские, юридические, психологические услуги) для работы с семьёй, ребёнком;</w:t>
      </w:r>
    </w:p>
    <w:p w14:paraId="5AD00EB1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-привлечение детей в досуговую деятельность;</w:t>
      </w:r>
    </w:p>
    <w:p w14:paraId="7AD080B4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-работа по обучению, профориентации ребёнка, родителей;</w:t>
      </w:r>
    </w:p>
    <w:p w14:paraId="2BE67985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-консультации семье и детям по различным вопросам.</w:t>
      </w:r>
    </w:p>
    <w:p w14:paraId="43D0AE2B" w14:textId="41DB87C6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  В школе работает Совет по профилактике правонарушений, деятельность которого регламентируется Положением о Совете профилактики правонарушений и организуется в соответствии с планом работы, утверждённым директором школы.</w:t>
      </w:r>
    </w:p>
    <w:p w14:paraId="37B69312" w14:textId="31A601AC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   Основное внимание Совета профилактики уделяется:</w:t>
      </w:r>
    </w:p>
    <w:p w14:paraId="7234DF25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-организации работы по выполнению Федерального Закона РФ «Об основах системы профилактики безнадзорности и правонарушений несовершеннолетних», других нормативных правовых актов в части предупреждения негативных проявлений в детской и подростковой среде;</w:t>
      </w:r>
    </w:p>
    <w:p w14:paraId="716184D3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-совершенствованию системы организации профилактической работы в ОУ;</w:t>
      </w:r>
    </w:p>
    <w:p w14:paraId="4531928E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-организации просветительской работы среди обучающихся и их родителей (законных представителей).</w:t>
      </w:r>
    </w:p>
    <w:p w14:paraId="227E5D4D" w14:textId="77777777" w:rsidR="002D6B46" w:rsidRDefault="00277C3E" w:rsidP="00255D01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2D6B46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      </w:t>
      </w:r>
    </w:p>
    <w:p w14:paraId="19D02DD3" w14:textId="70F1C22D" w:rsidR="00277C3E" w:rsidRDefault="002D6B46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             </w:t>
      </w:r>
      <w:r w:rsidR="00277C3E" w:rsidRPr="002D6B46">
        <w:rPr>
          <w:rFonts w:cstheme="minorHAnsi"/>
          <w:b/>
          <w:bCs/>
          <w:color w:val="000000"/>
          <w:sz w:val="28"/>
          <w:szCs w:val="28"/>
          <w:lang w:val="ru-RU"/>
        </w:rPr>
        <w:t>В рамках внеурочной деятельности</w:t>
      </w:r>
      <w:r w:rsidR="00277C3E" w:rsidRPr="00F17957">
        <w:rPr>
          <w:rFonts w:cstheme="minorHAnsi"/>
          <w:color w:val="000000"/>
          <w:sz w:val="28"/>
          <w:szCs w:val="28"/>
          <w:lang w:val="ru-RU"/>
        </w:rPr>
        <w:t xml:space="preserve"> в Школе организованы обязательные внеурочные занятия «Разговоры о важном» во всех классах и «Россия – мои горизонты» у обучающихся основной школы, которые проводят классные руководители. Разговоры о важном проводятся еженедельно по понедельникам первым уроком после линейки, на которой звучат гимны РФ и РК и поднимается флаг РФ. Все обучающиеся и учителя также поют гимн. Следует отметить, что проведение данного занятия способствует воспитанию патриотического самосознания обучающихся. Занятие «Россия - мои горизонты» проводится еженедельно по четвергам. В рамках этого занятия, имеющего профориентационную направленность, старшеклассники посещают различные предприятия города с экскурсиями, что способствует расширению представлений детей с ОВЗ о том, какой деятельностью они могли бы заниматься профессионально в будущем.</w:t>
      </w:r>
    </w:p>
    <w:p w14:paraId="268A512D" w14:textId="77777777" w:rsidR="008B7C30" w:rsidRDefault="00BF6E02" w:rsidP="008B7C3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lastRenderedPageBreak/>
        <w:t xml:space="preserve">      В 2025году </w:t>
      </w:r>
      <w:r w:rsidR="00516D77">
        <w:rPr>
          <w:rFonts w:cstheme="minorHAnsi"/>
          <w:color w:val="000000"/>
          <w:sz w:val="28"/>
          <w:szCs w:val="28"/>
          <w:lang w:val="ru-RU"/>
        </w:rPr>
        <w:t xml:space="preserve">для </w:t>
      </w:r>
      <w:r w:rsidR="00516D77" w:rsidRPr="00516D77">
        <w:rPr>
          <w:rFonts w:cstheme="minorHAnsi"/>
          <w:color w:val="000000"/>
          <w:sz w:val="28"/>
          <w:szCs w:val="28"/>
          <w:lang w:val="ru-RU"/>
        </w:rPr>
        <w:t xml:space="preserve">обучающихся основной школы </w:t>
      </w:r>
      <w:r w:rsidR="00FE3146">
        <w:rPr>
          <w:rFonts w:cstheme="minorHAnsi"/>
          <w:color w:val="000000"/>
          <w:sz w:val="28"/>
          <w:szCs w:val="28"/>
          <w:lang w:val="ru-RU"/>
        </w:rPr>
        <w:t>введен курс внеурочной деятельности «</w:t>
      </w:r>
      <w:proofErr w:type="spellStart"/>
      <w:r w:rsidR="00FE3146">
        <w:rPr>
          <w:rFonts w:cstheme="minorHAnsi"/>
          <w:color w:val="000000"/>
          <w:sz w:val="28"/>
          <w:szCs w:val="28"/>
          <w:lang w:val="ru-RU"/>
        </w:rPr>
        <w:t>Семьеведение</w:t>
      </w:r>
      <w:proofErr w:type="spellEnd"/>
      <w:r w:rsidR="00FE3146">
        <w:rPr>
          <w:rFonts w:cstheme="minorHAnsi"/>
          <w:color w:val="000000"/>
          <w:sz w:val="28"/>
          <w:szCs w:val="28"/>
          <w:lang w:val="ru-RU"/>
        </w:rPr>
        <w:t>»</w:t>
      </w:r>
      <w:r w:rsidR="008B7C30">
        <w:rPr>
          <w:rFonts w:cstheme="minorHAnsi"/>
          <w:color w:val="000000"/>
          <w:sz w:val="28"/>
          <w:szCs w:val="28"/>
          <w:lang w:val="ru-RU"/>
        </w:rPr>
        <w:t xml:space="preserve">. </w:t>
      </w:r>
    </w:p>
    <w:p w14:paraId="4AF34E12" w14:textId="77777777" w:rsidR="008B7C30" w:rsidRDefault="008B7C30" w:rsidP="008B7C30">
      <w:pPr>
        <w:spacing w:before="0" w:beforeAutospacing="0" w:after="0" w:afterAutospacing="0"/>
        <w:jc w:val="both"/>
        <w:rPr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Основными задачами программы являются:</w:t>
      </w:r>
      <w:r w:rsidRPr="008B7C30">
        <w:rPr>
          <w:lang w:val="ru-RU"/>
        </w:rPr>
        <w:t xml:space="preserve"> </w:t>
      </w:r>
    </w:p>
    <w:p w14:paraId="51303ABC" w14:textId="77777777" w:rsidR="008B7C30" w:rsidRDefault="008B7C30" w:rsidP="008B7C3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lang w:val="ru-RU"/>
        </w:rPr>
        <w:t xml:space="preserve">- </w:t>
      </w:r>
      <w:r w:rsidRPr="008B7C30">
        <w:rPr>
          <w:rFonts w:cstheme="minorHAnsi"/>
          <w:color w:val="000000"/>
          <w:sz w:val="28"/>
          <w:szCs w:val="28"/>
          <w:lang w:val="ru-RU"/>
        </w:rPr>
        <w:t>ознакомление обучающихся с базовыми понятиями, раскрывающими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8B7C30">
        <w:rPr>
          <w:rFonts w:cstheme="minorHAnsi"/>
          <w:color w:val="000000"/>
          <w:sz w:val="28"/>
          <w:szCs w:val="28"/>
          <w:lang w:val="ru-RU"/>
        </w:rPr>
        <w:t>смыслы, ценности и нормы семейной жизни</w:t>
      </w:r>
      <w:r>
        <w:rPr>
          <w:rFonts w:cstheme="minorHAnsi"/>
          <w:color w:val="000000"/>
          <w:sz w:val="28"/>
          <w:szCs w:val="28"/>
          <w:lang w:val="ru-RU"/>
        </w:rPr>
        <w:t>;</w:t>
      </w:r>
    </w:p>
    <w:p w14:paraId="485248A2" w14:textId="77777777" w:rsidR="008B7C30" w:rsidRDefault="008B7C30" w:rsidP="008B7C3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Pr="008B7C30">
        <w:rPr>
          <w:rFonts w:cstheme="minorHAnsi"/>
          <w:color w:val="000000"/>
          <w:sz w:val="28"/>
          <w:szCs w:val="28"/>
          <w:lang w:val="ru-RU"/>
        </w:rPr>
        <w:t xml:space="preserve"> освоение категорий и таксономии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8B7C30">
        <w:rPr>
          <w:rFonts w:cstheme="minorHAnsi"/>
          <w:color w:val="000000"/>
          <w:sz w:val="28"/>
          <w:szCs w:val="28"/>
          <w:lang w:val="ru-RU"/>
        </w:rPr>
        <w:t>семейных терминов</w:t>
      </w:r>
      <w:r>
        <w:rPr>
          <w:rFonts w:cstheme="minorHAnsi"/>
          <w:color w:val="000000"/>
          <w:sz w:val="28"/>
          <w:szCs w:val="28"/>
          <w:lang w:val="ru-RU"/>
        </w:rPr>
        <w:t>;</w:t>
      </w:r>
    </w:p>
    <w:p w14:paraId="206A6E51" w14:textId="6BB80F1E" w:rsidR="008B7C30" w:rsidRPr="008B7C30" w:rsidRDefault="008B7C30" w:rsidP="008B7C3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Pr="008B7C30">
        <w:rPr>
          <w:rFonts w:cstheme="minorHAnsi"/>
          <w:color w:val="000000"/>
          <w:sz w:val="28"/>
          <w:szCs w:val="28"/>
          <w:lang w:val="ru-RU"/>
        </w:rPr>
        <w:t>осознание обучающимися системы российских семейных ценностей</w:t>
      </w:r>
      <w:r>
        <w:rPr>
          <w:rFonts w:cstheme="minorHAnsi"/>
          <w:color w:val="000000"/>
          <w:sz w:val="28"/>
          <w:szCs w:val="28"/>
          <w:lang w:val="ru-RU"/>
        </w:rPr>
        <w:t>;</w:t>
      </w:r>
    </w:p>
    <w:p w14:paraId="7B042EB8" w14:textId="1ACD3CF1" w:rsidR="008B7C30" w:rsidRPr="008B7C30" w:rsidRDefault="008B7C30" w:rsidP="008B7C3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Pr="008B7C30">
        <w:rPr>
          <w:rFonts w:cstheme="minorHAnsi"/>
          <w:color w:val="000000"/>
          <w:sz w:val="28"/>
          <w:szCs w:val="28"/>
          <w:lang w:val="ru-RU"/>
        </w:rPr>
        <w:t>обеспечение осознания обучающимися своей гражданской и социальной</w:t>
      </w:r>
    </w:p>
    <w:p w14:paraId="6A813DE1" w14:textId="77777777" w:rsidR="008B7C30" w:rsidRPr="008B7C30" w:rsidRDefault="008B7C30" w:rsidP="008B7C3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7C30">
        <w:rPr>
          <w:rFonts w:cstheme="minorHAnsi"/>
          <w:color w:val="000000"/>
          <w:sz w:val="28"/>
          <w:szCs w:val="28"/>
          <w:lang w:val="ru-RU"/>
        </w:rPr>
        <w:t>идентичности как граждан России и продолжателей традиций рода и семьи;</w:t>
      </w:r>
    </w:p>
    <w:p w14:paraId="21CB2E8E" w14:textId="1721E37C" w:rsidR="008B7C30" w:rsidRPr="008B7C30" w:rsidRDefault="008B7C30" w:rsidP="008B7C3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Pr="008B7C30">
        <w:rPr>
          <w:rFonts w:cstheme="minorHAnsi"/>
          <w:color w:val="000000"/>
          <w:sz w:val="28"/>
          <w:szCs w:val="28"/>
          <w:lang w:val="ru-RU"/>
        </w:rPr>
        <w:t>ознакомление обучающихся со средствами решения семейных проблем;</w:t>
      </w:r>
    </w:p>
    <w:p w14:paraId="3A1D81F8" w14:textId="7471259E" w:rsidR="00BF6E02" w:rsidRPr="00F17957" w:rsidRDefault="008B7C30" w:rsidP="008B7C3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Pr="008B7C30">
        <w:rPr>
          <w:rFonts w:cstheme="minorHAnsi"/>
          <w:color w:val="000000"/>
          <w:sz w:val="28"/>
          <w:szCs w:val="28"/>
          <w:lang w:val="ru-RU"/>
        </w:rPr>
        <w:t>обучение основам психологической и духовно-нравственной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8B7C30">
        <w:rPr>
          <w:rFonts w:cstheme="minorHAnsi"/>
          <w:color w:val="000000"/>
          <w:sz w:val="28"/>
          <w:szCs w:val="28"/>
          <w:lang w:val="ru-RU"/>
        </w:rPr>
        <w:t>безопасности в сфере семейных отношений</w:t>
      </w:r>
      <w:r w:rsidR="00042E55">
        <w:rPr>
          <w:rFonts w:cstheme="minorHAnsi"/>
          <w:color w:val="000000"/>
          <w:sz w:val="28"/>
          <w:szCs w:val="28"/>
          <w:lang w:val="ru-RU"/>
        </w:rPr>
        <w:t>.</w:t>
      </w:r>
    </w:p>
    <w:p w14:paraId="627AC221" w14:textId="01D34ABE" w:rsidR="00277C3E" w:rsidRPr="00F17957" w:rsidRDefault="00042E55" w:rsidP="00FE314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</w:t>
      </w:r>
      <w:r w:rsidRPr="00042E55">
        <w:rPr>
          <w:rFonts w:cstheme="minorHAnsi"/>
          <w:color w:val="000000"/>
          <w:sz w:val="28"/>
          <w:szCs w:val="28"/>
          <w:lang w:val="ru-RU"/>
        </w:rPr>
        <w:t>Учитывая возрастные, индивидуальные и интеллектуальные особенности детей</w:t>
      </w:r>
      <w:r>
        <w:rPr>
          <w:rFonts w:cstheme="minorHAnsi"/>
          <w:color w:val="000000"/>
          <w:sz w:val="28"/>
          <w:szCs w:val="28"/>
          <w:lang w:val="ru-RU"/>
        </w:rPr>
        <w:t xml:space="preserve"> в </w:t>
      </w:r>
      <w:r w:rsidR="00277C3E" w:rsidRPr="00042E55">
        <w:rPr>
          <w:rFonts w:cstheme="minorHAnsi"/>
          <w:color w:val="000000"/>
          <w:sz w:val="28"/>
          <w:szCs w:val="28"/>
          <w:lang w:val="ru-RU"/>
        </w:rPr>
        <w:t>2025 году систематически проводилась работа по сплочению детского</w:t>
      </w:r>
      <w:r w:rsidR="00277C3E" w:rsidRPr="00F17957">
        <w:rPr>
          <w:rFonts w:cstheme="minorHAnsi"/>
          <w:color w:val="000000"/>
          <w:sz w:val="28"/>
          <w:szCs w:val="28"/>
          <w:lang w:val="ru-RU"/>
        </w:rPr>
        <w:t xml:space="preserve"> коллектива, воспитанию творческого потенциала, развитию познавательной активности, трудовых умений и навыков, коррекции всех видов психических процессов, нравственных качеств. </w:t>
      </w:r>
    </w:p>
    <w:p w14:paraId="1A765AF6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   В 2025 году обучающиеся приняли участие в муниципальных и региональных конкурсах, в которых заняли призовые места и стали лауреатами:</w:t>
      </w:r>
    </w:p>
    <w:p w14:paraId="498C4338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Победители акции «Украсим секвойядендрон вместе» (из 28 участников победителями стали 11 обучающихся).</w:t>
      </w:r>
    </w:p>
    <w:p w14:paraId="24FB897F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Всероссийский конкурс экологических рисунков (1 участник, 1 победитель).</w:t>
      </w:r>
    </w:p>
    <w:p w14:paraId="60D691EB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Тайны елочных игрушек (22 участника, 1 победитель)</w:t>
      </w:r>
    </w:p>
    <w:p w14:paraId="22A8DAD6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Фотоконкурс «Мой первый год учительства» (1 участник, 1 победитель)</w:t>
      </w:r>
    </w:p>
    <w:p w14:paraId="42DFFDE3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Пасхальная ассамблея (10 участников, 7 победителей)</w:t>
      </w:r>
    </w:p>
    <w:p w14:paraId="261BC582" w14:textId="4CAEF1F3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Шаг на встречу (3 участников, 1 победитель, 2 призера).</w:t>
      </w:r>
    </w:p>
    <w:p w14:paraId="4570E348" w14:textId="77777777" w:rsidR="002D6B46" w:rsidRDefault="00255D01" w:rsidP="00255D01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    </w:t>
      </w:r>
    </w:p>
    <w:p w14:paraId="1274D01D" w14:textId="7D4B406A" w:rsidR="00277C3E" w:rsidRPr="00F17957" w:rsidRDefault="002D6B46" w:rsidP="00255D01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            </w:t>
      </w:r>
      <w:r w:rsidR="00255D01" w:rsidRPr="00F1795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277C3E" w:rsidRPr="00F17957">
        <w:rPr>
          <w:rFonts w:cstheme="minorHAnsi"/>
          <w:b/>
          <w:bCs/>
          <w:color w:val="000000"/>
          <w:sz w:val="28"/>
          <w:szCs w:val="28"/>
          <w:lang w:val="ru-RU"/>
        </w:rPr>
        <w:t>Выполнение плана мероприятий, посвященных году Защитника Отечества   и 80-летия Великой Победы в 2025 году:</w:t>
      </w:r>
    </w:p>
    <w:p w14:paraId="2660B1BE" w14:textId="25D8E66F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 Основной целью реализации воспитательной программы было формирование патриотического сознания учащихся, развитие уважения к подвигам защитников Родины, сохранение исторической памяти поколений, укрепление нравственных ориентиров обучающихся, воспитание чувства гордости за страну и её героев.</w:t>
      </w:r>
    </w:p>
    <w:p w14:paraId="668F8B41" w14:textId="4AFC8000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Для успешного осуществления поставленных целей были реализованы следующие направления:</w:t>
      </w:r>
    </w:p>
    <w:p w14:paraId="2BDE3686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 Историко-патриотическое просвещение: проведение тематических уроков, лекций, бесед о героях-защитниках нашей страны, изучение биографий известных военных деятелей.</w:t>
      </w:r>
    </w:p>
    <w:p w14:paraId="06DE7A77" w14:textId="45CECE0B" w:rsidR="00277C3E" w:rsidRPr="00F17957" w:rsidRDefault="00255D01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277C3E" w:rsidRPr="00F17957">
        <w:rPr>
          <w:rFonts w:cstheme="minorHAnsi"/>
          <w:color w:val="000000"/>
          <w:sz w:val="28"/>
          <w:szCs w:val="28"/>
          <w:lang w:val="ru-RU"/>
        </w:rPr>
        <w:t>Организация экскурсий и походов: посещение музеев боевой славы, памятников и мемориалов города Ялта.</w:t>
      </w:r>
    </w:p>
    <w:p w14:paraId="200CDB28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lastRenderedPageBreak/>
        <w:t>- Культурно-массовые мероприятия: организация концертов, творческих вечеров, литературных чтений, участие обучающихся в фестивалях патриотической направленности.</w:t>
      </w:r>
    </w:p>
    <w:p w14:paraId="284062A7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 Социальная активность и волонтерство: проведение акций поддержки ветеранов, уборка территорий, благоустройство парков и скверов, посвященных памяти героев, помощь пенсионерам и одиноким старикам.</w:t>
      </w:r>
    </w:p>
    <w:p w14:paraId="49156155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План мероприятий выполнен успешно, достигнуты основные цели и поставленные задачи:</w:t>
      </w:r>
    </w:p>
    <w:p w14:paraId="5443CA5A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 Учащиеся получили новые знания о славных страницах отечественной истории, познакомились с подвигами советских солдат и значением победы над фашизмом.</w:t>
      </w:r>
    </w:p>
    <w:p w14:paraId="47B6BBAE" w14:textId="4353E059" w:rsidR="00277C3E" w:rsidRPr="00F17957" w:rsidRDefault="00255D01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277C3E" w:rsidRPr="00F17957">
        <w:rPr>
          <w:rFonts w:cstheme="minorHAnsi"/>
          <w:color w:val="000000"/>
          <w:sz w:val="28"/>
          <w:szCs w:val="28"/>
          <w:lang w:val="ru-RU"/>
        </w:rPr>
        <w:t>Повысилась заинтересованность ребят вопросами военной истории, культуры и традиций нашего народа.</w:t>
      </w:r>
    </w:p>
    <w:p w14:paraId="484AEC02" w14:textId="77777777" w:rsidR="00277C3E" w:rsidRPr="00F17957" w:rsidRDefault="00277C3E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- Улучшились социальные связи между школой и местным сообществом благодаря организации благотворительных проектов и волонтерских инициатив.</w:t>
      </w:r>
    </w:p>
    <w:p w14:paraId="7D4CF4D8" w14:textId="11672055" w:rsidR="00277C3E" w:rsidRPr="00F17957" w:rsidRDefault="00255D01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</w:t>
      </w:r>
      <w:r w:rsidR="00277C3E" w:rsidRPr="00F17957">
        <w:rPr>
          <w:rFonts w:cstheme="minorHAnsi"/>
          <w:color w:val="000000"/>
          <w:sz w:val="28"/>
          <w:szCs w:val="28"/>
          <w:lang w:val="ru-RU"/>
        </w:rPr>
        <w:t>Проведенные мероприятия позволили достичь высоких результатов в формировании гражданской позиции учащихся, укреплении духовно-нравственного здоровья молодежи, развитии толерантности и ответственности среди подростков.</w:t>
      </w:r>
    </w:p>
    <w:bookmarkEnd w:id="0"/>
    <w:p w14:paraId="6BE3994F" w14:textId="77777777" w:rsidR="002D6B46" w:rsidRDefault="002D6B46" w:rsidP="002D6B4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         </w:t>
      </w:r>
    </w:p>
    <w:p w14:paraId="39B4FB77" w14:textId="3F42A76C" w:rsidR="000675DB" w:rsidRPr="00F17957" w:rsidRDefault="002D6B46" w:rsidP="002D6B4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                        </w:t>
      </w:r>
      <w:r w:rsidR="00984CBA" w:rsidRPr="00F17957">
        <w:rPr>
          <w:rFonts w:cstheme="minorHAnsi"/>
          <w:b/>
          <w:bCs/>
          <w:color w:val="000000"/>
          <w:sz w:val="28"/>
          <w:szCs w:val="28"/>
          <w:lang w:val="ru-RU"/>
        </w:rPr>
        <w:t>Дополнительное образование</w:t>
      </w:r>
    </w:p>
    <w:bookmarkEnd w:id="1"/>
    <w:p w14:paraId="6F1FD7FF" w14:textId="77777777" w:rsidR="000675DB" w:rsidRPr="00F17957" w:rsidRDefault="00984CBA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Дополнительное образование ведется по программам следующей направленности:</w:t>
      </w:r>
    </w:p>
    <w:p w14:paraId="33AE54B0" w14:textId="77777777" w:rsidR="00327476" w:rsidRPr="00F17957" w:rsidRDefault="00327476" w:rsidP="00255D01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17957">
        <w:rPr>
          <w:rFonts w:asciiTheme="minorHAnsi" w:hAnsiTheme="minorHAnsi" w:cstheme="minorHAnsi"/>
          <w:color w:val="000000"/>
          <w:sz w:val="28"/>
          <w:szCs w:val="28"/>
        </w:rPr>
        <w:t>художественное «Чудо театра»;</w:t>
      </w:r>
    </w:p>
    <w:p w14:paraId="41F3B1F0" w14:textId="3099AF3A" w:rsidR="003B35F9" w:rsidRPr="00F17957" w:rsidRDefault="00327476" w:rsidP="00255D01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F17957">
        <w:rPr>
          <w:rFonts w:asciiTheme="minorHAnsi" w:hAnsiTheme="minorHAnsi" w:cstheme="minorHAnsi"/>
          <w:color w:val="000000"/>
          <w:sz w:val="28"/>
          <w:szCs w:val="28"/>
        </w:rPr>
        <w:t>физкультурно-спортивное «Самбо»</w:t>
      </w:r>
      <w:r w:rsidR="00B45CD9" w:rsidRPr="00F17957"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14:paraId="0F342D95" w14:textId="77777777" w:rsidR="00B45CD9" w:rsidRPr="00F17957" w:rsidRDefault="00B45CD9" w:rsidP="00255D01">
      <w:pPr>
        <w:pStyle w:val="ab"/>
        <w:numPr>
          <w:ilvl w:val="0"/>
          <w:numId w:val="17"/>
        </w:numPr>
        <w:spacing w:before="0" w:beforeAutospacing="0" w:after="0" w:afterAutospacing="0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F17957">
        <w:rPr>
          <w:rFonts w:eastAsia="Times New Roman" w:cstheme="minorHAnsi"/>
          <w:color w:val="000000"/>
          <w:sz w:val="28"/>
          <w:szCs w:val="28"/>
          <w:lang w:val="ru-RU" w:eastAsia="ru-RU"/>
        </w:rPr>
        <w:t>социальное «Кулинария».</w:t>
      </w:r>
    </w:p>
    <w:p w14:paraId="3CFE2166" w14:textId="36FBD7DF" w:rsidR="000675DB" w:rsidRPr="00F17957" w:rsidRDefault="00984CBA" w:rsidP="00255D0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Выбор направлений осуществлен на основании опроса обучающихся и родителей, который провели в сентябре</w:t>
      </w:r>
      <w:r w:rsidR="009131AE" w:rsidRPr="00F17957">
        <w:rPr>
          <w:rFonts w:cstheme="minorHAnsi"/>
          <w:color w:val="000000"/>
          <w:sz w:val="28"/>
          <w:szCs w:val="28"/>
          <w:lang w:val="ru-RU"/>
        </w:rPr>
        <w:t xml:space="preserve"> 202</w:t>
      </w:r>
      <w:r w:rsidR="00B45CD9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года. По итогам опроса </w:t>
      </w:r>
      <w:r w:rsidR="00B45CD9" w:rsidRPr="00F17957">
        <w:rPr>
          <w:rFonts w:cstheme="minorHAnsi"/>
          <w:color w:val="000000"/>
          <w:sz w:val="28"/>
          <w:szCs w:val="28"/>
          <w:lang w:val="ru-RU"/>
        </w:rPr>
        <w:t>92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родителей выявили, что </w:t>
      </w:r>
      <w:r w:rsidR="003B35F9" w:rsidRPr="00F17957">
        <w:rPr>
          <w:rFonts w:cstheme="minorHAnsi"/>
          <w:color w:val="000000"/>
          <w:sz w:val="28"/>
          <w:szCs w:val="28"/>
          <w:lang w:val="ru-RU"/>
        </w:rPr>
        <w:t xml:space="preserve">физкультурно-спортивное направление </w:t>
      </w:r>
      <w:r w:rsidRPr="00F17957">
        <w:rPr>
          <w:rFonts w:cstheme="minorHAnsi"/>
          <w:color w:val="000000"/>
          <w:sz w:val="28"/>
          <w:szCs w:val="28"/>
          <w:lang w:val="ru-RU"/>
        </w:rPr>
        <w:t>выбрало</w:t>
      </w:r>
      <w:r w:rsidR="003B35F9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B45CD9" w:rsidRPr="00F17957">
        <w:rPr>
          <w:rFonts w:cstheme="minorHAnsi"/>
          <w:color w:val="000000"/>
          <w:sz w:val="28"/>
          <w:szCs w:val="28"/>
          <w:lang w:val="ru-RU"/>
        </w:rPr>
        <w:t>4</w:t>
      </w:r>
      <w:r w:rsidR="00E80766" w:rsidRPr="00F17957">
        <w:rPr>
          <w:rFonts w:cstheme="minorHAnsi"/>
          <w:color w:val="000000"/>
          <w:sz w:val="28"/>
          <w:szCs w:val="28"/>
          <w:lang w:val="ru-RU"/>
        </w:rPr>
        <w:t>7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процентов, художественное –</w:t>
      </w:r>
      <w:r w:rsidR="00E80766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B45CD9" w:rsidRPr="00F17957">
        <w:rPr>
          <w:rFonts w:cstheme="minorHAnsi"/>
          <w:color w:val="000000"/>
          <w:sz w:val="28"/>
          <w:szCs w:val="28"/>
          <w:lang w:val="ru-RU"/>
        </w:rPr>
        <w:t>45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3B35F9" w:rsidRPr="00F17957">
        <w:rPr>
          <w:rFonts w:cstheme="minorHAnsi"/>
          <w:color w:val="000000"/>
          <w:sz w:val="28"/>
          <w:szCs w:val="28"/>
          <w:lang w:val="ru-RU"/>
        </w:rPr>
        <w:t>процент</w:t>
      </w:r>
      <w:r w:rsidR="00B45CD9" w:rsidRPr="00F17957">
        <w:rPr>
          <w:rFonts w:cstheme="minorHAnsi"/>
          <w:color w:val="000000"/>
          <w:sz w:val="28"/>
          <w:szCs w:val="28"/>
          <w:lang w:val="ru-RU"/>
        </w:rPr>
        <w:t>ов, социальное- 8 процентов.</w:t>
      </w:r>
    </w:p>
    <w:p w14:paraId="7C541E64" w14:textId="77777777" w:rsidR="000A3693" w:rsidRPr="00F17957" w:rsidRDefault="00073D30" w:rsidP="00255D01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noProof/>
          <w:color w:val="000000"/>
          <w:sz w:val="28"/>
          <w:szCs w:val="28"/>
        </w:rPr>
      </w:pPr>
      <w:r w:rsidRPr="00F17957">
        <w:rPr>
          <w:rFonts w:asciiTheme="minorHAnsi" w:hAnsiTheme="minorHAnsi" w:cstheme="minorHAnsi"/>
          <w:color w:val="000000"/>
          <w:sz w:val="28"/>
          <w:szCs w:val="28"/>
        </w:rPr>
        <w:t>Анализ данных по посещению детьми занятий дополнительного образования показывает высокие показатели по охвату дополнительным образованием обучающихся.</w:t>
      </w:r>
      <w:r w:rsidR="000A3693" w:rsidRPr="00F17957">
        <w:rPr>
          <w:rFonts w:asciiTheme="minorHAnsi" w:hAnsiTheme="minorHAnsi" w:cstheme="minorHAnsi"/>
          <w:noProof/>
          <w:color w:val="000000"/>
          <w:sz w:val="28"/>
          <w:szCs w:val="28"/>
        </w:rPr>
        <w:t xml:space="preserve"> </w:t>
      </w:r>
    </w:p>
    <w:p w14:paraId="421EE873" w14:textId="77777777" w:rsidR="000675DB" w:rsidRPr="000A3693" w:rsidRDefault="000A3693" w:rsidP="00255D01">
      <w:pPr>
        <w:pStyle w:val="a3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4EB645D8" wp14:editId="1D4FD8D2">
            <wp:extent cx="5732145" cy="3695843"/>
            <wp:effectExtent l="0" t="0" r="190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6C86303" w14:textId="77777777" w:rsidR="008676D9" w:rsidRPr="00F17957" w:rsidRDefault="000A3693" w:rsidP="00255D01">
      <w:pPr>
        <w:spacing w:before="0" w:beforeAutospacing="0" w:after="0" w:afterAutospacing="0"/>
        <w:rPr>
          <w:rFonts w:cstheme="minorHAnsi"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       </w:t>
      </w:r>
      <w:r w:rsidR="006D4E97" w:rsidRPr="00F17957">
        <w:rPr>
          <w:rFonts w:cstheme="minorHAnsi"/>
          <w:bCs/>
          <w:color w:val="000000"/>
          <w:sz w:val="28"/>
          <w:szCs w:val="28"/>
          <w:lang w:val="ru-RU"/>
        </w:rPr>
        <w:t>Содержание дополнительных общеобразовательных программ обновлено с учетом направлений</w:t>
      </w:r>
      <w:r w:rsidR="006D4E97" w:rsidRPr="00F1795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, </w:t>
      </w:r>
      <w:r w:rsidR="008676D9" w:rsidRPr="00F17957">
        <w:rPr>
          <w:rFonts w:cstheme="minorHAnsi"/>
          <w:bCs/>
          <w:color w:val="000000"/>
          <w:sz w:val="28"/>
          <w:szCs w:val="28"/>
          <w:lang w:val="ru-RU"/>
        </w:rPr>
        <w:t>которые перечислены в новом Порядке:</w:t>
      </w:r>
    </w:p>
    <w:p w14:paraId="408B3EC2" w14:textId="77777777" w:rsidR="006D4E97" w:rsidRPr="00F17957" w:rsidRDefault="006D4E97" w:rsidP="00255D01">
      <w:pPr>
        <w:spacing w:before="0" w:beforeAutospacing="0" w:after="0" w:afterAutospacing="0"/>
        <w:rPr>
          <w:rFonts w:cstheme="minorHAnsi"/>
          <w:bCs/>
          <w:color w:val="000000"/>
          <w:sz w:val="28"/>
          <w:szCs w:val="28"/>
          <w:lang w:val="ru-RU"/>
        </w:rPr>
      </w:pPr>
    </w:p>
    <w:p w14:paraId="38F37C0F" w14:textId="77777777" w:rsidR="002805DB" w:rsidRPr="00F17957" w:rsidRDefault="008676D9" w:rsidP="00255D01">
      <w:pPr>
        <w:spacing w:before="0" w:beforeAutospacing="0" w:after="0" w:afterAutospacing="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- 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>формирование и развитие творческих способностей обучающихся;</w:t>
      </w:r>
    </w:p>
    <w:p w14:paraId="6FEB0E48" w14:textId="7031B582" w:rsidR="002805DB" w:rsidRPr="00F17957" w:rsidRDefault="008676D9" w:rsidP="00255D01">
      <w:pPr>
        <w:spacing w:before="0" w:beforeAutospacing="0" w:after="0" w:afterAutospacing="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Cs/>
          <w:color w:val="000000"/>
          <w:sz w:val="28"/>
          <w:szCs w:val="28"/>
          <w:lang w:val="ru-RU"/>
        </w:rPr>
        <w:t>-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>удовлетворение индивидуальных потребностей обучающихся в интеллектуальном,</w:t>
      </w:r>
      <w:r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>нравственном, художественно-эстетическом развитии, а также в занятиях</w:t>
      </w:r>
      <w:r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>физической культурой и спортом;</w:t>
      </w:r>
    </w:p>
    <w:p w14:paraId="278FE142" w14:textId="77777777" w:rsidR="002805DB" w:rsidRPr="00F17957" w:rsidRDefault="008676D9" w:rsidP="00255D01">
      <w:pPr>
        <w:tabs>
          <w:tab w:val="left" w:pos="9639"/>
        </w:tabs>
        <w:spacing w:before="0" w:beforeAutospacing="0" w:after="0" w:afterAutospacing="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Cs/>
          <w:color w:val="000000"/>
          <w:sz w:val="28"/>
          <w:szCs w:val="28"/>
          <w:lang w:val="ru-RU"/>
        </w:rPr>
        <w:t>-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 формирование культуры здорового и безопасного образа жизни;</w:t>
      </w:r>
    </w:p>
    <w:p w14:paraId="55C1799E" w14:textId="3E0D407A" w:rsidR="002805DB" w:rsidRPr="00F17957" w:rsidRDefault="008676D9" w:rsidP="00255D01">
      <w:pPr>
        <w:tabs>
          <w:tab w:val="left" w:pos="9639"/>
        </w:tabs>
        <w:spacing w:before="0" w:beforeAutospacing="0" w:after="0" w:afterAutospacing="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Cs/>
          <w:color w:val="000000"/>
          <w:sz w:val="28"/>
          <w:szCs w:val="28"/>
          <w:lang w:val="ru-RU"/>
        </w:rPr>
        <w:t>-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14:paraId="7A6377AA" w14:textId="77777777" w:rsidR="002805DB" w:rsidRPr="00F17957" w:rsidRDefault="008676D9" w:rsidP="00255D01">
      <w:pPr>
        <w:tabs>
          <w:tab w:val="left" w:pos="9639"/>
        </w:tabs>
        <w:spacing w:before="0" w:beforeAutospacing="0" w:after="0" w:afterAutospacing="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Cs/>
          <w:color w:val="000000"/>
          <w:sz w:val="28"/>
          <w:szCs w:val="28"/>
          <w:lang w:val="ru-RU"/>
        </w:rPr>
        <w:t>-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 выявление, развитие и поддержка талантливых обучающихся, а также лиц,</w:t>
      </w:r>
      <w:r w:rsidR="006D4E97"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>проявивших выдающиеся способности;</w:t>
      </w:r>
    </w:p>
    <w:p w14:paraId="54F2A9B8" w14:textId="77777777" w:rsidR="002805DB" w:rsidRPr="00F17957" w:rsidRDefault="008676D9" w:rsidP="00255D01">
      <w:pPr>
        <w:tabs>
          <w:tab w:val="left" w:pos="9639"/>
        </w:tabs>
        <w:spacing w:before="0" w:beforeAutospacing="0" w:after="0" w:afterAutospacing="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Cs/>
          <w:color w:val="000000"/>
          <w:sz w:val="28"/>
          <w:szCs w:val="28"/>
          <w:lang w:val="ru-RU"/>
        </w:rPr>
        <w:t>-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 профессиональная ориентация обучающихся;</w:t>
      </w:r>
    </w:p>
    <w:p w14:paraId="7C65E682" w14:textId="1D6F52BA" w:rsidR="002805DB" w:rsidRPr="00F17957" w:rsidRDefault="008676D9" w:rsidP="00255D01">
      <w:pPr>
        <w:tabs>
          <w:tab w:val="left" w:pos="9639"/>
        </w:tabs>
        <w:spacing w:before="0" w:beforeAutospacing="0" w:after="0" w:afterAutospacing="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Cs/>
          <w:color w:val="000000"/>
          <w:sz w:val="28"/>
          <w:szCs w:val="28"/>
          <w:lang w:val="ru-RU"/>
        </w:rPr>
        <w:t>-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>создание и обеспечение необходимых условий для личностного развития,</w:t>
      </w:r>
      <w:r w:rsidR="006D4E97"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>профессионального самоопределения и творческого труда обучающихся;</w:t>
      </w:r>
    </w:p>
    <w:p w14:paraId="6C49144B" w14:textId="52C56B35" w:rsidR="002805DB" w:rsidRPr="00F17957" w:rsidRDefault="008676D9" w:rsidP="00255D01">
      <w:pPr>
        <w:spacing w:before="0" w:beforeAutospacing="0" w:after="0" w:afterAutospacing="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Cs/>
          <w:color w:val="000000"/>
          <w:sz w:val="28"/>
          <w:szCs w:val="28"/>
          <w:lang w:val="ru-RU"/>
        </w:rPr>
        <w:t>-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>подготовка спортивного резерва и спортсменов высокого класса в соответствии с</w:t>
      </w:r>
      <w:r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>федеральными стандартами спортивной подготовки, в том числе из числа</w:t>
      </w:r>
      <w:r w:rsidR="006D4E97"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>обучающихся с ограниченными возможностями здоровья, детей-инвалидов и</w:t>
      </w:r>
      <w:r w:rsidR="006D4E97"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>инвалидов;</w:t>
      </w:r>
    </w:p>
    <w:p w14:paraId="4A9C5FE1" w14:textId="77777777" w:rsidR="002805DB" w:rsidRPr="00F17957" w:rsidRDefault="008676D9" w:rsidP="00255D01">
      <w:pPr>
        <w:spacing w:before="0" w:beforeAutospacing="0" w:after="0" w:afterAutospacing="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Cs/>
          <w:color w:val="000000"/>
          <w:sz w:val="28"/>
          <w:szCs w:val="28"/>
          <w:lang w:val="ru-RU"/>
        </w:rPr>
        <w:t>-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 социализация и адаптация обучающихся к жизни в обществе;</w:t>
      </w:r>
    </w:p>
    <w:p w14:paraId="6C172476" w14:textId="77777777" w:rsidR="002805DB" w:rsidRPr="00F17957" w:rsidRDefault="008676D9" w:rsidP="00255D01">
      <w:pPr>
        <w:spacing w:before="0" w:beforeAutospacing="0" w:after="0" w:afterAutospacing="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Cs/>
          <w:color w:val="000000"/>
          <w:sz w:val="28"/>
          <w:szCs w:val="28"/>
          <w:lang w:val="ru-RU"/>
        </w:rPr>
        <w:t>-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 формирование общей культуры обучающихся;</w:t>
      </w:r>
    </w:p>
    <w:p w14:paraId="4EDEA805" w14:textId="77777777" w:rsidR="002805DB" w:rsidRPr="00F17957" w:rsidRDefault="008676D9" w:rsidP="00255D01">
      <w:pPr>
        <w:spacing w:before="0" w:beforeAutospacing="0" w:after="0" w:afterAutospacing="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Cs/>
          <w:color w:val="000000"/>
          <w:sz w:val="28"/>
          <w:szCs w:val="28"/>
          <w:lang w:val="ru-RU"/>
        </w:rPr>
        <w:t>-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 удовлетворение иных образовательных потребностей и интересов обучающихся, не</w:t>
      </w:r>
      <w:r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противоречащих законодательству Российской Федерации, 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lastRenderedPageBreak/>
        <w:t>осуществляемых за</w:t>
      </w:r>
      <w:r w:rsidR="006D4E97"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>пределами федеральных государственных образовательных стандартов и</w:t>
      </w:r>
      <w:r w:rsidR="006D4E97" w:rsidRPr="00F17957">
        <w:rPr>
          <w:rFonts w:cstheme="minorHAnsi"/>
          <w:bCs/>
          <w:color w:val="000000"/>
          <w:sz w:val="28"/>
          <w:szCs w:val="28"/>
          <w:lang w:val="ru-RU"/>
        </w:rPr>
        <w:t xml:space="preserve"> </w:t>
      </w:r>
      <w:r w:rsidR="002805DB" w:rsidRPr="00F17957">
        <w:rPr>
          <w:rFonts w:cstheme="minorHAnsi"/>
          <w:bCs/>
          <w:color w:val="000000"/>
          <w:sz w:val="28"/>
          <w:szCs w:val="28"/>
          <w:lang w:val="ru-RU"/>
        </w:rPr>
        <w:t>федеральных государственных требований.</w:t>
      </w:r>
    </w:p>
    <w:p w14:paraId="4EE0AA0C" w14:textId="7F55CE1F" w:rsidR="009467A1" w:rsidRPr="00F17957" w:rsidRDefault="00734D71" w:rsidP="00255D01">
      <w:pPr>
        <w:spacing w:before="0" w:beforeAutospacing="0" w:after="0" w:afterAutospacing="0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sz w:val="28"/>
          <w:szCs w:val="28"/>
          <w:lang w:val="ru-RU"/>
        </w:rPr>
        <w:t>Педагоги дополнительного</w:t>
      </w:r>
      <w:r w:rsidR="009467A1" w:rsidRPr="00F17957">
        <w:rPr>
          <w:rFonts w:cstheme="minorHAnsi"/>
          <w:sz w:val="28"/>
          <w:szCs w:val="28"/>
          <w:lang w:val="ru-RU"/>
        </w:rPr>
        <w:t xml:space="preserve"> образования </w:t>
      </w:r>
      <w:r w:rsidR="008676D9" w:rsidRPr="00F17957">
        <w:rPr>
          <w:rFonts w:cstheme="minorHAnsi"/>
          <w:sz w:val="28"/>
          <w:szCs w:val="28"/>
          <w:lang w:val="ru-RU"/>
        </w:rPr>
        <w:t>имеют</w:t>
      </w:r>
      <w:r w:rsidR="009467A1" w:rsidRPr="00F17957">
        <w:rPr>
          <w:rFonts w:cstheme="minorHAnsi"/>
          <w:sz w:val="28"/>
          <w:szCs w:val="28"/>
          <w:lang w:val="ru-RU"/>
        </w:rPr>
        <w:t xml:space="preserve"> не только педагогическое образование, но и п</w:t>
      </w:r>
      <w:r w:rsidR="008676D9" w:rsidRPr="00F17957">
        <w:rPr>
          <w:rFonts w:cstheme="minorHAnsi"/>
          <w:sz w:val="28"/>
          <w:szCs w:val="28"/>
          <w:lang w:val="ru-RU"/>
        </w:rPr>
        <w:t>о специальности, соответствующей</w:t>
      </w:r>
      <w:r w:rsidR="009467A1" w:rsidRPr="00F17957">
        <w:rPr>
          <w:rFonts w:cstheme="minorHAnsi"/>
          <w:sz w:val="28"/>
          <w:szCs w:val="28"/>
          <w:lang w:val="ru-RU"/>
        </w:rPr>
        <w:t xml:space="preserve"> направлению дополнительной общеобразовательной программы</w:t>
      </w:r>
      <w:r w:rsidR="00D322E4" w:rsidRPr="00F17957">
        <w:rPr>
          <w:rFonts w:cstheme="minorHAnsi"/>
          <w:sz w:val="28"/>
          <w:szCs w:val="28"/>
          <w:lang w:val="ru-RU"/>
        </w:rPr>
        <w:t xml:space="preserve"> в соответствии с требованиями нового Порядка.</w:t>
      </w:r>
    </w:p>
    <w:p w14:paraId="1BE86D39" w14:textId="77777777" w:rsidR="002805DB" w:rsidRPr="00F17957" w:rsidRDefault="002805DB" w:rsidP="00255D01">
      <w:pPr>
        <w:spacing w:before="0" w:beforeAutospacing="0" w:after="0" w:afterAutospacing="0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3EB2D589" w14:textId="77777777" w:rsidR="000675DB" w:rsidRPr="00F17957" w:rsidRDefault="00984CBA" w:rsidP="00255D01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b/>
          <w:bCs/>
          <w:color w:val="000000"/>
          <w:sz w:val="28"/>
          <w:szCs w:val="28"/>
        </w:rPr>
        <w:t>II</w:t>
      </w:r>
      <w:r w:rsidRPr="00F17957">
        <w:rPr>
          <w:rFonts w:cstheme="minorHAnsi"/>
          <w:b/>
          <w:bCs/>
          <w:color w:val="000000"/>
          <w:sz w:val="28"/>
          <w:szCs w:val="28"/>
          <w:lang w:val="ru-RU"/>
        </w:rPr>
        <w:t>.</w:t>
      </w:r>
      <w:r w:rsidRPr="00F17957">
        <w:rPr>
          <w:rFonts w:cstheme="minorHAnsi"/>
          <w:b/>
          <w:bCs/>
          <w:color w:val="000000"/>
          <w:sz w:val="28"/>
          <w:szCs w:val="28"/>
        </w:rPr>
        <w:t> </w:t>
      </w:r>
      <w:r w:rsidRPr="00F17957">
        <w:rPr>
          <w:rFonts w:cstheme="minorHAnsi"/>
          <w:b/>
          <w:bCs/>
          <w:color w:val="000000"/>
          <w:sz w:val="28"/>
          <w:szCs w:val="28"/>
          <w:lang w:val="ru-RU"/>
        </w:rPr>
        <w:t>Оценка системы управления организацией</w:t>
      </w:r>
    </w:p>
    <w:p w14:paraId="6DB6BA97" w14:textId="77777777" w:rsidR="000675DB" w:rsidRPr="00F17957" w:rsidRDefault="00984CBA" w:rsidP="00255D01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Управление осуществляется на принципах единоначалия и самоуправления.</w:t>
      </w:r>
    </w:p>
    <w:p w14:paraId="16211A2F" w14:textId="77777777" w:rsidR="000675DB" w:rsidRPr="00F17957" w:rsidRDefault="00984CBA" w:rsidP="00255D01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</w:rPr>
      </w:pPr>
      <w:proofErr w:type="spellStart"/>
      <w:r w:rsidRPr="00F17957">
        <w:rPr>
          <w:rFonts w:cstheme="minorHAnsi"/>
          <w:color w:val="000000"/>
          <w:sz w:val="28"/>
          <w:szCs w:val="28"/>
        </w:rPr>
        <w:t>Органы</w:t>
      </w:r>
      <w:proofErr w:type="spellEnd"/>
      <w:r w:rsidRPr="00F1795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управления</w:t>
      </w:r>
      <w:proofErr w:type="spellEnd"/>
      <w:r w:rsidRPr="00F17957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действующие</w:t>
      </w:r>
      <w:proofErr w:type="spellEnd"/>
      <w:r w:rsidRPr="00F17957">
        <w:rPr>
          <w:rFonts w:cstheme="minorHAnsi"/>
          <w:color w:val="000000"/>
          <w:sz w:val="28"/>
          <w:szCs w:val="28"/>
        </w:rPr>
        <w:t xml:space="preserve"> в 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Школе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2"/>
        <w:gridCol w:w="6615"/>
      </w:tblGrid>
      <w:tr w:rsidR="000675DB" w:rsidRPr="00F17957" w14:paraId="25625978" w14:textId="77777777" w:rsidTr="006B0359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64323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органа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A42D3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Функции</w:t>
            </w:r>
            <w:proofErr w:type="spellEnd"/>
          </w:p>
        </w:tc>
      </w:tr>
      <w:tr w:rsidR="000675DB" w:rsidRPr="00446F9B" w14:paraId="72D54456" w14:textId="77777777" w:rsidTr="006B0359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F08A4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B5052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 w:rsidRPr="00F17957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 w:rsidRPr="00F17957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общее руководство Школой</w:t>
            </w:r>
          </w:p>
        </w:tc>
      </w:tr>
      <w:tr w:rsidR="000675DB" w:rsidRPr="00F17957" w14:paraId="0C1CCFDB" w14:textId="77777777" w:rsidTr="006B0359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B7C51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Педагогический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совет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D30FB" w14:textId="77777777" w:rsidR="000675DB" w:rsidRPr="00F17957" w:rsidRDefault="00984CB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 w:rsidRPr="00F17957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рассматривает вопросы:</w:t>
            </w:r>
          </w:p>
          <w:p w14:paraId="1DDCC2E9" w14:textId="77777777" w:rsidR="000675DB" w:rsidRPr="00F17957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развития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услуг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;</w:t>
            </w:r>
          </w:p>
          <w:p w14:paraId="392E2130" w14:textId="77777777" w:rsidR="000675DB" w:rsidRPr="00F17957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регламентации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отношений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;</w:t>
            </w:r>
          </w:p>
          <w:p w14:paraId="39BBFF49" w14:textId="77777777" w:rsidR="000675DB" w:rsidRPr="00F17957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разработки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программ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;</w:t>
            </w:r>
          </w:p>
          <w:p w14:paraId="7C3D6CFB" w14:textId="77777777" w:rsidR="000675DB" w:rsidRPr="00F17957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выбора учебников, учебных пособий, средств обучения и воспитания;</w:t>
            </w:r>
          </w:p>
          <w:p w14:paraId="5B8AD4BD" w14:textId="77777777" w:rsidR="000675DB" w:rsidRPr="00F17957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материально-технического обеспечения образовательного процесса;</w:t>
            </w:r>
          </w:p>
          <w:p w14:paraId="781044BA" w14:textId="77777777" w:rsidR="000675DB" w:rsidRPr="00F17957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аттестации, повышения квалификации педагогических работников;</w:t>
            </w:r>
          </w:p>
          <w:p w14:paraId="23298D42" w14:textId="77777777" w:rsidR="000675DB" w:rsidRPr="00F17957" w:rsidRDefault="00984CBA">
            <w:pPr>
              <w:numPr>
                <w:ilvl w:val="0"/>
                <w:numId w:val="5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координации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деятельности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методических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объединений</w:t>
            </w:r>
            <w:proofErr w:type="spellEnd"/>
          </w:p>
        </w:tc>
      </w:tr>
      <w:tr w:rsidR="000675DB" w:rsidRPr="00446F9B" w14:paraId="3223AB8A" w14:textId="77777777" w:rsidTr="006B0359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EC4D9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Общее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собрание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28CD3" w14:textId="77777777" w:rsidR="000675DB" w:rsidRPr="00F17957" w:rsidRDefault="00984CB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 w:rsidRPr="00F17957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числе:</w:t>
            </w:r>
          </w:p>
          <w:p w14:paraId="3AD16C3F" w14:textId="77777777" w:rsidR="000675DB" w:rsidRPr="00F17957" w:rsidRDefault="00984C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участвовать в разработке и принятии коллективного договора, Правил трудового 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распорядка,</w:t>
            </w:r>
            <w:r w:rsidRPr="00F17957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изменений и дополнений к ним;</w:t>
            </w:r>
          </w:p>
          <w:p w14:paraId="0F326E74" w14:textId="77777777" w:rsidR="000675DB" w:rsidRPr="00F17957" w:rsidRDefault="00984C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принимать локальные акты, которые регламентируют деятельность образовательной</w:t>
            </w:r>
            <w:r w:rsidRPr="00F17957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организации и связаны с правами и обязанностями работников;</w:t>
            </w:r>
          </w:p>
          <w:p w14:paraId="1CC40925" w14:textId="77777777" w:rsidR="000675DB" w:rsidRPr="00F17957" w:rsidRDefault="00984C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 w:rsidRPr="00F17957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организации;</w:t>
            </w:r>
          </w:p>
          <w:p w14:paraId="279FA257" w14:textId="77777777" w:rsidR="000675DB" w:rsidRPr="00F17957" w:rsidRDefault="00984CBA">
            <w:pPr>
              <w:numPr>
                <w:ilvl w:val="0"/>
                <w:numId w:val="6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 w:rsidRPr="00F17957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работы и развитию материальной базы</w:t>
            </w:r>
          </w:p>
        </w:tc>
      </w:tr>
    </w:tbl>
    <w:p w14:paraId="1D788EFF" w14:textId="77777777" w:rsidR="000675DB" w:rsidRPr="00F17957" w:rsidRDefault="00984CBA">
      <w:pPr>
        <w:rPr>
          <w:rFonts w:cstheme="minorHAnsi"/>
          <w:color w:val="000000"/>
          <w:sz w:val="28"/>
          <w:szCs w:val="28"/>
          <w:highlight w:val="yellow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Для осуществления учебно-методической работы в Школе создано </w:t>
      </w:r>
      <w:r w:rsidR="00660140" w:rsidRPr="00F17957">
        <w:rPr>
          <w:rFonts w:cstheme="minorHAnsi"/>
          <w:color w:val="000000"/>
          <w:sz w:val="28"/>
          <w:szCs w:val="28"/>
          <w:lang w:val="ru-RU"/>
        </w:rPr>
        <w:t>семь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предметных методических объединения:</w:t>
      </w:r>
    </w:p>
    <w:p w14:paraId="35129984" w14:textId="77777777" w:rsidR="00660140" w:rsidRPr="00F17957" w:rsidRDefault="00A0386F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eastAsia="Times New Roman" w:cstheme="minorHAnsi"/>
          <w:sz w:val="28"/>
          <w:szCs w:val="28"/>
          <w:lang w:val="ru-RU" w:eastAsia="ru-RU"/>
        </w:rPr>
      </w:pPr>
      <w:proofErr w:type="spellStart"/>
      <w:r w:rsidRPr="00F17957">
        <w:rPr>
          <w:rFonts w:eastAsia="SimSun" w:cstheme="minorHAnsi"/>
          <w:sz w:val="28"/>
          <w:szCs w:val="28"/>
          <w:lang w:val="ru-RU" w:eastAsia="uk-UA"/>
        </w:rPr>
        <w:t>Рыбцова</w:t>
      </w:r>
      <w:proofErr w:type="spellEnd"/>
      <w:r w:rsidRPr="00F17957">
        <w:rPr>
          <w:rFonts w:eastAsia="SimSun" w:cstheme="minorHAnsi"/>
          <w:sz w:val="28"/>
          <w:szCs w:val="28"/>
          <w:lang w:val="ru-RU" w:eastAsia="uk-UA"/>
        </w:rPr>
        <w:t xml:space="preserve"> О.С</w:t>
      </w:r>
      <w:r w:rsidR="00660140" w:rsidRPr="00F17957">
        <w:rPr>
          <w:rFonts w:eastAsia="SimSun" w:cstheme="minorHAnsi"/>
          <w:sz w:val="28"/>
          <w:szCs w:val="28"/>
          <w:lang w:val="ru-RU" w:eastAsia="uk-UA"/>
        </w:rPr>
        <w:t>. - руководитель методического объединения классных руководителей;</w:t>
      </w:r>
    </w:p>
    <w:p w14:paraId="25981E5E" w14:textId="78F660F7" w:rsidR="00660140" w:rsidRPr="00F17957" w:rsidRDefault="00660140" w:rsidP="00660140">
      <w:pPr>
        <w:numPr>
          <w:ilvl w:val="0"/>
          <w:numId w:val="13"/>
        </w:numPr>
        <w:suppressAutoHyphens/>
        <w:spacing w:before="0" w:beforeAutospacing="0" w:after="160" w:afterAutospacing="0" w:line="259" w:lineRule="auto"/>
        <w:contextualSpacing/>
        <w:jc w:val="both"/>
        <w:rPr>
          <w:rFonts w:eastAsia="SimSun" w:cstheme="minorHAnsi"/>
          <w:sz w:val="28"/>
          <w:szCs w:val="28"/>
          <w:lang w:val="ru-RU" w:eastAsia="uk-UA"/>
        </w:rPr>
      </w:pPr>
      <w:r w:rsidRPr="00F17957">
        <w:rPr>
          <w:rFonts w:eastAsia="SimSun" w:cstheme="minorHAnsi"/>
          <w:sz w:val="28"/>
          <w:szCs w:val="28"/>
          <w:lang w:val="ru-RU" w:eastAsia="uk-UA"/>
        </w:rPr>
        <w:t>Саркисян С.Н. – руководитель методического объединения воспитателей ГПД;</w:t>
      </w:r>
    </w:p>
    <w:p w14:paraId="57D1C594" w14:textId="77777777" w:rsidR="00660140" w:rsidRPr="00F17957" w:rsidRDefault="00A0386F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eastAsia="SimSun" w:cstheme="minorHAnsi"/>
          <w:sz w:val="28"/>
          <w:szCs w:val="28"/>
          <w:lang w:val="ru-RU" w:eastAsia="uk-UA"/>
        </w:rPr>
      </w:pPr>
      <w:r w:rsidRPr="00F17957">
        <w:rPr>
          <w:rFonts w:eastAsia="SimSun" w:cstheme="minorHAnsi"/>
          <w:sz w:val="28"/>
          <w:szCs w:val="28"/>
          <w:lang w:val="ru-RU" w:eastAsia="uk-UA"/>
        </w:rPr>
        <w:t>Смирнов Р.А.</w:t>
      </w:r>
      <w:r w:rsidR="00660140" w:rsidRPr="00F17957">
        <w:rPr>
          <w:rFonts w:eastAsia="SimSun" w:cstheme="minorHAnsi"/>
          <w:sz w:val="28"/>
          <w:szCs w:val="28"/>
          <w:lang w:val="ru-RU" w:eastAsia="uk-UA"/>
        </w:rPr>
        <w:t xml:space="preserve"> – руководитель методического объединения </w:t>
      </w:r>
      <w:r w:rsidR="006C7325" w:rsidRPr="00F17957">
        <w:rPr>
          <w:rFonts w:eastAsia="SimSun" w:cstheme="minorHAnsi"/>
          <w:sz w:val="28"/>
          <w:szCs w:val="28"/>
          <w:lang w:val="ru-RU" w:eastAsia="uk-UA"/>
        </w:rPr>
        <w:t>спортивно-</w:t>
      </w:r>
      <w:r w:rsidRPr="00F17957">
        <w:rPr>
          <w:rFonts w:eastAsia="SimSun" w:cstheme="minorHAnsi"/>
          <w:sz w:val="28"/>
          <w:szCs w:val="28"/>
          <w:lang w:val="ru-RU" w:eastAsia="uk-UA"/>
        </w:rPr>
        <w:t>эстетического цикла;</w:t>
      </w:r>
    </w:p>
    <w:p w14:paraId="259598E8" w14:textId="1B426371" w:rsidR="00660140" w:rsidRPr="00F17957" w:rsidRDefault="00AA2BFE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eastAsia="SimSun" w:cstheme="minorHAnsi"/>
          <w:sz w:val="28"/>
          <w:szCs w:val="28"/>
          <w:lang w:val="ru-RU" w:eastAsia="uk-UA"/>
        </w:rPr>
      </w:pPr>
      <w:r w:rsidRPr="00F17957">
        <w:rPr>
          <w:rFonts w:eastAsia="SimSun" w:cstheme="minorHAnsi"/>
          <w:sz w:val="28"/>
          <w:szCs w:val="28"/>
          <w:lang w:val="ru-RU" w:eastAsia="uk-UA"/>
        </w:rPr>
        <w:t>Дорошева О.В.</w:t>
      </w:r>
      <w:r w:rsidR="00660140" w:rsidRPr="00F17957">
        <w:rPr>
          <w:rFonts w:eastAsia="SimSun" w:cstheme="minorHAnsi"/>
          <w:sz w:val="28"/>
          <w:szCs w:val="28"/>
          <w:lang w:val="ru-RU" w:eastAsia="uk-UA"/>
        </w:rPr>
        <w:t xml:space="preserve"> – руководитель методического объединения учителей коррекционной направленности</w:t>
      </w:r>
      <w:r w:rsidR="00A0386F" w:rsidRPr="00F17957">
        <w:rPr>
          <w:rFonts w:eastAsia="SimSun" w:cstheme="minorHAnsi"/>
          <w:sz w:val="28"/>
          <w:szCs w:val="28"/>
          <w:lang w:val="ru-RU" w:eastAsia="uk-UA"/>
        </w:rPr>
        <w:t>;</w:t>
      </w:r>
    </w:p>
    <w:p w14:paraId="7717C376" w14:textId="77777777" w:rsidR="00660140" w:rsidRPr="00F17957" w:rsidRDefault="00660140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eastAsia="SimSun" w:cstheme="minorHAnsi"/>
          <w:sz w:val="28"/>
          <w:szCs w:val="28"/>
          <w:lang w:val="ru-RU" w:eastAsia="uk-UA"/>
        </w:rPr>
      </w:pPr>
      <w:r w:rsidRPr="00F17957">
        <w:rPr>
          <w:rFonts w:eastAsia="SimSun" w:cstheme="minorHAnsi"/>
          <w:sz w:val="28"/>
          <w:szCs w:val="28"/>
          <w:lang w:val="ru-RU" w:eastAsia="uk-UA"/>
        </w:rPr>
        <w:t>Пальчикова Н.В. – руководитель методического объединения учителей, реализующих обучение на дому (начальная школа);</w:t>
      </w:r>
    </w:p>
    <w:p w14:paraId="65B27522" w14:textId="77777777" w:rsidR="00660140" w:rsidRPr="00F17957" w:rsidRDefault="00A0386F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eastAsia="SimSun" w:cstheme="minorHAnsi"/>
          <w:sz w:val="28"/>
          <w:szCs w:val="28"/>
          <w:lang w:val="ru-RU" w:eastAsia="uk-UA"/>
        </w:rPr>
      </w:pPr>
      <w:proofErr w:type="spellStart"/>
      <w:r w:rsidRPr="00F17957">
        <w:rPr>
          <w:rFonts w:eastAsia="SimSun" w:cstheme="minorHAnsi"/>
          <w:sz w:val="28"/>
          <w:szCs w:val="28"/>
          <w:lang w:val="ru-RU" w:eastAsia="uk-UA"/>
        </w:rPr>
        <w:t>Летуновская</w:t>
      </w:r>
      <w:proofErr w:type="spellEnd"/>
      <w:r w:rsidRPr="00F17957">
        <w:rPr>
          <w:rFonts w:eastAsia="SimSun" w:cstheme="minorHAnsi"/>
          <w:sz w:val="28"/>
          <w:szCs w:val="28"/>
          <w:lang w:val="ru-RU" w:eastAsia="uk-UA"/>
        </w:rPr>
        <w:t xml:space="preserve"> И.В.</w:t>
      </w:r>
      <w:r w:rsidR="00660140" w:rsidRPr="00F17957">
        <w:rPr>
          <w:rFonts w:eastAsia="SimSun" w:cstheme="minorHAnsi"/>
          <w:sz w:val="28"/>
          <w:szCs w:val="28"/>
          <w:lang w:val="ru-RU" w:eastAsia="uk-UA"/>
        </w:rPr>
        <w:t xml:space="preserve"> - руководитель методического объединения учителей, реализующих обучение на дому (основная школа);</w:t>
      </w:r>
    </w:p>
    <w:p w14:paraId="0A448F84" w14:textId="77777777" w:rsidR="0013397E" w:rsidRPr="00F17957" w:rsidRDefault="0013397E" w:rsidP="0013397E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eastAsia="SimSun" w:cstheme="minorHAnsi"/>
          <w:sz w:val="28"/>
          <w:szCs w:val="28"/>
          <w:lang w:val="ru-RU" w:eastAsia="uk-UA"/>
        </w:rPr>
      </w:pPr>
      <w:proofErr w:type="spellStart"/>
      <w:r w:rsidRPr="00F17957">
        <w:rPr>
          <w:rFonts w:eastAsia="SimSun" w:cstheme="minorHAnsi"/>
          <w:sz w:val="28"/>
          <w:szCs w:val="28"/>
          <w:lang w:val="ru-RU" w:eastAsia="uk-UA"/>
        </w:rPr>
        <w:t>Ковцун</w:t>
      </w:r>
      <w:proofErr w:type="spellEnd"/>
      <w:r w:rsidRPr="00F17957">
        <w:rPr>
          <w:rFonts w:eastAsia="SimSun" w:cstheme="minorHAnsi"/>
          <w:sz w:val="28"/>
          <w:szCs w:val="28"/>
          <w:lang w:val="ru-RU" w:eastAsia="uk-UA"/>
        </w:rPr>
        <w:t xml:space="preserve"> Л.А – руководитель методического объединения учителей начальных классов.</w:t>
      </w:r>
    </w:p>
    <w:p w14:paraId="03427F97" w14:textId="77777777" w:rsidR="00660140" w:rsidRPr="00F17957" w:rsidRDefault="00660140" w:rsidP="00660140">
      <w:pPr>
        <w:shd w:val="clear" w:color="auto" w:fill="FFFFFF"/>
        <w:spacing w:before="120" w:beforeAutospacing="0" w:after="0" w:afterAutospacing="0" w:line="259" w:lineRule="auto"/>
        <w:ind w:left="720"/>
        <w:contextualSpacing/>
        <w:jc w:val="both"/>
        <w:rPr>
          <w:rFonts w:eastAsia="SimSun" w:cstheme="minorHAnsi"/>
          <w:sz w:val="28"/>
          <w:szCs w:val="28"/>
          <w:lang w:val="ru-RU" w:eastAsia="uk-UA"/>
        </w:rPr>
      </w:pPr>
    </w:p>
    <w:p w14:paraId="29258605" w14:textId="77777777" w:rsidR="000675DB" w:rsidRPr="00F17957" w:rsidRDefault="005103EF" w:rsidP="005103E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  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 xml:space="preserve">В целях учета мнения обучающихся и родителей (законных представителей) несовершеннолетних обучающихся в Школе </w:t>
      </w:r>
      <w:r w:rsidR="00BB4D39" w:rsidRPr="00F17957">
        <w:rPr>
          <w:rFonts w:cstheme="minorHAnsi"/>
          <w:color w:val="000000"/>
          <w:sz w:val="28"/>
          <w:szCs w:val="28"/>
          <w:lang w:val="ru-RU"/>
        </w:rPr>
        <w:t>действуе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>т Совет родителей.</w:t>
      </w:r>
    </w:p>
    <w:p w14:paraId="1F933035" w14:textId="0A5137DA" w:rsidR="000675DB" w:rsidRPr="00F17957" w:rsidRDefault="00042E55" w:rsidP="005103E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>По итогам</w:t>
      </w:r>
      <w:r w:rsidR="005B5B81" w:rsidRPr="00F17957">
        <w:rPr>
          <w:rFonts w:cstheme="minorHAnsi"/>
          <w:color w:val="000000"/>
          <w:sz w:val="28"/>
          <w:szCs w:val="28"/>
          <w:lang w:val="ru-RU"/>
        </w:rPr>
        <w:t xml:space="preserve"> 202</w:t>
      </w:r>
      <w:r w:rsidR="00247069" w:rsidRPr="00F17957">
        <w:rPr>
          <w:rFonts w:cstheme="minorHAnsi"/>
          <w:color w:val="000000"/>
          <w:sz w:val="28"/>
          <w:szCs w:val="28"/>
          <w:lang w:val="ru-RU"/>
        </w:rPr>
        <w:t xml:space="preserve">5 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 xml:space="preserve">года система управления Школой оценивается как эффективная, позволяющая учесть мнение работников и всех участников 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lastRenderedPageBreak/>
        <w:t>образовательных отношений. В следующем году изменение системы управления не планируется.</w:t>
      </w:r>
    </w:p>
    <w:p w14:paraId="6CAD292F" w14:textId="77777777" w:rsidR="000675DB" w:rsidRPr="00F17957" w:rsidRDefault="00984CBA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b/>
          <w:bCs/>
          <w:color w:val="000000"/>
          <w:sz w:val="28"/>
          <w:szCs w:val="28"/>
        </w:rPr>
        <w:t>III</w:t>
      </w:r>
      <w:r w:rsidRPr="00F17957">
        <w:rPr>
          <w:rFonts w:cstheme="minorHAnsi"/>
          <w:b/>
          <w:bCs/>
          <w:color w:val="000000"/>
          <w:sz w:val="28"/>
          <w:szCs w:val="28"/>
          <w:lang w:val="ru-RU"/>
        </w:rPr>
        <w:t>. Оценка содержания и качества подготовки обучающихся</w:t>
      </w:r>
    </w:p>
    <w:p w14:paraId="4A11D84D" w14:textId="41564634" w:rsidR="000675DB" w:rsidRPr="00F17957" w:rsidRDefault="00984CBA">
      <w:pPr>
        <w:rPr>
          <w:rFonts w:cstheme="minorHAnsi"/>
          <w:color w:val="000000"/>
          <w:sz w:val="28"/>
          <w:szCs w:val="28"/>
        </w:rPr>
      </w:pPr>
      <w:proofErr w:type="spellStart"/>
      <w:r w:rsidRPr="00F17957">
        <w:rPr>
          <w:rFonts w:cstheme="minorHAnsi"/>
          <w:color w:val="000000"/>
          <w:sz w:val="28"/>
          <w:szCs w:val="28"/>
        </w:rPr>
        <w:t>Статистика</w:t>
      </w:r>
      <w:proofErr w:type="spellEnd"/>
      <w:r w:rsidRPr="00F1795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показателей</w:t>
      </w:r>
      <w:proofErr w:type="spellEnd"/>
      <w:r w:rsidRPr="00F1795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за</w:t>
      </w:r>
      <w:proofErr w:type="spellEnd"/>
      <w:r w:rsidR="0013397E" w:rsidRPr="00F17957">
        <w:rPr>
          <w:rFonts w:cstheme="minorHAnsi"/>
          <w:color w:val="000000"/>
          <w:sz w:val="28"/>
          <w:szCs w:val="28"/>
        </w:rPr>
        <w:t xml:space="preserve"> 20</w:t>
      </w:r>
      <w:r w:rsidR="0013397E" w:rsidRPr="00F17957">
        <w:rPr>
          <w:rFonts w:cstheme="minorHAnsi"/>
          <w:color w:val="000000"/>
          <w:sz w:val="28"/>
          <w:szCs w:val="28"/>
          <w:lang w:val="ru-RU"/>
        </w:rPr>
        <w:t>2</w:t>
      </w:r>
      <w:r w:rsidR="00247069" w:rsidRPr="00F17957">
        <w:rPr>
          <w:rFonts w:cstheme="minorHAnsi"/>
          <w:color w:val="000000"/>
          <w:sz w:val="28"/>
          <w:szCs w:val="28"/>
          <w:lang w:val="ru-RU"/>
        </w:rPr>
        <w:t>2</w:t>
      </w:r>
      <w:r w:rsidR="0013397E" w:rsidRPr="00F17957">
        <w:rPr>
          <w:rFonts w:cstheme="minorHAnsi"/>
          <w:color w:val="000000"/>
          <w:sz w:val="28"/>
          <w:szCs w:val="28"/>
          <w:lang w:val="ru-RU"/>
        </w:rPr>
        <w:t>-</w:t>
      </w:r>
      <w:r w:rsidRPr="00F17957">
        <w:rPr>
          <w:rFonts w:cstheme="minorHAnsi"/>
          <w:color w:val="000000"/>
          <w:sz w:val="28"/>
          <w:szCs w:val="28"/>
        </w:rPr>
        <w:t>20</w:t>
      </w:r>
      <w:r w:rsidR="004828BF" w:rsidRPr="00F17957">
        <w:rPr>
          <w:rFonts w:cstheme="minorHAnsi"/>
          <w:color w:val="000000"/>
          <w:sz w:val="28"/>
          <w:szCs w:val="28"/>
        </w:rPr>
        <w:t>2</w:t>
      </w:r>
      <w:r w:rsidR="00247069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Pr="00F17957">
        <w:rPr>
          <w:rFonts w:cstheme="minorHAnsi"/>
          <w:color w:val="000000"/>
          <w:sz w:val="28"/>
          <w:szCs w:val="28"/>
        </w:rPr>
        <w:t> 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годы</w:t>
      </w:r>
      <w:proofErr w:type="spellEnd"/>
    </w:p>
    <w:tbl>
      <w:tblPr>
        <w:tblW w:w="857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4"/>
        <w:gridCol w:w="2412"/>
        <w:gridCol w:w="1369"/>
        <w:gridCol w:w="1369"/>
        <w:gridCol w:w="1369"/>
        <w:gridCol w:w="1369"/>
      </w:tblGrid>
      <w:tr w:rsidR="005B5B81" w:rsidRPr="00F17957" w14:paraId="459C626C" w14:textId="77777777" w:rsidTr="0013397E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3CEED" w14:textId="77777777" w:rsidR="005B5B81" w:rsidRPr="00F17957" w:rsidRDefault="005B5B81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6227B" w14:textId="77777777" w:rsidR="005B5B81" w:rsidRPr="00F17957" w:rsidRDefault="005B5B8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Параметры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статистики</w:t>
            </w:r>
            <w:proofErr w:type="spellEnd"/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8DFD" w14:textId="7BBD8C23" w:rsidR="005B5B81" w:rsidRPr="00F17957" w:rsidRDefault="005B5B81" w:rsidP="006211F3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202</w:t>
            </w:r>
            <w:r w:rsidR="00247069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2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/202</w:t>
            </w:r>
            <w:r w:rsidR="00247069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</w:p>
          <w:p w14:paraId="5F4523C9" w14:textId="77777777" w:rsidR="005B5B81" w:rsidRPr="00F17957" w:rsidRDefault="005B5B81" w:rsidP="006211F3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учебный </w:t>
            </w:r>
          </w:p>
          <w:p w14:paraId="7A7AC00A" w14:textId="77777777" w:rsidR="005B5B81" w:rsidRPr="00F17957" w:rsidRDefault="005B5B81" w:rsidP="006211F3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640A9" w14:textId="4CBFA259" w:rsidR="005B5B81" w:rsidRPr="00F17957" w:rsidRDefault="005B5B81" w:rsidP="006211F3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202</w:t>
            </w:r>
            <w:r w:rsidR="00247069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/202</w:t>
            </w:r>
            <w:r w:rsidR="00247069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4</w:t>
            </w:r>
          </w:p>
          <w:p w14:paraId="208B6525" w14:textId="77777777" w:rsidR="005B5B81" w:rsidRPr="00F17957" w:rsidRDefault="005B5B81" w:rsidP="006211F3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учебный </w:t>
            </w:r>
          </w:p>
          <w:p w14:paraId="1EB3F670" w14:textId="77777777" w:rsidR="005B5B81" w:rsidRPr="00F17957" w:rsidRDefault="005B5B81" w:rsidP="006211F3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1F0CA" w14:textId="611C2DC3" w:rsidR="005B5B81" w:rsidRPr="00F17957" w:rsidRDefault="005B5B81" w:rsidP="005B5B81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202</w:t>
            </w:r>
            <w:r w:rsidR="00247069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4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/202</w:t>
            </w:r>
            <w:r w:rsidR="00247069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</w:p>
          <w:p w14:paraId="5A7F67DF" w14:textId="77777777" w:rsidR="005B5B81" w:rsidRPr="00F17957" w:rsidRDefault="005B5B81" w:rsidP="005B5B81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учебный </w:t>
            </w:r>
          </w:p>
          <w:p w14:paraId="64C0C4D4" w14:textId="77777777" w:rsidR="005B5B81" w:rsidRPr="00F17957" w:rsidRDefault="005B5B81" w:rsidP="005B5B81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BEBA8" w14:textId="2C59D563" w:rsidR="005B5B81" w:rsidRPr="00F17957" w:rsidRDefault="005B5B81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На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конец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202</w:t>
            </w:r>
            <w:r w:rsidR="00247069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5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5B5B81" w:rsidRPr="00F17957" w14:paraId="1C1A5585" w14:textId="77777777" w:rsidTr="0013397E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8B3A3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024FF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Количество детей, обучавшихся на</w:t>
            </w:r>
            <w:r w:rsidRPr="00F17957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конец учебного года, в том числе: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14:paraId="34E807A1" w14:textId="3AB05E81" w:rsidR="005B5B81" w:rsidRPr="00F17957" w:rsidRDefault="005B5B81" w:rsidP="006211F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20</w:t>
            </w:r>
            <w:r w:rsidR="00247069" w:rsidRPr="00F17957">
              <w:rPr>
                <w:rFonts w:cstheme="minorHAnsi"/>
                <w:sz w:val="28"/>
                <w:szCs w:val="28"/>
                <w:lang w:val="ru-RU"/>
              </w:rPr>
              <w:t>9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97FC9" w14:textId="2C6EE5E2" w:rsidR="005B5B81" w:rsidRPr="00F17957" w:rsidRDefault="005B5B81" w:rsidP="006211F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2</w:t>
            </w:r>
            <w:r w:rsidR="00247069" w:rsidRPr="00F17957">
              <w:rPr>
                <w:rFonts w:cstheme="minorHAnsi"/>
                <w:sz w:val="28"/>
                <w:szCs w:val="28"/>
                <w:lang w:val="ru-RU"/>
              </w:rPr>
              <w:t>34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14:paraId="04280E43" w14:textId="4DEFD3D7" w:rsidR="005B5B81" w:rsidRPr="00F17957" w:rsidRDefault="00710AEF" w:rsidP="006211F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230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14:paraId="0FB7E008" w14:textId="71C5958A" w:rsidR="005B5B81" w:rsidRPr="00F17957" w:rsidRDefault="00736FFB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2</w:t>
            </w:r>
            <w:r w:rsidR="00247069" w:rsidRPr="00F17957">
              <w:rPr>
                <w:rFonts w:cstheme="minorHAnsi"/>
                <w:sz w:val="28"/>
                <w:szCs w:val="28"/>
                <w:lang w:val="ru-RU"/>
              </w:rPr>
              <w:t>22</w:t>
            </w:r>
          </w:p>
        </w:tc>
      </w:tr>
      <w:tr w:rsidR="005B5B81" w:rsidRPr="00F17957" w14:paraId="612EA3E9" w14:textId="77777777" w:rsidTr="0013397E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F9526" w14:textId="77777777" w:rsidR="005B5B81" w:rsidRPr="00F17957" w:rsidRDefault="005B5B81" w:rsidP="00DE54DC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9B7BC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начальная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747A" w14:textId="2ED2421F" w:rsidR="005B5B81" w:rsidRPr="00F17957" w:rsidRDefault="005B5B81" w:rsidP="006211F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10</w:t>
            </w:r>
            <w:r w:rsidR="00247069" w:rsidRPr="00F17957">
              <w:rPr>
                <w:rFonts w:cstheme="minorHAnsi"/>
                <w:sz w:val="28"/>
                <w:szCs w:val="28"/>
                <w:lang w:val="ru-RU"/>
              </w:rPr>
              <w:t>8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3233F" w14:textId="6D6A1623" w:rsidR="005B5B81" w:rsidRPr="00F17957" w:rsidRDefault="005B5B81" w:rsidP="006211F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1</w:t>
            </w:r>
            <w:r w:rsidR="00247069" w:rsidRPr="00F17957">
              <w:rPr>
                <w:rFonts w:cstheme="minorHAnsi"/>
                <w:sz w:val="28"/>
                <w:szCs w:val="28"/>
                <w:lang w:val="ru-RU"/>
              </w:rPr>
              <w:t>40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E0D6" w14:textId="44ED6635" w:rsidR="005B5B81" w:rsidRPr="00F17957" w:rsidRDefault="00710AEF" w:rsidP="006211F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133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D2705" w14:textId="5BE1FAD1" w:rsidR="005B5B81" w:rsidRPr="00F17957" w:rsidRDefault="00736FFB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1</w:t>
            </w:r>
            <w:r w:rsidR="00710AEF" w:rsidRPr="00F17957">
              <w:rPr>
                <w:rFonts w:cstheme="minorHAnsi"/>
                <w:sz w:val="28"/>
                <w:szCs w:val="28"/>
                <w:lang w:val="ru-RU"/>
              </w:rPr>
              <w:t>16</w:t>
            </w:r>
          </w:p>
        </w:tc>
      </w:tr>
      <w:tr w:rsidR="005B5B81" w:rsidRPr="00F17957" w14:paraId="5F0047FE" w14:textId="77777777" w:rsidTr="0013397E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30B38" w14:textId="77777777" w:rsidR="005B5B81" w:rsidRPr="00F17957" w:rsidRDefault="005B5B81" w:rsidP="00DE54DC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23A8F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основная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D6A46" w14:textId="4346E0F0" w:rsidR="005B5B81" w:rsidRPr="00F17957" w:rsidRDefault="005B5B81" w:rsidP="006211F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10</w:t>
            </w:r>
            <w:r w:rsidR="00247069" w:rsidRPr="00F17957"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2CFAE" w14:textId="0DF34100" w:rsidR="005B5B81" w:rsidRPr="00F17957" w:rsidRDefault="00247069" w:rsidP="006211F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94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0E4A" w14:textId="228FFE73" w:rsidR="005B5B81" w:rsidRPr="00F17957" w:rsidRDefault="00710AEF" w:rsidP="006211F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97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F230C" w14:textId="518FA53B" w:rsidR="005B5B81" w:rsidRPr="00F17957" w:rsidRDefault="00710AEF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106</w:t>
            </w:r>
          </w:p>
        </w:tc>
      </w:tr>
      <w:tr w:rsidR="005B5B81" w:rsidRPr="00446F9B" w14:paraId="0BE6665B" w14:textId="77777777" w:rsidTr="0013397E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6C3CD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251DC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Количество учеников, оставленных</w:t>
            </w:r>
            <w:r w:rsidRPr="00F17957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на повторное обучение: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14:paraId="09AB3C38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1D4EA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14:paraId="57C1BAB2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14:paraId="3E242684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5B5B81" w:rsidRPr="00F17957" w14:paraId="671FE1BF" w14:textId="77777777" w:rsidTr="0013397E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160B7" w14:textId="77777777" w:rsidR="005B5B81" w:rsidRPr="00F17957" w:rsidRDefault="005B5B81" w:rsidP="00DE54DC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81409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начальная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58905" w14:textId="77777777" w:rsidR="005B5B81" w:rsidRPr="00F17957" w:rsidRDefault="005B5B81" w:rsidP="006211F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63FF0" w14:textId="6CADBC8A" w:rsidR="005B5B81" w:rsidRPr="00F17957" w:rsidRDefault="00247069" w:rsidP="006211F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F99BB" w14:textId="21B28C85" w:rsidR="005B5B81" w:rsidRPr="00F17957" w:rsidRDefault="00710AEF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3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4F9B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-</w:t>
            </w:r>
          </w:p>
        </w:tc>
      </w:tr>
      <w:tr w:rsidR="005B5B81" w:rsidRPr="00F17957" w14:paraId="6D23E0DB" w14:textId="77777777" w:rsidTr="0013397E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44C08" w14:textId="77777777" w:rsidR="005B5B81" w:rsidRPr="00F17957" w:rsidRDefault="005B5B81" w:rsidP="00DE54DC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59B1D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основная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5099" w14:textId="77777777" w:rsidR="005B5B81" w:rsidRPr="00F17957" w:rsidRDefault="005B5B81" w:rsidP="006211F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CC5BD" w14:textId="5078BCEB" w:rsidR="005B5B81" w:rsidRPr="00F17957" w:rsidRDefault="00247069" w:rsidP="006211F3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BA6E" w14:textId="5FB21CBE" w:rsidR="005B5B81" w:rsidRPr="00F17957" w:rsidRDefault="00710AEF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ECE79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-</w:t>
            </w:r>
          </w:p>
        </w:tc>
      </w:tr>
      <w:tr w:rsidR="005B5B81" w:rsidRPr="00F17957" w14:paraId="25535FAB" w14:textId="77777777" w:rsidTr="0013397E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616CA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50626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Не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получили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аттестата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: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D98D37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B2D4F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D5D742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AFFB96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-</w:t>
            </w:r>
          </w:p>
        </w:tc>
      </w:tr>
      <w:tr w:rsidR="005B5B81" w:rsidRPr="00F17957" w14:paraId="65B166CC" w14:textId="77777777" w:rsidTr="0013397E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9E31D" w14:textId="77777777" w:rsidR="005B5B81" w:rsidRPr="00F17957" w:rsidRDefault="005B5B81" w:rsidP="00DE54DC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A87A8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об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основном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общем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образовании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3BE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94673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8F3A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A22D" w14:textId="77777777" w:rsidR="005B5B81" w:rsidRPr="00F17957" w:rsidRDefault="005B5B81" w:rsidP="00DE54DC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-</w:t>
            </w:r>
          </w:p>
        </w:tc>
      </w:tr>
    </w:tbl>
    <w:p w14:paraId="61C180C4" w14:textId="77777777" w:rsidR="000675DB" w:rsidRPr="00F17957" w:rsidRDefault="00984CBA">
      <w:pPr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Приведенная статистика показывает, что положительная динамика успешного освоения</w:t>
      </w:r>
      <w:r w:rsidR="00B27D8B" w:rsidRPr="00F17957">
        <w:rPr>
          <w:rFonts w:cstheme="minorHAnsi"/>
          <w:color w:val="000000"/>
          <w:sz w:val="28"/>
          <w:szCs w:val="28"/>
          <w:lang w:val="ru-RU"/>
        </w:rPr>
        <w:t xml:space="preserve"> адаптированных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основных образовательных программ сохраняется</w:t>
      </w:r>
      <w:r w:rsidR="00B27D8B" w:rsidRPr="00F17957">
        <w:rPr>
          <w:rFonts w:cstheme="minorHAnsi"/>
          <w:color w:val="000000"/>
          <w:sz w:val="28"/>
          <w:szCs w:val="28"/>
          <w:lang w:val="ru-RU"/>
        </w:rPr>
        <w:t xml:space="preserve"> в соответствии с возможностями обучающихся с ОВЗ, с учетом их психофизических особенностей</w:t>
      </w:r>
      <w:r w:rsidRPr="00F17957">
        <w:rPr>
          <w:rFonts w:cstheme="minorHAnsi"/>
          <w:color w:val="000000"/>
          <w:sz w:val="28"/>
          <w:szCs w:val="28"/>
          <w:lang w:val="ru-RU"/>
        </w:rPr>
        <w:t>,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при этом количество обучающихся Школы</w:t>
      </w:r>
      <w:r w:rsidR="00DE54DC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5901EB" w:rsidRPr="00F17957">
        <w:rPr>
          <w:rFonts w:cstheme="minorHAnsi"/>
          <w:color w:val="000000"/>
          <w:sz w:val="28"/>
          <w:szCs w:val="28"/>
          <w:lang w:val="ru-RU"/>
        </w:rPr>
        <w:t>увеличилось</w:t>
      </w:r>
      <w:r w:rsidRPr="00F17957">
        <w:rPr>
          <w:rFonts w:cstheme="minorHAnsi"/>
          <w:color w:val="000000"/>
          <w:sz w:val="28"/>
          <w:szCs w:val="28"/>
          <w:lang w:val="ru-RU"/>
        </w:rPr>
        <w:t>.</w:t>
      </w:r>
    </w:p>
    <w:p w14:paraId="37CAFA2F" w14:textId="77777777" w:rsidR="00042E55" w:rsidRDefault="00042E55">
      <w:pPr>
        <w:rPr>
          <w:rFonts w:cstheme="minorHAnsi"/>
          <w:b/>
          <w:color w:val="000000"/>
          <w:sz w:val="28"/>
          <w:szCs w:val="28"/>
          <w:lang w:val="ru-RU"/>
        </w:rPr>
      </w:pPr>
    </w:p>
    <w:p w14:paraId="79A3F7CB" w14:textId="21E70C2E" w:rsidR="000675DB" w:rsidRPr="00F17957" w:rsidRDefault="00984CBA">
      <w:pPr>
        <w:rPr>
          <w:rFonts w:cstheme="minorHAnsi"/>
          <w:b/>
          <w:color w:val="000000"/>
          <w:sz w:val="28"/>
          <w:szCs w:val="28"/>
          <w:lang w:val="ru-RU"/>
        </w:rPr>
      </w:pPr>
      <w:r w:rsidRPr="00F17957">
        <w:rPr>
          <w:rFonts w:cstheme="minorHAnsi"/>
          <w:b/>
          <w:color w:val="000000"/>
          <w:sz w:val="28"/>
          <w:szCs w:val="28"/>
          <w:lang w:val="ru-RU"/>
        </w:rPr>
        <w:lastRenderedPageBreak/>
        <w:t>Краткий анализ динамики результатов успеваемости и качества знаний</w:t>
      </w:r>
    </w:p>
    <w:p w14:paraId="226631AA" w14:textId="0AFBC7C7" w:rsidR="000675DB" w:rsidRPr="00F17957" w:rsidRDefault="00984CBA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Результаты освоения учащимися программ начального общего образования по показателю </w:t>
      </w:r>
      <w:r w:rsidRPr="00F17957">
        <w:rPr>
          <w:rFonts w:cstheme="minorHAnsi"/>
          <w:color w:val="000000"/>
          <w:sz w:val="28"/>
          <w:szCs w:val="28"/>
        </w:rPr>
        <w:t>«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успеваемость</w:t>
      </w:r>
      <w:proofErr w:type="spellEnd"/>
      <w:r w:rsidRPr="00F17957">
        <w:rPr>
          <w:rFonts w:cstheme="minorHAnsi"/>
          <w:color w:val="000000"/>
          <w:sz w:val="28"/>
          <w:szCs w:val="28"/>
        </w:rPr>
        <w:t>» в</w:t>
      </w:r>
      <w:r w:rsidR="005901EB" w:rsidRPr="00F17957">
        <w:rPr>
          <w:rFonts w:cstheme="minorHAnsi"/>
          <w:color w:val="000000"/>
          <w:sz w:val="28"/>
          <w:szCs w:val="28"/>
        </w:rPr>
        <w:t xml:space="preserve"> 202</w:t>
      </w:r>
      <w:r w:rsidR="00710AEF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Pr="00F17957">
        <w:rPr>
          <w:rFonts w:cstheme="minorHAnsi"/>
          <w:color w:val="000000"/>
          <w:sz w:val="28"/>
          <w:szCs w:val="28"/>
        </w:rPr>
        <w:t> 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году</w:t>
      </w:r>
      <w:proofErr w:type="spellEnd"/>
    </w:p>
    <w:tbl>
      <w:tblPr>
        <w:tblW w:w="922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38"/>
        <w:gridCol w:w="841"/>
        <w:gridCol w:w="710"/>
        <w:gridCol w:w="570"/>
        <w:gridCol w:w="1424"/>
        <w:gridCol w:w="640"/>
        <w:gridCol w:w="1424"/>
        <w:gridCol w:w="384"/>
        <w:gridCol w:w="865"/>
        <w:gridCol w:w="559"/>
        <w:gridCol w:w="710"/>
        <w:gridCol w:w="384"/>
      </w:tblGrid>
      <w:tr w:rsidR="00BD2ABA" w:rsidRPr="00F17957" w14:paraId="7E33ECF2" w14:textId="77777777" w:rsidTr="009B6CF5">
        <w:trPr>
          <w:trHeight w:val="307"/>
        </w:trPr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C179B" w14:textId="77777777" w:rsidR="00BD2ABA" w:rsidRPr="00F17957" w:rsidRDefault="00BD2ABA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26EC6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Всего</w:t>
            </w:r>
            <w:proofErr w:type="spellEnd"/>
            <w:r w:rsidRPr="00F17957">
              <w:rPr>
                <w:rFonts w:eastAsia="Times New Roman" w:cstheme="minorHAnsi"/>
                <w:sz w:val="28"/>
                <w:szCs w:val="28"/>
              </w:rPr>
              <w:br/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07721" w14:textId="77777777" w:rsidR="00BD2ABA" w:rsidRPr="00F17957" w:rsidRDefault="00BD2ABA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Из</w:t>
            </w:r>
            <w:proofErr w:type="spellEnd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них</w:t>
            </w:r>
            <w:proofErr w:type="spellEnd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успевают</w:t>
            </w:r>
            <w:proofErr w:type="spellEnd"/>
          </w:p>
        </w:tc>
        <w:tc>
          <w:tcPr>
            <w:tcW w:w="205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6CE42" w14:textId="77777777" w:rsidR="00BD2ABA" w:rsidRPr="00F17957" w:rsidRDefault="00BD2ABA" w:rsidP="00BD2ABA">
            <w:pPr>
              <w:rPr>
                <w:rFonts w:eastAsia="Times New Roman" w:cstheme="minorHAnsi"/>
                <w:sz w:val="28"/>
                <w:szCs w:val="28"/>
                <w:lang w:val="ru-RU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Окончили</w:t>
            </w:r>
            <w:proofErr w:type="spellEnd"/>
            <w:r w:rsidRPr="00F17957">
              <w:rPr>
                <w:rFonts w:eastAsia="Times New Roman" w:cstheme="minorHAnsi"/>
                <w:sz w:val="28"/>
                <w:szCs w:val="28"/>
              </w:rPr>
              <w:br/>
            </w: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полу</w:t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год</w:t>
            </w: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</w:p>
        </w:tc>
        <w:tc>
          <w:tcPr>
            <w:tcW w:w="180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38654" w14:textId="77777777" w:rsidR="00BD2ABA" w:rsidRPr="00F17957" w:rsidRDefault="00BD2ABA" w:rsidP="00BD2ABA">
            <w:pPr>
              <w:rPr>
                <w:rFonts w:eastAsia="Times New Roman" w:cstheme="minorHAnsi"/>
                <w:sz w:val="28"/>
                <w:szCs w:val="28"/>
                <w:lang w:val="ru-RU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Окончили</w:t>
            </w:r>
            <w:proofErr w:type="spellEnd"/>
            <w:r w:rsidRPr="00F17957">
              <w:rPr>
                <w:rFonts w:eastAsia="Times New Roman" w:cstheme="minorHAnsi"/>
                <w:sz w:val="28"/>
                <w:szCs w:val="28"/>
              </w:rPr>
              <w:br/>
            </w: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полу</w:t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год</w:t>
            </w: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</w:p>
        </w:tc>
        <w:tc>
          <w:tcPr>
            <w:tcW w:w="2392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538E1" w14:textId="77777777" w:rsidR="00BD2ABA" w:rsidRPr="00F17957" w:rsidRDefault="00BD2ABA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Не</w:t>
            </w:r>
            <w:proofErr w:type="spellEnd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успевают</w:t>
            </w:r>
            <w:proofErr w:type="spellEnd"/>
          </w:p>
        </w:tc>
      </w:tr>
      <w:tr w:rsidR="00BD2ABA" w:rsidRPr="00F17957" w14:paraId="7F5A7BC5" w14:textId="77777777" w:rsidTr="009B6CF5">
        <w:trPr>
          <w:trHeight w:val="307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5FE9F" w14:textId="77777777" w:rsidR="00BD2ABA" w:rsidRPr="00F17957" w:rsidRDefault="00BD2ABA" w:rsidP="00BD2ABA">
            <w:pPr>
              <w:ind w:right="75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5D33B" w14:textId="77777777" w:rsidR="00BD2ABA" w:rsidRPr="00F17957" w:rsidRDefault="00BD2ABA" w:rsidP="00BD2ABA">
            <w:pPr>
              <w:ind w:right="75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5647C" w14:textId="77777777" w:rsidR="00BD2ABA" w:rsidRPr="00F17957" w:rsidRDefault="00BD2ABA" w:rsidP="00BD2ABA">
            <w:pPr>
              <w:ind w:right="75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CD207" w14:textId="77777777" w:rsidR="00BD2ABA" w:rsidRPr="00F17957" w:rsidRDefault="00BD2ABA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80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1F603" w14:textId="77777777" w:rsidR="00BD2ABA" w:rsidRPr="00F17957" w:rsidRDefault="00BD2ABA" w:rsidP="00BD2ABA">
            <w:pPr>
              <w:ind w:right="75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7B606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С отметками «2»</w:t>
            </w: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EB675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Из</w:t>
            </w:r>
            <w:proofErr w:type="spellEnd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них</w:t>
            </w:r>
            <w:proofErr w:type="spellEnd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н/а</w:t>
            </w:r>
          </w:p>
        </w:tc>
      </w:tr>
      <w:tr w:rsidR="00BD2ABA" w:rsidRPr="00F17957" w14:paraId="58606537" w14:textId="77777777" w:rsidTr="009B6CF5">
        <w:trPr>
          <w:trHeight w:val="433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B2987" w14:textId="77777777" w:rsidR="00BD2ABA" w:rsidRPr="00F17957" w:rsidRDefault="00BD2ABA" w:rsidP="00BD2ABA">
            <w:pPr>
              <w:ind w:right="75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50EB6" w14:textId="77777777" w:rsidR="00BD2ABA" w:rsidRPr="00F17957" w:rsidRDefault="00BD2ABA" w:rsidP="00BD2ABA">
            <w:pPr>
              <w:ind w:right="75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240D3" w14:textId="77777777" w:rsidR="00BD2ABA" w:rsidRPr="00F17957" w:rsidRDefault="00BD2ABA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D96EC" w14:textId="77777777" w:rsidR="00BD2ABA" w:rsidRPr="00F17957" w:rsidRDefault="00BD2ABA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3C563" w14:textId="77777777" w:rsidR="00BD2ABA" w:rsidRPr="00F17957" w:rsidRDefault="00BD2ABA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С</w:t>
            </w:r>
            <w:r w:rsidRPr="00F17957">
              <w:rPr>
                <w:rFonts w:eastAsia="Times New Roman" w:cstheme="minorHAnsi"/>
                <w:sz w:val="28"/>
                <w:szCs w:val="28"/>
              </w:rPr>
              <w:br/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отметками</w:t>
            </w:r>
            <w:proofErr w:type="spellEnd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«4» и «5»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81ECA" w14:textId="77777777" w:rsidR="00BD2ABA" w:rsidRPr="00F17957" w:rsidRDefault="00BD2ABA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1EB38" w14:textId="77777777" w:rsidR="00BD2ABA" w:rsidRPr="00F17957" w:rsidRDefault="00BD2ABA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отметками</w:t>
            </w:r>
            <w:proofErr w:type="spellEnd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«5»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9BA41" w14:textId="77777777" w:rsidR="00BD2ABA" w:rsidRPr="00F17957" w:rsidRDefault="00BD2ABA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B3392" w14:textId="77777777" w:rsidR="00BD2ABA" w:rsidRPr="00F17957" w:rsidRDefault="00BD2ABA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6275A" w14:textId="77777777" w:rsidR="00BD2ABA" w:rsidRPr="00F17957" w:rsidRDefault="00BD2ABA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%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09431" w14:textId="77777777" w:rsidR="00BD2ABA" w:rsidRPr="00F17957" w:rsidRDefault="00BD2ABA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1F63C" w14:textId="77777777" w:rsidR="00BD2ABA" w:rsidRPr="00F17957" w:rsidRDefault="00BD2ABA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%</w:t>
            </w:r>
          </w:p>
        </w:tc>
      </w:tr>
      <w:tr w:rsidR="00BD2ABA" w:rsidRPr="00F17957" w14:paraId="2C94E6B8" w14:textId="77777777" w:rsidTr="009B6CF5">
        <w:trPr>
          <w:trHeight w:val="433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7CDEB" w14:textId="7A5739F9" w:rsidR="00BD2ABA" w:rsidRPr="00F17957" w:rsidRDefault="00BD2ABA" w:rsidP="008B4A84">
            <w:pPr>
              <w:ind w:right="75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2А (</w:t>
            </w:r>
            <w:r w:rsidR="00DF7EBF"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ЗПР</w:t>
            </w: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7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3692A" w14:textId="76CB9B66" w:rsidR="00BD2ABA" w:rsidRPr="00F17957" w:rsidRDefault="00BD2ABA" w:rsidP="00BD2ABA">
            <w:pPr>
              <w:ind w:right="75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41369D"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AD168A"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66453" w14:textId="77777777" w:rsidR="00BD2ABA" w:rsidRPr="00F17957" w:rsidRDefault="005458E8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38591" w14:textId="77777777" w:rsidR="00BD2ABA" w:rsidRPr="00F17957" w:rsidRDefault="005458E8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7D51B" w14:textId="77777777" w:rsidR="00BD2ABA" w:rsidRPr="00F17957" w:rsidRDefault="008B4A84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       </w:t>
            </w:r>
            <w:r w:rsidR="005458E8"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746F4" w14:textId="72C02C8F" w:rsidR="00BD2ABA" w:rsidRPr="00F17957" w:rsidRDefault="00442210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  </w:t>
            </w:r>
            <w:r w:rsidR="005458E8"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99F75" w14:textId="7A9A652E" w:rsidR="00BD2ABA" w:rsidRPr="00F17957" w:rsidRDefault="00A61CF5" w:rsidP="00BD2ABA">
            <w:pPr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        </w:t>
            </w:r>
            <w:r w:rsidR="00BD2ABA"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73AC6" w14:textId="121D6636" w:rsidR="00BD2ABA" w:rsidRPr="00F17957" w:rsidRDefault="00442210" w:rsidP="00BD2ABA">
            <w:pPr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  </w:t>
            </w:r>
            <w:r w:rsidR="00AD168A"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68DA8" w14:textId="77777777" w:rsidR="00BD2ABA" w:rsidRPr="00F17957" w:rsidRDefault="008B4A84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  </w:t>
            </w:r>
            <w:r w:rsidR="005458E8"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523B2" w14:textId="558F38AE" w:rsidR="00BD2ABA" w:rsidRPr="00F17957" w:rsidRDefault="00442210" w:rsidP="00BD2ABA">
            <w:pPr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  </w:t>
            </w:r>
            <w:r w:rsidR="005458E8"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9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75050" w14:textId="721D4A87" w:rsidR="00BD2ABA" w:rsidRPr="00F17957" w:rsidRDefault="00442210" w:rsidP="00BD2ABA">
            <w:pPr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  </w:t>
            </w:r>
            <w:r w:rsidR="00BD2ABA"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0CF14" w14:textId="77777777" w:rsidR="00BD2ABA" w:rsidRPr="00F17957" w:rsidRDefault="00BD2ABA" w:rsidP="00BD2ABA">
            <w:pPr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BD2ABA" w:rsidRPr="00F17957" w14:paraId="05F553F5" w14:textId="77777777" w:rsidTr="009B6CF5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3DA03" w14:textId="33F3CF5F" w:rsidR="00BD2ABA" w:rsidRPr="00F17957" w:rsidRDefault="00DF7EBF" w:rsidP="008B4A84">
            <w:pPr>
              <w:spacing w:after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2Б</w:t>
            </w:r>
            <w:r w:rsidR="00BD2ABA" w:rsidRPr="00F17957">
              <w:rPr>
                <w:rFonts w:eastAsia="Calibri" w:cstheme="minorHAnsi"/>
                <w:sz w:val="28"/>
                <w:szCs w:val="28"/>
                <w:lang w:val="ru-RU"/>
              </w:rPr>
              <w:t xml:space="preserve"> </w:t>
            </w: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(ИН</w:t>
            </w:r>
            <w:r w:rsidR="00BD2ABA" w:rsidRPr="00F17957">
              <w:rPr>
                <w:rFonts w:eastAsia="Calibri" w:cstheme="minorHAnsi"/>
                <w:sz w:val="28"/>
                <w:szCs w:val="28"/>
                <w:lang w:val="ru-RU"/>
              </w:rPr>
              <w:t>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F95A1" w14:textId="4671DD31" w:rsidR="00BD2ABA" w:rsidRPr="00F17957" w:rsidRDefault="005458E8" w:rsidP="00BD2ABA">
            <w:pPr>
              <w:spacing w:after="0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 xml:space="preserve">   </w:t>
            </w:r>
            <w:r w:rsidR="00DF7EBF" w:rsidRPr="00F17957">
              <w:rPr>
                <w:rFonts w:eastAsia="Calibri" w:cstheme="minorHAnsi"/>
                <w:sz w:val="28"/>
                <w:szCs w:val="28"/>
                <w:lang w:val="ru-RU"/>
              </w:rPr>
              <w:t>10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C3AF2" w14:textId="11370F5A" w:rsidR="00BD2ABA" w:rsidRPr="00F17957" w:rsidRDefault="00DF7EBF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E40B0" w14:textId="497F68C7" w:rsidR="00BD2ABA" w:rsidRPr="00F17957" w:rsidRDefault="00DF7EBF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8</w:t>
            </w:r>
            <w:r w:rsidR="005458E8"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473A3" w14:textId="299528ED" w:rsidR="00BD2ABA" w:rsidRPr="00F17957" w:rsidRDefault="00DF7EBF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4E391" w14:textId="7E9FF0F6" w:rsidR="00BD2ABA" w:rsidRPr="00F17957" w:rsidRDefault="00442210" w:rsidP="00BD2ABA">
            <w:pPr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  </w:t>
            </w:r>
            <w:r w:rsidR="00DF7EBF"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B2A17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A63EF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8AEC6" w14:textId="31766C97" w:rsidR="00BD2ABA" w:rsidRPr="00F17957" w:rsidRDefault="00DF7EBF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5D1CC" w14:textId="306AC7DC" w:rsidR="00BD2ABA" w:rsidRPr="00F17957" w:rsidRDefault="00DF7EBF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E604B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0E746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BD2ABA" w:rsidRPr="00F17957" w14:paraId="28E74222" w14:textId="77777777" w:rsidTr="009B6CF5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28438" w14:textId="3F15B206" w:rsidR="00BD2ABA" w:rsidRPr="00F17957" w:rsidRDefault="00DF7EBF" w:rsidP="008B4A84">
            <w:pPr>
              <w:spacing w:after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3А</w:t>
            </w:r>
            <w:r w:rsidR="00BD2ABA" w:rsidRPr="00F17957">
              <w:rPr>
                <w:rFonts w:eastAsia="Calibri" w:cstheme="minorHAnsi"/>
                <w:sz w:val="28"/>
                <w:szCs w:val="28"/>
                <w:lang w:val="ru-RU"/>
              </w:rPr>
              <w:t xml:space="preserve"> (</w:t>
            </w: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ЗПР</w:t>
            </w:r>
            <w:r w:rsidR="00BD2ABA" w:rsidRPr="00F17957">
              <w:rPr>
                <w:rFonts w:eastAsia="Calibri" w:cstheme="minorHAnsi"/>
                <w:sz w:val="28"/>
                <w:szCs w:val="28"/>
                <w:lang w:val="ru-RU"/>
              </w:rPr>
              <w:t>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72440" w14:textId="5235692D" w:rsidR="00BD2ABA" w:rsidRPr="00F17957" w:rsidRDefault="00DF7EBF" w:rsidP="00BD2ABA">
            <w:pPr>
              <w:spacing w:after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8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65ECC" w14:textId="061FA0F9" w:rsidR="00BD2ABA" w:rsidRPr="00F17957" w:rsidRDefault="00DF7EBF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FB71D" w14:textId="42A52058" w:rsidR="00BD2ABA" w:rsidRPr="00F17957" w:rsidRDefault="00DF7EBF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75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0A8E1" w14:textId="77777777" w:rsidR="00BD2ABA" w:rsidRPr="00F17957" w:rsidRDefault="005458E8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B954E" w14:textId="5F361820" w:rsidR="00BD2ABA" w:rsidRPr="00F17957" w:rsidRDefault="00442210" w:rsidP="00442210">
            <w:pPr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  </w:t>
            </w:r>
            <w:r w:rsidR="005458E8"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  <w:r w:rsidR="00DF7EBF"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BBBCF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0D24E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0FFEF" w14:textId="2AD210A3" w:rsidR="00BD2ABA" w:rsidRPr="00F17957" w:rsidRDefault="00DF7EBF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74892" w14:textId="60A852E4" w:rsidR="00BD2ABA" w:rsidRPr="00F17957" w:rsidRDefault="00DF7EBF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7CD39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8E8C8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BD2ABA" w:rsidRPr="00F17957" w14:paraId="2E55FF57" w14:textId="77777777" w:rsidTr="009B6CF5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0E765" w14:textId="4EFCD615" w:rsidR="00BD2ABA" w:rsidRPr="00F17957" w:rsidRDefault="00BD2ABA" w:rsidP="008B4A84">
            <w:pPr>
              <w:spacing w:after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4</w:t>
            </w:r>
            <w:r w:rsidR="00736FFB" w:rsidRPr="00F17957">
              <w:rPr>
                <w:rFonts w:eastAsia="Calibri" w:cstheme="minorHAnsi"/>
                <w:sz w:val="28"/>
                <w:szCs w:val="28"/>
                <w:lang w:val="ru-RU"/>
              </w:rPr>
              <w:t>А</w:t>
            </w: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 xml:space="preserve"> (</w:t>
            </w:r>
            <w:r w:rsidR="00BF64E2" w:rsidRPr="00F17957">
              <w:rPr>
                <w:rFonts w:eastAsia="Calibri" w:cstheme="minorHAnsi"/>
                <w:sz w:val="28"/>
                <w:szCs w:val="28"/>
                <w:lang w:val="ru-RU"/>
              </w:rPr>
              <w:t>ЗПР</w:t>
            </w: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9EDC0" w14:textId="2B8930E4" w:rsidR="00BD2ABA" w:rsidRPr="00F17957" w:rsidRDefault="00BD2ABA" w:rsidP="00BD2ABA">
            <w:pPr>
              <w:spacing w:after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1</w:t>
            </w:r>
            <w:r w:rsidR="00BF64E2" w:rsidRPr="00F17957">
              <w:rPr>
                <w:rFonts w:eastAsia="Calibri"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2B358" w14:textId="5DEC2C6D" w:rsidR="00BD2ABA" w:rsidRPr="00F17957" w:rsidRDefault="005458E8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</w:t>
            </w:r>
            <w:r w:rsidR="00BF64E2"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71395" w14:textId="7122D125" w:rsidR="00BD2ABA" w:rsidRPr="00F17957" w:rsidRDefault="00BF64E2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70216" w14:textId="545A050F" w:rsidR="00BD2ABA" w:rsidRPr="00F17957" w:rsidRDefault="00BF64E2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7E05B" w14:textId="2953031A" w:rsidR="00BD2ABA" w:rsidRPr="00F17957" w:rsidRDefault="00442210" w:rsidP="00442210">
            <w:pPr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  </w:t>
            </w:r>
            <w:r w:rsidR="00BF64E2"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6DF25" w14:textId="3CA6398B" w:rsidR="00BD2ABA" w:rsidRPr="00F17957" w:rsidRDefault="00BF64E2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B715A" w14:textId="2F40232D" w:rsidR="00BD2ABA" w:rsidRPr="00F17957" w:rsidRDefault="00BF64E2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8342E" w14:textId="1A5AF707" w:rsidR="00BD2ABA" w:rsidRPr="00F17957" w:rsidRDefault="00BF64E2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6A22E" w14:textId="0AF663D5" w:rsidR="00BD2ABA" w:rsidRPr="00F17957" w:rsidRDefault="00BF64E2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86D8B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F3520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736FFB" w:rsidRPr="00F17957" w14:paraId="3D3A5261" w14:textId="77777777" w:rsidTr="008B4A84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18A0B" w14:textId="364F0413" w:rsidR="00736FFB" w:rsidRPr="00F17957" w:rsidRDefault="00736FFB" w:rsidP="008B4A84">
            <w:pPr>
              <w:spacing w:after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4Б (</w:t>
            </w:r>
            <w:r w:rsidR="00BF64E2" w:rsidRPr="00F17957">
              <w:rPr>
                <w:rFonts w:eastAsia="Calibri" w:cstheme="minorHAnsi"/>
                <w:sz w:val="28"/>
                <w:szCs w:val="28"/>
                <w:lang w:val="ru-RU"/>
              </w:rPr>
              <w:t>ИН</w:t>
            </w: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98EE0" w14:textId="1EBE69D9" w:rsidR="00736FFB" w:rsidRPr="00F17957" w:rsidRDefault="00BF64E2" w:rsidP="00BF64E2">
            <w:pPr>
              <w:spacing w:after="0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 xml:space="preserve">   11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B2123" w14:textId="26B321C7" w:rsidR="00736FFB" w:rsidRPr="00F17957" w:rsidRDefault="00BF64E2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2F5A2" w14:textId="56D5BFB3" w:rsidR="00736FFB" w:rsidRPr="00F17957" w:rsidRDefault="00BF64E2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6315A" w14:textId="0867128B" w:rsidR="00736FFB" w:rsidRPr="00F17957" w:rsidRDefault="00BF64E2" w:rsidP="00BD2ABA">
            <w:pPr>
              <w:jc w:val="center"/>
              <w:rPr>
                <w:rFonts w:eastAsia="Times New Roman" w:cstheme="minorHAnsi"/>
                <w:color w:val="000000" w:themeColor="text1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019F1" w14:textId="61340AFF" w:rsidR="00736FFB" w:rsidRPr="00F17957" w:rsidRDefault="00442210" w:rsidP="00442210">
            <w:pPr>
              <w:rPr>
                <w:rFonts w:eastAsia="Times New Roman" w:cstheme="minorHAnsi"/>
                <w:color w:val="000000" w:themeColor="text1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r w:rsidR="00BF64E2" w:rsidRPr="00F17957">
              <w:rPr>
                <w:rFonts w:eastAsia="Times New Roman" w:cstheme="minorHAnsi"/>
                <w:color w:val="000000" w:themeColor="text1"/>
                <w:sz w:val="28"/>
                <w:szCs w:val="28"/>
                <w:lang w:val="ru-RU"/>
              </w:rPr>
              <w:t>18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020FF" w14:textId="77777777" w:rsidR="00736FFB" w:rsidRPr="00F17957" w:rsidRDefault="005458E8" w:rsidP="00BD2ABA">
            <w:pPr>
              <w:jc w:val="center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EA66F" w14:textId="77777777" w:rsidR="00736FFB" w:rsidRPr="00F17957" w:rsidRDefault="005458E8" w:rsidP="00BD2ABA">
            <w:pPr>
              <w:jc w:val="center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3DB52" w14:textId="0EFD7681" w:rsidR="00736FFB" w:rsidRPr="00F17957" w:rsidRDefault="00BF64E2" w:rsidP="00BD2ABA">
            <w:pPr>
              <w:jc w:val="center"/>
              <w:rPr>
                <w:rFonts w:eastAsia="Times New Roman" w:cstheme="minorHAnsi"/>
                <w:color w:val="000000" w:themeColor="text1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1C150" w14:textId="7EEF47FF" w:rsidR="00736FFB" w:rsidRPr="00F17957" w:rsidRDefault="00BF64E2" w:rsidP="00BD2ABA">
            <w:pPr>
              <w:jc w:val="center"/>
              <w:rPr>
                <w:rFonts w:eastAsia="Times New Roman" w:cstheme="minorHAnsi"/>
                <w:color w:val="000000" w:themeColor="text1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 w:themeColor="text1"/>
                <w:sz w:val="28"/>
                <w:szCs w:val="28"/>
                <w:lang w:val="ru-RU"/>
              </w:rPr>
              <w:t>36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202E3" w14:textId="77777777" w:rsidR="00736FFB" w:rsidRPr="00F17957" w:rsidRDefault="005458E8" w:rsidP="00BD2ABA">
            <w:pPr>
              <w:jc w:val="center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59CBA" w14:textId="77777777" w:rsidR="00736FFB" w:rsidRPr="00F17957" w:rsidRDefault="005458E8" w:rsidP="00BD2ABA">
            <w:pPr>
              <w:jc w:val="center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0</w:t>
            </w:r>
          </w:p>
        </w:tc>
      </w:tr>
      <w:tr w:rsidR="00BD2ABA" w:rsidRPr="00F17957" w14:paraId="06A7E8DA" w14:textId="77777777" w:rsidTr="009B6CF5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DC049" w14:textId="77777777" w:rsidR="00BD2ABA" w:rsidRPr="00F17957" w:rsidRDefault="00BD2ABA" w:rsidP="008B4A84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67C1F" w14:textId="2DFEB9F7" w:rsidR="00BD2ABA" w:rsidRPr="00F17957" w:rsidRDefault="0041369D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51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495AA" w14:textId="39B46BF4" w:rsidR="00BD2ABA" w:rsidRPr="00F17957" w:rsidRDefault="00A61CF5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E83E1" w14:textId="3EC55039" w:rsidR="00BD2ABA" w:rsidRPr="00F17957" w:rsidRDefault="00A61CF5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82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648F3" w14:textId="41CFD928" w:rsidR="00BD2ABA" w:rsidRPr="00F17957" w:rsidRDefault="00A61CF5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</w:t>
            </w:r>
            <w:r w:rsidR="00442210"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94FA5" w14:textId="29D93079" w:rsidR="00BD2ABA" w:rsidRPr="00F17957" w:rsidRDefault="00A61CF5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29.4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13DB7" w14:textId="7D26651E" w:rsidR="00BD2ABA" w:rsidRPr="00F17957" w:rsidRDefault="00A61CF5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967F9" w14:textId="1D3B1BBE" w:rsidR="00BD2ABA" w:rsidRPr="00F17957" w:rsidRDefault="00A61CF5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6BB22" w14:textId="545CFD86" w:rsidR="00BD2ABA" w:rsidRPr="00F17957" w:rsidRDefault="00A61CF5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5F4F8" w14:textId="5B20505E" w:rsidR="00BD2ABA" w:rsidRPr="00F17957" w:rsidRDefault="00A61CF5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90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3C468" w14:textId="50A947F5" w:rsidR="00BD2ABA" w:rsidRPr="00F17957" w:rsidRDefault="00442210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29C6D" w14:textId="093A6C7B" w:rsidR="00BD2ABA" w:rsidRPr="00F17957" w:rsidRDefault="00442210" w:rsidP="00BD2ABA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729CB235" w14:textId="0B202206" w:rsidR="000675DB" w:rsidRPr="00F17957" w:rsidRDefault="00984CBA">
      <w:pPr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</w:t>
      </w:r>
      <w:r w:rsidR="00736FFB" w:rsidRPr="00F17957">
        <w:rPr>
          <w:rFonts w:cstheme="minorHAnsi"/>
          <w:color w:val="000000"/>
          <w:sz w:val="28"/>
          <w:szCs w:val="28"/>
          <w:lang w:val="ru-RU"/>
        </w:rPr>
        <w:t xml:space="preserve"> 202</w:t>
      </w:r>
      <w:r w:rsidR="00442210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году с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результатами освоения учащимися программ начального общего образования по показателю «успеваемость» в</w:t>
      </w:r>
      <w:r w:rsidR="00736FFB" w:rsidRPr="00F17957">
        <w:rPr>
          <w:rFonts w:cstheme="minorHAnsi"/>
          <w:color w:val="000000"/>
          <w:sz w:val="28"/>
          <w:szCs w:val="28"/>
          <w:lang w:val="ru-RU"/>
        </w:rPr>
        <w:t xml:space="preserve"> 202</w:t>
      </w:r>
      <w:r w:rsidR="00442210" w:rsidRPr="00F17957">
        <w:rPr>
          <w:rFonts w:cstheme="minorHAnsi"/>
          <w:color w:val="000000"/>
          <w:sz w:val="28"/>
          <w:szCs w:val="28"/>
          <w:lang w:val="ru-RU"/>
        </w:rPr>
        <w:t>4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году, то можно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отметить, что процент учащихся, окончивших на «4» и «5», </w:t>
      </w:r>
      <w:r w:rsidR="008B4A84" w:rsidRPr="00F17957">
        <w:rPr>
          <w:rFonts w:cstheme="minorHAnsi"/>
          <w:color w:val="000000"/>
          <w:sz w:val="28"/>
          <w:szCs w:val="28"/>
          <w:lang w:val="ru-RU"/>
        </w:rPr>
        <w:t xml:space="preserve">повысился </w:t>
      </w:r>
      <w:r w:rsidRPr="00F17957">
        <w:rPr>
          <w:rFonts w:cstheme="minorHAnsi"/>
          <w:color w:val="000000"/>
          <w:sz w:val="28"/>
          <w:szCs w:val="28"/>
          <w:lang w:val="ru-RU"/>
        </w:rPr>
        <w:t>на</w:t>
      </w:r>
      <w:r w:rsidR="00277250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41369D" w:rsidRPr="00F17957">
        <w:rPr>
          <w:rFonts w:cstheme="minorHAnsi"/>
          <w:color w:val="000000"/>
          <w:sz w:val="28"/>
          <w:szCs w:val="28"/>
          <w:lang w:val="ru-RU"/>
        </w:rPr>
        <w:t>3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="008B4A84" w:rsidRPr="00F17957">
        <w:rPr>
          <w:rFonts w:cstheme="minorHAnsi"/>
          <w:color w:val="000000"/>
          <w:sz w:val="28"/>
          <w:szCs w:val="28"/>
          <w:lang w:val="ru-RU"/>
        </w:rPr>
        <w:t>процент</w:t>
      </w:r>
      <w:r w:rsidR="0041369D" w:rsidRPr="00F17957">
        <w:rPr>
          <w:rFonts w:cstheme="minorHAnsi"/>
          <w:color w:val="000000"/>
          <w:sz w:val="28"/>
          <w:szCs w:val="28"/>
          <w:lang w:val="ru-RU"/>
        </w:rPr>
        <w:t>а</w:t>
      </w:r>
      <w:r w:rsidR="00C003E5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F17957">
        <w:rPr>
          <w:rFonts w:cstheme="minorHAnsi"/>
          <w:color w:val="000000"/>
          <w:sz w:val="28"/>
          <w:szCs w:val="28"/>
          <w:lang w:val="ru-RU"/>
        </w:rPr>
        <w:t>(в</w:t>
      </w:r>
      <w:r w:rsidR="00736FFB" w:rsidRPr="00F17957">
        <w:rPr>
          <w:rFonts w:cstheme="minorHAnsi"/>
          <w:color w:val="000000"/>
          <w:sz w:val="28"/>
          <w:szCs w:val="28"/>
          <w:lang w:val="ru-RU"/>
        </w:rPr>
        <w:t xml:space="preserve"> 2023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был</w:t>
      </w:r>
      <w:r w:rsidR="008B4A84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41369D" w:rsidRPr="00F17957">
        <w:rPr>
          <w:rFonts w:cstheme="minorHAnsi"/>
          <w:color w:val="000000"/>
          <w:sz w:val="28"/>
          <w:szCs w:val="28"/>
          <w:lang w:val="ru-RU"/>
        </w:rPr>
        <w:t>26,4</w:t>
      </w:r>
      <w:r w:rsidR="00A12F07" w:rsidRPr="00F17957">
        <w:rPr>
          <w:rFonts w:cstheme="minorHAnsi"/>
          <w:color w:val="000000"/>
          <w:sz w:val="28"/>
          <w:szCs w:val="28"/>
          <w:lang w:val="ru-RU"/>
        </w:rPr>
        <w:t>%)</w:t>
      </w:r>
      <w:r w:rsidR="00277250" w:rsidRPr="00F17957">
        <w:rPr>
          <w:rFonts w:cstheme="minorHAnsi"/>
          <w:color w:val="000000"/>
          <w:sz w:val="28"/>
          <w:szCs w:val="28"/>
          <w:lang w:val="ru-RU"/>
        </w:rPr>
        <w:t xml:space="preserve">.  </w:t>
      </w:r>
    </w:p>
    <w:p w14:paraId="006D923F" w14:textId="428217EC" w:rsidR="000675DB" w:rsidRPr="00F17957" w:rsidRDefault="00984CBA">
      <w:pPr>
        <w:jc w:val="center"/>
        <w:rPr>
          <w:rFonts w:cstheme="minorHAnsi"/>
          <w:color w:val="000000"/>
          <w:sz w:val="28"/>
          <w:szCs w:val="28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Результаты освоения учащимися программ основного общего образования по показателю </w:t>
      </w:r>
      <w:r w:rsidRPr="00F17957">
        <w:rPr>
          <w:rFonts w:cstheme="minorHAnsi"/>
          <w:color w:val="000000"/>
          <w:sz w:val="28"/>
          <w:szCs w:val="28"/>
        </w:rPr>
        <w:t>«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успеваемость</w:t>
      </w:r>
      <w:proofErr w:type="spellEnd"/>
      <w:r w:rsidRPr="00F17957">
        <w:rPr>
          <w:rFonts w:cstheme="minorHAnsi"/>
          <w:color w:val="000000"/>
          <w:sz w:val="28"/>
          <w:szCs w:val="28"/>
        </w:rPr>
        <w:t>» в</w:t>
      </w:r>
      <w:r w:rsidR="00277250" w:rsidRPr="00F17957">
        <w:rPr>
          <w:rFonts w:cstheme="minorHAnsi"/>
          <w:color w:val="000000"/>
          <w:sz w:val="28"/>
          <w:szCs w:val="28"/>
        </w:rPr>
        <w:t xml:space="preserve"> 202</w:t>
      </w:r>
      <w:r w:rsidR="00710AEF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Pr="00F17957">
        <w:rPr>
          <w:rFonts w:cstheme="minorHAnsi"/>
          <w:color w:val="000000"/>
          <w:sz w:val="28"/>
          <w:szCs w:val="28"/>
        </w:rPr>
        <w:t> 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году</w:t>
      </w:r>
      <w:proofErr w:type="spellEnd"/>
    </w:p>
    <w:tbl>
      <w:tblPr>
        <w:tblW w:w="84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52"/>
        <w:gridCol w:w="841"/>
        <w:gridCol w:w="710"/>
        <w:gridCol w:w="570"/>
        <w:gridCol w:w="1424"/>
        <w:gridCol w:w="430"/>
        <w:gridCol w:w="1424"/>
        <w:gridCol w:w="430"/>
        <w:gridCol w:w="943"/>
        <w:gridCol w:w="481"/>
        <w:gridCol w:w="710"/>
        <w:gridCol w:w="384"/>
      </w:tblGrid>
      <w:tr w:rsidR="00BD2ABA" w:rsidRPr="00F17957" w14:paraId="70A71E64" w14:textId="77777777" w:rsidTr="0041369D">
        <w:tc>
          <w:tcPr>
            <w:tcW w:w="1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01916" w14:textId="77777777" w:rsidR="00BD2ABA" w:rsidRPr="00F17957" w:rsidRDefault="00BD2ABA" w:rsidP="00BD2ABA">
            <w:pPr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F1C2F" w14:textId="77777777" w:rsidR="00BD2ABA" w:rsidRPr="00F17957" w:rsidRDefault="00BD2ABA" w:rsidP="00BD2ABA">
            <w:pPr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Всего</w:t>
            </w:r>
            <w:proofErr w:type="spellEnd"/>
            <w:r w:rsidRPr="00F17957">
              <w:rPr>
                <w:rFonts w:eastAsia="Times New Roman" w:cstheme="minorHAnsi"/>
                <w:sz w:val="28"/>
                <w:szCs w:val="28"/>
              </w:rPr>
              <w:br/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обуч-</w:t>
            </w: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lastRenderedPageBreak/>
              <w:t>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92F72" w14:textId="77777777" w:rsidR="00BD2ABA" w:rsidRPr="00F17957" w:rsidRDefault="00BD2ABA" w:rsidP="00BD2ABA">
            <w:pPr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lastRenderedPageBreak/>
              <w:t>Из</w:t>
            </w:r>
            <w:proofErr w:type="spellEnd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них</w:t>
            </w:r>
            <w:proofErr w:type="spellEnd"/>
            <w:r w:rsidRPr="00F17957">
              <w:rPr>
                <w:rFonts w:eastAsia="Times New Roman" w:cstheme="minorHAnsi"/>
                <w:sz w:val="28"/>
                <w:szCs w:val="28"/>
              </w:rPr>
              <w:br/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DE004" w14:textId="77777777" w:rsidR="00BD2ABA" w:rsidRPr="00F17957" w:rsidRDefault="00BD2ABA" w:rsidP="00BD2ABA">
            <w:pPr>
              <w:rPr>
                <w:rFonts w:eastAsia="Times New Roman" w:cstheme="minorHAnsi"/>
                <w:sz w:val="28"/>
                <w:szCs w:val="28"/>
                <w:lang w:val="ru-RU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Окончили</w:t>
            </w:r>
            <w:proofErr w:type="spellEnd"/>
            <w:r w:rsidRPr="00F17957">
              <w:rPr>
                <w:rFonts w:eastAsia="Times New Roman" w:cstheme="minorHAnsi"/>
                <w:sz w:val="28"/>
                <w:szCs w:val="28"/>
              </w:rPr>
              <w:br/>
            </w: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полу</w:t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год</w:t>
            </w: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7A463" w14:textId="77777777" w:rsidR="00BD2ABA" w:rsidRPr="00F17957" w:rsidRDefault="00BD2ABA" w:rsidP="00BD2ABA">
            <w:pPr>
              <w:rPr>
                <w:rFonts w:eastAsia="Times New Roman" w:cstheme="minorHAnsi"/>
                <w:sz w:val="28"/>
                <w:szCs w:val="28"/>
                <w:lang w:val="ru-RU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Окончили</w:t>
            </w:r>
            <w:proofErr w:type="spellEnd"/>
            <w:r w:rsidRPr="00F17957">
              <w:rPr>
                <w:rFonts w:eastAsia="Times New Roman" w:cstheme="minorHAnsi"/>
                <w:sz w:val="28"/>
                <w:szCs w:val="28"/>
              </w:rPr>
              <w:br/>
            </w: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полу</w:t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год</w:t>
            </w: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</w:p>
        </w:tc>
        <w:tc>
          <w:tcPr>
            <w:tcW w:w="22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A5261" w14:textId="77777777" w:rsidR="00BD2ABA" w:rsidRPr="00F17957" w:rsidRDefault="00BD2ABA" w:rsidP="00BD2ABA">
            <w:pPr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Не</w:t>
            </w:r>
            <w:proofErr w:type="spellEnd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успевают</w:t>
            </w:r>
            <w:proofErr w:type="spellEnd"/>
          </w:p>
        </w:tc>
      </w:tr>
      <w:tr w:rsidR="00D61D0A" w:rsidRPr="00F17957" w14:paraId="3C348DF0" w14:textId="77777777" w:rsidTr="0041369D"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5C349" w14:textId="77777777" w:rsidR="00D61D0A" w:rsidRPr="00F17957" w:rsidRDefault="00D61D0A" w:rsidP="00BD2ABA">
            <w:pPr>
              <w:ind w:right="75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1A328" w14:textId="77777777" w:rsidR="00D61D0A" w:rsidRPr="00F17957" w:rsidRDefault="00D61D0A" w:rsidP="00BD2ABA">
            <w:pPr>
              <w:ind w:right="75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D14FE" w14:textId="77777777" w:rsidR="00D61D0A" w:rsidRPr="00F17957" w:rsidRDefault="00D61D0A" w:rsidP="00BD2ABA">
            <w:pPr>
              <w:ind w:right="75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B177C" w14:textId="77777777" w:rsidR="00D61D0A" w:rsidRPr="00F17957" w:rsidRDefault="00D61D0A" w:rsidP="00BD2ABA">
            <w:pPr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0C744" w14:textId="77777777" w:rsidR="00D61D0A" w:rsidRPr="00F17957" w:rsidRDefault="00D61D0A" w:rsidP="00BD2ABA">
            <w:pPr>
              <w:ind w:right="75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93FAA" w14:textId="77777777" w:rsidR="00D61D0A" w:rsidRPr="00F17957" w:rsidRDefault="00D61D0A" w:rsidP="009868BF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С отметками «2»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C2CEF" w14:textId="77777777" w:rsidR="00D61D0A" w:rsidRPr="00F17957" w:rsidRDefault="00D61D0A" w:rsidP="009868BF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Из</w:t>
            </w:r>
            <w:proofErr w:type="spellEnd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них</w:t>
            </w:r>
            <w:proofErr w:type="spellEnd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н/а</w:t>
            </w:r>
          </w:p>
        </w:tc>
      </w:tr>
      <w:tr w:rsidR="00BD2ABA" w:rsidRPr="00F17957" w14:paraId="1BFF7A5D" w14:textId="77777777" w:rsidTr="0041369D">
        <w:tc>
          <w:tcPr>
            <w:tcW w:w="1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6041B" w14:textId="77777777" w:rsidR="00BD2ABA" w:rsidRPr="00F17957" w:rsidRDefault="00BD2ABA" w:rsidP="00BD2ABA">
            <w:pPr>
              <w:ind w:right="75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86A6E" w14:textId="77777777" w:rsidR="00BD2ABA" w:rsidRPr="00F17957" w:rsidRDefault="00BD2ABA" w:rsidP="00BD2ABA">
            <w:pPr>
              <w:ind w:right="75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7EA02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925DF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E9900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С</w:t>
            </w:r>
            <w:r w:rsidRPr="00F17957">
              <w:rPr>
                <w:rFonts w:eastAsia="Times New Roman" w:cstheme="minorHAnsi"/>
                <w:sz w:val="28"/>
                <w:szCs w:val="28"/>
              </w:rPr>
              <w:br/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отметками</w:t>
            </w:r>
            <w:proofErr w:type="spellEnd"/>
            <w:r w:rsidRPr="00F17957">
              <w:rPr>
                <w:rFonts w:eastAsia="Times New Roman" w:cstheme="minorHAnsi"/>
                <w:sz w:val="28"/>
                <w:szCs w:val="28"/>
              </w:rPr>
              <w:br/>
            </w: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«4» и «5»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08FA9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40722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С</w:t>
            </w:r>
            <w:r w:rsidRPr="00F17957">
              <w:rPr>
                <w:rFonts w:eastAsia="Times New Roman" w:cstheme="minorHAnsi"/>
                <w:sz w:val="28"/>
                <w:szCs w:val="28"/>
              </w:rPr>
              <w:br/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отметками</w:t>
            </w:r>
            <w:proofErr w:type="spellEnd"/>
            <w:r w:rsidRPr="00F17957">
              <w:rPr>
                <w:rFonts w:eastAsia="Times New Roman" w:cstheme="minorHAnsi"/>
                <w:sz w:val="28"/>
                <w:szCs w:val="28"/>
              </w:rPr>
              <w:br/>
            </w: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27ACA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%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D969D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Кол</w:t>
            </w:r>
            <w:proofErr w:type="spellEnd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-</w:t>
            </w:r>
            <w:r w:rsidRPr="00F17957">
              <w:rPr>
                <w:rFonts w:eastAsia="Times New Roman" w:cstheme="minorHAnsi"/>
                <w:sz w:val="28"/>
                <w:szCs w:val="28"/>
              </w:rPr>
              <w:br/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во</w:t>
            </w:r>
            <w:proofErr w:type="spellEnd"/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7C8D8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0EF11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Кол</w:t>
            </w:r>
            <w:proofErr w:type="spellEnd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-</w:t>
            </w:r>
            <w:r w:rsidRPr="00F17957">
              <w:rPr>
                <w:rFonts w:eastAsia="Times New Roman" w:cstheme="minorHAnsi"/>
                <w:sz w:val="28"/>
                <w:szCs w:val="28"/>
              </w:rPr>
              <w:br/>
            </w: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во</w:t>
            </w:r>
            <w:proofErr w:type="spellEnd"/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04EE5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%</w:t>
            </w:r>
          </w:p>
        </w:tc>
      </w:tr>
      <w:tr w:rsidR="0041369D" w:rsidRPr="00F17957" w14:paraId="042F29EC" w14:textId="77777777" w:rsidTr="0041369D">
        <w:tc>
          <w:tcPr>
            <w:tcW w:w="11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6C509" w14:textId="5DEF95F0" w:rsidR="0041369D" w:rsidRPr="00F17957" w:rsidRDefault="0041369D" w:rsidP="0041369D">
            <w:pPr>
              <w:ind w:right="75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5Б (ИН)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1CAED" w14:textId="4B5808A8" w:rsidR="0041369D" w:rsidRPr="00F17957" w:rsidRDefault="0041369D" w:rsidP="0041369D">
            <w:pPr>
              <w:ind w:right="75"/>
              <w:rPr>
                <w:rFonts w:eastAsia="Calibri" w:cstheme="minorHAnsi"/>
                <w:sz w:val="28"/>
                <w:szCs w:val="28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12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2CC12" w14:textId="0B50E129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BD6E9" w14:textId="38DAAA5A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0729A" w14:textId="37C60AF9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93C22" w14:textId="5D42EF1A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4DB6A" w14:textId="63E9173A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23D1C" w14:textId="002D0994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F3F93" w14:textId="5AD52FC2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6D386" w14:textId="3F95F9C6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DB5D1" w14:textId="779BF00D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4C966" w14:textId="34551BBC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1369D" w:rsidRPr="00F17957" w14:paraId="4BC2597E" w14:textId="77777777" w:rsidTr="0041369D">
        <w:tc>
          <w:tcPr>
            <w:tcW w:w="11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60D17" w14:textId="53B2CF0B" w:rsidR="0041369D" w:rsidRPr="00F17957" w:rsidRDefault="0041369D" w:rsidP="0041369D">
            <w:pPr>
              <w:ind w:right="75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6А(ЗПР)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0F3E4" w14:textId="0DBDBD67" w:rsidR="0041369D" w:rsidRPr="00F17957" w:rsidRDefault="0041369D" w:rsidP="0041369D">
            <w:pPr>
              <w:ind w:right="75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</w:rPr>
              <w:t>1</w:t>
            </w: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3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91EB7" w14:textId="4317DB2E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BFE63" w14:textId="0540477C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B06BC" w14:textId="0E031660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E5448" w14:textId="277E0870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  3</w:t>
            </w: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41CE8" w14:textId="291686EF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5C672" w14:textId="604334EC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AFF46" w14:textId="0D52211F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FDDA6" w14:textId="22CD5E82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6EC24" w14:textId="3BAF5634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DFBD0" w14:textId="508ACC7A" w:rsidR="0041369D" w:rsidRPr="00F17957" w:rsidRDefault="0041369D" w:rsidP="0041369D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1369D" w:rsidRPr="00F17957" w14:paraId="0C5D8E79" w14:textId="77777777" w:rsidTr="0041369D">
        <w:tc>
          <w:tcPr>
            <w:tcW w:w="11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00538" w14:textId="77D33803" w:rsidR="0041369D" w:rsidRPr="00F17957" w:rsidRDefault="0041369D" w:rsidP="0041369D">
            <w:pPr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8А (ИН)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53C5E" w14:textId="7D18C72B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11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9A1E9" w14:textId="3A9DB508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</w:t>
            </w: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55796" w14:textId="4F36C9D9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90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DFD91" w14:textId="03EA70CA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588FB" w14:textId="53F59886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  18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4CED6" w14:textId="0FE92DCA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FD6C9" w14:textId="7F8E6171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FBE33" w14:textId="143D1BB2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09AEC" w14:textId="075C4805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414E5" w14:textId="7A439ECF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261C5" w14:textId="0F3077D8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1369D" w:rsidRPr="00F17957" w14:paraId="19F6D0BD" w14:textId="77777777" w:rsidTr="0041369D">
        <w:tc>
          <w:tcPr>
            <w:tcW w:w="11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F6B81" w14:textId="51724AB2" w:rsidR="0041369D" w:rsidRPr="00F17957" w:rsidRDefault="0041369D" w:rsidP="0041369D">
            <w:pPr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8Б(ИН)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C32DE" w14:textId="28A87578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6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843FF" w14:textId="61AF3829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53CD8" w14:textId="1A0A663F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BEE95" w14:textId="1C014133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C81E1" w14:textId="772F11D9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  50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F4D9D" w14:textId="63CCA73E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12E57" w14:textId="3D38E7A4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BA32F" w14:textId="4B1B4A8E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02B46" w14:textId="71080A77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8F72B" w14:textId="5C86721D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F052F" w14:textId="2CD4982E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1369D" w:rsidRPr="00F17957" w14:paraId="1232F492" w14:textId="77777777" w:rsidTr="0041369D">
        <w:tc>
          <w:tcPr>
            <w:tcW w:w="110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661ED" w14:textId="72DEE7C9" w:rsidR="0041369D" w:rsidRPr="00F17957" w:rsidRDefault="0041369D" w:rsidP="0041369D">
            <w:pPr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9Б(ИН)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785CE" w14:textId="6C6F0A5F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11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51F54" w14:textId="7AEDBE31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FBE25" w14:textId="0DA65C5C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E691D" w14:textId="4231E0F5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31E93" w14:textId="0E8FDEF0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 xml:space="preserve">  54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8F193" w14:textId="40685F0D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87E21" w14:textId="7F134298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8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B76C8" w14:textId="20EECF5C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8925F" w14:textId="0495C5EE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43DCD" w14:textId="00D6F635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39B8B" w14:textId="51B01250" w:rsidR="0041369D" w:rsidRPr="00F17957" w:rsidRDefault="0041369D" w:rsidP="0041369D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BD2ABA" w:rsidRPr="00F17957" w14:paraId="1C3951D4" w14:textId="77777777" w:rsidTr="0041369D"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2B575" w14:textId="77777777" w:rsidR="00BD2ABA" w:rsidRPr="00F17957" w:rsidRDefault="00BD2ABA" w:rsidP="00BD2ABA">
            <w:pPr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81854" w14:textId="30301552" w:rsidR="00BD2ABA" w:rsidRPr="00F17957" w:rsidRDefault="00A61CF5" w:rsidP="00BD2ABA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sz w:val="28"/>
                <w:szCs w:val="28"/>
                <w:lang w:val="ru-RU"/>
              </w:rPr>
              <w:t>53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A2BA8" w14:textId="751691D4" w:rsidR="00BD2ABA" w:rsidRPr="00F17957" w:rsidRDefault="00A61CF5" w:rsidP="00BD2ABA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sz w:val="28"/>
                <w:szCs w:val="28"/>
                <w:lang w:val="ru-RU"/>
              </w:rPr>
              <w:t>52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9770B" w14:textId="1D33691F" w:rsidR="00BD2ABA" w:rsidRPr="00F17957" w:rsidRDefault="00401497" w:rsidP="00BD2ABA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sz w:val="28"/>
                <w:szCs w:val="28"/>
                <w:lang w:val="ru-RU"/>
              </w:rPr>
              <w:t>61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89E83" w14:textId="101C8869" w:rsidR="00BD2ABA" w:rsidRPr="00F17957" w:rsidRDefault="00A61CF5" w:rsidP="00BD2ABA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sz w:val="28"/>
                <w:szCs w:val="28"/>
                <w:lang w:val="ru-RU"/>
              </w:rPr>
              <w:t>20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5E64E" w14:textId="3ED57166" w:rsidR="00BD2ABA" w:rsidRPr="00F17957" w:rsidRDefault="00401497" w:rsidP="00BD2ABA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sz w:val="28"/>
                <w:szCs w:val="28"/>
                <w:lang w:val="ru-RU"/>
              </w:rPr>
              <w:t>38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0F09C" w14:textId="7CF27F10" w:rsidR="00BD2ABA" w:rsidRPr="00F17957" w:rsidRDefault="00A61CF5" w:rsidP="00BD2ABA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sz w:val="28"/>
                <w:szCs w:val="28"/>
                <w:lang w:val="ru-RU"/>
              </w:rPr>
              <w:t>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B8C4D" w14:textId="5E1AD84C" w:rsidR="00BD2ABA" w:rsidRPr="00F17957" w:rsidRDefault="00A61CF5" w:rsidP="00BD2ABA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sz w:val="28"/>
                <w:szCs w:val="28"/>
                <w:lang w:val="ru-RU"/>
              </w:rPr>
              <w:t>23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25B16" w14:textId="6D0C3A54" w:rsidR="00BD2ABA" w:rsidRPr="00F17957" w:rsidRDefault="00A61CF5" w:rsidP="00BD2ABA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D3128" w14:textId="2965E090" w:rsidR="00BD2ABA" w:rsidRPr="00F17957" w:rsidRDefault="00A61CF5" w:rsidP="00BD2ABA">
            <w:pPr>
              <w:jc w:val="center"/>
              <w:rPr>
                <w:rFonts w:eastAsia="Times New Roman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Times New Roman" w:cstheme="minorHAnsi"/>
                <w:sz w:val="28"/>
                <w:szCs w:val="28"/>
                <w:lang w:val="ru-RU"/>
              </w:rPr>
              <w:t>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3C763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50478" w14:textId="77777777" w:rsidR="00BD2ABA" w:rsidRPr="00F17957" w:rsidRDefault="00BD2ABA" w:rsidP="00BD2ABA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F17957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</w:p>
        </w:tc>
      </w:tr>
    </w:tbl>
    <w:p w14:paraId="5E04EA83" w14:textId="77777777" w:rsidR="00BD2ABA" w:rsidRPr="00F17957" w:rsidRDefault="00BD2ABA">
      <w:pPr>
        <w:rPr>
          <w:rFonts w:cstheme="minorHAnsi"/>
          <w:color w:val="000000"/>
          <w:sz w:val="28"/>
          <w:szCs w:val="28"/>
        </w:rPr>
      </w:pPr>
    </w:p>
    <w:p w14:paraId="7DA57BC7" w14:textId="6D5C349E" w:rsidR="0031071F" w:rsidRPr="00F17957" w:rsidRDefault="00984CBA">
      <w:pPr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</w:t>
      </w:r>
      <w:r w:rsidR="00A9150E" w:rsidRPr="00F17957">
        <w:rPr>
          <w:rFonts w:cstheme="minorHAnsi"/>
          <w:color w:val="000000"/>
          <w:sz w:val="28"/>
          <w:szCs w:val="28"/>
          <w:lang w:val="ru-RU"/>
        </w:rPr>
        <w:t xml:space="preserve"> 202</w:t>
      </w:r>
      <w:r w:rsidR="00A61CF5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году с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результатами освоения учащимися программ основного общего образования по показателю «успеваемость» в</w:t>
      </w:r>
      <w:r w:rsidR="00A9150E" w:rsidRPr="00F17957">
        <w:rPr>
          <w:rFonts w:cstheme="minorHAnsi"/>
          <w:color w:val="000000"/>
          <w:sz w:val="28"/>
          <w:szCs w:val="28"/>
          <w:lang w:val="ru-RU"/>
        </w:rPr>
        <w:t xml:space="preserve"> 202</w:t>
      </w:r>
      <w:r w:rsidR="00A61CF5" w:rsidRPr="00F17957">
        <w:rPr>
          <w:rFonts w:cstheme="minorHAnsi"/>
          <w:color w:val="000000"/>
          <w:sz w:val="28"/>
          <w:szCs w:val="28"/>
          <w:lang w:val="ru-RU"/>
        </w:rPr>
        <w:t>4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году, то</w:t>
      </w:r>
      <w:r w:rsidR="00D12B4E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F17957">
        <w:rPr>
          <w:rFonts w:cstheme="minorHAnsi"/>
          <w:color w:val="000000"/>
          <w:sz w:val="28"/>
          <w:szCs w:val="28"/>
          <w:lang w:val="ru-RU"/>
        </w:rPr>
        <w:t>можно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отметить, что процент учащихся, окончивших на «4» и «5», </w:t>
      </w:r>
      <w:r w:rsidR="00D61D0A" w:rsidRPr="00F17957">
        <w:rPr>
          <w:rFonts w:cstheme="minorHAnsi"/>
          <w:color w:val="000000"/>
          <w:sz w:val="28"/>
          <w:szCs w:val="28"/>
          <w:lang w:val="ru-RU"/>
        </w:rPr>
        <w:t xml:space="preserve">повысился 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на </w:t>
      </w:r>
      <w:r w:rsidR="00401497" w:rsidRPr="00F17957">
        <w:rPr>
          <w:rFonts w:cstheme="minorHAnsi"/>
          <w:color w:val="000000"/>
          <w:sz w:val="28"/>
          <w:szCs w:val="28"/>
          <w:lang w:val="ru-RU"/>
        </w:rPr>
        <w:t>20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D61D0A" w:rsidRPr="00F17957">
        <w:rPr>
          <w:rFonts w:cstheme="minorHAnsi"/>
          <w:color w:val="000000"/>
          <w:sz w:val="28"/>
          <w:szCs w:val="28"/>
          <w:lang w:val="ru-RU"/>
        </w:rPr>
        <w:t xml:space="preserve">процентов 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(в</w:t>
      </w:r>
      <w:r w:rsidR="00A9150E" w:rsidRPr="00F17957">
        <w:rPr>
          <w:rFonts w:cstheme="minorHAnsi"/>
          <w:color w:val="000000"/>
          <w:sz w:val="28"/>
          <w:szCs w:val="28"/>
          <w:lang w:val="ru-RU"/>
        </w:rPr>
        <w:t xml:space="preserve"> 202</w:t>
      </w:r>
      <w:r w:rsidR="00401497" w:rsidRPr="00F17957">
        <w:rPr>
          <w:rFonts w:cstheme="minorHAnsi"/>
          <w:color w:val="000000"/>
          <w:sz w:val="28"/>
          <w:szCs w:val="28"/>
          <w:lang w:val="ru-RU"/>
        </w:rPr>
        <w:t>4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был</w:t>
      </w:r>
      <w:r w:rsidR="00D61D0A" w:rsidRPr="00F17957">
        <w:rPr>
          <w:rFonts w:cstheme="minorHAnsi"/>
          <w:color w:val="000000"/>
          <w:sz w:val="28"/>
          <w:szCs w:val="28"/>
          <w:lang w:val="ru-RU"/>
        </w:rPr>
        <w:t xml:space="preserve"> 1</w:t>
      </w:r>
      <w:r w:rsidR="00401497" w:rsidRPr="00F17957">
        <w:rPr>
          <w:rFonts w:cstheme="minorHAnsi"/>
          <w:color w:val="000000"/>
          <w:sz w:val="28"/>
          <w:szCs w:val="28"/>
          <w:lang w:val="ru-RU"/>
        </w:rPr>
        <w:t>8</w:t>
      </w:r>
      <w:r w:rsidR="0031071F" w:rsidRPr="00F17957">
        <w:rPr>
          <w:rFonts w:cstheme="minorHAnsi"/>
          <w:color w:val="000000"/>
          <w:sz w:val="28"/>
          <w:szCs w:val="28"/>
          <w:lang w:val="ru-RU"/>
        </w:rPr>
        <w:t>%).</w:t>
      </w:r>
    </w:p>
    <w:p w14:paraId="508A797A" w14:textId="055B78A7" w:rsidR="000675DB" w:rsidRPr="00F17957" w:rsidRDefault="00984CBA">
      <w:pPr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В</w:t>
      </w:r>
      <w:r w:rsidR="00BC16F1" w:rsidRPr="00F17957">
        <w:rPr>
          <w:rFonts w:cstheme="minorHAnsi"/>
          <w:color w:val="000000"/>
          <w:sz w:val="28"/>
          <w:szCs w:val="28"/>
          <w:lang w:val="ru-RU"/>
        </w:rPr>
        <w:t xml:space="preserve"> 202</w:t>
      </w:r>
      <w:r w:rsidR="00710AEF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году </w:t>
      </w:r>
      <w:r w:rsidR="00E84DD1" w:rsidRPr="00F17957">
        <w:rPr>
          <w:rFonts w:cstheme="minorHAnsi"/>
          <w:color w:val="000000"/>
          <w:sz w:val="28"/>
          <w:szCs w:val="28"/>
          <w:lang w:val="ru-RU"/>
        </w:rPr>
        <w:t>ГИА в форме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ГВЭ </w:t>
      </w:r>
      <w:r w:rsidR="00092262" w:rsidRPr="00F17957">
        <w:rPr>
          <w:rFonts w:cstheme="minorHAnsi"/>
          <w:color w:val="000000"/>
          <w:sz w:val="28"/>
          <w:szCs w:val="28"/>
          <w:lang w:val="ru-RU"/>
        </w:rPr>
        <w:t xml:space="preserve">сдавали </w:t>
      </w:r>
      <w:r w:rsidR="00A9118B" w:rsidRPr="00F17957">
        <w:rPr>
          <w:rFonts w:cstheme="minorHAnsi"/>
          <w:color w:val="000000"/>
          <w:sz w:val="28"/>
          <w:szCs w:val="28"/>
          <w:lang w:val="ru-RU"/>
        </w:rPr>
        <w:t>1</w:t>
      </w:r>
      <w:r w:rsidR="00710AEF" w:rsidRPr="00F17957">
        <w:rPr>
          <w:rFonts w:cstheme="minorHAnsi"/>
          <w:color w:val="000000"/>
          <w:sz w:val="28"/>
          <w:szCs w:val="28"/>
          <w:lang w:val="ru-RU"/>
        </w:rPr>
        <w:t>0</w:t>
      </w:r>
      <w:r w:rsidR="001D0EDF" w:rsidRPr="00F17957">
        <w:rPr>
          <w:rFonts w:cstheme="minorHAnsi"/>
          <w:color w:val="000000"/>
          <w:sz w:val="28"/>
          <w:szCs w:val="28"/>
          <w:lang w:val="ru-RU"/>
        </w:rPr>
        <w:t xml:space="preserve"> обучающих</w:t>
      </w:r>
      <w:r w:rsidR="00E84DD1" w:rsidRPr="00F17957">
        <w:rPr>
          <w:rFonts w:cstheme="minorHAnsi"/>
          <w:color w:val="000000"/>
          <w:sz w:val="28"/>
          <w:szCs w:val="28"/>
          <w:lang w:val="ru-RU"/>
        </w:rPr>
        <w:t xml:space="preserve">ся Школы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1"/>
        <w:gridCol w:w="1872"/>
        <w:gridCol w:w="1309"/>
        <w:gridCol w:w="1253"/>
        <w:gridCol w:w="1254"/>
        <w:gridCol w:w="1254"/>
        <w:gridCol w:w="1242"/>
      </w:tblGrid>
      <w:tr w:rsidR="001D0EDF" w:rsidRPr="00F17957" w14:paraId="41218E26" w14:textId="77777777" w:rsidTr="001D0EDF">
        <w:tc>
          <w:tcPr>
            <w:tcW w:w="1320" w:type="dxa"/>
          </w:tcPr>
          <w:p w14:paraId="6B6324A5" w14:textId="77777777" w:rsidR="001D0EDF" w:rsidRPr="00F17957" w:rsidRDefault="001D0E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№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1320" w:type="dxa"/>
          </w:tcPr>
          <w:p w14:paraId="5581BA49" w14:textId="77777777" w:rsidR="001D0EDF" w:rsidRPr="00F17957" w:rsidRDefault="001D0E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Всего обучающихся</w:t>
            </w:r>
          </w:p>
        </w:tc>
        <w:tc>
          <w:tcPr>
            <w:tcW w:w="1320" w:type="dxa"/>
          </w:tcPr>
          <w:p w14:paraId="6CD47588" w14:textId="77777777" w:rsidR="001D0EDF" w:rsidRPr="00F17957" w:rsidRDefault="001D0E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Средний балл</w:t>
            </w:r>
          </w:p>
        </w:tc>
        <w:tc>
          <w:tcPr>
            <w:tcW w:w="1320" w:type="dxa"/>
          </w:tcPr>
          <w:p w14:paraId="2DADDBA4" w14:textId="77777777" w:rsidR="001D0EDF" w:rsidRPr="00F17957" w:rsidRDefault="001D0E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Сдали на «5»</w:t>
            </w:r>
          </w:p>
        </w:tc>
        <w:tc>
          <w:tcPr>
            <w:tcW w:w="1321" w:type="dxa"/>
          </w:tcPr>
          <w:p w14:paraId="01CFF886" w14:textId="77777777" w:rsidR="001D0EDF" w:rsidRPr="00F17957" w:rsidRDefault="001D0E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Сдали на «4»</w:t>
            </w:r>
          </w:p>
        </w:tc>
        <w:tc>
          <w:tcPr>
            <w:tcW w:w="1321" w:type="dxa"/>
          </w:tcPr>
          <w:p w14:paraId="227DED45" w14:textId="77777777" w:rsidR="001D0EDF" w:rsidRPr="00F17957" w:rsidRDefault="001D0E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Сдали на «3»</w:t>
            </w:r>
          </w:p>
        </w:tc>
        <w:tc>
          <w:tcPr>
            <w:tcW w:w="1321" w:type="dxa"/>
          </w:tcPr>
          <w:p w14:paraId="54043993" w14:textId="77777777" w:rsidR="001D0EDF" w:rsidRPr="00F17957" w:rsidRDefault="001D0E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Не сдали</w:t>
            </w:r>
          </w:p>
        </w:tc>
      </w:tr>
      <w:tr w:rsidR="001D0EDF" w:rsidRPr="00F17957" w14:paraId="314B9F41" w14:textId="77777777" w:rsidTr="001D0EDF">
        <w:tc>
          <w:tcPr>
            <w:tcW w:w="1320" w:type="dxa"/>
          </w:tcPr>
          <w:p w14:paraId="3F57282A" w14:textId="77777777" w:rsidR="001D0EDF" w:rsidRPr="00F17957" w:rsidRDefault="001D0E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320" w:type="dxa"/>
          </w:tcPr>
          <w:p w14:paraId="0DAC9D5E" w14:textId="77777777" w:rsidR="001D0EDF" w:rsidRPr="00F17957" w:rsidRDefault="001D0E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20" w:type="dxa"/>
          </w:tcPr>
          <w:p w14:paraId="321DC4EA" w14:textId="77777777" w:rsidR="001D0EDF" w:rsidRPr="00F17957" w:rsidRDefault="00A9118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320" w:type="dxa"/>
          </w:tcPr>
          <w:p w14:paraId="3B180D77" w14:textId="302FFF3B" w:rsidR="001D0EDF" w:rsidRPr="00F17957" w:rsidRDefault="00710AE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321" w:type="dxa"/>
          </w:tcPr>
          <w:p w14:paraId="24C95A82" w14:textId="45DF7159" w:rsidR="001D0EDF" w:rsidRPr="00F17957" w:rsidRDefault="00710AE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321" w:type="dxa"/>
          </w:tcPr>
          <w:p w14:paraId="5BA2039E" w14:textId="7696C98B" w:rsidR="001D0EDF" w:rsidRPr="00F17957" w:rsidRDefault="00710AE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321" w:type="dxa"/>
          </w:tcPr>
          <w:p w14:paraId="7171AECB" w14:textId="77777777" w:rsidR="001D0EDF" w:rsidRPr="00F17957" w:rsidRDefault="001D0E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D0EDF" w:rsidRPr="00F17957" w14:paraId="5E5BD9D1" w14:textId="77777777" w:rsidTr="001D0EDF">
        <w:tc>
          <w:tcPr>
            <w:tcW w:w="1320" w:type="dxa"/>
          </w:tcPr>
          <w:p w14:paraId="3D293DAE" w14:textId="77777777" w:rsidR="001D0EDF" w:rsidRPr="00F17957" w:rsidRDefault="001D0E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320" w:type="dxa"/>
          </w:tcPr>
          <w:p w14:paraId="72301779" w14:textId="77777777" w:rsidR="001D0EDF" w:rsidRPr="00F17957" w:rsidRDefault="001D0E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20" w:type="dxa"/>
          </w:tcPr>
          <w:p w14:paraId="3A015FF0" w14:textId="5B8E1B6B" w:rsidR="001D0EDF" w:rsidRPr="00F17957" w:rsidRDefault="00710AE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20" w:type="dxa"/>
          </w:tcPr>
          <w:p w14:paraId="61CA5214" w14:textId="2C933CBF" w:rsidR="001D0EDF" w:rsidRPr="00F17957" w:rsidRDefault="00710AE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321" w:type="dxa"/>
          </w:tcPr>
          <w:p w14:paraId="29BBA594" w14:textId="1595AFAE" w:rsidR="001D0EDF" w:rsidRPr="00F17957" w:rsidRDefault="00710AE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321" w:type="dxa"/>
          </w:tcPr>
          <w:p w14:paraId="1ECBF037" w14:textId="77777777" w:rsidR="001D0EDF" w:rsidRPr="00F17957" w:rsidRDefault="00A9118B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321" w:type="dxa"/>
          </w:tcPr>
          <w:p w14:paraId="10CB3278" w14:textId="77777777" w:rsidR="001D0EDF" w:rsidRPr="00F17957" w:rsidRDefault="001D0EDF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04C017EC" w14:textId="56CFECFE" w:rsidR="00FD4797" w:rsidRPr="00F17957" w:rsidRDefault="00F64CFE" w:rsidP="00FD4797">
      <w:pPr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Выпускники</w:t>
      </w:r>
      <w:r w:rsidR="00CC7227" w:rsidRPr="00F17957">
        <w:rPr>
          <w:rFonts w:cstheme="minorHAnsi"/>
          <w:color w:val="000000"/>
          <w:sz w:val="28"/>
          <w:szCs w:val="28"/>
          <w:lang w:val="ru-RU"/>
        </w:rPr>
        <w:t xml:space="preserve"> 202</w:t>
      </w:r>
      <w:r w:rsidR="00710AEF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года показали результаты по ГВЭ</w:t>
      </w:r>
      <w:r w:rsidR="00CC7227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A9118B" w:rsidRPr="00F17957">
        <w:rPr>
          <w:rFonts w:cstheme="minorHAnsi"/>
          <w:color w:val="000000"/>
          <w:sz w:val="28"/>
          <w:szCs w:val="28"/>
          <w:lang w:val="ru-RU"/>
        </w:rPr>
        <w:t>выше</w:t>
      </w:r>
      <w:r w:rsidR="00CC7227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в сравнении с </w:t>
      </w:r>
      <w:r w:rsidR="00CC7227" w:rsidRPr="00F17957">
        <w:rPr>
          <w:rFonts w:cstheme="minorHAnsi"/>
          <w:color w:val="000000"/>
          <w:sz w:val="28"/>
          <w:szCs w:val="28"/>
          <w:lang w:val="ru-RU"/>
        </w:rPr>
        <w:t>предыдущим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CC7227" w:rsidRPr="00F17957">
        <w:rPr>
          <w:rFonts w:cstheme="minorHAnsi"/>
          <w:color w:val="000000"/>
          <w:sz w:val="28"/>
          <w:szCs w:val="28"/>
          <w:lang w:val="ru-RU"/>
        </w:rPr>
        <w:t>годом</w:t>
      </w:r>
      <w:r w:rsidR="00A9118B" w:rsidRPr="00F17957">
        <w:rPr>
          <w:rFonts w:cstheme="minorHAnsi"/>
          <w:color w:val="000000"/>
          <w:sz w:val="28"/>
          <w:szCs w:val="28"/>
          <w:lang w:val="ru-RU"/>
        </w:rPr>
        <w:t xml:space="preserve">, что свидетельствует о высоком уровне </w:t>
      </w:r>
      <w:r w:rsidR="007B4881" w:rsidRPr="00F17957">
        <w:rPr>
          <w:rFonts w:cstheme="minorHAnsi"/>
          <w:color w:val="000000"/>
          <w:sz w:val="28"/>
          <w:szCs w:val="28"/>
          <w:lang w:val="ru-RU"/>
        </w:rPr>
        <w:t>подготовки обучающихся, не смотря на особенности их развития.</w:t>
      </w:r>
    </w:p>
    <w:p w14:paraId="586268E9" w14:textId="2839ED26" w:rsidR="002805DB" w:rsidRPr="00F17957" w:rsidRDefault="002805DB" w:rsidP="00FD4797">
      <w:pPr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lastRenderedPageBreak/>
        <w:t>В</w:t>
      </w:r>
      <w:r w:rsidR="00BC16F1" w:rsidRPr="00F17957">
        <w:rPr>
          <w:rFonts w:cstheme="minorHAnsi"/>
          <w:color w:val="000000"/>
          <w:sz w:val="28"/>
          <w:szCs w:val="28"/>
          <w:lang w:val="ru-RU"/>
        </w:rPr>
        <w:t xml:space="preserve"> 202</w:t>
      </w:r>
      <w:r w:rsidR="00710AEF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Pr="00F17957">
        <w:rPr>
          <w:rFonts w:cstheme="minorHAnsi"/>
          <w:color w:val="000000"/>
          <w:sz w:val="28"/>
          <w:szCs w:val="28"/>
          <w:lang w:val="ru-RU"/>
        </w:rPr>
        <w:t>году в Школе не выпускались обучающиеся, прибывшие с новых территорий.</w:t>
      </w:r>
    </w:p>
    <w:p w14:paraId="525FAAFB" w14:textId="77777777" w:rsidR="000675DB" w:rsidRPr="00F17957" w:rsidRDefault="00984CBA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/>
          <w:bCs/>
          <w:color w:val="000000"/>
          <w:sz w:val="28"/>
          <w:szCs w:val="28"/>
        </w:rPr>
        <w:t>IV</w:t>
      </w:r>
      <w:r w:rsidRPr="00F17957">
        <w:rPr>
          <w:rFonts w:cstheme="minorHAnsi"/>
          <w:b/>
          <w:bCs/>
          <w:color w:val="000000"/>
          <w:sz w:val="28"/>
          <w:szCs w:val="28"/>
          <w:lang w:val="ru-RU"/>
        </w:rPr>
        <w:t>. Оценка организации учебного процесса</w:t>
      </w:r>
    </w:p>
    <w:p w14:paraId="3B2F2E15" w14:textId="77777777" w:rsidR="00F64CFE" w:rsidRPr="00F17957" w:rsidRDefault="00F64CFE" w:rsidP="005103E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Организация учебного процесса в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14:paraId="1C07BFBC" w14:textId="77777777" w:rsidR="00F64CFE" w:rsidRPr="00F17957" w:rsidRDefault="00F64CFE" w:rsidP="005103E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Образовательная деятельность в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Школе осуществляется по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пятидневной учебной неделе. Занятия проводятся в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одну смену.</w:t>
      </w:r>
      <w:r w:rsidR="00483468" w:rsidRPr="00F17957">
        <w:rPr>
          <w:rFonts w:cstheme="minorHAnsi"/>
          <w:color w:val="000000"/>
          <w:sz w:val="28"/>
          <w:szCs w:val="28"/>
          <w:lang w:val="ru-RU"/>
        </w:rPr>
        <w:t xml:space="preserve"> Учебная деятельность организована по четвертям (четыре четверти). </w:t>
      </w:r>
      <w:r w:rsidR="0053134C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483468" w:rsidRPr="00F17957">
        <w:rPr>
          <w:rFonts w:cstheme="minorHAnsi"/>
          <w:color w:val="000000"/>
          <w:sz w:val="28"/>
          <w:szCs w:val="28"/>
          <w:lang w:val="ru-RU"/>
        </w:rPr>
        <w:t xml:space="preserve">Для облегчения адаптации первоклассников действует ступенчатый режим </w:t>
      </w:r>
      <w:r w:rsidR="0053134C" w:rsidRPr="00F17957">
        <w:rPr>
          <w:rFonts w:cstheme="minorHAnsi"/>
          <w:color w:val="000000"/>
          <w:sz w:val="28"/>
          <w:szCs w:val="28"/>
          <w:lang w:val="ru-RU"/>
        </w:rPr>
        <w:t>расписания, отраженный в календарном учебном графике Школы.</w:t>
      </w:r>
    </w:p>
    <w:p w14:paraId="70535C8C" w14:textId="13058C0C" w:rsidR="0053134C" w:rsidRPr="00F17957" w:rsidRDefault="0053134C" w:rsidP="005103E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Также в Школе обучается</w:t>
      </w:r>
      <w:r w:rsidR="00D47DEA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F17957">
        <w:rPr>
          <w:rFonts w:cstheme="minorHAnsi"/>
          <w:color w:val="000000"/>
          <w:sz w:val="28"/>
          <w:szCs w:val="28"/>
          <w:lang w:val="ru-RU"/>
        </w:rPr>
        <w:t>на дому по медицинским показания</w:t>
      </w:r>
      <w:r w:rsidR="00D47DEA" w:rsidRPr="00F17957">
        <w:rPr>
          <w:rFonts w:cstheme="minorHAnsi"/>
          <w:color w:val="000000"/>
          <w:sz w:val="28"/>
          <w:szCs w:val="28"/>
          <w:lang w:val="ru-RU"/>
        </w:rPr>
        <w:t>м 71 человек.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Для них обучение организовано по индивидуальным учебным планам и индивидуальному расписанию.</w:t>
      </w:r>
    </w:p>
    <w:p w14:paraId="49124B1D" w14:textId="32C98AC6" w:rsidR="0053134C" w:rsidRPr="00F17957" w:rsidRDefault="0053134C" w:rsidP="005103E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На семейной форме обучается</w:t>
      </w:r>
      <w:r w:rsidR="007B4881" w:rsidRPr="00F17957">
        <w:rPr>
          <w:rFonts w:cstheme="minorHAnsi"/>
          <w:color w:val="000000"/>
          <w:sz w:val="28"/>
          <w:szCs w:val="28"/>
          <w:lang w:val="ru-RU"/>
        </w:rPr>
        <w:t xml:space="preserve"> 1</w:t>
      </w:r>
      <w:r w:rsidR="000B7ED3" w:rsidRPr="00F17957">
        <w:rPr>
          <w:rFonts w:cstheme="minorHAnsi"/>
          <w:color w:val="000000"/>
          <w:sz w:val="28"/>
          <w:szCs w:val="28"/>
          <w:lang w:val="ru-RU"/>
        </w:rPr>
        <w:t>3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детей. В конце учебного года эти обучающиеся </w:t>
      </w:r>
      <w:r w:rsidR="007A28B8" w:rsidRPr="00F17957">
        <w:rPr>
          <w:rFonts w:cstheme="minorHAnsi"/>
          <w:color w:val="000000"/>
          <w:sz w:val="28"/>
          <w:szCs w:val="28"/>
          <w:lang w:val="ru-RU"/>
        </w:rPr>
        <w:t xml:space="preserve">по индивидуальному графику 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проходят аттестацию в Школе. </w:t>
      </w:r>
    </w:p>
    <w:p w14:paraId="5DD872DF" w14:textId="008BC115" w:rsidR="00F64CFE" w:rsidRPr="00F17957" w:rsidRDefault="00026E99" w:rsidP="005103E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В</w:t>
      </w:r>
      <w:r w:rsidR="007B4881" w:rsidRPr="00F17957">
        <w:rPr>
          <w:rFonts w:cstheme="minorHAnsi"/>
          <w:color w:val="000000"/>
          <w:sz w:val="28"/>
          <w:szCs w:val="28"/>
          <w:lang w:val="ru-RU"/>
        </w:rPr>
        <w:t xml:space="preserve"> 202</w:t>
      </w:r>
      <w:r w:rsidR="007150D9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году продолжилось </w:t>
      </w:r>
      <w:r w:rsidR="00F64CFE" w:rsidRPr="00F17957">
        <w:rPr>
          <w:rFonts w:cstheme="minorHAnsi"/>
          <w:color w:val="000000"/>
          <w:sz w:val="28"/>
          <w:szCs w:val="28"/>
          <w:lang w:val="ru-RU"/>
        </w:rPr>
        <w:t>изучение государственных символов России</w:t>
      </w:r>
      <w:r w:rsidRPr="00F17957">
        <w:rPr>
          <w:rFonts w:cstheme="minorHAnsi"/>
          <w:color w:val="000000"/>
          <w:sz w:val="28"/>
          <w:szCs w:val="28"/>
          <w:lang w:val="ru-RU"/>
        </w:rPr>
        <w:t>, организованное с 01.05.2022.</w:t>
      </w:r>
      <w:r w:rsidR="00E448E6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F64CFE" w:rsidRPr="00F17957">
        <w:rPr>
          <w:rFonts w:cstheme="minorHAnsi"/>
          <w:color w:val="000000"/>
          <w:sz w:val="28"/>
          <w:szCs w:val="28"/>
          <w:lang w:val="ru-RU"/>
        </w:rPr>
        <w:t>В рабочие программы воспитания НОО, ООО включили ключевое общешкольное дело – церемонию поднятия Государственного флага России и исполнения Государственного гимна России в соответствии с рекомендациями Минпросвещения России, изложенными в письме от 15.04.2022 № СК-295/06 и Стандартом от 06.06.2022.</w:t>
      </w:r>
    </w:p>
    <w:p w14:paraId="53BBBEF6" w14:textId="500600DF" w:rsidR="006072FD" w:rsidRPr="00F17957" w:rsidRDefault="007B4881" w:rsidP="005103EF">
      <w:pPr>
        <w:pStyle w:val="TableParagraph"/>
        <w:ind w:left="112"/>
        <w:jc w:val="both"/>
        <w:rPr>
          <w:rFonts w:asciiTheme="minorHAnsi" w:hAnsiTheme="minorHAnsi" w:cstheme="minorHAnsi"/>
          <w:sz w:val="28"/>
          <w:szCs w:val="28"/>
        </w:rPr>
      </w:pPr>
      <w:r w:rsidRPr="00F17957">
        <w:rPr>
          <w:rFonts w:asciiTheme="minorHAnsi" w:hAnsiTheme="minorHAnsi" w:cstheme="minorHAnsi"/>
          <w:color w:val="000000"/>
          <w:sz w:val="28"/>
          <w:szCs w:val="28"/>
        </w:rPr>
        <w:t xml:space="preserve">      </w:t>
      </w:r>
      <w:r w:rsidR="00C651CC" w:rsidRPr="00F17957">
        <w:rPr>
          <w:rFonts w:asciiTheme="minorHAnsi" w:hAnsiTheme="minorHAnsi" w:cstheme="minorHAnsi"/>
          <w:color w:val="000000"/>
          <w:sz w:val="28"/>
          <w:szCs w:val="28"/>
        </w:rPr>
        <w:t xml:space="preserve"> Школ</w:t>
      </w:r>
      <w:r w:rsidR="000B7ED3" w:rsidRPr="00F17957">
        <w:rPr>
          <w:rFonts w:asciiTheme="minorHAnsi" w:hAnsiTheme="minorHAnsi" w:cstheme="minorHAnsi"/>
          <w:color w:val="000000"/>
          <w:sz w:val="28"/>
          <w:szCs w:val="28"/>
        </w:rPr>
        <w:t>а продолжает работу по</w:t>
      </w:r>
      <w:r w:rsidR="00C651CC" w:rsidRPr="00F1795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2F74ED" w:rsidRPr="00F17957">
        <w:rPr>
          <w:rFonts w:asciiTheme="minorHAnsi" w:hAnsiTheme="minorHAnsi" w:cstheme="minorHAnsi"/>
          <w:color w:val="000000"/>
          <w:sz w:val="28"/>
          <w:szCs w:val="28"/>
        </w:rPr>
        <w:t>разработан</w:t>
      </w:r>
      <w:r w:rsidR="000B7ED3" w:rsidRPr="00F17957">
        <w:rPr>
          <w:rFonts w:asciiTheme="minorHAnsi" w:hAnsiTheme="minorHAnsi" w:cstheme="minorHAnsi"/>
          <w:color w:val="000000"/>
          <w:sz w:val="28"/>
          <w:szCs w:val="28"/>
        </w:rPr>
        <w:t>ному</w:t>
      </w:r>
      <w:r w:rsidR="002F74ED" w:rsidRPr="00F17957">
        <w:rPr>
          <w:rFonts w:asciiTheme="minorHAnsi" w:hAnsiTheme="minorHAnsi" w:cstheme="minorHAnsi"/>
          <w:color w:val="000000"/>
          <w:sz w:val="28"/>
          <w:szCs w:val="28"/>
        </w:rPr>
        <w:t xml:space="preserve"> план</w:t>
      </w:r>
      <w:r w:rsidR="000B7ED3" w:rsidRPr="00F17957">
        <w:rPr>
          <w:rFonts w:asciiTheme="minorHAnsi" w:hAnsiTheme="minorHAnsi" w:cstheme="minorHAnsi"/>
          <w:color w:val="000000"/>
          <w:sz w:val="28"/>
          <w:szCs w:val="28"/>
        </w:rPr>
        <w:t>у</w:t>
      </w:r>
      <w:r w:rsidR="002F74ED" w:rsidRPr="00F17957">
        <w:rPr>
          <w:rFonts w:asciiTheme="minorHAnsi" w:hAnsiTheme="minorHAnsi" w:cstheme="minorHAnsi"/>
          <w:color w:val="000000"/>
          <w:sz w:val="28"/>
          <w:szCs w:val="28"/>
        </w:rPr>
        <w:t xml:space="preserve"> мероприятий по внедрению </w:t>
      </w:r>
      <w:r w:rsidR="002F74ED" w:rsidRPr="00F1795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концепции информационной безопасности </w:t>
      </w:r>
      <w:r w:rsidR="002F74ED" w:rsidRPr="00F17957">
        <w:rPr>
          <w:rFonts w:asciiTheme="minorHAnsi" w:hAnsiTheme="minorHAnsi" w:cstheme="minorHAnsi"/>
          <w:color w:val="000000"/>
          <w:sz w:val="28"/>
          <w:szCs w:val="28"/>
        </w:rPr>
        <w:t>обучающихся, целью которой является защитить детей от информационных угроз и рисков в современной цифровой среде.</w:t>
      </w:r>
      <w:r w:rsidR="00C651CC" w:rsidRPr="00F17957">
        <w:rPr>
          <w:rFonts w:asciiTheme="minorHAnsi" w:hAnsiTheme="minorHAnsi" w:cstheme="minorHAnsi"/>
          <w:color w:val="000000"/>
          <w:sz w:val="28"/>
          <w:szCs w:val="28"/>
        </w:rPr>
        <w:t xml:space="preserve"> В течение года </w:t>
      </w:r>
      <w:r w:rsidR="000B7ED3" w:rsidRPr="00F17957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="00C651CC" w:rsidRPr="00F17957">
        <w:rPr>
          <w:rFonts w:asciiTheme="minorHAnsi" w:hAnsiTheme="minorHAnsi" w:cstheme="minorHAnsi"/>
          <w:color w:val="000000"/>
          <w:sz w:val="28"/>
          <w:szCs w:val="28"/>
        </w:rPr>
        <w:t>роводятся классные часы</w:t>
      </w:r>
      <w:r w:rsidR="00C651CC" w:rsidRPr="00F17957">
        <w:rPr>
          <w:rFonts w:asciiTheme="minorHAnsi" w:hAnsiTheme="minorHAnsi" w:cstheme="minorHAnsi"/>
          <w:sz w:val="28"/>
          <w:szCs w:val="28"/>
        </w:rPr>
        <w:t xml:space="preserve"> с обучающимися</w:t>
      </w:r>
      <w:r w:rsidR="00C651CC" w:rsidRPr="00F17957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по</w:t>
      </w:r>
      <w:r w:rsidR="00C651CC" w:rsidRPr="00F17957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теме</w:t>
      </w:r>
      <w:r w:rsidR="00C651CC" w:rsidRPr="00F1795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«Приемы</w:t>
      </w:r>
      <w:r w:rsidR="00C651CC" w:rsidRPr="00F17957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безопасной</w:t>
      </w:r>
      <w:r w:rsidR="00C651CC" w:rsidRPr="00F17957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работы</w:t>
      </w:r>
      <w:r w:rsidR="00C651CC" w:rsidRPr="00F17957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 xml:space="preserve">в </w:t>
      </w:r>
      <w:r w:rsidR="00C651CC" w:rsidRPr="00F17957">
        <w:rPr>
          <w:rFonts w:asciiTheme="minorHAnsi" w:hAnsiTheme="minorHAnsi" w:cstheme="minorHAnsi"/>
          <w:spacing w:val="-2"/>
          <w:sz w:val="28"/>
          <w:szCs w:val="28"/>
        </w:rPr>
        <w:t>интернете»,</w:t>
      </w:r>
      <w:r w:rsidR="00C651CC" w:rsidRPr="00F17957">
        <w:rPr>
          <w:rFonts w:asciiTheme="minorHAnsi" w:hAnsiTheme="minorHAnsi" w:cstheme="minorHAnsi"/>
          <w:color w:val="000000"/>
          <w:sz w:val="28"/>
          <w:szCs w:val="28"/>
        </w:rPr>
        <w:t xml:space="preserve"> а также </w:t>
      </w:r>
      <w:proofErr w:type="spellStart"/>
      <w:r w:rsidR="00C651CC" w:rsidRPr="00F17957">
        <w:rPr>
          <w:rFonts w:asciiTheme="minorHAnsi" w:hAnsiTheme="minorHAnsi" w:cstheme="minorHAnsi"/>
          <w:sz w:val="28"/>
          <w:szCs w:val="28"/>
        </w:rPr>
        <w:t>медиауроки</w:t>
      </w:r>
      <w:proofErr w:type="spellEnd"/>
      <w:r w:rsidR="00C651CC" w:rsidRPr="00F1795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и</w:t>
      </w:r>
      <w:r w:rsidR="00C651CC" w:rsidRPr="00F1795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беседы</w:t>
      </w:r>
      <w:r w:rsidR="00C651CC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с</w:t>
      </w:r>
      <w:r w:rsidR="00C651CC" w:rsidRPr="00F1795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использованием</w:t>
      </w:r>
      <w:r w:rsidR="00C651CC" w:rsidRPr="00F1795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материалов</w:t>
      </w:r>
      <w:r w:rsidR="00C651CC" w:rsidRPr="00F1795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Интернет-ресурсов</w:t>
      </w:r>
      <w:r w:rsidR="00C651CC" w:rsidRPr="00F17957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по</w:t>
      </w:r>
      <w:r w:rsidR="00C651CC" w:rsidRPr="00F1795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теме </w:t>
      </w:r>
      <w:r w:rsidR="00C651CC" w:rsidRPr="00F17957">
        <w:rPr>
          <w:rFonts w:asciiTheme="minorHAnsi" w:hAnsiTheme="minorHAnsi" w:cstheme="minorHAnsi"/>
          <w:sz w:val="28"/>
          <w:szCs w:val="28"/>
        </w:rPr>
        <w:t>«Информационная</w:t>
      </w:r>
      <w:r w:rsidR="00C651CC" w:rsidRPr="00F17957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безопасность»:</w:t>
      </w:r>
      <w:r w:rsidR="00C651CC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«Интернет</w:t>
      </w:r>
      <w:r w:rsidR="00C651CC" w:rsidRPr="00F17957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среди</w:t>
      </w:r>
      <w:r w:rsidR="00C651CC" w:rsidRPr="00F1795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нас»;</w:t>
      </w:r>
      <w:r w:rsidR="00C651CC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«Интернет</w:t>
      </w:r>
      <w:r w:rsidR="00C651CC" w:rsidRPr="00F17957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и</w:t>
      </w:r>
      <w:r w:rsidR="00C651CC" w:rsidRPr="00F17957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моя</w:t>
      </w:r>
      <w:r w:rsidR="00C651CC" w:rsidRPr="00F17957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будущая профессия»; «Интернет в моей семье»; «Я и мои друзья в интернете»; «Интернет в современной школе»; «Мой Интернет». Проводится работа с родителями по ознакомлению</w:t>
      </w:r>
      <w:r w:rsidR="00C651CC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с</w:t>
      </w:r>
      <w:r w:rsidR="00C651CC" w:rsidRPr="00F17957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информацией</w:t>
      </w:r>
      <w:r w:rsidR="00C651CC" w:rsidRPr="00F1795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по</w:t>
      </w:r>
      <w:r w:rsidR="00C651CC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защите</w:t>
      </w:r>
      <w:r w:rsidR="00C651CC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детей</w:t>
      </w:r>
      <w:r w:rsidR="00C651CC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от</w:t>
      </w:r>
      <w:r w:rsidR="00C651CC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распространения</w:t>
      </w:r>
      <w:r w:rsidR="00C651CC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вредной</w:t>
      </w:r>
      <w:r w:rsidR="00C651CC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для них информации в сети интернет, родительские</w:t>
      </w:r>
      <w:r w:rsidR="00C651CC" w:rsidRPr="00F17957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собрания</w:t>
      </w:r>
      <w:r w:rsidR="00C651CC" w:rsidRPr="00F17957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о</w:t>
      </w:r>
      <w:r w:rsidR="00C651CC" w:rsidRPr="00F17957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роли</w:t>
      </w:r>
      <w:r w:rsidR="00C651CC" w:rsidRPr="00F17957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семьи</w:t>
      </w:r>
      <w:r w:rsidR="00C651CC" w:rsidRPr="00F17957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в</w:t>
      </w:r>
      <w:r w:rsidR="00C651CC" w:rsidRPr="00F17957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обеспечении</w:t>
      </w:r>
      <w:r w:rsidR="00C651CC" w:rsidRPr="00F17957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C651CC" w:rsidRPr="00F17957">
        <w:rPr>
          <w:rFonts w:asciiTheme="minorHAnsi" w:hAnsiTheme="minorHAnsi" w:cstheme="minorHAnsi"/>
          <w:sz w:val="28"/>
          <w:szCs w:val="28"/>
        </w:rPr>
        <w:t>информационной безопасности детей и подростков.</w:t>
      </w:r>
      <w:r w:rsidR="006072FD" w:rsidRPr="00F17957">
        <w:rPr>
          <w:rFonts w:asciiTheme="minorHAnsi" w:hAnsiTheme="minorHAnsi" w:cstheme="minorHAnsi"/>
          <w:sz w:val="28"/>
          <w:szCs w:val="28"/>
        </w:rPr>
        <w:t xml:space="preserve"> В</w:t>
      </w:r>
      <w:r w:rsidR="006072FD" w:rsidRPr="00F17957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6072FD" w:rsidRPr="00F17957">
        <w:rPr>
          <w:rFonts w:asciiTheme="minorHAnsi" w:hAnsiTheme="minorHAnsi" w:cstheme="minorHAnsi"/>
          <w:sz w:val="28"/>
          <w:szCs w:val="28"/>
        </w:rPr>
        <w:t>работе</w:t>
      </w:r>
      <w:r w:rsidR="006072FD" w:rsidRPr="00F17957">
        <w:rPr>
          <w:rFonts w:asciiTheme="minorHAnsi" w:hAnsiTheme="minorHAnsi" w:cstheme="minorHAnsi"/>
          <w:spacing w:val="-5"/>
          <w:sz w:val="28"/>
          <w:szCs w:val="28"/>
        </w:rPr>
        <w:t xml:space="preserve"> используются </w:t>
      </w:r>
      <w:r w:rsidR="006072FD" w:rsidRPr="00F17957">
        <w:rPr>
          <w:rFonts w:asciiTheme="minorHAnsi" w:hAnsiTheme="minorHAnsi" w:cstheme="minorHAnsi"/>
          <w:sz w:val="28"/>
          <w:szCs w:val="28"/>
        </w:rPr>
        <w:t>данные</w:t>
      </w:r>
      <w:r w:rsidR="006072FD" w:rsidRPr="00F17957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="006072FD" w:rsidRPr="00F17957">
        <w:rPr>
          <w:rFonts w:asciiTheme="minorHAnsi" w:hAnsiTheme="minorHAnsi" w:cstheme="minorHAnsi"/>
          <w:sz w:val="28"/>
          <w:szCs w:val="28"/>
        </w:rPr>
        <w:t>о</w:t>
      </w:r>
      <w:r w:rsidR="006072FD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6072FD" w:rsidRPr="00F17957">
        <w:rPr>
          <w:rFonts w:asciiTheme="minorHAnsi" w:hAnsiTheme="minorHAnsi" w:cstheme="minorHAnsi"/>
          <w:sz w:val="28"/>
          <w:szCs w:val="28"/>
        </w:rPr>
        <w:t>лучших ресурсах</w:t>
      </w:r>
      <w:r w:rsidR="006072FD" w:rsidRPr="00F1795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6072FD" w:rsidRPr="00F17957">
        <w:rPr>
          <w:rFonts w:asciiTheme="minorHAnsi" w:hAnsiTheme="minorHAnsi" w:cstheme="minorHAnsi"/>
          <w:sz w:val="28"/>
          <w:szCs w:val="28"/>
        </w:rPr>
        <w:t>для</w:t>
      </w:r>
      <w:r w:rsidR="006072FD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6072FD" w:rsidRPr="00F17957">
        <w:rPr>
          <w:rFonts w:asciiTheme="minorHAnsi" w:hAnsiTheme="minorHAnsi" w:cstheme="minorHAnsi"/>
          <w:sz w:val="28"/>
          <w:szCs w:val="28"/>
        </w:rPr>
        <w:t>детей</w:t>
      </w:r>
      <w:r w:rsidR="006072FD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6072FD" w:rsidRPr="00F17957">
        <w:rPr>
          <w:rFonts w:asciiTheme="minorHAnsi" w:hAnsiTheme="minorHAnsi" w:cstheme="minorHAnsi"/>
          <w:sz w:val="28"/>
          <w:szCs w:val="28"/>
        </w:rPr>
        <w:t>и</w:t>
      </w:r>
      <w:r w:rsidR="006072FD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6072FD" w:rsidRPr="00F17957">
        <w:rPr>
          <w:rFonts w:asciiTheme="minorHAnsi" w:hAnsiTheme="minorHAnsi" w:cstheme="minorHAnsi"/>
          <w:sz w:val="28"/>
          <w:szCs w:val="28"/>
        </w:rPr>
        <w:lastRenderedPageBreak/>
        <w:t>родителей</w:t>
      </w:r>
      <w:r w:rsidR="006072FD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6072FD" w:rsidRPr="00F17957">
        <w:rPr>
          <w:rFonts w:asciiTheme="minorHAnsi" w:hAnsiTheme="minorHAnsi" w:cstheme="minorHAnsi"/>
          <w:sz w:val="28"/>
          <w:szCs w:val="28"/>
        </w:rPr>
        <w:t>(защита</w:t>
      </w:r>
      <w:r w:rsidR="006072FD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6072FD" w:rsidRPr="00F17957">
        <w:rPr>
          <w:rFonts w:asciiTheme="minorHAnsi" w:hAnsiTheme="minorHAnsi" w:cstheme="minorHAnsi"/>
          <w:sz w:val="28"/>
          <w:szCs w:val="28"/>
        </w:rPr>
        <w:t>детей</w:t>
      </w:r>
      <w:r w:rsidR="006072FD" w:rsidRPr="00F17957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proofErr w:type="gramStart"/>
      <w:r w:rsidR="006072FD" w:rsidRPr="00F17957">
        <w:rPr>
          <w:rFonts w:asciiTheme="minorHAnsi" w:hAnsiTheme="minorHAnsi" w:cstheme="minorHAnsi"/>
          <w:sz w:val="28"/>
          <w:szCs w:val="28"/>
        </w:rPr>
        <w:t>от</w:t>
      </w:r>
      <w:r w:rsidR="00042E55">
        <w:rPr>
          <w:rFonts w:asciiTheme="minorHAnsi" w:hAnsiTheme="minorHAnsi" w:cstheme="minorHAnsi"/>
          <w:sz w:val="28"/>
          <w:szCs w:val="28"/>
        </w:rPr>
        <w:t xml:space="preserve"> </w:t>
      </w:r>
      <w:r w:rsidR="006072FD" w:rsidRPr="00F17957">
        <w:rPr>
          <w:rFonts w:asciiTheme="minorHAnsi" w:hAnsiTheme="minorHAnsi" w:cstheme="minorHAnsi"/>
          <w:sz w:val="28"/>
          <w:szCs w:val="28"/>
        </w:rPr>
        <w:t>информации</w:t>
      </w:r>
      <w:proofErr w:type="gramEnd"/>
      <w:r w:rsidR="006072FD" w:rsidRPr="00F17957">
        <w:rPr>
          <w:rFonts w:asciiTheme="minorHAnsi" w:hAnsiTheme="minorHAnsi" w:cstheme="minorHAnsi"/>
          <w:sz w:val="28"/>
          <w:szCs w:val="28"/>
        </w:rPr>
        <w:t xml:space="preserve"> причиняющей вред здоровью и развитию).</w:t>
      </w:r>
    </w:p>
    <w:p w14:paraId="6499B70F" w14:textId="77777777" w:rsidR="006072FD" w:rsidRPr="00F17957" w:rsidRDefault="006072FD" w:rsidP="005103EF">
      <w:pPr>
        <w:pStyle w:val="TableParagraph"/>
        <w:ind w:left="112"/>
        <w:jc w:val="both"/>
        <w:rPr>
          <w:rFonts w:asciiTheme="minorHAnsi" w:hAnsiTheme="minorHAnsi" w:cstheme="minorHAnsi"/>
          <w:sz w:val="28"/>
          <w:szCs w:val="28"/>
        </w:rPr>
      </w:pPr>
      <w:r w:rsidRPr="00F17957">
        <w:rPr>
          <w:rFonts w:asciiTheme="minorHAnsi" w:hAnsiTheme="minorHAnsi" w:cstheme="minorHAnsi"/>
          <w:sz w:val="28"/>
          <w:szCs w:val="28"/>
        </w:rPr>
        <w:t>Проводятся</w:t>
      </w:r>
      <w:r w:rsidRPr="00F17957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17957">
        <w:rPr>
          <w:rFonts w:asciiTheme="minorHAnsi" w:hAnsiTheme="minorHAnsi" w:cstheme="minorHAnsi"/>
          <w:sz w:val="28"/>
          <w:szCs w:val="28"/>
        </w:rPr>
        <w:t>мероприятия</w:t>
      </w:r>
      <w:r w:rsidRPr="00F17957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17957">
        <w:rPr>
          <w:rFonts w:asciiTheme="minorHAnsi" w:hAnsiTheme="minorHAnsi" w:cstheme="minorHAnsi"/>
          <w:sz w:val="28"/>
          <w:szCs w:val="28"/>
        </w:rPr>
        <w:t>по</w:t>
      </w:r>
      <w:r w:rsidRPr="00F1795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17957">
        <w:rPr>
          <w:rFonts w:asciiTheme="minorHAnsi" w:hAnsiTheme="minorHAnsi" w:cstheme="minorHAnsi"/>
          <w:sz w:val="28"/>
          <w:szCs w:val="28"/>
        </w:rPr>
        <w:t>проблемам</w:t>
      </w:r>
      <w:r w:rsidRPr="00F17957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17957">
        <w:rPr>
          <w:rFonts w:asciiTheme="minorHAnsi" w:hAnsiTheme="minorHAnsi" w:cstheme="minorHAnsi"/>
          <w:sz w:val="28"/>
          <w:szCs w:val="28"/>
        </w:rPr>
        <w:t>информационной</w:t>
      </w:r>
      <w:r w:rsidRPr="00F1795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17957">
        <w:rPr>
          <w:rFonts w:asciiTheme="minorHAnsi" w:hAnsiTheme="minorHAnsi" w:cstheme="minorHAnsi"/>
          <w:sz w:val="28"/>
          <w:szCs w:val="28"/>
        </w:rPr>
        <w:t>безопасности</w:t>
      </w:r>
      <w:r w:rsidRPr="00F1795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17957">
        <w:rPr>
          <w:rFonts w:asciiTheme="minorHAnsi" w:hAnsiTheme="minorHAnsi" w:cstheme="minorHAnsi"/>
          <w:sz w:val="28"/>
          <w:szCs w:val="28"/>
        </w:rPr>
        <w:t>для</w:t>
      </w:r>
      <w:r w:rsidRPr="00F17957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F17957">
        <w:rPr>
          <w:rFonts w:asciiTheme="minorHAnsi" w:hAnsiTheme="minorHAnsi" w:cstheme="minorHAnsi"/>
          <w:sz w:val="28"/>
          <w:szCs w:val="28"/>
        </w:rPr>
        <w:t>всех участников образовательного процесса. Также на сайте Школы размещена</w:t>
      </w:r>
      <w:r w:rsidRPr="00F17957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F17957">
        <w:rPr>
          <w:rFonts w:asciiTheme="minorHAnsi" w:hAnsiTheme="minorHAnsi" w:cstheme="minorHAnsi"/>
          <w:sz w:val="28"/>
          <w:szCs w:val="28"/>
        </w:rPr>
        <w:t>информация</w:t>
      </w:r>
      <w:r w:rsidRPr="00F17957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F17957">
        <w:rPr>
          <w:rFonts w:asciiTheme="minorHAnsi" w:hAnsiTheme="minorHAnsi" w:cstheme="minorHAnsi"/>
          <w:sz w:val="28"/>
          <w:szCs w:val="28"/>
        </w:rPr>
        <w:t>по</w:t>
      </w:r>
      <w:r w:rsidRPr="00F17957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F17957">
        <w:rPr>
          <w:rFonts w:asciiTheme="minorHAnsi" w:hAnsiTheme="minorHAnsi" w:cstheme="minorHAnsi"/>
          <w:sz w:val="28"/>
          <w:szCs w:val="28"/>
        </w:rPr>
        <w:t>проблемам</w:t>
      </w:r>
      <w:r w:rsidRPr="00F17957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F17957">
        <w:rPr>
          <w:rFonts w:asciiTheme="minorHAnsi" w:hAnsiTheme="minorHAnsi" w:cstheme="minorHAnsi"/>
          <w:sz w:val="28"/>
          <w:szCs w:val="28"/>
        </w:rPr>
        <w:t>информационной</w:t>
      </w:r>
      <w:r w:rsidRPr="00F17957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F17957">
        <w:rPr>
          <w:rFonts w:asciiTheme="minorHAnsi" w:hAnsiTheme="minorHAnsi" w:cstheme="minorHAnsi"/>
          <w:sz w:val="28"/>
          <w:szCs w:val="28"/>
        </w:rPr>
        <w:t xml:space="preserve">безопасности для всех участников образовательного процесса. </w:t>
      </w:r>
    </w:p>
    <w:p w14:paraId="7810B687" w14:textId="77777777" w:rsidR="00F64CFE" w:rsidRPr="00F17957" w:rsidRDefault="006072FD" w:rsidP="005103EF">
      <w:pPr>
        <w:pStyle w:val="TableParagraph"/>
        <w:ind w:left="117"/>
        <w:jc w:val="both"/>
        <w:rPr>
          <w:rFonts w:asciiTheme="minorHAnsi" w:hAnsiTheme="minorHAnsi" w:cstheme="minorHAnsi"/>
          <w:sz w:val="28"/>
          <w:szCs w:val="28"/>
        </w:rPr>
      </w:pPr>
      <w:r w:rsidRPr="00F17957">
        <w:rPr>
          <w:rFonts w:asciiTheme="minorHAnsi" w:hAnsiTheme="minorHAnsi" w:cstheme="minorHAnsi"/>
          <w:sz w:val="28"/>
          <w:szCs w:val="28"/>
        </w:rPr>
        <w:t xml:space="preserve">       За четыре месяца работы педагоги и родители отмечают повышение уровня информационной безопасности детей, что свидетельствует об эффективности внедрения концепции в процесс обучения и воспитания.</w:t>
      </w:r>
    </w:p>
    <w:p w14:paraId="34375174" w14:textId="77777777" w:rsidR="00A335D6" w:rsidRPr="00F17957" w:rsidRDefault="00A335D6" w:rsidP="005103EF">
      <w:pPr>
        <w:pStyle w:val="TableParagraph"/>
        <w:ind w:left="117"/>
        <w:jc w:val="both"/>
        <w:rPr>
          <w:rFonts w:asciiTheme="minorHAnsi" w:hAnsiTheme="minorHAnsi" w:cstheme="minorHAnsi"/>
          <w:sz w:val="28"/>
          <w:szCs w:val="28"/>
        </w:rPr>
      </w:pPr>
    </w:p>
    <w:p w14:paraId="493CA515" w14:textId="77777777" w:rsidR="000675DB" w:rsidRPr="00F17957" w:rsidRDefault="00984CBA" w:rsidP="005103EF">
      <w:pPr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/>
          <w:bCs/>
          <w:color w:val="000000"/>
          <w:sz w:val="28"/>
          <w:szCs w:val="28"/>
        </w:rPr>
        <w:t>V</w:t>
      </w:r>
      <w:r w:rsidRPr="00F17957">
        <w:rPr>
          <w:rFonts w:cstheme="minorHAnsi"/>
          <w:b/>
          <w:bCs/>
          <w:color w:val="000000"/>
          <w:sz w:val="28"/>
          <w:szCs w:val="28"/>
          <w:lang w:val="ru-RU"/>
        </w:rPr>
        <w:t>. Оценка востребованности выпускников</w:t>
      </w:r>
    </w:p>
    <w:tbl>
      <w:tblPr>
        <w:tblW w:w="38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468"/>
        <w:gridCol w:w="2077"/>
        <w:gridCol w:w="2079"/>
      </w:tblGrid>
      <w:tr w:rsidR="00E41462" w:rsidRPr="00446F9B" w14:paraId="1771223E" w14:textId="77777777" w:rsidTr="00E41462">
        <w:trPr>
          <w:cantSplit/>
          <w:trHeight w:val="693"/>
        </w:trPr>
        <w:tc>
          <w:tcPr>
            <w:tcW w:w="1261" w:type="pct"/>
            <w:vAlign w:val="center"/>
          </w:tcPr>
          <w:p w14:paraId="3695FD95" w14:textId="77777777" w:rsidR="00E41462" w:rsidRPr="00F17957" w:rsidRDefault="00E41462" w:rsidP="00E41462">
            <w:pPr>
              <w:spacing w:before="0" w:beforeAutospacing="0" w:after="0" w:afterAutospacing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Год выпуска</w:t>
            </w:r>
          </w:p>
        </w:tc>
        <w:tc>
          <w:tcPr>
            <w:tcW w:w="976" w:type="pct"/>
            <w:vAlign w:val="center"/>
          </w:tcPr>
          <w:p w14:paraId="332E06A2" w14:textId="77777777" w:rsidR="00E41462" w:rsidRPr="00F17957" w:rsidRDefault="00E41462" w:rsidP="00E41462">
            <w:pPr>
              <w:spacing w:before="0" w:beforeAutospacing="0" w:after="0" w:afterAutospacing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381" w:type="pct"/>
            <w:vAlign w:val="center"/>
          </w:tcPr>
          <w:p w14:paraId="07C155F6" w14:textId="77777777" w:rsidR="00E41462" w:rsidRPr="00F17957" w:rsidRDefault="00E41462" w:rsidP="00E41462">
            <w:pPr>
              <w:spacing w:before="0" w:beforeAutospacing="0" w:after="0" w:afterAutospacing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перешли в 10-й класс другой ОО</w:t>
            </w:r>
          </w:p>
        </w:tc>
        <w:tc>
          <w:tcPr>
            <w:tcW w:w="1382" w:type="pct"/>
            <w:vAlign w:val="center"/>
          </w:tcPr>
          <w:p w14:paraId="1F0B816E" w14:textId="77777777" w:rsidR="00E41462" w:rsidRPr="00F17957" w:rsidRDefault="00E41462" w:rsidP="00E41462">
            <w:pPr>
              <w:spacing w:before="0" w:beforeAutospacing="0" w:after="0" w:afterAutospacing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поступили в ПТУ и колледжи</w:t>
            </w:r>
          </w:p>
        </w:tc>
      </w:tr>
      <w:tr w:rsidR="00214EEC" w:rsidRPr="00F17957" w14:paraId="4684C677" w14:textId="77777777" w:rsidTr="00E41462">
        <w:tc>
          <w:tcPr>
            <w:tcW w:w="1261" w:type="pct"/>
            <w:vAlign w:val="center"/>
          </w:tcPr>
          <w:p w14:paraId="6A3B70B9" w14:textId="4E707620" w:rsidR="00214EEC" w:rsidRPr="00F17957" w:rsidRDefault="00214EEC" w:rsidP="008F0EB2">
            <w:pPr>
              <w:spacing w:before="120" w:beforeAutospacing="0" w:after="0" w:afterAutospacing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202</w:t>
            </w:r>
            <w:r w:rsidR="000B7ED3" w:rsidRPr="00F17957">
              <w:rPr>
                <w:rFonts w:eastAsia="Calibri" w:cstheme="minorHAnsi"/>
                <w:sz w:val="28"/>
                <w:szCs w:val="28"/>
                <w:lang w:val="ru-RU"/>
              </w:rPr>
              <w:t>3</w:t>
            </w:r>
          </w:p>
        </w:tc>
        <w:tc>
          <w:tcPr>
            <w:tcW w:w="976" w:type="pct"/>
            <w:vAlign w:val="center"/>
          </w:tcPr>
          <w:p w14:paraId="05605F00" w14:textId="77777777" w:rsidR="00214EEC" w:rsidRPr="00F17957" w:rsidRDefault="00214EEC" w:rsidP="008F0EB2">
            <w:pPr>
              <w:spacing w:before="120" w:beforeAutospacing="0" w:after="0" w:afterAutospacing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20</w:t>
            </w:r>
          </w:p>
        </w:tc>
        <w:tc>
          <w:tcPr>
            <w:tcW w:w="1381" w:type="pct"/>
            <w:vAlign w:val="center"/>
          </w:tcPr>
          <w:p w14:paraId="5D2924CB" w14:textId="38A3A48E" w:rsidR="00214EEC" w:rsidRPr="00F17957" w:rsidRDefault="000B7ED3" w:rsidP="008F0EB2">
            <w:pPr>
              <w:spacing w:before="120" w:beforeAutospacing="0" w:after="0" w:afterAutospacing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1382" w:type="pct"/>
            <w:vAlign w:val="center"/>
          </w:tcPr>
          <w:p w14:paraId="0E755684" w14:textId="6199682C" w:rsidR="00214EEC" w:rsidRPr="00F17957" w:rsidRDefault="000B7ED3" w:rsidP="008F0EB2">
            <w:pPr>
              <w:spacing w:before="120" w:beforeAutospacing="0" w:after="0" w:afterAutospacing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5</w:t>
            </w:r>
          </w:p>
        </w:tc>
      </w:tr>
      <w:tr w:rsidR="00214EEC" w:rsidRPr="00F17957" w14:paraId="38F44B74" w14:textId="77777777" w:rsidTr="00E41462">
        <w:tc>
          <w:tcPr>
            <w:tcW w:w="1261" w:type="pct"/>
            <w:vAlign w:val="center"/>
          </w:tcPr>
          <w:p w14:paraId="6EBEAC21" w14:textId="5156AD24" w:rsidR="00214EEC" w:rsidRPr="00F17957" w:rsidRDefault="00214EEC" w:rsidP="008F0EB2">
            <w:pPr>
              <w:spacing w:before="120" w:beforeAutospacing="0" w:after="0" w:afterAutospacing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202</w:t>
            </w:r>
            <w:r w:rsidR="000B7ED3" w:rsidRPr="00F17957">
              <w:rPr>
                <w:rFonts w:eastAsia="Calibri" w:cstheme="minorHAnsi"/>
                <w:sz w:val="28"/>
                <w:szCs w:val="28"/>
                <w:lang w:val="ru-RU"/>
              </w:rPr>
              <w:t>4</w:t>
            </w:r>
          </w:p>
        </w:tc>
        <w:tc>
          <w:tcPr>
            <w:tcW w:w="976" w:type="pct"/>
            <w:vAlign w:val="center"/>
          </w:tcPr>
          <w:p w14:paraId="23DE5338" w14:textId="14D65956" w:rsidR="00214EEC" w:rsidRPr="00F17957" w:rsidRDefault="000B7ED3" w:rsidP="008F0EB2">
            <w:pPr>
              <w:spacing w:before="120" w:beforeAutospacing="0" w:after="0" w:afterAutospacing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14</w:t>
            </w:r>
          </w:p>
        </w:tc>
        <w:tc>
          <w:tcPr>
            <w:tcW w:w="1381" w:type="pct"/>
            <w:vAlign w:val="center"/>
          </w:tcPr>
          <w:p w14:paraId="232B4E1B" w14:textId="77777777" w:rsidR="00214EEC" w:rsidRPr="00F17957" w:rsidRDefault="00214EEC" w:rsidP="008F0EB2">
            <w:pPr>
              <w:spacing w:before="120" w:beforeAutospacing="0" w:after="0" w:afterAutospacing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1382" w:type="pct"/>
            <w:vAlign w:val="center"/>
          </w:tcPr>
          <w:p w14:paraId="4F603594" w14:textId="46B5359B" w:rsidR="00214EEC" w:rsidRPr="00F17957" w:rsidRDefault="000B7ED3" w:rsidP="008F0EB2">
            <w:pPr>
              <w:spacing w:before="120" w:beforeAutospacing="0" w:after="0" w:afterAutospacing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9</w:t>
            </w:r>
          </w:p>
        </w:tc>
      </w:tr>
      <w:tr w:rsidR="00214EEC" w:rsidRPr="00F17957" w14:paraId="7062AEAF" w14:textId="77777777" w:rsidTr="00E41462">
        <w:tc>
          <w:tcPr>
            <w:tcW w:w="1261" w:type="pct"/>
            <w:vAlign w:val="center"/>
          </w:tcPr>
          <w:p w14:paraId="0EFF6F12" w14:textId="28B8AE0C" w:rsidR="00214EEC" w:rsidRPr="00F17957" w:rsidRDefault="00214EEC" w:rsidP="00E41462">
            <w:pPr>
              <w:spacing w:before="120" w:beforeAutospacing="0" w:after="0" w:afterAutospacing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202</w:t>
            </w:r>
            <w:r w:rsidR="000B7ED3" w:rsidRPr="00F17957">
              <w:rPr>
                <w:rFonts w:eastAsia="Calibri" w:cstheme="minorHAnsi"/>
                <w:sz w:val="28"/>
                <w:szCs w:val="28"/>
                <w:lang w:val="ru-RU"/>
              </w:rPr>
              <w:t>5</w:t>
            </w:r>
          </w:p>
        </w:tc>
        <w:tc>
          <w:tcPr>
            <w:tcW w:w="976" w:type="pct"/>
            <w:vAlign w:val="center"/>
          </w:tcPr>
          <w:p w14:paraId="7854B56A" w14:textId="23572920" w:rsidR="00214EEC" w:rsidRPr="00F17957" w:rsidRDefault="00E53675" w:rsidP="00E41462">
            <w:pPr>
              <w:spacing w:before="120" w:beforeAutospacing="0" w:after="0" w:afterAutospacing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25</w:t>
            </w:r>
          </w:p>
        </w:tc>
        <w:tc>
          <w:tcPr>
            <w:tcW w:w="1381" w:type="pct"/>
            <w:vAlign w:val="center"/>
          </w:tcPr>
          <w:p w14:paraId="64C0A655" w14:textId="3A449C3F" w:rsidR="00214EEC" w:rsidRPr="00F17957" w:rsidRDefault="00E53675" w:rsidP="00E41462">
            <w:pPr>
              <w:spacing w:before="120" w:beforeAutospacing="0" w:after="0" w:afterAutospacing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1382" w:type="pct"/>
            <w:vAlign w:val="center"/>
          </w:tcPr>
          <w:p w14:paraId="4DB9EA69" w14:textId="360E3D6F" w:rsidR="00214EEC" w:rsidRPr="00F17957" w:rsidRDefault="00E53675" w:rsidP="00E41462">
            <w:pPr>
              <w:spacing w:before="120" w:beforeAutospacing="0" w:after="0" w:afterAutospacing="0"/>
              <w:jc w:val="center"/>
              <w:rPr>
                <w:rFonts w:eastAsia="Calibri" w:cstheme="minorHAnsi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sz w:val="28"/>
                <w:szCs w:val="28"/>
                <w:lang w:val="ru-RU"/>
              </w:rPr>
              <w:t>10</w:t>
            </w:r>
          </w:p>
        </w:tc>
      </w:tr>
    </w:tbl>
    <w:p w14:paraId="14D46909" w14:textId="6EA32CC6" w:rsidR="000675DB" w:rsidRPr="00F17957" w:rsidRDefault="005103EF" w:rsidP="005103E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</w:t>
      </w:r>
      <w:r w:rsidR="005E038E" w:rsidRPr="00F17957">
        <w:rPr>
          <w:rFonts w:cstheme="minorHAnsi"/>
          <w:color w:val="000000"/>
          <w:sz w:val="28"/>
          <w:szCs w:val="28"/>
          <w:lang w:val="ru-RU"/>
        </w:rPr>
        <w:t xml:space="preserve">  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>В</w:t>
      </w:r>
      <w:r w:rsidR="00214EEC" w:rsidRPr="00F17957">
        <w:rPr>
          <w:rFonts w:cstheme="minorHAnsi"/>
          <w:color w:val="000000"/>
          <w:sz w:val="28"/>
          <w:szCs w:val="28"/>
          <w:lang w:val="ru-RU"/>
        </w:rPr>
        <w:t xml:space="preserve"> 202</w:t>
      </w:r>
      <w:r w:rsidR="000B7ED3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 xml:space="preserve"> году </w:t>
      </w:r>
      <w:r w:rsidR="00714F21" w:rsidRPr="00F17957">
        <w:rPr>
          <w:rFonts w:cstheme="minorHAnsi"/>
          <w:color w:val="000000"/>
          <w:sz w:val="28"/>
          <w:szCs w:val="28"/>
          <w:lang w:val="ru-RU"/>
        </w:rPr>
        <w:t xml:space="preserve">число выпускников 9 класса </w:t>
      </w:r>
      <w:r w:rsidR="00214EEC" w:rsidRPr="00F17957">
        <w:rPr>
          <w:rFonts w:cstheme="minorHAnsi"/>
          <w:color w:val="000000"/>
          <w:sz w:val="28"/>
          <w:szCs w:val="28"/>
          <w:lang w:val="ru-RU"/>
        </w:rPr>
        <w:t>у</w:t>
      </w:r>
      <w:r w:rsidR="004B5490" w:rsidRPr="00F17957">
        <w:rPr>
          <w:rFonts w:cstheme="minorHAnsi"/>
          <w:color w:val="000000"/>
          <w:sz w:val="28"/>
          <w:szCs w:val="28"/>
          <w:lang w:val="ru-RU"/>
        </w:rPr>
        <w:t>величилось</w:t>
      </w:r>
      <w:r w:rsidR="00214EEC" w:rsidRPr="00F17957">
        <w:rPr>
          <w:rFonts w:cstheme="minorHAnsi"/>
          <w:color w:val="000000"/>
          <w:sz w:val="28"/>
          <w:szCs w:val="28"/>
          <w:lang w:val="ru-RU"/>
        </w:rPr>
        <w:t>, т.к. выпускал</w:t>
      </w:r>
      <w:r w:rsidR="004B5490" w:rsidRPr="00F17957">
        <w:rPr>
          <w:rFonts w:cstheme="minorHAnsi"/>
          <w:color w:val="000000"/>
          <w:sz w:val="28"/>
          <w:szCs w:val="28"/>
          <w:lang w:val="ru-RU"/>
        </w:rPr>
        <w:t>о</w:t>
      </w:r>
      <w:r w:rsidR="00214EEC" w:rsidRPr="00F17957">
        <w:rPr>
          <w:rFonts w:cstheme="minorHAnsi"/>
          <w:color w:val="000000"/>
          <w:sz w:val="28"/>
          <w:szCs w:val="28"/>
          <w:lang w:val="ru-RU"/>
        </w:rPr>
        <w:t>с</w:t>
      </w:r>
      <w:r w:rsidR="004B5490" w:rsidRPr="00F17957">
        <w:rPr>
          <w:rFonts w:cstheme="minorHAnsi"/>
          <w:color w:val="000000"/>
          <w:sz w:val="28"/>
          <w:szCs w:val="28"/>
          <w:lang w:val="ru-RU"/>
        </w:rPr>
        <w:t>ь два класса,</w:t>
      </w:r>
      <w:r w:rsidR="00214EEC" w:rsidRPr="00F17957">
        <w:rPr>
          <w:rFonts w:cstheme="minorHAnsi"/>
          <w:color w:val="000000"/>
          <w:sz w:val="28"/>
          <w:szCs w:val="28"/>
          <w:lang w:val="ru-RU"/>
        </w:rPr>
        <w:t xml:space="preserve"> один класс с ЗПР</w:t>
      </w:r>
      <w:r w:rsidR="004B5490" w:rsidRPr="00F17957">
        <w:rPr>
          <w:rFonts w:cstheme="minorHAnsi"/>
          <w:color w:val="000000"/>
          <w:sz w:val="28"/>
          <w:szCs w:val="28"/>
          <w:lang w:val="ru-RU"/>
        </w:rPr>
        <w:t xml:space="preserve"> и один класс с ИН.</w:t>
      </w:r>
      <w:r w:rsidR="006118A2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214EEC" w:rsidRPr="00F17957">
        <w:rPr>
          <w:rFonts w:cstheme="minorHAnsi"/>
          <w:color w:val="000000"/>
          <w:sz w:val="28"/>
          <w:szCs w:val="28"/>
          <w:lang w:val="ru-RU"/>
        </w:rPr>
        <w:t>П</w:t>
      </w:r>
      <w:r w:rsidR="00954D8F" w:rsidRPr="00F17957">
        <w:rPr>
          <w:rFonts w:cstheme="minorHAnsi"/>
          <w:color w:val="000000"/>
          <w:sz w:val="28"/>
          <w:szCs w:val="28"/>
          <w:lang w:val="ru-RU"/>
        </w:rPr>
        <w:t>родолжили обучение в колледжах</w:t>
      </w:r>
      <w:r w:rsidR="00214EEC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E53675" w:rsidRPr="00F17957">
        <w:rPr>
          <w:rFonts w:cstheme="minorHAnsi"/>
          <w:color w:val="000000"/>
          <w:sz w:val="28"/>
          <w:szCs w:val="28"/>
          <w:lang w:val="ru-RU"/>
        </w:rPr>
        <w:t>10</w:t>
      </w:r>
      <w:r w:rsidR="00214EEC" w:rsidRPr="00F17957">
        <w:rPr>
          <w:rFonts w:cstheme="minorHAnsi"/>
          <w:color w:val="000000"/>
          <w:sz w:val="28"/>
          <w:szCs w:val="28"/>
          <w:lang w:val="ru-RU"/>
        </w:rPr>
        <w:t xml:space="preserve"> выпускников</w:t>
      </w:r>
      <w:r w:rsidR="00954D8F" w:rsidRPr="00F17957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="006118A2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954D8F" w:rsidRPr="00F17957">
        <w:rPr>
          <w:rFonts w:cstheme="minorHAnsi"/>
          <w:color w:val="000000"/>
          <w:sz w:val="28"/>
          <w:szCs w:val="28"/>
          <w:lang w:val="ru-RU"/>
        </w:rPr>
        <w:t xml:space="preserve">По сравнению с прошлым годом </w:t>
      </w:r>
      <w:r w:rsidR="006118A2" w:rsidRPr="00F17957">
        <w:rPr>
          <w:rFonts w:cstheme="minorHAnsi"/>
          <w:color w:val="000000"/>
          <w:sz w:val="28"/>
          <w:szCs w:val="28"/>
          <w:lang w:val="ru-RU"/>
        </w:rPr>
        <w:t>результат</w:t>
      </w:r>
      <w:r w:rsidR="00214EEC" w:rsidRPr="00F17957">
        <w:rPr>
          <w:rFonts w:cstheme="minorHAnsi"/>
          <w:color w:val="000000"/>
          <w:sz w:val="28"/>
          <w:szCs w:val="28"/>
          <w:lang w:val="ru-RU"/>
        </w:rPr>
        <w:t xml:space="preserve"> повысился</w:t>
      </w:r>
      <w:r w:rsidR="00954D8F" w:rsidRPr="00F17957">
        <w:rPr>
          <w:rFonts w:cstheme="minorHAnsi"/>
          <w:color w:val="000000"/>
          <w:sz w:val="28"/>
          <w:szCs w:val="28"/>
          <w:lang w:val="ru-RU"/>
        </w:rPr>
        <w:t>. Это связано с особенностями психофизического развития выпускников этого года</w:t>
      </w:r>
      <w:r w:rsidR="007B4881" w:rsidRPr="00F17957">
        <w:rPr>
          <w:rFonts w:cstheme="minorHAnsi"/>
          <w:color w:val="000000"/>
          <w:sz w:val="28"/>
          <w:szCs w:val="28"/>
          <w:lang w:val="ru-RU"/>
        </w:rPr>
        <w:t>, а также с эффективностью мероприятий по профориентационной работе</w:t>
      </w:r>
      <w:r w:rsidR="00D41229" w:rsidRPr="00F17957">
        <w:rPr>
          <w:rFonts w:cstheme="minorHAnsi"/>
          <w:color w:val="000000"/>
          <w:sz w:val="28"/>
          <w:szCs w:val="28"/>
          <w:lang w:val="ru-RU"/>
        </w:rPr>
        <w:t>.</w:t>
      </w:r>
    </w:p>
    <w:p w14:paraId="33CE42AE" w14:textId="77777777" w:rsidR="000675DB" w:rsidRPr="00F17957" w:rsidRDefault="00984CBA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b/>
          <w:bCs/>
          <w:color w:val="000000"/>
          <w:sz w:val="28"/>
          <w:szCs w:val="28"/>
        </w:rPr>
        <w:t>VI</w:t>
      </w:r>
      <w:r w:rsidRPr="00F17957">
        <w:rPr>
          <w:rFonts w:cstheme="minorHAnsi"/>
          <w:b/>
          <w:bCs/>
          <w:color w:val="000000"/>
          <w:sz w:val="28"/>
          <w:szCs w:val="28"/>
          <w:lang w:val="ru-RU"/>
        </w:rPr>
        <w:t>. Оценка качества кадрового обеспечения</w:t>
      </w:r>
    </w:p>
    <w:p w14:paraId="78B21DC8" w14:textId="77777777" w:rsidR="00042E55" w:rsidRDefault="00D110C0" w:rsidP="005103E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      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 xml:space="preserve">На период самообследования в Школе </w:t>
      </w:r>
      <w:r w:rsidRPr="00F17957">
        <w:rPr>
          <w:rFonts w:cstheme="minorHAnsi"/>
          <w:color w:val="000000"/>
          <w:sz w:val="28"/>
          <w:szCs w:val="28"/>
          <w:lang w:val="ru-RU"/>
        </w:rPr>
        <w:t>работает</w:t>
      </w:r>
      <w:r w:rsidR="00922433" w:rsidRPr="00F17957">
        <w:rPr>
          <w:rFonts w:cstheme="minorHAnsi"/>
          <w:color w:val="000000"/>
          <w:sz w:val="28"/>
          <w:szCs w:val="28"/>
          <w:lang w:val="ru-RU"/>
        </w:rPr>
        <w:t xml:space="preserve"> 6</w:t>
      </w:r>
      <w:r w:rsidR="004B5490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="001C632C" w:rsidRPr="00F17957">
        <w:rPr>
          <w:rFonts w:cstheme="minorHAnsi"/>
          <w:color w:val="000000"/>
          <w:sz w:val="28"/>
          <w:szCs w:val="28"/>
          <w:lang w:val="ru-RU"/>
        </w:rPr>
        <w:t xml:space="preserve"> учителя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>, из них</w:t>
      </w:r>
      <w:r w:rsidR="00922433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4B5490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 xml:space="preserve"> – в</w:t>
      </w:r>
      <w:r w:rsidR="005470F8" w:rsidRPr="00F17957">
        <w:rPr>
          <w:rFonts w:cstheme="minorHAnsi"/>
          <w:color w:val="000000"/>
          <w:sz w:val="28"/>
          <w:szCs w:val="28"/>
          <w:lang w:val="ru-RU"/>
        </w:rPr>
        <w:t>нешних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 xml:space="preserve"> совместител</w:t>
      </w:r>
      <w:r w:rsidR="005470F8" w:rsidRPr="00F17957">
        <w:rPr>
          <w:rFonts w:cstheme="minorHAnsi"/>
          <w:color w:val="000000"/>
          <w:sz w:val="28"/>
          <w:szCs w:val="28"/>
          <w:lang w:val="ru-RU"/>
        </w:rPr>
        <w:t>я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 xml:space="preserve">. </w:t>
      </w:r>
    </w:p>
    <w:p w14:paraId="701E1A20" w14:textId="41C92A35" w:rsidR="000675DB" w:rsidRPr="00F17957" w:rsidRDefault="00042E55" w:rsidP="005103E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</w:t>
      </w:r>
      <w:r w:rsidR="00D110C0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 w:rsidR="00984CBA" w:rsidRPr="00F17957">
        <w:rPr>
          <w:rFonts w:cstheme="minorHAnsi"/>
          <w:color w:val="000000"/>
          <w:sz w:val="28"/>
          <w:szCs w:val="28"/>
        </w:rPr>
        <w:t> 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>которой</w:t>
      </w:r>
      <w:r w:rsidR="00984CBA" w:rsidRPr="00F17957">
        <w:rPr>
          <w:rFonts w:cstheme="minorHAnsi"/>
          <w:color w:val="000000"/>
          <w:sz w:val="28"/>
          <w:szCs w:val="28"/>
        </w:rPr>
        <w:t> 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>– обеспечение оптимального баланса процессов обновления и сохранения численного и качественного состава кадров в его</w:t>
      </w:r>
      <w:r w:rsidR="00984CBA" w:rsidRPr="00F17957">
        <w:rPr>
          <w:rFonts w:cstheme="minorHAnsi"/>
          <w:color w:val="000000"/>
          <w:sz w:val="28"/>
          <w:szCs w:val="28"/>
        </w:rPr>
        <w:t> 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>развитии, в соответствии потребностями Школы и требованиями действующего законодательства.</w:t>
      </w:r>
    </w:p>
    <w:p w14:paraId="4DDD3A28" w14:textId="77777777" w:rsidR="000675DB" w:rsidRPr="00F17957" w:rsidRDefault="00984CBA">
      <w:pPr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Основные принципы кадровой политики направлены:</w:t>
      </w:r>
    </w:p>
    <w:p w14:paraId="3B0CE62D" w14:textId="77777777" w:rsidR="000675DB" w:rsidRPr="00F17957" w:rsidRDefault="00984CBA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lastRenderedPageBreak/>
        <w:t>на сохранение, укрепление и развитие кадрового потенциала;</w:t>
      </w:r>
    </w:p>
    <w:p w14:paraId="78E7176C" w14:textId="77777777" w:rsidR="000675DB" w:rsidRPr="00F17957" w:rsidRDefault="00984CBA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создание квалифицированного коллектива, способного работать в современных условиях;</w:t>
      </w:r>
    </w:p>
    <w:p w14:paraId="547A8A96" w14:textId="65CB4ACA" w:rsidR="000675DB" w:rsidRPr="00F17957" w:rsidRDefault="00954D8F">
      <w:pPr>
        <w:numPr>
          <w:ilvl w:val="0"/>
          <w:numId w:val="9"/>
        </w:numPr>
        <w:ind w:left="780" w:right="180"/>
        <w:rPr>
          <w:rFonts w:cstheme="minorHAnsi"/>
          <w:color w:val="000000"/>
          <w:sz w:val="28"/>
          <w:szCs w:val="28"/>
        </w:rPr>
      </w:pPr>
      <w:proofErr w:type="spellStart"/>
      <w:r w:rsidRPr="00F17957">
        <w:rPr>
          <w:rFonts w:cstheme="minorHAnsi"/>
          <w:color w:val="000000"/>
          <w:sz w:val="28"/>
          <w:szCs w:val="28"/>
        </w:rPr>
        <w:t>повышени</w:t>
      </w:r>
      <w:proofErr w:type="spellEnd"/>
      <w:r w:rsidRPr="00F17957">
        <w:rPr>
          <w:rFonts w:cstheme="minorHAnsi"/>
          <w:color w:val="000000"/>
          <w:sz w:val="28"/>
          <w:szCs w:val="28"/>
          <w:lang w:val="ru-RU"/>
        </w:rPr>
        <w:t>е</w:t>
      </w:r>
      <w:r w:rsidR="00984CBA" w:rsidRPr="00F1795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984CBA" w:rsidRPr="00F17957">
        <w:rPr>
          <w:rFonts w:cstheme="minorHAnsi"/>
          <w:color w:val="000000"/>
          <w:sz w:val="28"/>
          <w:szCs w:val="28"/>
        </w:rPr>
        <w:t>уровня</w:t>
      </w:r>
      <w:proofErr w:type="spellEnd"/>
      <w:r w:rsidR="00984CBA" w:rsidRPr="00F1795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984CBA" w:rsidRPr="00F17957">
        <w:rPr>
          <w:rFonts w:cstheme="minorHAnsi"/>
          <w:color w:val="000000"/>
          <w:sz w:val="28"/>
          <w:szCs w:val="28"/>
        </w:rPr>
        <w:t>квалификации</w:t>
      </w:r>
      <w:proofErr w:type="spellEnd"/>
      <w:r w:rsidR="00984CBA" w:rsidRPr="00F1795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984CBA" w:rsidRPr="00F17957">
        <w:rPr>
          <w:rFonts w:cstheme="minorHAnsi"/>
          <w:color w:val="000000"/>
          <w:sz w:val="28"/>
          <w:szCs w:val="28"/>
        </w:rPr>
        <w:t>персонала</w:t>
      </w:r>
      <w:proofErr w:type="spellEnd"/>
      <w:r w:rsidR="00E53675" w:rsidRPr="00F17957">
        <w:rPr>
          <w:rFonts w:cstheme="minorHAnsi"/>
          <w:color w:val="000000"/>
          <w:sz w:val="28"/>
          <w:szCs w:val="28"/>
          <w:lang w:val="ru-RU"/>
        </w:rPr>
        <w:t>;</w:t>
      </w:r>
    </w:p>
    <w:p w14:paraId="7C237C2C" w14:textId="77777777" w:rsidR="000C1639" w:rsidRPr="00F17957" w:rsidRDefault="000C1639" w:rsidP="000C1639">
      <w:pPr>
        <w:numPr>
          <w:ilvl w:val="0"/>
          <w:numId w:val="9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пополнение кадрового состава молодыми специалистами. </w:t>
      </w:r>
    </w:p>
    <w:p w14:paraId="785FA276" w14:textId="77777777" w:rsidR="00C11901" w:rsidRPr="00F17957" w:rsidRDefault="00C11901" w:rsidP="00C11901">
      <w:pPr>
        <w:jc w:val="center"/>
        <w:rPr>
          <w:rFonts w:cstheme="minorHAnsi"/>
          <w:b/>
          <w:sz w:val="28"/>
          <w:szCs w:val="28"/>
          <w:lang w:val="ru-RU"/>
        </w:rPr>
      </w:pPr>
      <w:proofErr w:type="spellStart"/>
      <w:r w:rsidRPr="00F17957">
        <w:rPr>
          <w:rFonts w:cstheme="minorHAnsi"/>
          <w:b/>
          <w:sz w:val="28"/>
          <w:szCs w:val="28"/>
        </w:rPr>
        <w:t>Количество</w:t>
      </w:r>
      <w:proofErr w:type="spellEnd"/>
      <w:r w:rsidRPr="00F17957">
        <w:rPr>
          <w:rFonts w:cstheme="minorHAnsi"/>
          <w:b/>
          <w:sz w:val="28"/>
          <w:szCs w:val="28"/>
        </w:rPr>
        <w:t xml:space="preserve">, </w:t>
      </w:r>
      <w:proofErr w:type="spellStart"/>
      <w:r w:rsidRPr="00F17957">
        <w:rPr>
          <w:rFonts w:cstheme="minorHAnsi"/>
          <w:b/>
          <w:sz w:val="28"/>
          <w:szCs w:val="28"/>
        </w:rPr>
        <w:t>образование</w:t>
      </w:r>
      <w:proofErr w:type="spellEnd"/>
      <w:r w:rsidRPr="00F17957">
        <w:rPr>
          <w:rFonts w:cstheme="minorHAnsi"/>
          <w:b/>
          <w:sz w:val="28"/>
          <w:szCs w:val="28"/>
        </w:rPr>
        <w:t xml:space="preserve">, </w:t>
      </w:r>
      <w:proofErr w:type="spellStart"/>
      <w:r w:rsidRPr="00F17957">
        <w:rPr>
          <w:rFonts w:cstheme="minorHAnsi"/>
          <w:b/>
          <w:sz w:val="28"/>
          <w:szCs w:val="28"/>
        </w:rPr>
        <w:t>квалификационная</w:t>
      </w:r>
      <w:proofErr w:type="spellEnd"/>
      <w:r w:rsidRPr="00F17957">
        <w:rPr>
          <w:rFonts w:cstheme="minorHAnsi"/>
          <w:b/>
          <w:sz w:val="28"/>
          <w:szCs w:val="28"/>
        </w:rPr>
        <w:t xml:space="preserve"> </w:t>
      </w:r>
      <w:proofErr w:type="spellStart"/>
      <w:r w:rsidRPr="00F17957">
        <w:rPr>
          <w:rFonts w:cstheme="minorHAnsi"/>
          <w:b/>
          <w:sz w:val="28"/>
          <w:szCs w:val="28"/>
        </w:rPr>
        <w:t>категория</w:t>
      </w:r>
      <w:proofErr w:type="spellEnd"/>
      <w:r w:rsidRPr="00F17957">
        <w:rPr>
          <w:rFonts w:cstheme="minorHAnsi"/>
          <w:b/>
          <w:sz w:val="28"/>
          <w:szCs w:val="28"/>
        </w:rPr>
        <w:t xml:space="preserve"> </w:t>
      </w:r>
      <w:proofErr w:type="spellStart"/>
      <w:r w:rsidRPr="00F17957">
        <w:rPr>
          <w:rFonts w:cstheme="minorHAnsi"/>
          <w:b/>
          <w:sz w:val="28"/>
          <w:szCs w:val="28"/>
        </w:rPr>
        <w:t>педагогов</w:t>
      </w:r>
      <w:proofErr w:type="spellEnd"/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2075"/>
        <w:gridCol w:w="1230"/>
        <w:gridCol w:w="2446"/>
        <w:gridCol w:w="2039"/>
        <w:gridCol w:w="2416"/>
      </w:tblGrid>
      <w:tr w:rsidR="00D41229" w:rsidRPr="00F17957" w14:paraId="554BBA70" w14:textId="77777777" w:rsidTr="005458E8">
        <w:trPr>
          <w:trHeight w:val="213"/>
        </w:trPr>
        <w:tc>
          <w:tcPr>
            <w:tcW w:w="1928" w:type="dxa"/>
            <w:vMerge w:val="restart"/>
          </w:tcPr>
          <w:p w14:paraId="07E87A16" w14:textId="77777777" w:rsidR="00D41229" w:rsidRPr="00F17957" w:rsidRDefault="00D41229" w:rsidP="005458E8">
            <w:pPr>
              <w:jc w:val="center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b/>
                <w:sz w:val="28"/>
                <w:szCs w:val="28"/>
                <w:lang w:val="ru-RU"/>
              </w:rPr>
              <w:t>Кол-во педагогов без совместителей</w:t>
            </w:r>
          </w:p>
        </w:tc>
        <w:tc>
          <w:tcPr>
            <w:tcW w:w="3386" w:type="dxa"/>
            <w:gridSpan w:val="2"/>
          </w:tcPr>
          <w:p w14:paraId="7CA06326" w14:textId="77777777" w:rsidR="00D41229" w:rsidRPr="00F17957" w:rsidRDefault="00D41229" w:rsidP="0054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4892" w:type="dxa"/>
            <w:gridSpan w:val="2"/>
          </w:tcPr>
          <w:p w14:paraId="30089BBF" w14:textId="77777777" w:rsidR="00D41229" w:rsidRPr="00F17957" w:rsidRDefault="00D41229" w:rsidP="0054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Квалификационная</w:t>
            </w:r>
            <w:proofErr w:type="spellEnd"/>
            <w:r w:rsidRPr="00F17957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категория</w:t>
            </w:r>
            <w:proofErr w:type="spellEnd"/>
          </w:p>
        </w:tc>
      </w:tr>
      <w:tr w:rsidR="00D41229" w:rsidRPr="00F17957" w14:paraId="2309761A" w14:textId="77777777" w:rsidTr="005458E8">
        <w:trPr>
          <w:trHeight w:val="620"/>
        </w:trPr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553C428A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03D17889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высшее</w:t>
            </w:r>
            <w:proofErr w:type="spellEnd"/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609CF6D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среднее</w:t>
            </w:r>
            <w:proofErr w:type="spellEnd"/>
            <w:r w:rsidRPr="00F17957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sz w:val="28"/>
                <w:szCs w:val="28"/>
              </w:rPr>
              <w:t>профессиональное</w:t>
            </w:r>
            <w:proofErr w:type="spellEnd"/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11675028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Первая</w:t>
            </w:r>
            <w:proofErr w:type="spellEnd"/>
          </w:p>
          <w:p w14:paraId="437AD3EA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14:paraId="5A20997D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Высшая</w:t>
            </w:r>
            <w:proofErr w:type="spellEnd"/>
          </w:p>
          <w:p w14:paraId="2FAD3650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категория</w:t>
            </w:r>
            <w:proofErr w:type="spellEnd"/>
          </w:p>
        </w:tc>
      </w:tr>
      <w:tr w:rsidR="00D41229" w:rsidRPr="00F17957" w14:paraId="480A2546" w14:textId="77777777" w:rsidTr="005458E8">
        <w:tc>
          <w:tcPr>
            <w:tcW w:w="1928" w:type="dxa"/>
          </w:tcPr>
          <w:p w14:paraId="3D049185" w14:textId="1C83EC3F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6</w:t>
            </w:r>
            <w:r w:rsidR="00E53675" w:rsidRPr="00F17957">
              <w:rPr>
                <w:rFonts w:cstheme="minorHAnsi"/>
                <w:sz w:val="28"/>
                <w:szCs w:val="28"/>
                <w:lang w:val="ru-RU"/>
              </w:rPr>
              <w:t>0</w:t>
            </w:r>
          </w:p>
        </w:tc>
        <w:tc>
          <w:tcPr>
            <w:tcW w:w="1258" w:type="dxa"/>
          </w:tcPr>
          <w:p w14:paraId="734F7F7E" w14:textId="09430BCE" w:rsidR="00D41229" w:rsidRPr="00F17957" w:rsidRDefault="00E53675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5</w:t>
            </w:r>
            <w:r w:rsidR="0015593E" w:rsidRPr="00F17957"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2128" w:type="dxa"/>
          </w:tcPr>
          <w:p w14:paraId="4BDAFF5B" w14:textId="6C1EF2F0" w:rsidR="00D41229" w:rsidRPr="00F17957" w:rsidRDefault="0015593E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9</w:t>
            </w:r>
          </w:p>
        </w:tc>
        <w:tc>
          <w:tcPr>
            <w:tcW w:w="2208" w:type="dxa"/>
          </w:tcPr>
          <w:p w14:paraId="2B832631" w14:textId="31482578" w:rsidR="00D41229" w:rsidRPr="00F17957" w:rsidRDefault="00DA4F15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16</w:t>
            </w:r>
          </w:p>
        </w:tc>
        <w:tc>
          <w:tcPr>
            <w:tcW w:w="2684" w:type="dxa"/>
          </w:tcPr>
          <w:p w14:paraId="615D015D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8</w:t>
            </w:r>
          </w:p>
        </w:tc>
      </w:tr>
    </w:tbl>
    <w:p w14:paraId="4844DC20" w14:textId="77777777" w:rsidR="00D41229" w:rsidRPr="00F17957" w:rsidRDefault="00D41229" w:rsidP="00D41229">
      <w:pPr>
        <w:jc w:val="center"/>
        <w:rPr>
          <w:rFonts w:cstheme="minorHAnsi"/>
          <w:b/>
          <w:sz w:val="28"/>
          <w:szCs w:val="28"/>
        </w:rPr>
      </w:pPr>
      <w:proofErr w:type="spellStart"/>
      <w:r w:rsidRPr="00F17957">
        <w:rPr>
          <w:rFonts w:cstheme="minorHAnsi"/>
          <w:b/>
          <w:sz w:val="28"/>
          <w:szCs w:val="28"/>
        </w:rPr>
        <w:t>Возраст</w:t>
      </w:r>
      <w:proofErr w:type="spellEnd"/>
      <w:r w:rsidRPr="00F17957">
        <w:rPr>
          <w:rFonts w:cstheme="minorHAnsi"/>
          <w:b/>
          <w:sz w:val="28"/>
          <w:szCs w:val="28"/>
        </w:rPr>
        <w:t xml:space="preserve"> и </w:t>
      </w:r>
      <w:proofErr w:type="spellStart"/>
      <w:r w:rsidRPr="00F17957">
        <w:rPr>
          <w:rFonts w:cstheme="minorHAnsi"/>
          <w:b/>
          <w:sz w:val="28"/>
          <w:szCs w:val="28"/>
        </w:rPr>
        <w:t>стаж</w:t>
      </w:r>
      <w:proofErr w:type="spellEnd"/>
      <w:r w:rsidRPr="00F17957">
        <w:rPr>
          <w:rFonts w:cstheme="minorHAnsi"/>
          <w:b/>
          <w:sz w:val="28"/>
          <w:szCs w:val="28"/>
        </w:rPr>
        <w:t xml:space="preserve"> </w:t>
      </w:r>
      <w:proofErr w:type="spellStart"/>
      <w:r w:rsidRPr="00F17957">
        <w:rPr>
          <w:rFonts w:cstheme="minorHAnsi"/>
          <w:b/>
          <w:sz w:val="28"/>
          <w:szCs w:val="28"/>
        </w:rPr>
        <w:t>педагогов</w:t>
      </w:r>
      <w:proofErr w:type="spellEnd"/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199"/>
        <w:gridCol w:w="959"/>
        <w:gridCol w:w="1059"/>
        <w:gridCol w:w="1050"/>
        <w:gridCol w:w="1063"/>
        <w:gridCol w:w="1124"/>
        <w:gridCol w:w="1108"/>
        <w:gridCol w:w="1108"/>
        <w:gridCol w:w="1536"/>
      </w:tblGrid>
      <w:tr w:rsidR="00D41229" w:rsidRPr="00F17957" w14:paraId="32D912AF" w14:textId="77777777" w:rsidTr="005458E8">
        <w:tc>
          <w:tcPr>
            <w:tcW w:w="5267" w:type="dxa"/>
            <w:gridSpan w:val="5"/>
          </w:tcPr>
          <w:p w14:paraId="14BD8E78" w14:textId="77777777" w:rsidR="00D41229" w:rsidRPr="00F17957" w:rsidRDefault="00D41229" w:rsidP="0054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Возраст</w:t>
            </w:r>
            <w:proofErr w:type="spellEnd"/>
          </w:p>
        </w:tc>
        <w:tc>
          <w:tcPr>
            <w:tcW w:w="4939" w:type="dxa"/>
            <w:gridSpan w:val="4"/>
          </w:tcPr>
          <w:p w14:paraId="470F5913" w14:textId="77777777" w:rsidR="00D41229" w:rsidRPr="00F17957" w:rsidRDefault="00D41229" w:rsidP="0054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Стаж</w:t>
            </w:r>
            <w:proofErr w:type="spellEnd"/>
            <w:r w:rsidRPr="00F17957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работы</w:t>
            </w:r>
            <w:proofErr w:type="spellEnd"/>
          </w:p>
        </w:tc>
      </w:tr>
      <w:tr w:rsidR="00D41229" w:rsidRPr="00F17957" w14:paraId="09034E0C" w14:textId="77777777" w:rsidTr="005458E8">
        <w:tc>
          <w:tcPr>
            <w:tcW w:w="1218" w:type="dxa"/>
          </w:tcPr>
          <w:p w14:paraId="4CAE82D0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 xml:space="preserve">20 - 30 </w:t>
            </w:r>
            <w:proofErr w:type="spellStart"/>
            <w:r w:rsidRPr="00F17957">
              <w:rPr>
                <w:rFonts w:cstheme="minorHAnsi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970" w:type="dxa"/>
          </w:tcPr>
          <w:p w14:paraId="5DDD4B17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 xml:space="preserve">30 - 40 </w:t>
            </w:r>
            <w:proofErr w:type="spellStart"/>
            <w:r w:rsidRPr="00F17957">
              <w:rPr>
                <w:rFonts w:cstheme="minorHAnsi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073" w:type="dxa"/>
          </w:tcPr>
          <w:p w14:paraId="0D968FEB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 xml:space="preserve">40 - 50 </w:t>
            </w:r>
            <w:proofErr w:type="spellStart"/>
            <w:r w:rsidRPr="00F17957">
              <w:rPr>
                <w:rFonts w:cstheme="minorHAnsi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064" w:type="dxa"/>
          </w:tcPr>
          <w:p w14:paraId="641BE6B0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>50 - 60</w:t>
            </w:r>
          </w:p>
          <w:p w14:paraId="1D6DD03F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942" w:type="dxa"/>
          </w:tcPr>
          <w:p w14:paraId="18DAC05B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Свыше</w:t>
            </w:r>
            <w:proofErr w:type="spellEnd"/>
            <w:r w:rsidRPr="00F17957">
              <w:rPr>
                <w:rFonts w:cstheme="minorHAnsi"/>
                <w:sz w:val="28"/>
                <w:szCs w:val="28"/>
              </w:rPr>
              <w:t xml:space="preserve"> 60 </w:t>
            </w:r>
            <w:proofErr w:type="spellStart"/>
            <w:r w:rsidRPr="00F17957">
              <w:rPr>
                <w:rFonts w:cstheme="minorHAnsi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0" w:type="dxa"/>
          </w:tcPr>
          <w:p w14:paraId="1B1210C4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До</w:t>
            </w:r>
            <w:proofErr w:type="spellEnd"/>
            <w:r w:rsidRPr="00F17957">
              <w:rPr>
                <w:rFonts w:cstheme="minorHAnsi"/>
                <w:sz w:val="28"/>
                <w:szCs w:val="28"/>
              </w:rPr>
              <w:t xml:space="preserve"> 5 </w:t>
            </w:r>
            <w:proofErr w:type="spellStart"/>
            <w:r w:rsidRPr="00F17957">
              <w:rPr>
                <w:rFonts w:cstheme="minorHAnsi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24" w:type="dxa"/>
          </w:tcPr>
          <w:p w14:paraId="1F1A0167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 xml:space="preserve">5 -10 </w:t>
            </w:r>
            <w:proofErr w:type="spellStart"/>
            <w:r w:rsidRPr="00F17957">
              <w:rPr>
                <w:rFonts w:cstheme="minorHAnsi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24" w:type="dxa"/>
          </w:tcPr>
          <w:p w14:paraId="43B489DC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 xml:space="preserve">10-20 </w:t>
            </w:r>
            <w:proofErr w:type="spellStart"/>
            <w:r w:rsidRPr="00F17957">
              <w:rPr>
                <w:rFonts w:cstheme="minorHAnsi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551" w:type="dxa"/>
          </w:tcPr>
          <w:p w14:paraId="001994AB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Свыше</w:t>
            </w:r>
            <w:proofErr w:type="spellEnd"/>
          </w:p>
          <w:p w14:paraId="70690C21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 xml:space="preserve">20 </w:t>
            </w:r>
            <w:proofErr w:type="spellStart"/>
            <w:r w:rsidRPr="00F17957">
              <w:rPr>
                <w:rFonts w:cstheme="minorHAnsi"/>
                <w:sz w:val="28"/>
                <w:szCs w:val="28"/>
              </w:rPr>
              <w:t>лет</w:t>
            </w:r>
            <w:proofErr w:type="spellEnd"/>
          </w:p>
        </w:tc>
      </w:tr>
      <w:tr w:rsidR="00D41229" w:rsidRPr="00F17957" w14:paraId="7A0758FE" w14:textId="77777777" w:rsidTr="005458E8">
        <w:tc>
          <w:tcPr>
            <w:tcW w:w="1218" w:type="dxa"/>
          </w:tcPr>
          <w:p w14:paraId="5ED5CD71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  <w:tc>
          <w:tcPr>
            <w:tcW w:w="970" w:type="dxa"/>
          </w:tcPr>
          <w:p w14:paraId="4B3752E6" w14:textId="33E3CB07" w:rsidR="00D41229" w:rsidRPr="00F17957" w:rsidRDefault="00F6272E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11</w:t>
            </w:r>
          </w:p>
        </w:tc>
        <w:tc>
          <w:tcPr>
            <w:tcW w:w="1073" w:type="dxa"/>
          </w:tcPr>
          <w:p w14:paraId="24741C25" w14:textId="5E894340" w:rsidR="00D41229" w:rsidRPr="00F17957" w:rsidRDefault="00F6272E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20</w:t>
            </w:r>
          </w:p>
        </w:tc>
        <w:tc>
          <w:tcPr>
            <w:tcW w:w="1064" w:type="dxa"/>
          </w:tcPr>
          <w:p w14:paraId="15688213" w14:textId="485BF870" w:rsidR="00D41229" w:rsidRPr="00F17957" w:rsidRDefault="00F6272E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11</w:t>
            </w:r>
          </w:p>
        </w:tc>
        <w:tc>
          <w:tcPr>
            <w:tcW w:w="942" w:type="dxa"/>
          </w:tcPr>
          <w:p w14:paraId="6552C314" w14:textId="1C0A5E84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1</w:t>
            </w:r>
            <w:r w:rsidR="00F6272E" w:rsidRPr="00F17957">
              <w:rPr>
                <w:rFonts w:cstheme="minorHAnsi"/>
                <w:sz w:val="28"/>
                <w:szCs w:val="28"/>
                <w:lang w:val="ru-RU"/>
              </w:rPr>
              <w:t>6</w:t>
            </w:r>
          </w:p>
        </w:tc>
        <w:tc>
          <w:tcPr>
            <w:tcW w:w="1140" w:type="dxa"/>
          </w:tcPr>
          <w:p w14:paraId="3312CE9A" w14:textId="760062CA" w:rsidR="00D41229" w:rsidRPr="00F17957" w:rsidRDefault="00F6272E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11</w:t>
            </w:r>
          </w:p>
        </w:tc>
        <w:tc>
          <w:tcPr>
            <w:tcW w:w="1124" w:type="dxa"/>
          </w:tcPr>
          <w:p w14:paraId="738CB8D8" w14:textId="705F3533" w:rsidR="00D41229" w:rsidRPr="00F17957" w:rsidRDefault="00F6272E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9</w:t>
            </w:r>
          </w:p>
        </w:tc>
        <w:tc>
          <w:tcPr>
            <w:tcW w:w="1124" w:type="dxa"/>
          </w:tcPr>
          <w:p w14:paraId="789C1A92" w14:textId="33D90311" w:rsidR="00D41229" w:rsidRPr="00F17957" w:rsidRDefault="00F6272E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18</w:t>
            </w:r>
          </w:p>
        </w:tc>
        <w:tc>
          <w:tcPr>
            <w:tcW w:w="1551" w:type="dxa"/>
          </w:tcPr>
          <w:p w14:paraId="17B446A8" w14:textId="601C4E60" w:rsidR="00D41229" w:rsidRPr="00F17957" w:rsidRDefault="00F6272E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2</w:t>
            </w:r>
            <w:r w:rsidR="00D41229" w:rsidRPr="00F17957">
              <w:rPr>
                <w:rFonts w:cstheme="minorHAnsi"/>
                <w:sz w:val="28"/>
                <w:szCs w:val="28"/>
                <w:lang w:val="ru-RU"/>
              </w:rPr>
              <w:t>7</w:t>
            </w:r>
          </w:p>
        </w:tc>
      </w:tr>
    </w:tbl>
    <w:p w14:paraId="06EE10CC" w14:textId="77777777" w:rsidR="00D41229" w:rsidRPr="00F17957" w:rsidRDefault="00D41229" w:rsidP="00D41229">
      <w:pPr>
        <w:jc w:val="center"/>
        <w:rPr>
          <w:rFonts w:cstheme="minorHAnsi"/>
          <w:b/>
          <w:sz w:val="28"/>
          <w:szCs w:val="28"/>
        </w:rPr>
      </w:pPr>
      <w:proofErr w:type="spellStart"/>
      <w:r w:rsidRPr="00F17957">
        <w:rPr>
          <w:rFonts w:cstheme="minorHAnsi"/>
          <w:b/>
          <w:sz w:val="28"/>
          <w:szCs w:val="28"/>
        </w:rPr>
        <w:t>Курсы</w:t>
      </w:r>
      <w:proofErr w:type="spellEnd"/>
      <w:r w:rsidRPr="00F17957">
        <w:rPr>
          <w:rFonts w:cstheme="minorHAnsi"/>
          <w:b/>
          <w:sz w:val="28"/>
          <w:szCs w:val="28"/>
        </w:rPr>
        <w:t xml:space="preserve"> </w:t>
      </w:r>
      <w:proofErr w:type="spellStart"/>
      <w:r w:rsidRPr="00F17957">
        <w:rPr>
          <w:rFonts w:cstheme="minorHAnsi"/>
          <w:b/>
          <w:sz w:val="28"/>
          <w:szCs w:val="28"/>
        </w:rPr>
        <w:t>повышения</w:t>
      </w:r>
      <w:proofErr w:type="spellEnd"/>
      <w:r w:rsidRPr="00F17957">
        <w:rPr>
          <w:rFonts w:cstheme="minorHAnsi"/>
          <w:b/>
          <w:sz w:val="28"/>
          <w:szCs w:val="28"/>
        </w:rPr>
        <w:t xml:space="preserve"> </w:t>
      </w:r>
      <w:proofErr w:type="spellStart"/>
      <w:r w:rsidRPr="00F17957">
        <w:rPr>
          <w:rFonts w:cstheme="minorHAnsi"/>
          <w:b/>
          <w:sz w:val="28"/>
          <w:szCs w:val="28"/>
        </w:rPr>
        <w:t>квалификации</w:t>
      </w:r>
      <w:proofErr w:type="spellEnd"/>
      <w:r w:rsidRPr="00F17957">
        <w:rPr>
          <w:rFonts w:cstheme="minorHAnsi"/>
          <w:b/>
          <w:sz w:val="28"/>
          <w:szCs w:val="28"/>
        </w:rPr>
        <w:t xml:space="preserve"> </w:t>
      </w:r>
      <w:proofErr w:type="spellStart"/>
      <w:r w:rsidRPr="00F17957">
        <w:rPr>
          <w:rFonts w:cstheme="minorHAnsi"/>
          <w:b/>
          <w:sz w:val="28"/>
          <w:szCs w:val="28"/>
        </w:rPr>
        <w:t>педагогов</w:t>
      </w:r>
      <w:proofErr w:type="spellEnd"/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1276"/>
        <w:gridCol w:w="1134"/>
        <w:gridCol w:w="1559"/>
        <w:gridCol w:w="2126"/>
      </w:tblGrid>
      <w:tr w:rsidR="00D41229" w:rsidRPr="00F17957" w14:paraId="2104EB3C" w14:textId="77777777" w:rsidTr="005458E8">
        <w:tc>
          <w:tcPr>
            <w:tcW w:w="1560" w:type="dxa"/>
          </w:tcPr>
          <w:p w14:paraId="760713C9" w14:textId="77777777" w:rsidR="00D41229" w:rsidRPr="00F17957" w:rsidRDefault="00D41229" w:rsidP="005458E8">
            <w:pPr>
              <w:jc w:val="center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b/>
                <w:sz w:val="28"/>
                <w:szCs w:val="28"/>
                <w:lang w:val="ru-RU"/>
              </w:rPr>
              <w:t>Кол-во педагогов без совместителей</w:t>
            </w:r>
          </w:p>
        </w:tc>
        <w:tc>
          <w:tcPr>
            <w:tcW w:w="2551" w:type="dxa"/>
            <w:gridSpan w:val="2"/>
          </w:tcPr>
          <w:p w14:paraId="088EF046" w14:textId="77777777" w:rsidR="00D41229" w:rsidRPr="00F17957" w:rsidRDefault="00D41229" w:rsidP="0054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Обновленные</w:t>
            </w:r>
            <w:proofErr w:type="spellEnd"/>
            <w:r w:rsidRPr="00F17957">
              <w:rPr>
                <w:rFonts w:cstheme="minorHAnsi"/>
                <w:b/>
                <w:sz w:val="28"/>
                <w:szCs w:val="28"/>
              </w:rPr>
              <w:t xml:space="preserve"> ФГОС</w:t>
            </w:r>
          </w:p>
        </w:tc>
        <w:tc>
          <w:tcPr>
            <w:tcW w:w="2410" w:type="dxa"/>
            <w:gridSpan w:val="2"/>
          </w:tcPr>
          <w:p w14:paraId="6EA4506B" w14:textId="77777777" w:rsidR="00D41229" w:rsidRPr="00F17957" w:rsidRDefault="00D41229" w:rsidP="0054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17957">
              <w:rPr>
                <w:rFonts w:cstheme="minorHAnsi"/>
                <w:b/>
                <w:sz w:val="28"/>
                <w:szCs w:val="28"/>
              </w:rPr>
              <w:t>ФГИС «</w:t>
            </w: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Моя</w:t>
            </w:r>
            <w:proofErr w:type="spellEnd"/>
            <w:r w:rsidRPr="00F17957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школа</w:t>
            </w:r>
            <w:proofErr w:type="spellEnd"/>
            <w:r w:rsidRPr="00F17957">
              <w:rPr>
                <w:rFonts w:cstheme="minorHAnsi"/>
                <w:b/>
                <w:sz w:val="28"/>
                <w:szCs w:val="28"/>
              </w:rPr>
              <w:t>»</w:t>
            </w:r>
          </w:p>
        </w:tc>
        <w:tc>
          <w:tcPr>
            <w:tcW w:w="3685" w:type="dxa"/>
            <w:gridSpan w:val="2"/>
          </w:tcPr>
          <w:p w14:paraId="30AE1268" w14:textId="77777777" w:rsidR="00D41229" w:rsidRPr="00F17957" w:rsidRDefault="00D41229" w:rsidP="0054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Владение</w:t>
            </w:r>
            <w:proofErr w:type="spellEnd"/>
            <w:r w:rsidRPr="00F17957">
              <w:rPr>
                <w:rFonts w:cstheme="minorHAnsi"/>
                <w:b/>
                <w:sz w:val="28"/>
                <w:szCs w:val="28"/>
              </w:rPr>
              <w:t xml:space="preserve"> ИКТ-</w:t>
            </w: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компетенциями</w:t>
            </w:r>
            <w:proofErr w:type="spellEnd"/>
          </w:p>
        </w:tc>
      </w:tr>
      <w:tr w:rsidR="00D41229" w:rsidRPr="00F17957" w14:paraId="2864903D" w14:textId="77777777" w:rsidTr="005458E8">
        <w:tc>
          <w:tcPr>
            <w:tcW w:w="1560" w:type="dxa"/>
          </w:tcPr>
          <w:p w14:paraId="54C13343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2D882B6" w14:textId="51BF1E71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До</w:t>
            </w:r>
            <w:proofErr w:type="spellEnd"/>
            <w:r w:rsidRPr="00F17957">
              <w:rPr>
                <w:rFonts w:cstheme="minorHAnsi"/>
                <w:sz w:val="28"/>
                <w:szCs w:val="28"/>
              </w:rPr>
              <w:t xml:space="preserve"> 202</w:t>
            </w:r>
            <w:r w:rsidR="001F5173" w:rsidRPr="00F17957">
              <w:rPr>
                <w:rFonts w:cstheme="minorHAnsi"/>
                <w:sz w:val="28"/>
                <w:szCs w:val="28"/>
                <w:lang w:val="ru-RU"/>
              </w:rPr>
              <w:t>5</w:t>
            </w:r>
            <w:r w:rsidRPr="00F17957">
              <w:rPr>
                <w:rFonts w:cstheme="minorHAnsi"/>
                <w:sz w:val="28"/>
                <w:szCs w:val="28"/>
              </w:rPr>
              <w:t>г.</w:t>
            </w:r>
          </w:p>
        </w:tc>
        <w:tc>
          <w:tcPr>
            <w:tcW w:w="1276" w:type="dxa"/>
          </w:tcPr>
          <w:p w14:paraId="171B2CC7" w14:textId="0B862B43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>В 202</w:t>
            </w:r>
            <w:r w:rsidR="001F5173" w:rsidRPr="00F17957">
              <w:rPr>
                <w:rFonts w:cstheme="minorHAnsi"/>
                <w:sz w:val="28"/>
                <w:szCs w:val="28"/>
                <w:lang w:val="ru-RU"/>
              </w:rPr>
              <w:t>5</w:t>
            </w:r>
            <w:r w:rsidRPr="00F17957">
              <w:rPr>
                <w:rFonts w:cstheme="minorHAnsi"/>
                <w:sz w:val="28"/>
                <w:szCs w:val="28"/>
              </w:rPr>
              <w:t>г.</w:t>
            </w:r>
          </w:p>
        </w:tc>
        <w:tc>
          <w:tcPr>
            <w:tcW w:w="1276" w:type="dxa"/>
          </w:tcPr>
          <w:p w14:paraId="08918BAA" w14:textId="016B516A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До</w:t>
            </w:r>
            <w:proofErr w:type="spellEnd"/>
            <w:r w:rsidRPr="00F17957">
              <w:rPr>
                <w:rFonts w:cstheme="minorHAnsi"/>
                <w:sz w:val="28"/>
                <w:szCs w:val="28"/>
              </w:rPr>
              <w:t xml:space="preserve"> 202</w:t>
            </w:r>
            <w:r w:rsidR="001F5173" w:rsidRPr="00F17957">
              <w:rPr>
                <w:rFonts w:cstheme="minorHAnsi"/>
                <w:sz w:val="28"/>
                <w:szCs w:val="28"/>
                <w:lang w:val="ru-RU"/>
              </w:rPr>
              <w:t>5</w:t>
            </w:r>
            <w:r w:rsidRPr="00F17957">
              <w:rPr>
                <w:rFonts w:cstheme="minorHAnsi"/>
                <w:sz w:val="28"/>
                <w:szCs w:val="28"/>
              </w:rPr>
              <w:t>г.</w:t>
            </w:r>
          </w:p>
        </w:tc>
        <w:tc>
          <w:tcPr>
            <w:tcW w:w="1134" w:type="dxa"/>
          </w:tcPr>
          <w:p w14:paraId="52A7A32B" w14:textId="76D6F0D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>В 202</w:t>
            </w:r>
            <w:r w:rsidR="001F5173" w:rsidRPr="00F17957">
              <w:rPr>
                <w:rFonts w:cstheme="minorHAnsi"/>
                <w:sz w:val="28"/>
                <w:szCs w:val="28"/>
                <w:lang w:val="ru-RU"/>
              </w:rPr>
              <w:t>5</w:t>
            </w:r>
            <w:r w:rsidRPr="00F17957">
              <w:rPr>
                <w:rFonts w:cstheme="minorHAnsi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14:paraId="042B7B1F" w14:textId="4008F210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До</w:t>
            </w:r>
            <w:proofErr w:type="spellEnd"/>
            <w:r w:rsidRPr="00F17957">
              <w:rPr>
                <w:rFonts w:cstheme="minorHAnsi"/>
                <w:sz w:val="28"/>
                <w:szCs w:val="28"/>
              </w:rPr>
              <w:t xml:space="preserve"> 202</w:t>
            </w:r>
            <w:r w:rsidR="001F5173" w:rsidRPr="00F17957">
              <w:rPr>
                <w:rFonts w:cstheme="minorHAnsi"/>
                <w:sz w:val="28"/>
                <w:szCs w:val="28"/>
                <w:lang w:val="ru-RU"/>
              </w:rPr>
              <w:t>5</w:t>
            </w:r>
            <w:r w:rsidRPr="00F17957">
              <w:rPr>
                <w:rFonts w:cstheme="minorHAnsi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14:paraId="131F0737" w14:textId="245A8A9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>В 202</w:t>
            </w:r>
            <w:r w:rsidR="001F5173" w:rsidRPr="00F17957">
              <w:rPr>
                <w:rFonts w:cstheme="minorHAnsi"/>
                <w:sz w:val="28"/>
                <w:szCs w:val="28"/>
                <w:lang w:val="ru-RU"/>
              </w:rPr>
              <w:t>5</w:t>
            </w:r>
            <w:r w:rsidRPr="00F17957">
              <w:rPr>
                <w:rFonts w:cstheme="minorHAnsi"/>
                <w:sz w:val="28"/>
                <w:szCs w:val="28"/>
              </w:rPr>
              <w:t>г.</w:t>
            </w:r>
          </w:p>
        </w:tc>
      </w:tr>
      <w:tr w:rsidR="00D41229" w:rsidRPr="00F17957" w14:paraId="2DB9BCA2" w14:textId="77777777" w:rsidTr="005458E8">
        <w:tc>
          <w:tcPr>
            <w:tcW w:w="1560" w:type="dxa"/>
          </w:tcPr>
          <w:p w14:paraId="34FE4409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65</w:t>
            </w:r>
          </w:p>
        </w:tc>
        <w:tc>
          <w:tcPr>
            <w:tcW w:w="1275" w:type="dxa"/>
          </w:tcPr>
          <w:p w14:paraId="1984D8E0" w14:textId="2E4172A7" w:rsidR="00D41229" w:rsidRPr="00F17957" w:rsidRDefault="001F5173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65</w:t>
            </w:r>
          </w:p>
        </w:tc>
        <w:tc>
          <w:tcPr>
            <w:tcW w:w="1276" w:type="dxa"/>
          </w:tcPr>
          <w:p w14:paraId="1880C76B" w14:textId="1B5CCBAC" w:rsidR="00D41229" w:rsidRPr="00F17957" w:rsidRDefault="001F5173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0</w:t>
            </w:r>
          </w:p>
        </w:tc>
        <w:tc>
          <w:tcPr>
            <w:tcW w:w="1276" w:type="dxa"/>
          </w:tcPr>
          <w:p w14:paraId="1F6F16A2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03C418A0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14F16873" w14:textId="383F038A" w:rsidR="00D41229" w:rsidRPr="00F17957" w:rsidRDefault="001F5173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73</w:t>
            </w:r>
          </w:p>
        </w:tc>
        <w:tc>
          <w:tcPr>
            <w:tcW w:w="2126" w:type="dxa"/>
          </w:tcPr>
          <w:p w14:paraId="0C40D1B5" w14:textId="5B2912FE" w:rsidR="00D41229" w:rsidRPr="00F17957" w:rsidRDefault="001F5173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2</w:t>
            </w:r>
          </w:p>
        </w:tc>
      </w:tr>
    </w:tbl>
    <w:p w14:paraId="49866F50" w14:textId="77777777" w:rsidR="00D41229" w:rsidRPr="00F17957" w:rsidRDefault="00D41229" w:rsidP="00D41229">
      <w:pPr>
        <w:rPr>
          <w:rFonts w:cstheme="minorHAnsi"/>
          <w:sz w:val="28"/>
          <w:szCs w:val="28"/>
        </w:rPr>
      </w:pPr>
    </w:p>
    <w:p w14:paraId="45692F72" w14:textId="77777777" w:rsidR="00D41229" w:rsidRPr="00F17957" w:rsidRDefault="00D41229" w:rsidP="00D41229">
      <w:pPr>
        <w:jc w:val="center"/>
        <w:rPr>
          <w:rFonts w:cstheme="minorHAnsi"/>
          <w:b/>
          <w:sz w:val="28"/>
          <w:szCs w:val="28"/>
        </w:rPr>
      </w:pPr>
      <w:proofErr w:type="spellStart"/>
      <w:r w:rsidRPr="00F17957">
        <w:rPr>
          <w:rFonts w:cstheme="minorHAnsi"/>
          <w:b/>
          <w:sz w:val="28"/>
          <w:szCs w:val="28"/>
        </w:rPr>
        <w:t>Аттестация</w:t>
      </w:r>
      <w:proofErr w:type="spellEnd"/>
      <w:r w:rsidRPr="00F17957">
        <w:rPr>
          <w:rFonts w:cstheme="minorHAnsi"/>
          <w:b/>
          <w:sz w:val="28"/>
          <w:szCs w:val="28"/>
        </w:rPr>
        <w:t xml:space="preserve"> </w:t>
      </w:r>
      <w:proofErr w:type="spellStart"/>
      <w:r w:rsidRPr="00F17957">
        <w:rPr>
          <w:rFonts w:cstheme="minorHAnsi"/>
          <w:b/>
          <w:sz w:val="28"/>
          <w:szCs w:val="28"/>
        </w:rPr>
        <w:t>педагогов</w:t>
      </w:r>
      <w:proofErr w:type="spellEnd"/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107"/>
        <w:gridCol w:w="1024"/>
        <w:gridCol w:w="961"/>
        <w:gridCol w:w="985"/>
        <w:gridCol w:w="990"/>
        <w:gridCol w:w="965"/>
        <w:gridCol w:w="961"/>
        <w:gridCol w:w="1053"/>
        <w:gridCol w:w="1053"/>
        <w:gridCol w:w="1107"/>
      </w:tblGrid>
      <w:tr w:rsidR="00D41229" w:rsidRPr="00F17957" w14:paraId="5572AB70" w14:textId="77777777" w:rsidTr="005458E8">
        <w:tc>
          <w:tcPr>
            <w:tcW w:w="2170" w:type="dxa"/>
            <w:gridSpan w:val="2"/>
          </w:tcPr>
          <w:p w14:paraId="6F4E0B04" w14:textId="77777777" w:rsidR="00D41229" w:rsidRPr="00F17957" w:rsidRDefault="00D41229" w:rsidP="0054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17957">
              <w:rPr>
                <w:rFonts w:cstheme="minorHAnsi"/>
                <w:b/>
                <w:sz w:val="28"/>
                <w:szCs w:val="28"/>
              </w:rPr>
              <w:t>СЗД</w:t>
            </w:r>
          </w:p>
        </w:tc>
        <w:tc>
          <w:tcPr>
            <w:tcW w:w="1938" w:type="dxa"/>
            <w:gridSpan w:val="2"/>
          </w:tcPr>
          <w:p w14:paraId="20099A28" w14:textId="77777777" w:rsidR="00D41229" w:rsidRPr="00F17957" w:rsidRDefault="00D41229" w:rsidP="0054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Первая</w:t>
            </w:r>
            <w:proofErr w:type="spellEnd"/>
            <w:r w:rsidRPr="00F17957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1961" w:type="dxa"/>
            <w:gridSpan w:val="2"/>
          </w:tcPr>
          <w:p w14:paraId="2B6BB431" w14:textId="77777777" w:rsidR="00D41229" w:rsidRPr="00F17957" w:rsidRDefault="00D41229" w:rsidP="0054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Высшая</w:t>
            </w:r>
            <w:proofErr w:type="spellEnd"/>
            <w:r w:rsidRPr="00F17957">
              <w:rPr>
                <w:rFonts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1933" w:type="dxa"/>
            <w:gridSpan w:val="2"/>
          </w:tcPr>
          <w:p w14:paraId="5DEC9676" w14:textId="77777777" w:rsidR="00D41229" w:rsidRPr="00F17957" w:rsidRDefault="00D41229" w:rsidP="0054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Педагог-методист</w:t>
            </w:r>
            <w:proofErr w:type="spellEnd"/>
          </w:p>
        </w:tc>
        <w:tc>
          <w:tcPr>
            <w:tcW w:w="2204" w:type="dxa"/>
            <w:gridSpan w:val="2"/>
          </w:tcPr>
          <w:p w14:paraId="585524D4" w14:textId="77777777" w:rsidR="00D41229" w:rsidRPr="00F17957" w:rsidRDefault="00D41229" w:rsidP="0054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sz w:val="28"/>
                <w:szCs w:val="28"/>
              </w:rPr>
              <w:t>Педагог-наставник</w:t>
            </w:r>
            <w:proofErr w:type="spellEnd"/>
          </w:p>
        </w:tc>
      </w:tr>
      <w:tr w:rsidR="00D41229" w:rsidRPr="00F17957" w14:paraId="65BE0B97" w14:textId="77777777" w:rsidTr="005458E8">
        <w:tc>
          <w:tcPr>
            <w:tcW w:w="1134" w:type="dxa"/>
          </w:tcPr>
          <w:p w14:paraId="2B27BA09" w14:textId="77777777" w:rsidR="00D41229" w:rsidRPr="00F17957" w:rsidRDefault="00244AED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До</w:t>
            </w:r>
            <w:proofErr w:type="spellEnd"/>
            <w:r w:rsidRPr="00F17957">
              <w:rPr>
                <w:rFonts w:cstheme="minorHAnsi"/>
                <w:sz w:val="28"/>
                <w:szCs w:val="28"/>
              </w:rPr>
              <w:t xml:space="preserve"> 202</w:t>
            </w:r>
            <w:r w:rsidRPr="00F17957">
              <w:rPr>
                <w:rFonts w:cstheme="minorHAnsi"/>
                <w:sz w:val="28"/>
                <w:szCs w:val="28"/>
                <w:lang w:val="ru-RU"/>
              </w:rPr>
              <w:t>4</w:t>
            </w:r>
            <w:r w:rsidR="00D41229" w:rsidRPr="00F17957">
              <w:rPr>
                <w:rFonts w:cstheme="minorHAnsi"/>
                <w:sz w:val="28"/>
                <w:szCs w:val="28"/>
              </w:rPr>
              <w:t>г.</w:t>
            </w:r>
          </w:p>
        </w:tc>
        <w:tc>
          <w:tcPr>
            <w:tcW w:w="1036" w:type="dxa"/>
          </w:tcPr>
          <w:p w14:paraId="2E18B6A6" w14:textId="77777777" w:rsidR="00D41229" w:rsidRPr="00F17957" w:rsidRDefault="00D41229" w:rsidP="00244AE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>В 202</w:t>
            </w:r>
            <w:r w:rsidR="00244AED" w:rsidRPr="00F17957">
              <w:rPr>
                <w:rFonts w:cstheme="minorHAnsi"/>
                <w:sz w:val="28"/>
                <w:szCs w:val="28"/>
                <w:lang w:val="ru-RU"/>
              </w:rPr>
              <w:t>4</w:t>
            </w:r>
            <w:r w:rsidRPr="00F17957">
              <w:rPr>
                <w:rFonts w:cstheme="minorHAnsi"/>
                <w:sz w:val="28"/>
                <w:szCs w:val="28"/>
              </w:rPr>
              <w:t>г.</w:t>
            </w:r>
          </w:p>
        </w:tc>
        <w:tc>
          <w:tcPr>
            <w:tcW w:w="949" w:type="dxa"/>
          </w:tcPr>
          <w:p w14:paraId="0523CDCF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До</w:t>
            </w:r>
            <w:proofErr w:type="spellEnd"/>
            <w:r w:rsidRPr="00F17957">
              <w:rPr>
                <w:rFonts w:cstheme="minorHAnsi"/>
                <w:sz w:val="28"/>
                <w:szCs w:val="28"/>
              </w:rPr>
              <w:t xml:space="preserve"> 202</w:t>
            </w:r>
            <w:r w:rsidRPr="00F17957">
              <w:rPr>
                <w:rFonts w:cstheme="minorHAnsi"/>
                <w:sz w:val="28"/>
                <w:szCs w:val="28"/>
                <w:lang w:val="ru-RU"/>
              </w:rPr>
              <w:t>4</w:t>
            </w:r>
            <w:r w:rsidRPr="00F17957">
              <w:rPr>
                <w:rFonts w:cstheme="minorHAnsi"/>
                <w:sz w:val="28"/>
                <w:szCs w:val="28"/>
              </w:rPr>
              <w:t>г.</w:t>
            </w:r>
          </w:p>
        </w:tc>
        <w:tc>
          <w:tcPr>
            <w:tcW w:w="989" w:type="dxa"/>
          </w:tcPr>
          <w:p w14:paraId="499B26F6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>В 202</w:t>
            </w:r>
            <w:r w:rsidRPr="00F17957">
              <w:rPr>
                <w:rFonts w:cstheme="minorHAnsi"/>
                <w:sz w:val="28"/>
                <w:szCs w:val="28"/>
                <w:lang w:val="ru-RU"/>
              </w:rPr>
              <w:t>4</w:t>
            </w:r>
            <w:r w:rsidRPr="00F17957">
              <w:rPr>
                <w:rFonts w:cstheme="minorHAnsi"/>
                <w:sz w:val="28"/>
                <w:szCs w:val="28"/>
              </w:rPr>
              <w:t>г.</w:t>
            </w:r>
          </w:p>
        </w:tc>
        <w:tc>
          <w:tcPr>
            <w:tcW w:w="995" w:type="dxa"/>
          </w:tcPr>
          <w:p w14:paraId="60327E03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До</w:t>
            </w:r>
            <w:proofErr w:type="spellEnd"/>
            <w:r w:rsidRPr="00F17957">
              <w:rPr>
                <w:rFonts w:cstheme="minorHAnsi"/>
                <w:sz w:val="28"/>
                <w:szCs w:val="28"/>
              </w:rPr>
              <w:t xml:space="preserve"> 202</w:t>
            </w:r>
            <w:r w:rsidRPr="00F17957">
              <w:rPr>
                <w:rFonts w:cstheme="minorHAnsi"/>
                <w:sz w:val="28"/>
                <w:szCs w:val="28"/>
                <w:lang w:val="ru-RU"/>
              </w:rPr>
              <w:t>4</w:t>
            </w:r>
            <w:r w:rsidRPr="00F17957">
              <w:rPr>
                <w:rFonts w:cstheme="minorHAnsi"/>
                <w:sz w:val="28"/>
                <w:szCs w:val="28"/>
              </w:rPr>
              <w:t>г.</w:t>
            </w:r>
          </w:p>
        </w:tc>
        <w:tc>
          <w:tcPr>
            <w:tcW w:w="966" w:type="dxa"/>
          </w:tcPr>
          <w:p w14:paraId="0C192058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>В 202</w:t>
            </w:r>
            <w:r w:rsidRPr="00F17957">
              <w:rPr>
                <w:rFonts w:cstheme="minorHAnsi"/>
                <w:sz w:val="28"/>
                <w:szCs w:val="28"/>
                <w:lang w:val="ru-RU"/>
              </w:rPr>
              <w:t>4</w:t>
            </w:r>
            <w:r w:rsidRPr="00F17957">
              <w:rPr>
                <w:rFonts w:cstheme="minorHAnsi"/>
                <w:sz w:val="28"/>
                <w:szCs w:val="28"/>
              </w:rPr>
              <w:t>г.</w:t>
            </w:r>
          </w:p>
        </w:tc>
        <w:tc>
          <w:tcPr>
            <w:tcW w:w="863" w:type="dxa"/>
          </w:tcPr>
          <w:p w14:paraId="3AFA8EFC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До</w:t>
            </w:r>
            <w:proofErr w:type="spellEnd"/>
            <w:r w:rsidRPr="00F17957">
              <w:rPr>
                <w:rFonts w:cstheme="minorHAnsi"/>
                <w:sz w:val="28"/>
                <w:szCs w:val="28"/>
              </w:rPr>
              <w:t xml:space="preserve"> 202</w:t>
            </w:r>
            <w:r w:rsidRPr="00F17957">
              <w:rPr>
                <w:rFonts w:cstheme="minorHAnsi"/>
                <w:sz w:val="28"/>
                <w:szCs w:val="28"/>
                <w:lang w:val="ru-RU"/>
              </w:rPr>
              <w:t>4</w:t>
            </w:r>
            <w:r w:rsidRPr="00F17957">
              <w:rPr>
                <w:rFonts w:cstheme="minorHAnsi"/>
                <w:sz w:val="28"/>
                <w:szCs w:val="28"/>
              </w:rPr>
              <w:t>г.</w:t>
            </w:r>
          </w:p>
        </w:tc>
        <w:tc>
          <w:tcPr>
            <w:tcW w:w="1070" w:type="dxa"/>
          </w:tcPr>
          <w:p w14:paraId="394C2A2C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>В 202</w:t>
            </w:r>
            <w:r w:rsidRPr="00F17957">
              <w:rPr>
                <w:rFonts w:cstheme="minorHAnsi"/>
                <w:sz w:val="28"/>
                <w:szCs w:val="28"/>
                <w:lang w:val="ru-RU"/>
              </w:rPr>
              <w:t>4</w:t>
            </w:r>
            <w:r w:rsidRPr="00F17957">
              <w:rPr>
                <w:rFonts w:cstheme="minorHAnsi"/>
                <w:sz w:val="28"/>
                <w:szCs w:val="28"/>
              </w:rPr>
              <w:t>г.</w:t>
            </w:r>
          </w:p>
        </w:tc>
        <w:tc>
          <w:tcPr>
            <w:tcW w:w="1070" w:type="dxa"/>
          </w:tcPr>
          <w:p w14:paraId="39FA9E8B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До</w:t>
            </w:r>
            <w:proofErr w:type="spellEnd"/>
            <w:r w:rsidRPr="00F17957">
              <w:rPr>
                <w:rFonts w:cstheme="minorHAnsi"/>
                <w:sz w:val="28"/>
                <w:szCs w:val="28"/>
              </w:rPr>
              <w:t xml:space="preserve"> 202</w:t>
            </w:r>
            <w:r w:rsidRPr="00F17957">
              <w:rPr>
                <w:rFonts w:cstheme="minorHAnsi"/>
                <w:sz w:val="28"/>
                <w:szCs w:val="28"/>
                <w:lang w:val="ru-RU"/>
              </w:rPr>
              <w:t>4</w:t>
            </w:r>
            <w:r w:rsidRPr="00F17957">
              <w:rPr>
                <w:rFonts w:cstheme="minorHAnsi"/>
                <w:sz w:val="28"/>
                <w:szCs w:val="28"/>
              </w:rPr>
              <w:t>г.</w:t>
            </w:r>
          </w:p>
        </w:tc>
        <w:tc>
          <w:tcPr>
            <w:tcW w:w="1134" w:type="dxa"/>
          </w:tcPr>
          <w:p w14:paraId="5EA11C0D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>В 202</w:t>
            </w:r>
            <w:r w:rsidRPr="00F17957">
              <w:rPr>
                <w:rFonts w:cstheme="minorHAnsi"/>
                <w:sz w:val="28"/>
                <w:szCs w:val="28"/>
                <w:lang w:val="ru-RU"/>
              </w:rPr>
              <w:t>4</w:t>
            </w:r>
            <w:r w:rsidRPr="00F17957">
              <w:rPr>
                <w:rFonts w:cstheme="minorHAnsi"/>
                <w:sz w:val="28"/>
                <w:szCs w:val="28"/>
              </w:rPr>
              <w:t>г.</w:t>
            </w:r>
          </w:p>
        </w:tc>
      </w:tr>
      <w:tr w:rsidR="00D41229" w:rsidRPr="00F17957" w14:paraId="4C683F28" w14:textId="77777777" w:rsidTr="005458E8">
        <w:tc>
          <w:tcPr>
            <w:tcW w:w="1134" w:type="dxa"/>
          </w:tcPr>
          <w:p w14:paraId="46CF9D23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39</w:t>
            </w:r>
          </w:p>
        </w:tc>
        <w:tc>
          <w:tcPr>
            <w:tcW w:w="1036" w:type="dxa"/>
          </w:tcPr>
          <w:p w14:paraId="25CC162B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9</w:t>
            </w:r>
          </w:p>
        </w:tc>
        <w:tc>
          <w:tcPr>
            <w:tcW w:w="949" w:type="dxa"/>
          </w:tcPr>
          <w:p w14:paraId="217B29EB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989" w:type="dxa"/>
          </w:tcPr>
          <w:p w14:paraId="0D03DBFD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2</w:t>
            </w:r>
          </w:p>
        </w:tc>
        <w:tc>
          <w:tcPr>
            <w:tcW w:w="995" w:type="dxa"/>
          </w:tcPr>
          <w:p w14:paraId="681B348D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5</w:t>
            </w:r>
          </w:p>
        </w:tc>
        <w:tc>
          <w:tcPr>
            <w:tcW w:w="966" w:type="dxa"/>
          </w:tcPr>
          <w:p w14:paraId="76BBF58A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3</w:t>
            </w:r>
          </w:p>
        </w:tc>
        <w:tc>
          <w:tcPr>
            <w:tcW w:w="863" w:type="dxa"/>
          </w:tcPr>
          <w:p w14:paraId="23C793B0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070" w:type="dxa"/>
          </w:tcPr>
          <w:p w14:paraId="3A7997C9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070" w:type="dxa"/>
          </w:tcPr>
          <w:p w14:paraId="65C0D37B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317E113E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3</w:t>
            </w:r>
          </w:p>
        </w:tc>
      </w:tr>
      <w:tr w:rsidR="00D41229" w:rsidRPr="00F17957" w14:paraId="70BD24CB" w14:textId="77777777" w:rsidTr="005458E8">
        <w:tc>
          <w:tcPr>
            <w:tcW w:w="2170" w:type="dxa"/>
            <w:gridSpan w:val="2"/>
          </w:tcPr>
          <w:p w14:paraId="564BADE2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Всего</w:t>
            </w:r>
            <w:proofErr w:type="spellEnd"/>
            <w:r w:rsidRPr="00F17957">
              <w:rPr>
                <w:rFonts w:cstheme="minorHAnsi"/>
                <w:sz w:val="28"/>
                <w:szCs w:val="28"/>
              </w:rPr>
              <w:t>: 51</w:t>
            </w:r>
          </w:p>
        </w:tc>
        <w:tc>
          <w:tcPr>
            <w:tcW w:w="1938" w:type="dxa"/>
            <w:gridSpan w:val="2"/>
          </w:tcPr>
          <w:p w14:paraId="305A9477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Всего</w:t>
            </w:r>
            <w:proofErr w:type="spellEnd"/>
            <w:r w:rsidRPr="00F17957">
              <w:rPr>
                <w:rFonts w:cstheme="minorHAnsi"/>
                <w:sz w:val="28"/>
                <w:szCs w:val="28"/>
              </w:rPr>
              <w:t xml:space="preserve">: </w:t>
            </w:r>
            <w:r w:rsidRPr="00F17957">
              <w:rPr>
                <w:rFonts w:cstheme="minorHAnsi"/>
                <w:sz w:val="28"/>
                <w:szCs w:val="28"/>
                <w:lang w:val="ru-RU"/>
              </w:rPr>
              <w:t>9</w:t>
            </w:r>
          </w:p>
        </w:tc>
        <w:tc>
          <w:tcPr>
            <w:tcW w:w="1961" w:type="dxa"/>
            <w:gridSpan w:val="2"/>
          </w:tcPr>
          <w:p w14:paraId="1DFE5926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Всего</w:t>
            </w:r>
            <w:proofErr w:type="spellEnd"/>
            <w:r w:rsidRPr="00F17957">
              <w:rPr>
                <w:rFonts w:cstheme="minorHAnsi"/>
                <w:sz w:val="28"/>
                <w:szCs w:val="28"/>
              </w:rPr>
              <w:t xml:space="preserve">: </w:t>
            </w:r>
            <w:r w:rsidRPr="00F17957">
              <w:rPr>
                <w:rFonts w:cstheme="minorHAnsi"/>
                <w:sz w:val="28"/>
                <w:szCs w:val="28"/>
                <w:lang w:val="ru-RU"/>
              </w:rPr>
              <w:t>8</w:t>
            </w:r>
          </w:p>
        </w:tc>
        <w:tc>
          <w:tcPr>
            <w:tcW w:w="1933" w:type="dxa"/>
            <w:gridSpan w:val="2"/>
          </w:tcPr>
          <w:p w14:paraId="41AEB7F5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sz w:val="28"/>
                <w:szCs w:val="28"/>
              </w:rPr>
              <w:t>Всего:0</w:t>
            </w:r>
          </w:p>
        </w:tc>
        <w:tc>
          <w:tcPr>
            <w:tcW w:w="2204" w:type="dxa"/>
            <w:gridSpan w:val="2"/>
          </w:tcPr>
          <w:p w14:paraId="66D411D6" w14:textId="77777777" w:rsidR="00D41229" w:rsidRPr="00F17957" w:rsidRDefault="00D41229" w:rsidP="005458E8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proofErr w:type="spellStart"/>
            <w:r w:rsidRPr="00F17957">
              <w:rPr>
                <w:rFonts w:cstheme="minorHAnsi"/>
                <w:sz w:val="28"/>
                <w:szCs w:val="28"/>
              </w:rPr>
              <w:t>Всего</w:t>
            </w:r>
            <w:proofErr w:type="spellEnd"/>
            <w:r w:rsidRPr="00F17957">
              <w:rPr>
                <w:rFonts w:cstheme="minorHAnsi"/>
                <w:sz w:val="28"/>
                <w:szCs w:val="28"/>
              </w:rPr>
              <w:t>:</w:t>
            </w:r>
            <w:r w:rsidRPr="00F17957">
              <w:rPr>
                <w:rFonts w:cstheme="minorHAnsi"/>
                <w:sz w:val="28"/>
                <w:szCs w:val="28"/>
                <w:lang w:val="ru-RU"/>
              </w:rPr>
              <w:t>3</w:t>
            </w:r>
          </w:p>
        </w:tc>
      </w:tr>
    </w:tbl>
    <w:p w14:paraId="233968B9" w14:textId="55BAC3BC" w:rsidR="000675DB" w:rsidRPr="00F17957" w:rsidRDefault="00984CBA">
      <w:pPr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Из </w:t>
      </w:r>
      <w:r w:rsidR="00244AED" w:rsidRPr="00F17957">
        <w:rPr>
          <w:rFonts w:cstheme="minorHAnsi"/>
          <w:color w:val="000000"/>
          <w:sz w:val="28"/>
          <w:szCs w:val="28"/>
          <w:lang w:val="ru-RU"/>
        </w:rPr>
        <w:t>6</w:t>
      </w:r>
      <w:r w:rsidR="0015593E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874825" w:rsidRPr="00F17957">
        <w:rPr>
          <w:rFonts w:cstheme="minorHAnsi"/>
          <w:color w:val="000000"/>
          <w:sz w:val="28"/>
          <w:szCs w:val="28"/>
          <w:lang w:val="ru-RU"/>
        </w:rPr>
        <w:t>педагогических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874825" w:rsidRPr="00F17957">
        <w:rPr>
          <w:rFonts w:cstheme="minorHAnsi"/>
          <w:color w:val="000000"/>
          <w:sz w:val="28"/>
          <w:szCs w:val="28"/>
          <w:lang w:val="ru-RU"/>
        </w:rPr>
        <w:t>работников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Школы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все педагогические</w:t>
      </w:r>
      <w:r w:rsidR="00BF6E0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F17957">
        <w:rPr>
          <w:rFonts w:cstheme="minorHAnsi"/>
          <w:color w:val="000000"/>
          <w:sz w:val="28"/>
          <w:szCs w:val="28"/>
          <w:lang w:val="ru-RU"/>
        </w:rPr>
        <w:t>работники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соответствуют квалификационным требованиям </w:t>
      </w:r>
      <w:proofErr w:type="spellStart"/>
      <w:r w:rsidRPr="00F17957">
        <w:rPr>
          <w:rFonts w:cstheme="minorHAnsi"/>
          <w:color w:val="000000"/>
          <w:sz w:val="28"/>
          <w:szCs w:val="28"/>
          <w:lang w:val="ru-RU"/>
        </w:rPr>
        <w:t>профстандарта</w:t>
      </w:r>
      <w:proofErr w:type="spellEnd"/>
      <w:r w:rsidRPr="00F17957">
        <w:rPr>
          <w:rFonts w:cstheme="minorHAnsi"/>
          <w:color w:val="000000"/>
          <w:sz w:val="28"/>
          <w:szCs w:val="28"/>
          <w:lang w:val="ru-RU"/>
        </w:rPr>
        <w:t xml:space="preserve"> «Педагог».</w:t>
      </w:r>
    </w:p>
    <w:p w14:paraId="6C73471D" w14:textId="77777777" w:rsidR="00B52808" w:rsidRPr="00F17957" w:rsidRDefault="00D322E4" w:rsidP="00B52808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 w:themeColor="text1"/>
          <w:sz w:val="28"/>
          <w:szCs w:val="28"/>
          <w:shd w:val="clear" w:color="auto" w:fill="FFFFFF"/>
        </w:rPr>
        <w:t> </w:t>
      </w:r>
      <w:r w:rsidR="00ED19F6" w:rsidRPr="00F17957">
        <w:rPr>
          <w:rFonts w:cstheme="minorHAnsi"/>
          <w:color w:val="000000"/>
          <w:sz w:val="28"/>
          <w:szCs w:val="28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 w:rsidR="00ED19F6" w:rsidRPr="00F17957">
        <w:rPr>
          <w:rFonts w:cstheme="minorHAnsi"/>
          <w:color w:val="000000"/>
          <w:sz w:val="28"/>
          <w:szCs w:val="28"/>
        </w:rPr>
        <w:t> </w:t>
      </w:r>
      <w:r w:rsidR="00ED19F6" w:rsidRPr="00F17957">
        <w:rPr>
          <w:rFonts w:cstheme="minorHAnsi"/>
          <w:color w:val="000000"/>
          <w:sz w:val="28"/>
          <w:szCs w:val="28"/>
          <w:lang w:val="ru-RU"/>
        </w:rPr>
        <w:t>обучающихся, необходимо констатировать следующее:</w:t>
      </w:r>
    </w:p>
    <w:p w14:paraId="1D7C0F6F" w14:textId="66E119AB" w:rsidR="00ED19F6" w:rsidRPr="00F17957" w:rsidRDefault="00BF6E02" w:rsidP="00B52808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19F6" w:rsidRPr="00F17957">
        <w:rPr>
          <w:rFonts w:cstheme="minorHAnsi"/>
          <w:color w:val="000000"/>
          <w:sz w:val="28"/>
          <w:szCs w:val="28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14:paraId="3B68DE61" w14:textId="6445DAA0" w:rsidR="00ED19F6" w:rsidRPr="00F17957" w:rsidRDefault="00BF6E02" w:rsidP="00BF6E02">
      <w:p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D19F6" w:rsidRPr="00F17957">
        <w:rPr>
          <w:rFonts w:cstheme="minorHAnsi"/>
          <w:color w:val="000000"/>
          <w:sz w:val="28"/>
          <w:szCs w:val="28"/>
          <w:lang w:val="ru-RU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14:paraId="41280CE6" w14:textId="77777777" w:rsidR="000675DB" w:rsidRPr="00F17957" w:rsidRDefault="00984CBA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b/>
          <w:bCs/>
          <w:color w:val="000000"/>
          <w:sz w:val="28"/>
          <w:szCs w:val="28"/>
        </w:rPr>
        <w:t>VII</w:t>
      </w:r>
      <w:r w:rsidRPr="00F1795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. </w:t>
      </w:r>
      <w:r w:rsidRPr="00F17957">
        <w:rPr>
          <w:rFonts w:cstheme="minorHAnsi"/>
          <w:b/>
          <w:bCs/>
          <w:color w:val="000000"/>
          <w:sz w:val="28"/>
          <w:szCs w:val="28"/>
        </w:rPr>
        <w:t> </w:t>
      </w:r>
      <w:r w:rsidRPr="00F17957">
        <w:rPr>
          <w:rFonts w:cstheme="minorHAnsi"/>
          <w:b/>
          <w:bCs/>
          <w:color w:val="000000"/>
          <w:sz w:val="28"/>
          <w:szCs w:val="28"/>
          <w:lang w:val="ru-RU"/>
        </w:rPr>
        <w:t>Оценка качества учебно-методического и библиотечно-информационного обеспечения</w:t>
      </w:r>
    </w:p>
    <w:p w14:paraId="3883AF58" w14:textId="77777777" w:rsidR="000675DB" w:rsidRPr="00F17957" w:rsidRDefault="00984CBA">
      <w:pPr>
        <w:rPr>
          <w:rFonts w:cstheme="minorHAnsi"/>
          <w:color w:val="000000"/>
          <w:sz w:val="28"/>
          <w:szCs w:val="28"/>
        </w:rPr>
      </w:pPr>
      <w:proofErr w:type="spellStart"/>
      <w:r w:rsidRPr="00F17957">
        <w:rPr>
          <w:rFonts w:cstheme="minorHAnsi"/>
          <w:color w:val="000000"/>
          <w:sz w:val="28"/>
          <w:szCs w:val="28"/>
        </w:rPr>
        <w:t>Общая</w:t>
      </w:r>
      <w:proofErr w:type="spellEnd"/>
      <w:r w:rsidRPr="00F1795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характеристика</w:t>
      </w:r>
      <w:proofErr w:type="spellEnd"/>
      <w:r w:rsidRPr="00F17957">
        <w:rPr>
          <w:rFonts w:cstheme="minorHAnsi"/>
          <w:color w:val="000000"/>
          <w:sz w:val="28"/>
          <w:szCs w:val="28"/>
        </w:rPr>
        <w:t>:</w:t>
      </w:r>
    </w:p>
    <w:p w14:paraId="2EEA8A01" w14:textId="39A14AE8" w:rsidR="000675DB" w:rsidRPr="00F17957" w:rsidRDefault="00984CBA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F17957">
        <w:rPr>
          <w:rFonts w:cstheme="minorHAnsi"/>
          <w:color w:val="000000"/>
          <w:sz w:val="28"/>
          <w:szCs w:val="28"/>
        </w:rPr>
        <w:t>объем</w:t>
      </w:r>
      <w:proofErr w:type="spellEnd"/>
      <w:r w:rsidRPr="00F1795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библиотечного</w:t>
      </w:r>
      <w:proofErr w:type="spellEnd"/>
      <w:r w:rsidRPr="00F1795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фонда</w:t>
      </w:r>
      <w:proofErr w:type="spellEnd"/>
      <w:r w:rsidRPr="00F17957">
        <w:rPr>
          <w:rFonts w:cstheme="minorHAnsi"/>
          <w:color w:val="000000"/>
          <w:sz w:val="28"/>
          <w:szCs w:val="28"/>
        </w:rPr>
        <w:t xml:space="preserve"> –</w:t>
      </w:r>
      <w:r w:rsidR="00DD548E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15593E" w:rsidRPr="00F17957">
        <w:rPr>
          <w:rFonts w:cstheme="minorHAnsi"/>
          <w:color w:val="000000"/>
          <w:sz w:val="28"/>
          <w:szCs w:val="28"/>
          <w:lang w:val="ru-RU"/>
        </w:rPr>
        <w:t>4727</w:t>
      </w:r>
      <w:r w:rsidRPr="00F1795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DD548E" w:rsidRPr="00F17957">
        <w:rPr>
          <w:rFonts w:cstheme="minorHAnsi"/>
          <w:color w:val="000000"/>
          <w:sz w:val="28"/>
          <w:szCs w:val="28"/>
        </w:rPr>
        <w:t>единиц</w:t>
      </w:r>
      <w:proofErr w:type="spellEnd"/>
      <w:r w:rsidRPr="00F17957">
        <w:rPr>
          <w:rFonts w:cstheme="minorHAnsi"/>
          <w:color w:val="000000"/>
          <w:sz w:val="28"/>
          <w:szCs w:val="28"/>
        </w:rPr>
        <w:t>;</w:t>
      </w:r>
    </w:p>
    <w:p w14:paraId="76BD0354" w14:textId="77777777" w:rsidR="000675DB" w:rsidRPr="00F17957" w:rsidRDefault="00984CBA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F17957">
        <w:rPr>
          <w:rFonts w:cstheme="minorHAnsi"/>
          <w:color w:val="000000"/>
          <w:sz w:val="28"/>
          <w:szCs w:val="28"/>
        </w:rPr>
        <w:t>книгообеспеченность</w:t>
      </w:r>
      <w:proofErr w:type="spellEnd"/>
      <w:r w:rsidRPr="00F17957">
        <w:rPr>
          <w:rFonts w:cstheme="minorHAnsi"/>
          <w:color w:val="000000"/>
          <w:sz w:val="28"/>
          <w:szCs w:val="28"/>
        </w:rPr>
        <w:t xml:space="preserve"> –</w:t>
      </w:r>
      <w:r w:rsidR="00F90980" w:rsidRPr="00F17957">
        <w:rPr>
          <w:rFonts w:cstheme="minorHAnsi"/>
          <w:color w:val="000000"/>
          <w:sz w:val="28"/>
          <w:szCs w:val="28"/>
        </w:rPr>
        <w:t xml:space="preserve"> </w:t>
      </w:r>
      <w:r w:rsidR="00F90980" w:rsidRPr="00F17957">
        <w:rPr>
          <w:rFonts w:cstheme="minorHAnsi"/>
          <w:color w:val="000000"/>
          <w:sz w:val="28"/>
          <w:szCs w:val="28"/>
          <w:lang w:val="ru-RU"/>
        </w:rPr>
        <w:t>95</w:t>
      </w:r>
      <w:r w:rsidRPr="00F17957">
        <w:rPr>
          <w:rFonts w:cstheme="minorHAnsi"/>
          <w:color w:val="000000"/>
          <w:sz w:val="28"/>
          <w:szCs w:val="28"/>
        </w:rPr>
        <w:t> 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процентов</w:t>
      </w:r>
      <w:proofErr w:type="spellEnd"/>
      <w:r w:rsidRPr="00F17957">
        <w:rPr>
          <w:rFonts w:cstheme="minorHAnsi"/>
          <w:color w:val="000000"/>
          <w:sz w:val="28"/>
          <w:szCs w:val="28"/>
        </w:rPr>
        <w:t>;</w:t>
      </w:r>
    </w:p>
    <w:p w14:paraId="4C35ABD8" w14:textId="38CC9FE4" w:rsidR="000675DB" w:rsidRPr="00F17957" w:rsidRDefault="00984CBA">
      <w:pPr>
        <w:numPr>
          <w:ilvl w:val="0"/>
          <w:numId w:val="11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F17957">
        <w:rPr>
          <w:rFonts w:cstheme="minorHAnsi"/>
          <w:color w:val="000000"/>
          <w:sz w:val="28"/>
          <w:szCs w:val="28"/>
        </w:rPr>
        <w:t>обращаемость</w:t>
      </w:r>
      <w:proofErr w:type="spellEnd"/>
      <w:r w:rsidRPr="00F17957">
        <w:rPr>
          <w:rFonts w:cstheme="minorHAnsi"/>
          <w:color w:val="000000"/>
          <w:sz w:val="28"/>
          <w:szCs w:val="28"/>
        </w:rPr>
        <w:t xml:space="preserve"> –</w:t>
      </w:r>
      <w:r w:rsidR="00F90980" w:rsidRPr="00F17957">
        <w:rPr>
          <w:rFonts w:cstheme="minorHAnsi"/>
          <w:color w:val="000000"/>
          <w:sz w:val="28"/>
          <w:szCs w:val="28"/>
        </w:rPr>
        <w:t xml:space="preserve"> </w:t>
      </w:r>
      <w:r w:rsidR="00DD548E" w:rsidRPr="00F17957">
        <w:rPr>
          <w:rFonts w:cstheme="minorHAnsi"/>
          <w:color w:val="000000"/>
          <w:sz w:val="28"/>
          <w:szCs w:val="28"/>
          <w:lang w:val="ru-RU"/>
        </w:rPr>
        <w:t>1</w:t>
      </w:r>
      <w:r w:rsidR="0015593E" w:rsidRPr="00F17957">
        <w:rPr>
          <w:rFonts w:cstheme="minorHAnsi"/>
          <w:color w:val="000000"/>
          <w:sz w:val="28"/>
          <w:szCs w:val="28"/>
          <w:lang w:val="ru-RU"/>
        </w:rPr>
        <w:t>012</w:t>
      </w:r>
      <w:r w:rsidRPr="00F1795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единиц</w:t>
      </w:r>
      <w:proofErr w:type="spellEnd"/>
      <w:r w:rsidRPr="00F17957">
        <w:rPr>
          <w:rFonts w:cstheme="minorHAnsi"/>
          <w:color w:val="000000"/>
          <w:sz w:val="28"/>
          <w:szCs w:val="28"/>
        </w:rPr>
        <w:t xml:space="preserve"> в 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год</w:t>
      </w:r>
      <w:proofErr w:type="spellEnd"/>
      <w:r w:rsidRPr="00F17957">
        <w:rPr>
          <w:rFonts w:cstheme="minorHAnsi"/>
          <w:color w:val="000000"/>
          <w:sz w:val="28"/>
          <w:szCs w:val="28"/>
        </w:rPr>
        <w:t>;</w:t>
      </w:r>
    </w:p>
    <w:p w14:paraId="420E60E6" w14:textId="4E264D47" w:rsidR="000675DB" w:rsidRPr="00F17957" w:rsidRDefault="00984CBA">
      <w:pPr>
        <w:numPr>
          <w:ilvl w:val="0"/>
          <w:numId w:val="11"/>
        </w:numPr>
        <w:ind w:left="780" w:right="180"/>
        <w:rPr>
          <w:rFonts w:cstheme="minorHAnsi"/>
          <w:color w:val="000000"/>
          <w:sz w:val="28"/>
          <w:szCs w:val="28"/>
        </w:rPr>
      </w:pPr>
      <w:proofErr w:type="spellStart"/>
      <w:r w:rsidRPr="00F17957">
        <w:rPr>
          <w:rFonts w:cstheme="minorHAnsi"/>
          <w:color w:val="000000"/>
          <w:sz w:val="28"/>
          <w:szCs w:val="28"/>
        </w:rPr>
        <w:t>объем</w:t>
      </w:r>
      <w:proofErr w:type="spellEnd"/>
      <w:r w:rsidRPr="00F1795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учебного</w:t>
      </w:r>
      <w:proofErr w:type="spellEnd"/>
      <w:r w:rsidRPr="00F1795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F17957">
        <w:rPr>
          <w:rFonts w:cstheme="minorHAnsi"/>
          <w:color w:val="000000"/>
          <w:sz w:val="28"/>
          <w:szCs w:val="28"/>
        </w:rPr>
        <w:t>фонда</w:t>
      </w:r>
      <w:proofErr w:type="spellEnd"/>
      <w:r w:rsidRPr="00F17957">
        <w:rPr>
          <w:rFonts w:cstheme="minorHAnsi"/>
          <w:color w:val="000000"/>
          <w:sz w:val="28"/>
          <w:szCs w:val="28"/>
        </w:rPr>
        <w:t xml:space="preserve"> –</w:t>
      </w:r>
      <w:r w:rsidR="00F90980" w:rsidRPr="00F17957">
        <w:rPr>
          <w:rFonts w:cstheme="minorHAnsi"/>
          <w:color w:val="000000"/>
          <w:sz w:val="28"/>
          <w:szCs w:val="28"/>
        </w:rPr>
        <w:t xml:space="preserve"> </w:t>
      </w:r>
      <w:r w:rsidR="0015593E" w:rsidRPr="00F17957">
        <w:rPr>
          <w:rFonts w:cstheme="minorHAnsi"/>
          <w:color w:val="000000"/>
          <w:sz w:val="28"/>
          <w:szCs w:val="28"/>
          <w:lang w:val="ru-RU"/>
        </w:rPr>
        <w:t>4125</w:t>
      </w:r>
      <w:r w:rsidRPr="00F17957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DD548E" w:rsidRPr="00F17957">
        <w:rPr>
          <w:rFonts w:cstheme="minorHAnsi"/>
          <w:color w:val="000000"/>
          <w:sz w:val="28"/>
          <w:szCs w:val="28"/>
        </w:rPr>
        <w:t>единиц</w:t>
      </w:r>
      <w:proofErr w:type="spellEnd"/>
      <w:r w:rsidRPr="00F17957">
        <w:rPr>
          <w:rFonts w:cstheme="minorHAnsi"/>
          <w:color w:val="000000"/>
          <w:sz w:val="28"/>
          <w:szCs w:val="28"/>
        </w:rPr>
        <w:t>.</w:t>
      </w:r>
    </w:p>
    <w:p w14:paraId="3CA832D1" w14:textId="77777777" w:rsidR="000675DB" w:rsidRPr="00F17957" w:rsidRDefault="00984CBA">
      <w:pPr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Фонд библиотеки формируется за счет федерального, областного, местного бюджетов.</w:t>
      </w:r>
    </w:p>
    <w:p w14:paraId="1BB25EE9" w14:textId="1FBE33A6" w:rsidR="000675DB" w:rsidRPr="00F17957" w:rsidRDefault="00984CBA" w:rsidP="005103E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Фонд библиотеки соответствует требованиям ФГОС, учебники фонда входят в федеральный перечень, утвержденный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приказом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Минпросвещения России от</w:t>
      </w:r>
      <w:r w:rsidR="0038517D" w:rsidRPr="00F17957">
        <w:rPr>
          <w:rFonts w:cstheme="minorHAnsi"/>
          <w:color w:val="000000"/>
          <w:sz w:val="28"/>
          <w:szCs w:val="28"/>
          <w:lang w:val="ru-RU"/>
        </w:rPr>
        <w:t xml:space="preserve"> 26.06.2025г. № 495, приказ от 18.12.2025г. № 973 «О внесении изменений в приложение №1»</w:t>
      </w:r>
      <w:r w:rsidR="008A4C9B" w:rsidRPr="00F17957">
        <w:rPr>
          <w:rFonts w:cstheme="minorHAnsi"/>
          <w:color w:val="000000"/>
          <w:sz w:val="28"/>
          <w:szCs w:val="28"/>
          <w:lang w:val="ru-RU"/>
        </w:rPr>
        <w:t>.</w:t>
      </w:r>
    </w:p>
    <w:p w14:paraId="6CE3B723" w14:textId="7F913AB0" w:rsidR="0038517D" w:rsidRPr="00F17957" w:rsidRDefault="0038517D" w:rsidP="005103E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Мультимедийные средства (презентации, электронные энциклопедии, дидактические материалы) – 2.</w:t>
      </w:r>
    </w:p>
    <w:p w14:paraId="24EFC219" w14:textId="77777777" w:rsidR="000675DB" w:rsidRPr="00F17957" w:rsidRDefault="00984CBA" w:rsidP="005103EF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и обновление фонда </w:t>
      </w:r>
      <w:r w:rsidR="008D03DC" w:rsidRPr="00F17957">
        <w:rPr>
          <w:rFonts w:cstheme="minorHAnsi"/>
          <w:color w:val="000000"/>
          <w:sz w:val="28"/>
          <w:szCs w:val="28"/>
          <w:lang w:val="ru-RU"/>
        </w:rPr>
        <w:t xml:space="preserve">учебной и </w:t>
      </w:r>
      <w:r w:rsidRPr="00F17957">
        <w:rPr>
          <w:rFonts w:cstheme="minorHAnsi"/>
          <w:color w:val="000000"/>
          <w:sz w:val="28"/>
          <w:szCs w:val="28"/>
          <w:lang w:val="ru-RU"/>
        </w:rPr>
        <w:t>художественной литературы.</w:t>
      </w:r>
    </w:p>
    <w:p w14:paraId="1CF60E6E" w14:textId="77777777" w:rsidR="000675DB" w:rsidRPr="00F17957" w:rsidRDefault="00984CBA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/>
          <w:bCs/>
          <w:color w:val="000000"/>
          <w:sz w:val="28"/>
          <w:szCs w:val="28"/>
        </w:rPr>
        <w:t>VIII</w:t>
      </w:r>
      <w:r w:rsidRPr="00F1795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. </w:t>
      </w:r>
      <w:r w:rsidRPr="00F17957">
        <w:rPr>
          <w:rFonts w:cstheme="minorHAnsi"/>
          <w:b/>
          <w:bCs/>
          <w:color w:val="000000"/>
          <w:sz w:val="28"/>
          <w:szCs w:val="28"/>
        </w:rPr>
        <w:t> </w:t>
      </w:r>
      <w:r w:rsidRPr="00F17957">
        <w:rPr>
          <w:rFonts w:cstheme="minorHAnsi"/>
          <w:b/>
          <w:bCs/>
          <w:color w:val="000000"/>
          <w:sz w:val="28"/>
          <w:szCs w:val="28"/>
          <w:lang w:val="ru-RU"/>
        </w:rPr>
        <w:t>Оценка материально-технической базы</w:t>
      </w:r>
    </w:p>
    <w:p w14:paraId="2694412B" w14:textId="01857B0F" w:rsidR="000951CB" w:rsidRPr="00F17957" w:rsidRDefault="000951CB" w:rsidP="005103EF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eastAsia="Calibri" w:cstheme="minorHAnsi"/>
          <w:bCs/>
          <w:color w:val="000000"/>
          <w:sz w:val="28"/>
          <w:szCs w:val="28"/>
          <w:lang w:val="ru-RU"/>
        </w:rPr>
      </w:pPr>
      <w:r w:rsidRPr="00F17957">
        <w:rPr>
          <w:rFonts w:eastAsia="Calibri" w:cstheme="minorHAnsi"/>
          <w:bCs/>
          <w:color w:val="000000"/>
          <w:sz w:val="28"/>
          <w:szCs w:val="28"/>
          <w:lang w:val="ru-RU"/>
        </w:rPr>
        <w:t>Помещ</w:t>
      </w:r>
      <w:r w:rsidR="00617009" w:rsidRPr="00F17957">
        <w:rPr>
          <w:rFonts w:eastAsia="Calibri" w:cstheme="minorHAnsi"/>
          <w:bCs/>
          <w:color w:val="000000"/>
          <w:sz w:val="28"/>
          <w:szCs w:val="28"/>
          <w:lang w:val="ru-RU"/>
        </w:rPr>
        <w:t>ения школы приспособленные, 1966</w:t>
      </w:r>
      <w:r w:rsidRPr="00F17957">
        <w:rPr>
          <w:rFonts w:eastAsia="Calibri" w:cstheme="minorHAnsi"/>
          <w:bCs/>
          <w:color w:val="000000"/>
          <w:sz w:val="28"/>
          <w:szCs w:val="28"/>
          <w:lang w:val="ru-RU"/>
        </w:rPr>
        <w:t xml:space="preserve"> года постройки. Высота здания - 2 этажа.</w:t>
      </w:r>
    </w:p>
    <w:p w14:paraId="2094D2BC" w14:textId="77777777" w:rsidR="000951CB" w:rsidRPr="00F17957" w:rsidRDefault="000951CB" w:rsidP="005103EF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eastAsia="Calibri" w:cstheme="minorHAnsi"/>
          <w:bCs/>
          <w:color w:val="000000"/>
          <w:sz w:val="28"/>
          <w:szCs w:val="28"/>
          <w:lang w:val="ru-RU"/>
        </w:rPr>
      </w:pPr>
      <w:r w:rsidRPr="00F17957">
        <w:rPr>
          <w:rFonts w:eastAsia="Calibri" w:cstheme="minorHAnsi"/>
          <w:bCs/>
          <w:color w:val="000000"/>
          <w:sz w:val="28"/>
          <w:szCs w:val="28"/>
          <w:lang w:val="ru-RU"/>
        </w:rPr>
        <w:lastRenderedPageBreak/>
        <w:t>Общая площадь всех помещений – 1623 кв. м. Общая площадь помещений, в которых осуществляется образовательная деятельность, в расчете на одного учащегося –</w:t>
      </w:r>
      <w:r w:rsidR="00030CE1" w:rsidRPr="00F17957">
        <w:rPr>
          <w:rFonts w:eastAsia="Calibri" w:cstheme="minorHAnsi"/>
          <w:bCs/>
          <w:color w:val="000000"/>
          <w:sz w:val="28"/>
          <w:szCs w:val="28"/>
          <w:lang w:val="ru-RU"/>
        </w:rPr>
        <w:t xml:space="preserve"> </w:t>
      </w:r>
      <w:r w:rsidRPr="00F17957">
        <w:rPr>
          <w:rFonts w:eastAsia="Calibri" w:cstheme="minorHAnsi"/>
          <w:bCs/>
          <w:color w:val="000000"/>
          <w:sz w:val="28"/>
          <w:szCs w:val="28"/>
          <w:lang w:val="ru-RU"/>
        </w:rPr>
        <w:t>9,6 кв. м.</w:t>
      </w:r>
    </w:p>
    <w:p w14:paraId="08652E0C" w14:textId="77777777" w:rsidR="000951CB" w:rsidRPr="00F17957" w:rsidRDefault="000951CB" w:rsidP="005103EF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eastAsia="Calibri" w:cstheme="minorHAnsi"/>
          <w:bCs/>
          <w:color w:val="000000"/>
          <w:sz w:val="28"/>
          <w:szCs w:val="28"/>
          <w:lang w:val="ru-RU"/>
        </w:rPr>
      </w:pPr>
      <w:r w:rsidRPr="00F17957">
        <w:rPr>
          <w:rFonts w:eastAsia="Calibri" w:cstheme="minorHAnsi"/>
          <w:bCs/>
          <w:color w:val="000000"/>
          <w:sz w:val="28"/>
          <w:szCs w:val="28"/>
          <w:lang w:val="ru-RU"/>
        </w:rPr>
        <w:t xml:space="preserve">           Имеются все виды благоустройства: централизованное отопление, канализация, холодное</w:t>
      </w:r>
      <w:r w:rsidRPr="00F17957">
        <w:rPr>
          <w:rFonts w:eastAsia="Calibri" w:cstheme="minorHAnsi"/>
          <w:bCs/>
          <w:color w:val="FF0000"/>
          <w:sz w:val="28"/>
          <w:szCs w:val="28"/>
          <w:lang w:val="ru-RU"/>
        </w:rPr>
        <w:t xml:space="preserve"> </w:t>
      </w:r>
      <w:r w:rsidRPr="00F17957">
        <w:rPr>
          <w:rFonts w:eastAsia="Calibri" w:cstheme="minorHAnsi"/>
          <w:bCs/>
          <w:color w:val="000000"/>
          <w:sz w:val="28"/>
          <w:szCs w:val="28"/>
          <w:lang w:val="ru-RU"/>
        </w:rPr>
        <w:t>водоснабжение.</w:t>
      </w:r>
    </w:p>
    <w:p w14:paraId="2CA43B3B" w14:textId="77777777" w:rsidR="000951CB" w:rsidRPr="00F17957" w:rsidRDefault="000951CB" w:rsidP="005103EF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eastAsia="Calibri" w:cstheme="minorHAnsi"/>
          <w:bCs/>
          <w:color w:val="000000"/>
          <w:sz w:val="28"/>
          <w:szCs w:val="28"/>
          <w:lang w:val="ru-RU"/>
        </w:rPr>
      </w:pPr>
      <w:r w:rsidRPr="00F17957">
        <w:rPr>
          <w:rFonts w:eastAsia="Calibri" w:cstheme="minorHAnsi"/>
          <w:bCs/>
          <w:color w:val="000000"/>
          <w:sz w:val="28"/>
          <w:szCs w:val="28"/>
          <w:lang w:val="ru-RU"/>
        </w:rPr>
        <w:t xml:space="preserve">           Учебные помещения размещаются на цокольном, 1 и 2 этажах здания. Набор помещений создает условия для изучения обязательных учебных дисциплин.</w:t>
      </w:r>
    </w:p>
    <w:p w14:paraId="33811B1B" w14:textId="77777777" w:rsidR="00B52808" w:rsidRPr="00F17957" w:rsidRDefault="00B52808" w:rsidP="005103EF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eastAsia="Calibri" w:cstheme="minorHAnsi"/>
          <w:bCs/>
          <w:color w:val="000000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6"/>
        <w:gridCol w:w="3399"/>
      </w:tblGrid>
      <w:tr w:rsidR="00B52808" w:rsidRPr="00F17957" w14:paraId="3709EEFA" w14:textId="77777777" w:rsidTr="005458E8">
        <w:tc>
          <w:tcPr>
            <w:tcW w:w="5946" w:type="dxa"/>
          </w:tcPr>
          <w:p w14:paraId="7AF99806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/>
                <w:bCs/>
                <w:color w:val="000000"/>
                <w:sz w:val="28"/>
                <w:szCs w:val="28"/>
                <w:lang w:val="ru-RU"/>
              </w:rPr>
              <w:t>Вид и назначение зданий и помещений (административных, учебных, производственных, подсобных и т.п.)</w:t>
            </w:r>
          </w:p>
        </w:tc>
        <w:tc>
          <w:tcPr>
            <w:tcW w:w="3399" w:type="dxa"/>
          </w:tcPr>
          <w:p w14:paraId="544A0761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/>
                <w:bCs/>
                <w:color w:val="000000"/>
                <w:sz w:val="28"/>
                <w:szCs w:val="28"/>
                <w:lang w:val="ru-RU"/>
              </w:rPr>
              <w:t>Количество</w:t>
            </w:r>
          </w:p>
        </w:tc>
      </w:tr>
      <w:tr w:rsidR="00B52808" w:rsidRPr="00F17957" w14:paraId="7D6E446C" w14:textId="77777777" w:rsidTr="005458E8">
        <w:tc>
          <w:tcPr>
            <w:tcW w:w="5946" w:type="dxa"/>
          </w:tcPr>
          <w:p w14:paraId="1321C563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Кабинет директора</w:t>
            </w:r>
          </w:p>
        </w:tc>
        <w:tc>
          <w:tcPr>
            <w:tcW w:w="3399" w:type="dxa"/>
          </w:tcPr>
          <w:p w14:paraId="119E3545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B52808" w:rsidRPr="00F17957" w14:paraId="029B69ED" w14:textId="77777777" w:rsidTr="005458E8">
        <w:tc>
          <w:tcPr>
            <w:tcW w:w="5946" w:type="dxa"/>
          </w:tcPr>
          <w:p w14:paraId="0A43D175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Кабинет заместителей по УВР</w:t>
            </w:r>
          </w:p>
        </w:tc>
        <w:tc>
          <w:tcPr>
            <w:tcW w:w="3399" w:type="dxa"/>
          </w:tcPr>
          <w:p w14:paraId="66C73078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B52808" w:rsidRPr="00F17957" w14:paraId="350FB98E" w14:textId="77777777" w:rsidTr="005458E8">
        <w:tc>
          <w:tcPr>
            <w:tcW w:w="5946" w:type="dxa"/>
          </w:tcPr>
          <w:p w14:paraId="26D3D452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Учительская</w:t>
            </w:r>
          </w:p>
        </w:tc>
        <w:tc>
          <w:tcPr>
            <w:tcW w:w="3399" w:type="dxa"/>
          </w:tcPr>
          <w:p w14:paraId="278504A3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B52808" w:rsidRPr="00F17957" w14:paraId="3C328ED2" w14:textId="77777777" w:rsidTr="005458E8">
        <w:tc>
          <w:tcPr>
            <w:tcW w:w="5946" w:type="dxa"/>
          </w:tcPr>
          <w:p w14:paraId="374E5C58" w14:textId="030934B9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 xml:space="preserve">Медицинский </w:t>
            </w:r>
            <w:r w:rsidR="00B24BD9"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пункт</w:t>
            </w:r>
          </w:p>
        </w:tc>
        <w:tc>
          <w:tcPr>
            <w:tcW w:w="3399" w:type="dxa"/>
          </w:tcPr>
          <w:p w14:paraId="54397B0D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B52808" w:rsidRPr="00F17957" w14:paraId="5AFEA9AC" w14:textId="77777777" w:rsidTr="005458E8">
        <w:tc>
          <w:tcPr>
            <w:tcW w:w="5946" w:type="dxa"/>
          </w:tcPr>
          <w:p w14:paraId="7A9DD3BF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Столовый зал (60 мест)</w:t>
            </w:r>
          </w:p>
        </w:tc>
        <w:tc>
          <w:tcPr>
            <w:tcW w:w="3399" w:type="dxa"/>
          </w:tcPr>
          <w:p w14:paraId="13D12ED7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B52808" w:rsidRPr="00F17957" w14:paraId="1963A17D" w14:textId="77777777" w:rsidTr="005458E8">
        <w:tc>
          <w:tcPr>
            <w:tcW w:w="5946" w:type="dxa"/>
          </w:tcPr>
          <w:p w14:paraId="76C014D5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Книгохранилище</w:t>
            </w:r>
          </w:p>
        </w:tc>
        <w:tc>
          <w:tcPr>
            <w:tcW w:w="3399" w:type="dxa"/>
          </w:tcPr>
          <w:p w14:paraId="41EC180E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B52808" w:rsidRPr="00F17957" w14:paraId="107040AF" w14:textId="77777777" w:rsidTr="005458E8">
        <w:tc>
          <w:tcPr>
            <w:tcW w:w="5946" w:type="dxa"/>
          </w:tcPr>
          <w:p w14:paraId="1E36E811" w14:textId="768D64B2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Музыкальный зал</w:t>
            </w:r>
          </w:p>
        </w:tc>
        <w:tc>
          <w:tcPr>
            <w:tcW w:w="3399" w:type="dxa"/>
          </w:tcPr>
          <w:p w14:paraId="3B719BBC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B52808" w:rsidRPr="00F17957" w14:paraId="3659B5EE" w14:textId="77777777" w:rsidTr="005458E8">
        <w:tc>
          <w:tcPr>
            <w:tcW w:w="5946" w:type="dxa"/>
          </w:tcPr>
          <w:p w14:paraId="3D6E34B1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Спортивный зал</w:t>
            </w:r>
          </w:p>
        </w:tc>
        <w:tc>
          <w:tcPr>
            <w:tcW w:w="3399" w:type="dxa"/>
          </w:tcPr>
          <w:p w14:paraId="47E85034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B52808" w:rsidRPr="00F17957" w14:paraId="6A05DE7F" w14:textId="77777777" w:rsidTr="005458E8">
        <w:tc>
          <w:tcPr>
            <w:tcW w:w="5946" w:type="dxa"/>
          </w:tcPr>
          <w:p w14:paraId="2AA5398A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Кабинет индивидуальных и групповых занятий ЛФК</w:t>
            </w:r>
          </w:p>
        </w:tc>
        <w:tc>
          <w:tcPr>
            <w:tcW w:w="3399" w:type="dxa"/>
          </w:tcPr>
          <w:p w14:paraId="1F9D20F3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B52808" w:rsidRPr="00F17957" w14:paraId="77E0A120" w14:textId="77777777" w:rsidTr="005458E8">
        <w:tc>
          <w:tcPr>
            <w:tcW w:w="5946" w:type="dxa"/>
          </w:tcPr>
          <w:p w14:paraId="7E358E44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Кабинет педагога-психолога</w:t>
            </w:r>
          </w:p>
        </w:tc>
        <w:tc>
          <w:tcPr>
            <w:tcW w:w="3399" w:type="dxa"/>
          </w:tcPr>
          <w:p w14:paraId="679FC8A0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B52808" w:rsidRPr="00F17957" w14:paraId="32DEC3D0" w14:textId="77777777" w:rsidTr="005458E8">
        <w:tc>
          <w:tcPr>
            <w:tcW w:w="5946" w:type="dxa"/>
          </w:tcPr>
          <w:p w14:paraId="7F924441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Кабинеты для индивидуальных занятий</w:t>
            </w:r>
          </w:p>
        </w:tc>
        <w:tc>
          <w:tcPr>
            <w:tcW w:w="3399" w:type="dxa"/>
          </w:tcPr>
          <w:p w14:paraId="295166BA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B52808" w:rsidRPr="00F17957" w14:paraId="098D1EEC" w14:textId="77777777" w:rsidTr="005458E8">
        <w:tc>
          <w:tcPr>
            <w:tcW w:w="5946" w:type="dxa"/>
          </w:tcPr>
          <w:p w14:paraId="270ADF07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Кабинет учителя-логопеда</w:t>
            </w:r>
          </w:p>
        </w:tc>
        <w:tc>
          <w:tcPr>
            <w:tcW w:w="3399" w:type="dxa"/>
          </w:tcPr>
          <w:p w14:paraId="671AC890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B52808" w:rsidRPr="00F17957" w14:paraId="5742CA16" w14:textId="77777777" w:rsidTr="005458E8">
        <w:tc>
          <w:tcPr>
            <w:tcW w:w="5946" w:type="dxa"/>
          </w:tcPr>
          <w:p w14:paraId="05E7F8B6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Кабинет учителя-дефектолога</w:t>
            </w:r>
          </w:p>
        </w:tc>
        <w:tc>
          <w:tcPr>
            <w:tcW w:w="3399" w:type="dxa"/>
          </w:tcPr>
          <w:p w14:paraId="2F3D21B4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B52808" w:rsidRPr="00F17957" w14:paraId="1358B421" w14:textId="77777777" w:rsidTr="005458E8">
        <w:tc>
          <w:tcPr>
            <w:tcW w:w="5946" w:type="dxa"/>
          </w:tcPr>
          <w:p w14:paraId="384F83B6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Учебные кабинеты</w:t>
            </w:r>
          </w:p>
        </w:tc>
        <w:tc>
          <w:tcPr>
            <w:tcW w:w="3399" w:type="dxa"/>
          </w:tcPr>
          <w:p w14:paraId="5D7CAF2A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B52808" w:rsidRPr="00F17957" w14:paraId="408AC158" w14:textId="77777777" w:rsidTr="005458E8">
        <w:tc>
          <w:tcPr>
            <w:tcW w:w="5946" w:type="dxa"/>
          </w:tcPr>
          <w:p w14:paraId="4D030F9C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Столярная мастерская</w:t>
            </w:r>
          </w:p>
        </w:tc>
        <w:tc>
          <w:tcPr>
            <w:tcW w:w="3399" w:type="dxa"/>
          </w:tcPr>
          <w:p w14:paraId="097AA14D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B52808" w:rsidRPr="00F17957" w14:paraId="3AC28A80" w14:textId="77777777" w:rsidTr="005458E8">
        <w:tc>
          <w:tcPr>
            <w:tcW w:w="5946" w:type="dxa"/>
          </w:tcPr>
          <w:p w14:paraId="2628138E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Швейная мастерская</w:t>
            </w:r>
          </w:p>
        </w:tc>
        <w:tc>
          <w:tcPr>
            <w:tcW w:w="3399" w:type="dxa"/>
          </w:tcPr>
          <w:p w14:paraId="6A82E61B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B52808" w:rsidRPr="00F17957" w14:paraId="6E10BBAF" w14:textId="77777777" w:rsidTr="005458E8">
        <w:tc>
          <w:tcPr>
            <w:tcW w:w="5946" w:type="dxa"/>
          </w:tcPr>
          <w:p w14:paraId="54483188" w14:textId="71E3DA05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Кабинет труда (технологии)</w:t>
            </w:r>
          </w:p>
        </w:tc>
        <w:tc>
          <w:tcPr>
            <w:tcW w:w="3399" w:type="dxa"/>
          </w:tcPr>
          <w:p w14:paraId="70A110DC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B52808" w:rsidRPr="00F17957" w14:paraId="56076C54" w14:textId="77777777" w:rsidTr="005458E8">
        <w:tc>
          <w:tcPr>
            <w:tcW w:w="5946" w:type="dxa"/>
          </w:tcPr>
          <w:p w14:paraId="12FD1AD8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Подсобные помещения</w:t>
            </w:r>
          </w:p>
        </w:tc>
        <w:tc>
          <w:tcPr>
            <w:tcW w:w="3399" w:type="dxa"/>
          </w:tcPr>
          <w:p w14:paraId="12FB8419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52808" w:rsidRPr="00F17957" w14:paraId="06431429" w14:textId="77777777" w:rsidTr="005458E8">
        <w:tc>
          <w:tcPr>
            <w:tcW w:w="5946" w:type="dxa"/>
          </w:tcPr>
          <w:p w14:paraId="75D3A3A9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 xml:space="preserve">Санитарный узел </w:t>
            </w:r>
          </w:p>
        </w:tc>
        <w:tc>
          <w:tcPr>
            <w:tcW w:w="3399" w:type="dxa"/>
          </w:tcPr>
          <w:p w14:paraId="533A7FBB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B52808" w:rsidRPr="00F17957" w14:paraId="5E01A882" w14:textId="77777777" w:rsidTr="005458E8">
        <w:tc>
          <w:tcPr>
            <w:tcW w:w="5946" w:type="dxa"/>
          </w:tcPr>
          <w:p w14:paraId="56691999" w14:textId="77777777" w:rsidR="00B52808" w:rsidRPr="00F17957" w:rsidRDefault="00B52808" w:rsidP="005458E8">
            <w:pPr>
              <w:tabs>
                <w:tab w:val="left" w:pos="3425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Коридоры (цокольный этаж, 1 этаж, 2 этаж)</w:t>
            </w:r>
          </w:p>
        </w:tc>
        <w:tc>
          <w:tcPr>
            <w:tcW w:w="3399" w:type="dxa"/>
          </w:tcPr>
          <w:p w14:paraId="1907DEF9" w14:textId="77777777" w:rsidR="00B52808" w:rsidRPr="00F17957" w:rsidRDefault="00B52808" w:rsidP="005458E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</w:pPr>
            <w:r w:rsidRPr="00F17957">
              <w:rPr>
                <w:rFonts w:eastAsia="Calibri" w:cstheme="minorHAnsi"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14:paraId="00AA69F5" w14:textId="77777777" w:rsidR="00B52808" w:rsidRPr="00F17957" w:rsidRDefault="00B52808" w:rsidP="005103EF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eastAsia="Calibri" w:cstheme="minorHAnsi"/>
          <w:bCs/>
          <w:color w:val="000000"/>
          <w:sz w:val="28"/>
          <w:szCs w:val="28"/>
          <w:lang w:val="ru-RU"/>
        </w:rPr>
      </w:pPr>
    </w:p>
    <w:p w14:paraId="24AF909B" w14:textId="77777777" w:rsidR="000951CB" w:rsidRPr="00F17957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eastAsia="Calibri" w:cstheme="minorHAnsi"/>
          <w:bCs/>
          <w:color w:val="000000"/>
          <w:sz w:val="28"/>
          <w:szCs w:val="28"/>
          <w:lang w:val="ru-RU"/>
        </w:rPr>
      </w:pPr>
      <w:r w:rsidRPr="00F17957">
        <w:rPr>
          <w:rFonts w:eastAsia="Calibri" w:cstheme="minorHAnsi"/>
          <w:bCs/>
          <w:color w:val="000000"/>
          <w:sz w:val="28"/>
          <w:szCs w:val="28"/>
          <w:lang w:val="ru-RU"/>
        </w:rPr>
        <w:t xml:space="preserve">     Трудовые мастерские оснащены необходимым оборудованием в соответствии с реализуемыми профилями трудового обучения. Укомплектованы противопожарным инвентарем (огнетушители, ящик с песком), аптечками для оказания первой медицинской помощи. Имеются </w:t>
      </w:r>
      <w:r w:rsidRPr="00F17957">
        <w:rPr>
          <w:rFonts w:eastAsia="Calibri" w:cstheme="minorHAnsi"/>
          <w:bCs/>
          <w:color w:val="000000"/>
          <w:sz w:val="28"/>
          <w:szCs w:val="28"/>
          <w:lang w:val="ru-RU"/>
        </w:rPr>
        <w:lastRenderedPageBreak/>
        <w:t>паспорта кабинетов, инструкции по технике безопасности и охране труда. Проведена оценка условий труда в ОУ (2015 г.).</w:t>
      </w:r>
    </w:p>
    <w:p w14:paraId="7E4B516A" w14:textId="77777777" w:rsidR="000675DB" w:rsidRPr="00F17957" w:rsidRDefault="00984CBA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F17957">
        <w:rPr>
          <w:rFonts w:cstheme="minorHAnsi"/>
          <w:b/>
          <w:bCs/>
          <w:color w:val="000000"/>
          <w:sz w:val="28"/>
          <w:szCs w:val="28"/>
        </w:rPr>
        <w:t>IX</w:t>
      </w:r>
      <w:r w:rsidRPr="00F17957">
        <w:rPr>
          <w:rFonts w:cstheme="minorHAnsi"/>
          <w:b/>
          <w:bCs/>
          <w:color w:val="000000"/>
          <w:sz w:val="28"/>
          <w:szCs w:val="28"/>
          <w:lang w:val="ru-RU"/>
        </w:rPr>
        <w:t>. Оценка функционирования внутренней системы оценки качества образования</w:t>
      </w:r>
    </w:p>
    <w:p w14:paraId="2A7F4350" w14:textId="35823BE1" w:rsidR="00CA1267" w:rsidRPr="00F17957" w:rsidRDefault="002A337F" w:rsidP="00CA1267">
      <w:pPr>
        <w:spacing w:before="0" w:beforeAutospacing="0" w:after="0" w:afterAutospacing="0" w:line="259" w:lineRule="auto"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 xml:space="preserve">       </w:t>
      </w:r>
      <w:r w:rsidR="00CA1267" w:rsidRPr="00F17957">
        <w:rPr>
          <w:rFonts w:eastAsia="Calibri" w:cstheme="minorHAnsi"/>
          <w:sz w:val="28"/>
          <w:szCs w:val="28"/>
          <w:lang w:val="ru-RU"/>
        </w:rPr>
        <w:t xml:space="preserve">Внутренняя система оценки качества образования (далее – ВСОКО) в ОО проводилась в соответствии с Положением о ВСОКО, рег. № 6.1, утверждено приказом </w:t>
      </w:r>
      <w:r w:rsidR="00294315" w:rsidRPr="00F17957">
        <w:rPr>
          <w:rFonts w:eastAsia="Calibri" w:cstheme="minorHAnsi"/>
          <w:sz w:val="28"/>
          <w:szCs w:val="28"/>
          <w:lang w:val="ru-RU"/>
        </w:rPr>
        <w:t xml:space="preserve">от 31.08.23г. № </w:t>
      </w:r>
      <w:r w:rsidR="00CA1267" w:rsidRPr="00F17957">
        <w:rPr>
          <w:rFonts w:eastAsia="Calibri" w:cstheme="minorHAnsi"/>
          <w:sz w:val="28"/>
          <w:szCs w:val="28"/>
          <w:lang w:val="ru-RU"/>
        </w:rPr>
        <w:t>6</w:t>
      </w:r>
      <w:r w:rsidR="00294315" w:rsidRPr="00F17957">
        <w:rPr>
          <w:rFonts w:eastAsia="Calibri" w:cstheme="minorHAnsi"/>
          <w:sz w:val="28"/>
          <w:szCs w:val="28"/>
          <w:lang w:val="ru-RU"/>
        </w:rPr>
        <w:t>8</w:t>
      </w:r>
      <w:r w:rsidR="00CA1267" w:rsidRPr="00F17957">
        <w:rPr>
          <w:rFonts w:eastAsia="Calibri" w:cstheme="minorHAnsi"/>
          <w:sz w:val="28"/>
          <w:szCs w:val="28"/>
          <w:lang w:val="ru-RU"/>
        </w:rPr>
        <w:t>, которое определяет цели, задачи, направления, порядок организации, функционирования и оценки качества образования с учетом федеральных требований к порядку процедуры самообследования ОО и параметрами, используемыми в процессе федерального государственного контроля качества образования. Неотъемлемой частью ВСОКО является внутришкольный контроль (далее – ВШК), который осуществляется в соответствии с Положением о ВШК в ОО</w:t>
      </w:r>
      <w:r w:rsidR="00B60939" w:rsidRPr="00F17957">
        <w:rPr>
          <w:rFonts w:eastAsia="Calibri" w:cstheme="minorHAnsi"/>
          <w:sz w:val="28"/>
          <w:szCs w:val="28"/>
          <w:lang w:val="ru-RU"/>
        </w:rPr>
        <w:t>, рег.</w:t>
      </w:r>
      <w:r w:rsidR="000E449B" w:rsidRPr="00F17957">
        <w:rPr>
          <w:rFonts w:eastAsia="Calibri" w:cstheme="minorHAnsi"/>
          <w:sz w:val="28"/>
          <w:szCs w:val="28"/>
          <w:lang w:val="ru-RU"/>
        </w:rPr>
        <w:t xml:space="preserve">№ 6.2, утверждено приказом от 31.08.23г. № </w:t>
      </w:r>
      <w:r w:rsidR="00B60939" w:rsidRPr="00F17957">
        <w:rPr>
          <w:rFonts w:eastAsia="Calibri" w:cstheme="minorHAnsi"/>
          <w:sz w:val="28"/>
          <w:szCs w:val="28"/>
          <w:lang w:val="ru-RU"/>
        </w:rPr>
        <w:t>6</w:t>
      </w:r>
      <w:r w:rsidR="000E449B" w:rsidRPr="00F17957">
        <w:rPr>
          <w:rFonts w:eastAsia="Calibri" w:cstheme="minorHAnsi"/>
          <w:sz w:val="28"/>
          <w:szCs w:val="28"/>
          <w:lang w:val="ru-RU"/>
        </w:rPr>
        <w:t>8</w:t>
      </w:r>
      <w:r w:rsidR="00CA1267" w:rsidRPr="00F17957">
        <w:rPr>
          <w:rFonts w:eastAsia="Calibri" w:cstheme="minorHAnsi"/>
          <w:sz w:val="28"/>
          <w:szCs w:val="28"/>
          <w:lang w:val="ru-RU"/>
        </w:rPr>
        <w:t>. В ходе самообследования использовались результаты ВСОКО по следующим направлениям:</w:t>
      </w:r>
    </w:p>
    <w:p w14:paraId="6F46103A" w14:textId="77777777" w:rsidR="00CA1267" w:rsidRPr="00F17957" w:rsidRDefault="00CA1267" w:rsidP="00CA1267">
      <w:pPr>
        <w:spacing w:before="0" w:beforeAutospacing="0" w:after="0" w:afterAutospacing="0" w:line="259" w:lineRule="auto"/>
        <w:jc w:val="both"/>
        <w:rPr>
          <w:rFonts w:eastAsia="Calibri" w:cstheme="minorHAnsi"/>
          <w:sz w:val="28"/>
          <w:szCs w:val="28"/>
          <w:lang w:val="ru-RU"/>
        </w:rPr>
      </w:pPr>
      <w:r w:rsidRPr="00F17957">
        <w:rPr>
          <w:rFonts w:eastAsia="Calibri" w:cstheme="minorHAnsi"/>
          <w:sz w:val="28"/>
          <w:szCs w:val="28"/>
          <w:lang w:val="ru-RU"/>
        </w:rPr>
        <w:t xml:space="preserve"> - оценка качества образовательных программ;</w:t>
      </w:r>
    </w:p>
    <w:p w14:paraId="6DE97BCD" w14:textId="77777777" w:rsidR="00CA1267" w:rsidRPr="00F17957" w:rsidRDefault="00CA1267" w:rsidP="00CA1267">
      <w:pPr>
        <w:spacing w:before="0" w:beforeAutospacing="0" w:after="0" w:afterAutospacing="0" w:line="259" w:lineRule="auto"/>
        <w:jc w:val="both"/>
        <w:rPr>
          <w:rFonts w:eastAsia="Calibri" w:cstheme="minorHAnsi"/>
          <w:sz w:val="28"/>
          <w:szCs w:val="28"/>
          <w:lang w:val="ru-RU"/>
        </w:rPr>
      </w:pPr>
      <w:r w:rsidRPr="00F17957">
        <w:rPr>
          <w:rFonts w:eastAsia="Calibri" w:cstheme="minorHAnsi"/>
          <w:sz w:val="28"/>
          <w:szCs w:val="28"/>
          <w:lang w:val="ru-RU"/>
        </w:rPr>
        <w:t xml:space="preserve"> - оценка качества условий реализации образовательных программ;</w:t>
      </w:r>
    </w:p>
    <w:p w14:paraId="313F55B2" w14:textId="77777777" w:rsidR="00CA1267" w:rsidRPr="00F17957" w:rsidRDefault="00CA1267" w:rsidP="00CA1267">
      <w:pPr>
        <w:spacing w:before="0" w:beforeAutospacing="0" w:after="0" w:afterAutospacing="0" w:line="259" w:lineRule="auto"/>
        <w:jc w:val="both"/>
        <w:rPr>
          <w:rFonts w:eastAsia="Calibri" w:cstheme="minorHAnsi"/>
          <w:sz w:val="28"/>
          <w:szCs w:val="28"/>
          <w:lang w:val="ru-RU"/>
        </w:rPr>
      </w:pPr>
      <w:r w:rsidRPr="00F17957">
        <w:rPr>
          <w:rFonts w:eastAsia="Calibri" w:cstheme="minorHAnsi"/>
          <w:sz w:val="28"/>
          <w:szCs w:val="28"/>
          <w:lang w:val="ru-RU"/>
        </w:rPr>
        <w:t xml:space="preserve"> - оценка качества образовательных результатов обучающихся; </w:t>
      </w:r>
    </w:p>
    <w:p w14:paraId="65C748A1" w14:textId="77777777" w:rsidR="00B60939" w:rsidRPr="00F17957" w:rsidRDefault="00CA1267" w:rsidP="00B60939">
      <w:pPr>
        <w:spacing w:before="0" w:beforeAutospacing="0" w:after="0" w:afterAutospacing="0" w:line="259" w:lineRule="auto"/>
        <w:jc w:val="both"/>
        <w:rPr>
          <w:rFonts w:eastAsia="Calibri" w:cstheme="minorHAnsi"/>
          <w:sz w:val="28"/>
          <w:szCs w:val="28"/>
          <w:lang w:val="ru-RU"/>
        </w:rPr>
      </w:pPr>
      <w:r w:rsidRPr="00F17957">
        <w:rPr>
          <w:rFonts w:eastAsia="Calibri" w:cstheme="minorHAnsi"/>
          <w:sz w:val="28"/>
          <w:szCs w:val="28"/>
          <w:lang w:val="ru-RU"/>
        </w:rPr>
        <w:t xml:space="preserve"> - оценка удовлетворенности потребителей качеством образования. Оценочные мероприятия и процедуры в рамках ВСОКО проводились в течение всего года; результаты обобщены и представлены в настоящем отчете о результатах самообследования.</w:t>
      </w:r>
    </w:p>
    <w:p w14:paraId="293A46D2" w14:textId="679985DC" w:rsidR="000675DB" w:rsidRPr="00F17957" w:rsidRDefault="002A337F" w:rsidP="00B60939">
      <w:pPr>
        <w:spacing w:before="0" w:beforeAutospacing="0" w:after="0" w:afterAutospacing="0" w:line="259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 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>По итогам оценки качества образования в</w:t>
      </w:r>
      <w:r w:rsidR="001C632C" w:rsidRPr="00F17957">
        <w:rPr>
          <w:rFonts w:cstheme="minorHAnsi"/>
          <w:color w:val="000000"/>
          <w:sz w:val="28"/>
          <w:szCs w:val="28"/>
          <w:lang w:val="ru-RU"/>
        </w:rPr>
        <w:t xml:space="preserve"> 202</w:t>
      </w:r>
      <w:r w:rsidR="003012F0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 xml:space="preserve"> году выявлено, что уровень метапредметных результатов соответствуют среднему уровню, сформированность личностных результатов </w:t>
      </w:r>
      <w:r w:rsidR="00B60939" w:rsidRPr="00F17957">
        <w:rPr>
          <w:rFonts w:cstheme="minorHAnsi"/>
          <w:color w:val="000000"/>
          <w:sz w:val="28"/>
          <w:szCs w:val="28"/>
          <w:lang w:val="ru-RU"/>
        </w:rPr>
        <w:t>средняя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>.</w:t>
      </w:r>
    </w:p>
    <w:p w14:paraId="3BBBA335" w14:textId="08A323E0" w:rsidR="00A55EE0" w:rsidRPr="00F17957" w:rsidRDefault="002A337F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 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>По результатам анкетирования</w:t>
      </w:r>
      <w:r w:rsidR="00214EEC" w:rsidRPr="00F17957">
        <w:rPr>
          <w:rFonts w:cstheme="minorHAnsi"/>
          <w:color w:val="000000"/>
          <w:sz w:val="28"/>
          <w:szCs w:val="28"/>
          <w:lang w:val="ru-RU"/>
        </w:rPr>
        <w:t xml:space="preserve"> 202</w:t>
      </w:r>
      <w:r w:rsidR="003012F0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 xml:space="preserve"> года выявлено, что количество родителей, которые удовлетворены общим качеством образования в Школе, –</w:t>
      </w:r>
      <w:r w:rsidR="00E448E6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3012F0" w:rsidRPr="00F17957">
        <w:rPr>
          <w:rFonts w:cstheme="minorHAnsi"/>
          <w:color w:val="000000"/>
          <w:sz w:val="28"/>
          <w:szCs w:val="28"/>
          <w:lang w:val="ru-RU"/>
        </w:rPr>
        <w:t>91</w:t>
      </w:r>
      <w:r w:rsidR="00984CBA" w:rsidRPr="00F1795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A55EE0" w:rsidRPr="00F17957">
        <w:rPr>
          <w:rFonts w:cstheme="minorHAnsi"/>
          <w:color w:val="000000"/>
          <w:sz w:val="28"/>
          <w:szCs w:val="28"/>
          <w:lang w:val="ru-RU"/>
        </w:rPr>
        <w:t>процент.</w:t>
      </w:r>
    </w:p>
    <w:p w14:paraId="2870F595" w14:textId="77777777" w:rsidR="000675DB" w:rsidRPr="00F17957" w:rsidRDefault="00984CBA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b/>
          <w:bCs/>
          <w:color w:val="000000"/>
          <w:sz w:val="28"/>
          <w:szCs w:val="28"/>
          <w:lang w:val="ru-RU"/>
        </w:rPr>
        <w:t>Результаты анализа показателей деятельности организации</w:t>
      </w:r>
    </w:p>
    <w:p w14:paraId="108A19FE" w14:textId="3707B74A" w:rsidR="000675DB" w:rsidRPr="00F17957" w:rsidRDefault="00984CBA">
      <w:pPr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 xml:space="preserve">Данные приведены по состоянию на </w:t>
      </w:r>
      <w:r w:rsidR="003012F0" w:rsidRPr="00F17957">
        <w:rPr>
          <w:rFonts w:cstheme="minorHAnsi"/>
          <w:color w:val="000000"/>
          <w:sz w:val="28"/>
          <w:szCs w:val="28"/>
          <w:lang w:val="ru-RU"/>
        </w:rPr>
        <w:t>26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декабря</w:t>
      </w:r>
      <w:r w:rsidR="00214EEC" w:rsidRPr="00F17957">
        <w:rPr>
          <w:rFonts w:cstheme="minorHAnsi"/>
          <w:color w:val="000000"/>
          <w:sz w:val="28"/>
          <w:szCs w:val="28"/>
          <w:lang w:val="ru-RU"/>
        </w:rPr>
        <w:t xml:space="preserve"> 202</w:t>
      </w:r>
      <w:r w:rsidR="003012F0" w:rsidRPr="00F17957">
        <w:rPr>
          <w:rFonts w:cstheme="minorHAnsi"/>
          <w:color w:val="000000"/>
          <w:sz w:val="28"/>
          <w:szCs w:val="28"/>
          <w:lang w:val="ru-RU"/>
        </w:rPr>
        <w:t>5</w:t>
      </w:r>
      <w:r w:rsidRPr="00F17957">
        <w:rPr>
          <w:rFonts w:cstheme="minorHAnsi"/>
          <w:color w:val="000000"/>
          <w:sz w:val="28"/>
          <w:szCs w:val="28"/>
          <w:lang w:val="ru-RU"/>
        </w:rPr>
        <w:t xml:space="preserve"> года.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9"/>
        <w:gridCol w:w="1493"/>
        <w:gridCol w:w="1785"/>
      </w:tblGrid>
      <w:tr w:rsidR="000675DB" w:rsidRPr="00F17957" w14:paraId="151EDF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3D5FB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4B436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Единица</w:t>
            </w:r>
            <w:proofErr w:type="spellEnd"/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22DAB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</w:p>
        </w:tc>
      </w:tr>
      <w:tr w:rsidR="000675DB" w:rsidRPr="00F17957" w14:paraId="77A0F33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E62CB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0675DB" w:rsidRPr="00F17957" w14:paraId="1AFF7C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F6D47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lastRenderedPageBreak/>
              <w:t>Общая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численность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03701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ADEBC" w14:textId="10C45DB0" w:rsidR="000675DB" w:rsidRPr="00F17957" w:rsidRDefault="007D290E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2</w:t>
            </w:r>
            <w:r w:rsidR="003012F0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21</w:t>
            </w:r>
          </w:p>
        </w:tc>
      </w:tr>
      <w:tr w:rsidR="000675DB" w:rsidRPr="00F17957" w14:paraId="037D63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FFE40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9B691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D9FEE" w14:textId="5914B461" w:rsidR="000675DB" w:rsidRPr="00F17957" w:rsidRDefault="005D6B6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1</w:t>
            </w:r>
            <w:r w:rsidR="003012F0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15</w:t>
            </w:r>
          </w:p>
        </w:tc>
      </w:tr>
      <w:tr w:rsidR="000675DB" w:rsidRPr="00F17957" w14:paraId="0028B8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695C7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CE5A3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258E2" w14:textId="49302BCE" w:rsidR="000675DB" w:rsidRPr="00F17957" w:rsidRDefault="003012F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106</w:t>
            </w:r>
          </w:p>
        </w:tc>
      </w:tr>
      <w:tr w:rsidR="000675DB" w:rsidRPr="00F17957" w14:paraId="2B5E90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D135A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C2F87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80902" w14:textId="77777777" w:rsidR="000675DB" w:rsidRPr="00F17957" w:rsidRDefault="00A407E5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</w:tr>
      <w:tr w:rsidR="000675DB" w:rsidRPr="00F17957" w14:paraId="6C1BAA4D" w14:textId="77777777" w:rsidTr="00D61D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96371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учащихся, успевающих на «4» и «5» по результатам</w:t>
            </w:r>
            <w:r w:rsidRPr="00F17957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8D7A4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59681" w14:textId="77777777" w:rsidR="000675DB" w:rsidRPr="00F17957" w:rsidRDefault="00D61D0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25</w:t>
            </w:r>
            <w:r w:rsidR="00FA104B" w:rsidRPr="00F17957">
              <w:rPr>
                <w:rFonts w:cstheme="minorHAnsi"/>
                <w:color w:val="000000"/>
                <w:sz w:val="28"/>
                <w:szCs w:val="28"/>
              </w:rPr>
              <w:t xml:space="preserve"> (1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>%)</w:t>
            </w:r>
          </w:p>
        </w:tc>
      </w:tr>
      <w:tr w:rsidR="000675DB" w:rsidRPr="00F17957" w14:paraId="5E5D81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14B33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ECDDA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BF471" w14:textId="43372499" w:rsidR="000675DB" w:rsidRPr="00F17957" w:rsidRDefault="00A770B2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5</w:t>
            </w:r>
          </w:p>
        </w:tc>
      </w:tr>
      <w:tr w:rsidR="000675DB" w:rsidRPr="00F17957" w14:paraId="5549EB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DB516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8DF91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57799" w14:textId="77777777" w:rsidR="000675DB" w:rsidRPr="00F17957" w:rsidRDefault="005277AF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4</w:t>
            </w:r>
          </w:p>
        </w:tc>
      </w:tr>
      <w:tr w:rsidR="000675DB" w:rsidRPr="00F17957" w14:paraId="124BD0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4C219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Средний балл ЕГЭ выпускников 11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6F1CD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73291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</w:tr>
      <w:tr w:rsidR="000675DB" w:rsidRPr="00F17957" w14:paraId="366838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A80AA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Средний балл ЕГЭ выпускников 11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6BC25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CAEBD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-</w:t>
            </w:r>
          </w:p>
        </w:tc>
      </w:tr>
      <w:tr w:rsidR="000675DB" w:rsidRPr="00F17957" w14:paraId="2898C9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3A256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79462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456F4" w14:textId="77777777" w:rsidR="000675DB" w:rsidRPr="00F17957" w:rsidRDefault="00FA104B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0 (0%)</w:t>
            </w:r>
          </w:p>
        </w:tc>
      </w:tr>
      <w:tr w:rsidR="000675DB" w:rsidRPr="00F17957" w14:paraId="601C23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F4FCA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4B06E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140B5" w14:textId="77777777" w:rsidR="000675DB" w:rsidRPr="00F17957" w:rsidRDefault="00FA104B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0 (0%)</w:t>
            </w:r>
          </w:p>
        </w:tc>
      </w:tr>
      <w:tr w:rsidR="000675DB" w:rsidRPr="00F17957" w14:paraId="35F85A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B9344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D72D2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A90F9" w14:textId="77777777" w:rsidR="000675DB" w:rsidRPr="00F17957" w:rsidRDefault="00A407E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0675DB" w:rsidRPr="00F17957" w14:paraId="1D5BD1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75EC4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Pr="00F17957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B3B74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49819" w14:textId="77777777" w:rsidR="000675DB" w:rsidRPr="00F17957" w:rsidRDefault="00A407E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0675DB" w:rsidRPr="00F17957" w14:paraId="6B3EB6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EDE80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AB768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AE1A0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0 (0%)</w:t>
            </w:r>
          </w:p>
        </w:tc>
      </w:tr>
      <w:tr w:rsidR="000675DB" w:rsidRPr="00F17957" w14:paraId="32859B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D83FB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D3031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E92E1" w14:textId="77777777" w:rsidR="000675DB" w:rsidRPr="00F17957" w:rsidRDefault="00753C0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0675DB" w:rsidRPr="00F17957" w14:paraId="4AC28D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40E2E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0CBDB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985E5" w14:textId="77777777" w:rsidR="000675DB" w:rsidRPr="00F17957" w:rsidRDefault="00753C00" w:rsidP="00753C00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0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>(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0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>%)</w:t>
            </w:r>
          </w:p>
        </w:tc>
      </w:tr>
      <w:tr w:rsidR="000675DB" w:rsidRPr="00F17957" w14:paraId="2FC5F6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7F294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1CDCA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096CC" w14:textId="77777777" w:rsidR="000675DB" w:rsidRPr="00F17957" w:rsidRDefault="00753C0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0675DB" w:rsidRPr="00F17957" w14:paraId="35F9C6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B4AB4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DC8DC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F8839" w14:textId="58419265" w:rsidR="000675DB" w:rsidRPr="00F17957" w:rsidRDefault="00433928" w:rsidP="001372F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26</w:t>
            </w:r>
            <w:r w:rsidR="00504B75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(</w:t>
            </w:r>
            <w:r w:rsidR="00A27084" w:rsidRPr="00F17957">
              <w:rPr>
                <w:rFonts w:cstheme="minorHAnsi"/>
                <w:color w:val="000000"/>
                <w:sz w:val="28"/>
                <w:szCs w:val="28"/>
              </w:rPr>
              <w:t>1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2</w:t>
            </w:r>
            <w:r w:rsidR="00B33426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%</w:t>
            </w:r>
            <w:r w:rsidR="00504B75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0675DB" w:rsidRPr="00F17957" w14:paraId="17CD53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2F2E1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C6B8C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68A1D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675DB" w:rsidRPr="00F17957" w14:paraId="185EB8A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83A19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регионального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9B590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71F0B" w14:textId="1DD4AA89" w:rsidR="000675DB" w:rsidRPr="00F17957" w:rsidRDefault="00762301" w:rsidP="001372FF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7</w:t>
            </w:r>
            <w:r w:rsidR="00504B75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B33426" w:rsidRPr="00F17957">
              <w:rPr>
                <w:rFonts w:cstheme="minorHAnsi"/>
                <w:color w:val="000000"/>
                <w:sz w:val="28"/>
                <w:szCs w:val="28"/>
              </w:rPr>
              <w:t>(</w:t>
            </w:r>
            <w:r w:rsidR="008D18B0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>%)</w:t>
            </w:r>
          </w:p>
        </w:tc>
      </w:tr>
      <w:tr w:rsidR="000675DB" w:rsidRPr="00F17957" w14:paraId="76630F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E6F02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федерального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543C4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59E34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0 (0%)</w:t>
            </w:r>
          </w:p>
        </w:tc>
      </w:tr>
      <w:tr w:rsidR="000675DB" w:rsidRPr="00F17957" w14:paraId="47A09C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BF1D8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международного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9DA49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81528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0 (0%)</w:t>
            </w:r>
          </w:p>
        </w:tc>
      </w:tr>
      <w:tr w:rsidR="000675DB" w:rsidRPr="00F17957" w14:paraId="7F5788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886EA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CBC84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8D106" w14:textId="77777777" w:rsidR="000675DB" w:rsidRPr="00F17957" w:rsidRDefault="00984CBA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0 (0%)</w:t>
            </w:r>
          </w:p>
        </w:tc>
      </w:tr>
      <w:tr w:rsidR="000675DB" w:rsidRPr="00F17957" w14:paraId="232D3B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C4A3F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92AC7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AF09B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0 (0%)</w:t>
            </w:r>
          </w:p>
        </w:tc>
      </w:tr>
      <w:tr w:rsidR="000675DB" w:rsidRPr="00F17957" w14:paraId="501602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A45F7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AC8F5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C29A1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0 (0%)</w:t>
            </w:r>
          </w:p>
        </w:tc>
      </w:tr>
      <w:tr w:rsidR="000675DB" w:rsidRPr="00F17957" w14:paraId="619706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6AEA9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77EA8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2D737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0 (0%)</w:t>
            </w:r>
          </w:p>
        </w:tc>
      </w:tr>
      <w:tr w:rsidR="000675DB" w:rsidRPr="00F17957" w14:paraId="62AF34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E1FDF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9AFF0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F62D5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675DB" w:rsidRPr="00F17957" w14:paraId="2DCE84F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5A31E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− с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высшим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FA47F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65381" w14:textId="77777777" w:rsidR="000675DB" w:rsidRPr="00F17957" w:rsidRDefault="000675DB">
            <w:pPr>
              <w:rPr>
                <w:rFonts w:cstheme="minorHAnsi"/>
                <w:sz w:val="28"/>
                <w:szCs w:val="28"/>
                <w:highlight w:val="yellow"/>
                <w:lang w:val="ru-RU"/>
              </w:rPr>
            </w:pPr>
          </w:p>
        </w:tc>
      </w:tr>
      <w:tr w:rsidR="000675DB" w:rsidRPr="00F17957" w14:paraId="57CF2C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07A9B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высшим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педагогическим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C7BF3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C0BD7" w14:textId="34B99ADD" w:rsidR="000675DB" w:rsidRPr="00F17957" w:rsidRDefault="0076230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51</w:t>
            </w:r>
          </w:p>
        </w:tc>
      </w:tr>
      <w:tr w:rsidR="000675DB" w:rsidRPr="00F17957" w14:paraId="0FCC4E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A1559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средним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профессиональным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1CE1A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C7BF5" w14:textId="77777777" w:rsidR="000675DB" w:rsidRPr="00F17957" w:rsidRDefault="000675DB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0675DB" w:rsidRPr="00F17957" w14:paraId="0F0D6F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BD926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средним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профессиональным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педагогическим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6497D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E3394" w14:textId="1D76FC87" w:rsidR="000675DB" w:rsidRPr="00F17957" w:rsidRDefault="0076230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9</w:t>
            </w:r>
          </w:p>
        </w:tc>
      </w:tr>
      <w:tr w:rsidR="000675DB" w:rsidRPr="00F17957" w14:paraId="350670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3180B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E0D48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027E0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675DB" w:rsidRPr="00F17957" w14:paraId="6718046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38F9C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− с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высшей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924D2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65B43" w14:textId="77777777" w:rsidR="000675DB" w:rsidRPr="00F17957" w:rsidRDefault="008101C3" w:rsidP="00AC7508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8</w:t>
            </w:r>
            <w:r w:rsidR="00A660F5"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12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>%)</w:t>
            </w:r>
          </w:p>
        </w:tc>
      </w:tr>
      <w:tr w:rsidR="000675DB" w:rsidRPr="00F17957" w14:paraId="2EFAD8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E1FA4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первой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094D8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AFA23" w14:textId="6385163E" w:rsidR="000675DB" w:rsidRPr="00F17957" w:rsidRDefault="00762301" w:rsidP="00AC7508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16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2</w:t>
            </w:r>
            <w:r w:rsidR="008101C3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4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>%)</w:t>
            </w:r>
          </w:p>
        </w:tc>
      </w:tr>
      <w:tr w:rsidR="000675DB" w:rsidRPr="00F17957" w14:paraId="79BDF9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1FB12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9CB43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7AE7F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675DB" w:rsidRPr="00F17957" w14:paraId="03D9457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7177C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до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CAA1D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711FA" w14:textId="28121DF9" w:rsidR="000675DB" w:rsidRPr="00F17957" w:rsidRDefault="00F6272E" w:rsidP="00504B75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11 (</w:t>
            </w:r>
            <w:r w:rsidR="008101C3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>%)</w:t>
            </w:r>
          </w:p>
        </w:tc>
      </w:tr>
      <w:tr w:rsidR="000675DB" w:rsidRPr="00F17957" w14:paraId="3CDBED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AAF10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больше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30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AC191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0BFD4" w14:textId="68E89CBB" w:rsidR="000675DB" w:rsidRPr="00F17957" w:rsidRDefault="00F6272E" w:rsidP="00504B75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22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33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>%)</w:t>
            </w:r>
          </w:p>
        </w:tc>
      </w:tr>
      <w:tr w:rsidR="000675DB" w:rsidRPr="00F17957" w14:paraId="227127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362A1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BA9E9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206F1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0675DB" w:rsidRPr="00F17957" w14:paraId="2F94F11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EFBA3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lastRenderedPageBreak/>
              <w:t xml:space="preserve">−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до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30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87D8B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53BD3" w14:textId="43FBB127" w:rsidR="000675DB" w:rsidRPr="00F17957" w:rsidRDefault="00F6272E" w:rsidP="00B33426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43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>(</w:t>
            </w:r>
            <w:r w:rsidR="00715687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11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>%)</w:t>
            </w:r>
          </w:p>
        </w:tc>
      </w:tr>
      <w:tr w:rsidR="000675DB" w:rsidRPr="00F17957" w14:paraId="31378D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18DE3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от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55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D46CE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24B16" w14:textId="620F9DA6" w:rsidR="000675DB" w:rsidRPr="00F17957" w:rsidRDefault="00F6272E" w:rsidP="00B33426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22 </w:t>
            </w:r>
            <w:r w:rsidR="00A660F5" w:rsidRPr="00F17957">
              <w:rPr>
                <w:rFonts w:cstheme="minorHAnsi"/>
                <w:color w:val="000000"/>
                <w:sz w:val="28"/>
                <w:szCs w:val="28"/>
              </w:rPr>
              <w:t>(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33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>%)</w:t>
            </w:r>
          </w:p>
        </w:tc>
      </w:tr>
      <w:tr w:rsidR="000675DB" w:rsidRPr="00F17957" w14:paraId="3B96FB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58A84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FB148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1145D" w14:textId="77777777" w:rsidR="000675DB" w:rsidRPr="00F17957" w:rsidRDefault="00715687" w:rsidP="00AC7508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65</w:t>
            </w:r>
            <w:r w:rsidR="005057DF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>(</w:t>
            </w:r>
            <w:r w:rsidR="00635ED5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100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>%)</w:t>
            </w:r>
          </w:p>
        </w:tc>
      </w:tr>
      <w:tr w:rsidR="000675DB" w:rsidRPr="00F17957" w14:paraId="3FD4884A" w14:textId="77777777" w:rsidTr="00AC7508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5245B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0722D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90E41" w14:textId="77777777" w:rsidR="000675DB" w:rsidRPr="00F17957" w:rsidRDefault="00715687" w:rsidP="00AC7508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65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r w:rsidR="005057DF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 w:rsidR="00635ED5"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00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>%)</w:t>
            </w:r>
          </w:p>
        </w:tc>
      </w:tr>
      <w:tr w:rsidR="000675DB" w:rsidRPr="00F17957" w14:paraId="7CFE372E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D4CF5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Инфраструктура</w:t>
            </w:r>
            <w:proofErr w:type="spellEnd"/>
          </w:p>
        </w:tc>
      </w:tr>
      <w:tr w:rsidR="000675DB" w:rsidRPr="00F17957" w14:paraId="4995EB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7DA4B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E4F61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817CD" w14:textId="77777777" w:rsidR="000675DB" w:rsidRPr="00F17957" w:rsidRDefault="002B45E0">
            <w:pPr>
              <w:rPr>
                <w:rFonts w:cstheme="minorHAnsi"/>
                <w:sz w:val="28"/>
                <w:szCs w:val="28"/>
                <w:highlight w:val="yellow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0,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12</w:t>
            </w:r>
          </w:p>
        </w:tc>
      </w:tr>
      <w:tr w:rsidR="000675DB" w:rsidRPr="00F17957" w14:paraId="60E718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A2A11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C7EA8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3BA84" w14:textId="77777777" w:rsidR="000675DB" w:rsidRPr="00F17957" w:rsidRDefault="00002968">
            <w:pPr>
              <w:rPr>
                <w:rFonts w:cstheme="minorHAnsi"/>
                <w:sz w:val="28"/>
                <w:szCs w:val="28"/>
                <w:highlight w:val="red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8</w:t>
            </w:r>
          </w:p>
        </w:tc>
      </w:tr>
      <w:tr w:rsidR="000675DB" w:rsidRPr="00F17957" w14:paraId="2FD85B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EB3C1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2B248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да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/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E2C5A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да</w:t>
            </w:r>
            <w:proofErr w:type="spellEnd"/>
          </w:p>
        </w:tc>
      </w:tr>
      <w:tr w:rsidR="000675DB" w:rsidRPr="00F17957" w14:paraId="34E815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6542F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84E8A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да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/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9D834" w14:textId="77777777" w:rsidR="000675DB" w:rsidRPr="00F17957" w:rsidRDefault="00753C0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0675DB" w:rsidRPr="00F17957" w14:paraId="0E2D30B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DD0CC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FF9D9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0EE92" w14:textId="77777777" w:rsidR="000675DB" w:rsidRPr="00F17957" w:rsidRDefault="00753C0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0675DB" w:rsidRPr="00F17957" w14:paraId="7944EE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339AA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медиатеки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836C0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957AA" w14:textId="77777777" w:rsidR="000675DB" w:rsidRPr="00F17957" w:rsidRDefault="00753C0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0675DB" w:rsidRPr="00F17957" w14:paraId="3CE03B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F5562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B6E31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EFC41" w14:textId="4634FDF4" w:rsidR="000675DB" w:rsidRPr="00F17957" w:rsidRDefault="00762301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sz w:val="28"/>
                <w:szCs w:val="28"/>
                <w:lang w:val="ru-RU"/>
              </w:rPr>
              <w:t>да</w:t>
            </w:r>
          </w:p>
        </w:tc>
      </w:tr>
      <w:tr w:rsidR="000675DB" w:rsidRPr="00F17957" w14:paraId="389ED0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941F3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3BC66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F8CF1" w14:textId="77777777" w:rsidR="000675DB" w:rsidRPr="00F17957" w:rsidRDefault="00753C0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0675DB" w:rsidRPr="00F17957" w14:paraId="43AC27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339EA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системы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контроля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распечатки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материалов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1A28B" w14:textId="77777777" w:rsidR="000675DB" w:rsidRPr="00F17957" w:rsidRDefault="000675D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594D8" w14:textId="77777777" w:rsidR="000675DB" w:rsidRPr="00F17957" w:rsidRDefault="00753C0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нет</w:t>
            </w:r>
          </w:p>
        </w:tc>
      </w:tr>
      <w:tr w:rsidR="000675DB" w:rsidRPr="00F17957" w14:paraId="0B904A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D2A37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Численность (удельный вес) обучающихся, которые могут пользоваться широкополосным интернетом не менее 2</w:t>
            </w:r>
            <w:r w:rsidRPr="00F17957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Мб/с,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94702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человек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процент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61F6D" w14:textId="77777777" w:rsidR="000675DB" w:rsidRPr="00F17957" w:rsidRDefault="00BD013D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0</w:t>
            </w:r>
            <w:r w:rsidR="00EA2298" w:rsidRPr="00F17957">
              <w:rPr>
                <w:rFonts w:cstheme="minorHAnsi"/>
                <w:color w:val="000000"/>
                <w:sz w:val="28"/>
                <w:szCs w:val="28"/>
              </w:rPr>
              <w:t xml:space="preserve"> (</w:t>
            </w:r>
            <w:r w:rsidR="00002968" w:rsidRPr="00F17957">
              <w:rPr>
                <w:rFonts w:cstheme="minorHAnsi"/>
                <w:color w:val="000000"/>
                <w:sz w:val="28"/>
                <w:szCs w:val="28"/>
              </w:rPr>
              <w:t>0</w:t>
            </w:r>
            <w:r w:rsidR="00984CBA" w:rsidRPr="00F17957">
              <w:rPr>
                <w:rFonts w:cstheme="minorHAnsi"/>
                <w:color w:val="000000"/>
                <w:sz w:val="28"/>
                <w:szCs w:val="28"/>
              </w:rPr>
              <w:t>%)</w:t>
            </w:r>
          </w:p>
        </w:tc>
      </w:tr>
      <w:tr w:rsidR="000675DB" w:rsidRPr="00F17957" w14:paraId="0530F9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E49AE" w14:textId="77777777" w:rsidR="000675DB" w:rsidRPr="00F17957" w:rsidRDefault="00984CBA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D7869" w14:textId="77777777" w:rsidR="000675DB" w:rsidRPr="00F17957" w:rsidRDefault="00984CB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7957">
              <w:rPr>
                <w:rFonts w:cstheme="minorHAnsi"/>
                <w:color w:val="000000"/>
                <w:sz w:val="28"/>
                <w:szCs w:val="28"/>
              </w:rPr>
              <w:t>кв</w:t>
            </w:r>
            <w:proofErr w:type="spellEnd"/>
            <w:r w:rsidRPr="00F17957">
              <w:rPr>
                <w:rFonts w:cstheme="minorHAnsi"/>
                <w:color w:val="000000"/>
                <w:sz w:val="28"/>
                <w:szCs w:val="28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12765" w14:textId="77777777" w:rsidR="000675DB" w:rsidRPr="00F17957" w:rsidRDefault="00753C00">
            <w:pPr>
              <w:rPr>
                <w:rFonts w:cstheme="minorHAnsi"/>
                <w:sz w:val="28"/>
                <w:szCs w:val="28"/>
                <w:highlight w:val="yellow"/>
                <w:lang w:val="ru-RU"/>
              </w:rPr>
            </w:pPr>
            <w:r w:rsidRPr="00F17957">
              <w:rPr>
                <w:rFonts w:cstheme="minorHAnsi"/>
                <w:color w:val="000000"/>
                <w:sz w:val="28"/>
                <w:szCs w:val="28"/>
              </w:rPr>
              <w:t>9</w:t>
            </w:r>
            <w:r w:rsidRPr="00F17957">
              <w:rPr>
                <w:rFonts w:cstheme="minorHAnsi"/>
                <w:color w:val="000000"/>
                <w:sz w:val="28"/>
                <w:szCs w:val="28"/>
                <w:lang w:val="ru-RU"/>
              </w:rPr>
              <w:t>,6</w:t>
            </w:r>
          </w:p>
        </w:tc>
      </w:tr>
    </w:tbl>
    <w:p w14:paraId="42E44D5B" w14:textId="70C3BB2C" w:rsidR="00313EF2" w:rsidRPr="00F17957" w:rsidRDefault="00313EF2" w:rsidP="00313EF2">
      <w:pPr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Анализ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и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позволяет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реализовывать адаптированные образовательные программы в полном объеме в соответствии с ФГОС ОВЗ.</w:t>
      </w:r>
    </w:p>
    <w:p w14:paraId="4B786FAE" w14:textId="77777777" w:rsidR="00313EF2" w:rsidRPr="00F17957" w:rsidRDefault="00313EF2" w:rsidP="00313EF2">
      <w:pPr>
        <w:rPr>
          <w:rFonts w:cstheme="minorHAnsi"/>
          <w:color w:val="000000"/>
          <w:sz w:val="28"/>
          <w:szCs w:val="28"/>
          <w:lang w:val="ru-RU"/>
        </w:rPr>
      </w:pPr>
      <w:r w:rsidRPr="00F17957">
        <w:rPr>
          <w:rFonts w:cstheme="minorHAnsi"/>
          <w:color w:val="000000"/>
          <w:sz w:val="28"/>
          <w:szCs w:val="28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проходят повышение квалификации, что позволяет обеспечивать стабильные качественные результаты образовательных достижений</w:t>
      </w:r>
      <w:r w:rsidRPr="00F17957">
        <w:rPr>
          <w:rFonts w:cstheme="minorHAnsi"/>
          <w:color w:val="000000"/>
          <w:sz w:val="28"/>
          <w:szCs w:val="28"/>
        </w:rPr>
        <w:t> </w:t>
      </w:r>
      <w:r w:rsidRPr="00F17957">
        <w:rPr>
          <w:rFonts w:cstheme="minorHAnsi"/>
          <w:color w:val="000000"/>
          <w:sz w:val="28"/>
          <w:szCs w:val="28"/>
          <w:lang w:val="ru-RU"/>
        </w:rPr>
        <w:t>обучающихся.</w:t>
      </w:r>
    </w:p>
    <w:p w14:paraId="666134F5" w14:textId="77777777" w:rsidR="00313EF2" w:rsidRPr="00F17957" w:rsidRDefault="00313EF2">
      <w:pPr>
        <w:rPr>
          <w:rFonts w:cstheme="minorHAnsi"/>
          <w:color w:val="000000"/>
          <w:sz w:val="28"/>
          <w:szCs w:val="28"/>
          <w:lang w:val="ru-RU"/>
        </w:rPr>
      </w:pPr>
    </w:p>
    <w:p w14:paraId="3A399789" w14:textId="77777777" w:rsidR="00313EF2" w:rsidRPr="00F17957" w:rsidRDefault="00313EF2">
      <w:pPr>
        <w:rPr>
          <w:rFonts w:cstheme="minorHAnsi"/>
          <w:color w:val="000000"/>
          <w:sz w:val="28"/>
          <w:szCs w:val="28"/>
          <w:lang w:val="ru-RU"/>
        </w:rPr>
      </w:pPr>
    </w:p>
    <w:p w14:paraId="4E773843" w14:textId="77777777" w:rsidR="00313EF2" w:rsidRPr="00984CBA" w:rsidRDefault="00313EF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13EF2" w:rsidRPr="00984CBA" w:rsidSect="00B528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850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481D" w14:textId="77777777" w:rsidR="00E51F90" w:rsidRDefault="00E51F90" w:rsidP="00532567">
      <w:pPr>
        <w:spacing w:before="0" w:after="0"/>
      </w:pPr>
      <w:r>
        <w:separator/>
      </w:r>
    </w:p>
  </w:endnote>
  <w:endnote w:type="continuationSeparator" w:id="0">
    <w:p w14:paraId="71B8CA71" w14:textId="77777777" w:rsidR="00E51F90" w:rsidRDefault="00E51F90" w:rsidP="005325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A6EF" w14:textId="77777777" w:rsidR="008457DA" w:rsidRDefault="008457D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99BB" w14:textId="4BFC1719" w:rsidR="008457DA" w:rsidRDefault="008457DA">
    <w:pPr>
      <w:pStyle w:val="a7"/>
      <w:jc w:val="center"/>
    </w:pPr>
  </w:p>
  <w:p w14:paraId="09BB235D" w14:textId="77777777" w:rsidR="008457DA" w:rsidRDefault="008457D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5B39" w14:textId="77777777" w:rsidR="008457DA" w:rsidRDefault="008457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61360" w14:textId="77777777" w:rsidR="00E51F90" w:rsidRDefault="00E51F90" w:rsidP="00532567">
      <w:pPr>
        <w:spacing w:before="0" w:after="0"/>
      </w:pPr>
      <w:r>
        <w:separator/>
      </w:r>
    </w:p>
  </w:footnote>
  <w:footnote w:type="continuationSeparator" w:id="0">
    <w:p w14:paraId="785E46F1" w14:textId="77777777" w:rsidR="00E51F90" w:rsidRDefault="00E51F90" w:rsidP="0053256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C8FA" w14:textId="77777777" w:rsidR="008457DA" w:rsidRDefault="008457D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582632"/>
      <w:docPartObj>
        <w:docPartGallery w:val="Page Numbers (Top of Page)"/>
        <w:docPartUnique/>
      </w:docPartObj>
    </w:sdtPr>
    <w:sdtContent>
      <w:p w14:paraId="13A2BA4F" w14:textId="59D628A8" w:rsidR="008457DA" w:rsidRDefault="008457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F45E0C3" w14:textId="39E14F0F" w:rsidR="008457DA" w:rsidRPr="008457DA" w:rsidRDefault="008457DA" w:rsidP="008457DA">
    <w:pPr>
      <w:pStyle w:val="a5"/>
      <w:tabs>
        <w:tab w:val="clear" w:pos="4677"/>
        <w:tab w:val="clear" w:pos="9355"/>
        <w:tab w:val="left" w:pos="4273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B562" w14:textId="77777777" w:rsidR="008457DA" w:rsidRDefault="008457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2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2047"/>
    <w:multiLevelType w:val="hybridMultilevel"/>
    <w:tmpl w:val="07905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24D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75CE5"/>
    <w:multiLevelType w:val="hybridMultilevel"/>
    <w:tmpl w:val="B83686BA"/>
    <w:lvl w:ilvl="0" w:tplc="F050C75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612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B1D54"/>
    <w:multiLevelType w:val="hybridMultilevel"/>
    <w:tmpl w:val="9F7A8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60C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1512A"/>
    <w:multiLevelType w:val="hybridMultilevel"/>
    <w:tmpl w:val="EE0243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500D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11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E4F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2F50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76C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223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5749A4"/>
    <w:multiLevelType w:val="hybridMultilevel"/>
    <w:tmpl w:val="1F626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C73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D776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F54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1F773D"/>
    <w:multiLevelType w:val="hybridMultilevel"/>
    <w:tmpl w:val="40A0B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81102">
    <w:abstractNumId w:val="12"/>
  </w:num>
  <w:num w:numId="2" w16cid:durableId="404304916">
    <w:abstractNumId w:val="6"/>
  </w:num>
  <w:num w:numId="3" w16cid:durableId="339815064">
    <w:abstractNumId w:val="9"/>
  </w:num>
  <w:num w:numId="4" w16cid:durableId="2000688928">
    <w:abstractNumId w:val="16"/>
  </w:num>
  <w:num w:numId="5" w16cid:durableId="271714031">
    <w:abstractNumId w:val="4"/>
  </w:num>
  <w:num w:numId="6" w16cid:durableId="1558665940">
    <w:abstractNumId w:val="0"/>
  </w:num>
  <w:num w:numId="7" w16cid:durableId="670910867">
    <w:abstractNumId w:val="17"/>
  </w:num>
  <w:num w:numId="8" w16cid:durableId="1549995161">
    <w:abstractNumId w:val="13"/>
  </w:num>
  <w:num w:numId="9" w16cid:durableId="455022724">
    <w:abstractNumId w:val="10"/>
  </w:num>
  <w:num w:numId="10" w16cid:durableId="841357900">
    <w:abstractNumId w:val="11"/>
  </w:num>
  <w:num w:numId="11" w16cid:durableId="149568197">
    <w:abstractNumId w:val="2"/>
  </w:num>
  <w:num w:numId="12" w16cid:durableId="1706296186">
    <w:abstractNumId w:val="8"/>
  </w:num>
  <w:num w:numId="13" w16cid:durableId="584073475">
    <w:abstractNumId w:val="5"/>
  </w:num>
  <w:num w:numId="14" w16cid:durableId="1878002180">
    <w:abstractNumId w:val="18"/>
  </w:num>
  <w:num w:numId="15" w16cid:durableId="575359615">
    <w:abstractNumId w:val="3"/>
  </w:num>
  <w:num w:numId="16" w16cid:durableId="730999192">
    <w:abstractNumId w:val="1"/>
  </w:num>
  <w:num w:numId="17" w16cid:durableId="445926645">
    <w:abstractNumId w:val="7"/>
  </w:num>
  <w:num w:numId="18" w16cid:durableId="1016738499">
    <w:abstractNumId w:val="15"/>
  </w:num>
  <w:num w:numId="19" w16cid:durableId="3421245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2968"/>
    <w:rsid w:val="00003D3D"/>
    <w:rsid w:val="0000466F"/>
    <w:rsid w:val="00011301"/>
    <w:rsid w:val="000227F2"/>
    <w:rsid w:val="00026E99"/>
    <w:rsid w:val="00030CE1"/>
    <w:rsid w:val="000354F1"/>
    <w:rsid w:val="00042E55"/>
    <w:rsid w:val="000525BA"/>
    <w:rsid w:val="0005421D"/>
    <w:rsid w:val="00055A03"/>
    <w:rsid w:val="00060780"/>
    <w:rsid w:val="000666C3"/>
    <w:rsid w:val="000675DB"/>
    <w:rsid w:val="00071AAC"/>
    <w:rsid w:val="00072D20"/>
    <w:rsid w:val="00073D30"/>
    <w:rsid w:val="00073E07"/>
    <w:rsid w:val="0008158A"/>
    <w:rsid w:val="00084762"/>
    <w:rsid w:val="00092262"/>
    <w:rsid w:val="00094B9A"/>
    <w:rsid w:val="000951CB"/>
    <w:rsid w:val="000A3693"/>
    <w:rsid w:val="000B7ED3"/>
    <w:rsid w:val="000C0D00"/>
    <w:rsid w:val="000C1639"/>
    <w:rsid w:val="000C2243"/>
    <w:rsid w:val="000C29F4"/>
    <w:rsid w:val="000E449B"/>
    <w:rsid w:val="001049A9"/>
    <w:rsid w:val="001177F7"/>
    <w:rsid w:val="0013397E"/>
    <w:rsid w:val="001372FF"/>
    <w:rsid w:val="0015163C"/>
    <w:rsid w:val="0015593E"/>
    <w:rsid w:val="0015784E"/>
    <w:rsid w:val="0016744F"/>
    <w:rsid w:val="00170A9F"/>
    <w:rsid w:val="00196D68"/>
    <w:rsid w:val="001B226B"/>
    <w:rsid w:val="001B48CC"/>
    <w:rsid w:val="001C4CBD"/>
    <w:rsid w:val="001C632C"/>
    <w:rsid w:val="001D0EDF"/>
    <w:rsid w:val="001D413A"/>
    <w:rsid w:val="001F5173"/>
    <w:rsid w:val="00205D4E"/>
    <w:rsid w:val="002127D5"/>
    <w:rsid w:val="00214EEC"/>
    <w:rsid w:val="002211E9"/>
    <w:rsid w:val="00230B9F"/>
    <w:rsid w:val="00233C2B"/>
    <w:rsid w:val="00244AED"/>
    <w:rsid w:val="002467B9"/>
    <w:rsid w:val="00247069"/>
    <w:rsid w:val="00255D01"/>
    <w:rsid w:val="00277250"/>
    <w:rsid w:val="00277C3E"/>
    <w:rsid w:val="002805DB"/>
    <w:rsid w:val="00294315"/>
    <w:rsid w:val="002A094E"/>
    <w:rsid w:val="002A337F"/>
    <w:rsid w:val="002A3611"/>
    <w:rsid w:val="002A6C44"/>
    <w:rsid w:val="002B3364"/>
    <w:rsid w:val="002B45E0"/>
    <w:rsid w:val="002C1040"/>
    <w:rsid w:val="002C3B48"/>
    <w:rsid w:val="002C54A2"/>
    <w:rsid w:val="002D33B1"/>
    <w:rsid w:val="002D3591"/>
    <w:rsid w:val="002D6B46"/>
    <w:rsid w:val="002F2D13"/>
    <w:rsid w:val="002F74ED"/>
    <w:rsid w:val="003012F0"/>
    <w:rsid w:val="003031E4"/>
    <w:rsid w:val="003043C8"/>
    <w:rsid w:val="0031071F"/>
    <w:rsid w:val="00313EF2"/>
    <w:rsid w:val="00326D87"/>
    <w:rsid w:val="00327476"/>
    <w:rsid w:val="00350C71"/>
    <w:rsid w:val="003514A0"/>
    <w:rsid w:val="0037493B"/>
    <w:rsid w:val="0038517D"/>
    <w:rsid w:val="003961EB"/>
    <w:rsid w:val="003A0DDC"/>
    <w:rsid w:val="003A21F2"/>
    <w:rsid w:val="003A4122"/>
    <w:rsid w:val="003A7A9F"/>
    <w:rsid w:val="003B35F9"/>
    <w:rsid w:val="003B3C6F"/>
    <w:rsid w:val="003B7A9C"/>
    <w:rsid w:val="003C295F"/>
    <w:rsid w:val="003E7089"/>
    <w:rsid w:val="00401497"/>
    <w:rsid w:val="00401C22"/>
    <w:rsid w:val="0041369D"/>
    <w:rsid w:val="00413E39"/>
    <w:rsid w:val="00415A8F"/>
    <w:rsid w:val="00433928"/>
    <w:rsid w:val="00442210"/>
    <w:rsid w:val="00445523"/>
    <w:rsid w:val="00446F9B"/>
    <w:rsid w:val="004531DB"/>
    <w:rsid w:val="004828BF"/>
    <w:rsid w:val="00483468"/>
    <w:rsid w:val="00483A65"/>
    <w:rsid w:val="00494E0C"/>
    <w:rsid w:val="004A28DB"/>
    <w:rsid w:val="004B3996"/>
    <w:rsid w:val="004B4DD8"/>
    <w:rsid w:val="004B5490"/>
    <w:rsid w:val="004D14BB"/>
    <w:rsid w:val="004E7C97"/>
    <w:rsid w:val="004F7E17"/>
    <w:rsid w:val="00502DC2"/>
    <w:rsid w:val="00504B75"/>
    <w:rsid w:val="005057DF"/>
    <w:rsid w:val="005103EF"/>
    <w:rsid w:val="0051210A"/>
    <w:rsid w:val="00516D77"/>
    <w:rsid w:val="005277AF"/>
    <w:rsid w:val="0053134C"/>
    <w:rsid w:val="00532567"/>
    <w:rsid w:val="00544CA8"/>
    <w:rsid w:val="005458E8"/>
    <w:rsid w:val="005470F8"/>
    <w:rsid w:val="005565CC"/>
    <w:rsid w:val="00570FD1"/>
    <w:rsid w:val="0058338E"/>
    <w:rsid w:val="005901EB"/>
    <w:rsid w:val="005906BB"/>
    <w:rsid w:val="00591489"/>
    <w:rsid w:val="005931A8"/>
    <w:rsid w:val="005A05CE"/>
    <w:rsid w:val="005A4DB0"/>
    <w:rsid w:val="005A4DEA"/>
    <w:rsid w:val="005B5B81"/>
    <w:rsid w:val="005C4830"/>
    <w:rsid w:val="005D6B6A"/>
    <w:rsid w:val="005E038E"/>
    <w:rsid w:val="005E204D"/>
    <w:rsid w:val="005F2480"/>
    <w:rsid w:val="00601498"/>
    <w:rsid w:val="006072FD"/>
    <w:rsid w:val="00610557"/>
    <w:rsid w:val="006118A2"/>
    <w:rsid w:val="00617009"/>
    <w:rsid w:val="006211F3"/>
    <w:rsid w:val="00621F43"/>
    <w:rsid w:val="00622840"/>
    <w:rsid w:val="00631307"/>
    <w:rsid w:val="00635ED5"/>
    <w:rsid w:val="00653AF6"/>
    <w:rsid w:val="00660140"/>
    <w:rsid w:val="00663C46"/>
    <w:rsid w:val="00687963"/>
    <w:rsid w:val="00690F59"/>
    <w:rsid w:val="006960D5"/>
    <w:rsid w:val="006A586C"/>
    <w:rsid w:val="006A6716"/>
    <w:rsid w:val="006A7EEF"/>
    <w:rsid w:val="006B0359"/>
    <w:rsid w:val="006C7325"/>
    <w:rsid w:val="006D4E97"/>
    <w:rsid w:val="006E40BF"/>
    <w:rsid w:val="006F3BAC"/>
    <w:rsid w:val="006F5090"/>
    <w:rsid w:val="006F5691"/>
    <w:rsid w:val="007027A2"/>
    <w:rsid w:val="00705FE7"/>
    <w:rsid w:val="00707E43"/>
    <w:rsid w:val="00710AEF"/>
    <w:rsid w:val="00712CA0"/>
    <w:rsid w:val="00714B88"/>
    <w:rsid w:val="00714F21"/>
    <w:rsid w:val="007150D9"/>
    <w:rsid w:val="00715687"/>
    <w:rsid w:val="00723A21"/>
    <w:rsid w:val="00734D71"/>
    <w:rsid w:val="00736FFB"/>
    <w:rsid w:val="00753C00"/>
    <w:rsid w:val="00762301"/>
    <w:rsid w:val="007668FD"/>
    <w:rsid w:val="00772C9E"/>
    <w:rsid w:val="00782B03"/>
    <w:rsid w:val="007A28B8"/>
    <w:rsid w:val="007B4881"/>
    <w:rsid w:val="007B6F3E"/>
    <w:rsid w:val="007D290E"/>
    <w:rsid w:val="007F7920"/>
    <w:rsid w:val="008060F3"/>
    <w:rsid w:val="008101C3"/>
    <w:rsid w:val="00833508"/>
    <w:rsid w:val="00833D3C"/>
    <w:rsid w:val="00842C66"/>
    <w:rsid w:val="008457DA"/>
    <w:rsid w:val="00860AC7"/>
    <w:rsid w:val="008676D9"/>
    <w:rsid w:val="00867BE6"/>
    <w:rsid w:val="00874825"/>
    <w:rsid w:val="00874852"/>
    <w:rsid w:val="00875D5D"/>
    <w:rsid w:val="00884EC3"/>
    <w:rsid w:val="008919C7"/>
    <w:rsid w:val="00896E8A"/>
    <w:rsid w:val="008A4C9B"/>
    <w:rsid w:val="008B4A84"/>
    <w:rsid w:val="008B7C30"/>
    <w:rsid w:val="008B7EAD"/>
    <w:rsid w:val="008C1A9B"/>
    <w:rsid w:val="008C6B72"/>
    <w:rsid w:val="008D03DC"/>
    <w:rsid w:val="008D18B0"/>
    <w:rsid w:val="008D1A2F"/>
    <w:rsid w:val="008D5AC4"/>
    <w:rsid w:val="008D6A88"/>
    <w:rsid w:val="008F0EB2"/>
    <w:rsid w:val="009046CC"/>
    <w:rsid w:val="00911D0F"/>
    <w:rsid w:val="009131AE"/>
    <w:rsid w:val="0091425E"/>
    <w:rsid w:val="00922433"/>
    <w:rsid w:val="0093015F"/>
    <w:rsid w:val="00930ED9"/>
    <w:rsid w:val="0093510D"/>
    <w:rsid w:val="009467A1"/>
    <w:rsid w:val="00954D8F"/>
    <w:rsid w:val="009564E1"/>
    <w:rsid w:val="00973751"/>
    <w:rsid w:val="00975CDE"/>
    <w:rsid w:val="00980C00"/>
    <w:rsid w:val="00984CBA"/>
    <w:rsid w:val="009B0474"/>
    <w:rsid w:val="009B06E3"/>
    <w:rsid w:val="009B4046"/>
    <w:rsid w:val="009B6A70"/>
    <w:rsid w:val="009B6CF5"/>
    <w:rsid w:val="009D4879"/>
    <w:rsid w:val="009D705A"/>
    <w:rsid w:val="009E0DFD"/>
    <w:rsid w:val="009E1C4B"/>
    <w:rsid w:val="009E55B6"/>
    <w:rsid w:val="009F28C8"/>
    <w:rsid w:val="009F38B4"/>
    <w:rsid w:val="00A0386F"/>
    <w:rsid w:val="00A12F07"/>
    <w:rsid w:val="00A263CB"/>
    <w:rsid w:val="00A27084"/>
    <w:rsid w:val="00A2772F"/>
    <w:rsid w:val="00A335D6"/>
    <w:rsid w:val="00A33EE1"/>
    <w:rsid w:val="00A407E5"/>
    <w:rsid w:val="00A424C6"/>
    <w:rsid w:val="00A47F0A"/>
    <w:rsid w:val="00A47F88"/>
    <w:rsid w:val="00A51337"/>
    <w:rsid w:val="00A516F4"/>
    <w:rsid w:val="00A53990"/>
    <w:rsid w:val="00A55EE0"/>
    <w:rsid w:val="00A61CF5"/>
    <w:rsid w:val="00A627CE"/>
    <w:rsid w:val="00A660F5"/>
    <w:rsid w:val="00A71CD5"/>
    <w:rsid w:val="00A72A8C"/>
    <w:rsid w:val="00A770B2"/>
    <w:rsid w:val="00A9118B"/>
    <w:rsid w:val="00A9150E"/>
    <w:rsid w:val="00A919FB"/>
    <w:rsid w:val="00AA2BFE"/>
    <w:rsid w:val="00AC3A33"/>
    <w:rsid w:val="00AC7508"/>
    <w:rsid w:val="00AD168A"/>
    <w:rsid w:val="00AE4A93"/>
    <w:rsid w:val="00AE5FB5"/>
    <w:rsid w:val="00AE61C4"/>
    <w:rsid w:val="00AE6B5D"/>
    <w:rsid w:val="00AF0116"/>
    <w:rsid w:val="00AF53FF"/>
    <w:rsid w:val="00B0259F"/>
    <w:rsid w:val="00B1326B"/>
    <w:rsid w:val="00B24BD9"/>
    <w:rsid w:val="00B27D8B"/>
    <w:rsid w:val="00B33426"/>
    <w:rsid w:val="00B45CD9"/>
    <w:rsid w:val="00B52808"/>
    <w:rsid w:val="00B544C0"/>
    <w:rsid w:val="00B60939"/>
    <w:rsid w:val="00B6310D"/>
    <w:rsid w:val="00B727B2"/>
    <w:rsid w:val="00B73A5A"/>
    <w:rsid w:val="00B92DED"/>
    <w:rsid w:val="00B94618"/>
    <w:rsid w:val="00BA4E31"/>
    <w:rsid w:val="00BB4D39"/>
    <w:rsid w:val="00BC16F1"/>
    <w:rsid w:val="00BD013D"/>
    <w:rsid w:val="00BD25AF"/>
    <w:rsid w:val="00BD2A08"/>
    <w:rsid w:val="00BD2ABA"/>
    <w:rsid w:val="00BF64E2"/>
    <w:rsid w:val="00BF6E02"/>
    <w:rsid w:val="00C003E5"/>
    <w:rsid w:val="00C016AD"/>
    <w:rsid w:val="00C02C5F"/>
    <w:rsid w:val="00C11901"/>
    <w:rsid w:val="00C11AAF"/>
    <w:rsid w:val="00C15191"/>
    <w:rsid w:val="00C45C34"/>
    <w:rsid w:val="00C64D4A"/>
    <w:rsid w:val="00C651CC"/>
    <w:rsid w:val="00C678C3"/>
    <w:rsid w:val="00C821E5"/>
    <w:rsid w:val="00C847B0"/>
    <w:rsid w:val="00C852F1"/>
    <w:rsid w:val="00C86312"/>
    <w:rsid w:val="00C91264"/>
    <w:rsid w:val="00CA1267"/>
    <w:rsid w:val="00CA68A1"/>
    <w:rsid w:val="00CB26BA"/>
    <w:rsid w:val="00CB3C2D"/>
    <w:rsid w:val="00CC28B5"/>
    <w:rsid w:val="00CC2E88"/>
    <w:rsid w:val="00CC5CE2"/>
    <w:rsid w:val="00CC7227"/>
    <w:rsid w:val="00CE168B"/>
    <w:rsid w:val="00CE304E"/>
    <w:rsid w:val="00CE4A01"/>
    <w:rsid w:val="00CE4A73"/>
    <w:rsid w:val="00CF4237"/>
    <w:rsid w:val="00CF5945"/>
    <w:rsid w:val="00D046C0"/>
    <w:rsid w:val="00D110C0"/>
    <w:rsid w:val="00D12B4E"/>
    <w:rsid w:val="00D322E4"/>
    <w:rsid w:val="00D41229"/>
    <w:rsid w:val="00D46229"/>
    <w:rsid w:val="00D47A57"/>
    <w:rsid w:val="00D47DEA"/>
    <w:rsid w:val="00D5761A"/>
    <w:rsid w:val="00D61D0A"/>
    <w:rsid w:val="00D63B74"/>
    <w:rsid w:val="00D65EAA"/>
    <w:rsid w:val="00D66FB5"/>
    <w:rsid w:val="00D67209"/>
    <w:rsid w:val="00D72DE0"/>
    <w:rsid w:val="00D83A07"/>
    <w:rsid w:val="00D97569"/>
    <w:rsid w:val="00DA4F15"/>
    <w:rsid w:val="00DA6A83"/>
    <w:rsid w:val="00DB407B"/>
    <w:rsid w:val="00DD3C50"/>
    <w:rsid w:val="00DD548E"/>
    <w:rsid w:val="00DD59A1"/>
    <w:rsid w:val="00DE54DC"/>
    <w:rsid w:val="00DE611E"/>
    <w:rsid w:val="00DF45FB"/>
    <w:rsid w:val="00DF7EBF"/>
    <w:rsid w:val="00E13752"/>
    <w:rsid w:val="00E15E01"/>
    <w:rsid w:val="00E248E3"/>
    <w:rsid w:val="00E41462"/>
    <w:rsid w:val="00E4328A"/>
    <w:rsid w:val="00E438A1"/>
    <w:rsid w:val="00E448E6"/>
    <w:rsid w:val="00E4562C"/>
    <w:rsid w:val="00E51F90"/>
    <w:rsid w:val="00E53675"/>
    <w:rsid w:val="00E53AD7"/>
    <w:rsid w:val="00E579D9"/>
    <w:rsid w:val="00E6734A"/>
    <w:rsid w:val="00E73E05"/>
    <w:rsid w:val="00E80766"/>
    <w:rsid w:val="00E82734"/>
    <w:rsid w:val="00E84DD1"/>
    <w:rsid w:val="00EA2298"/>
    <w:rsid w:val="00EC0C55"/>
    <w:rsid w:val="00ED19F6"/>
    <w:rsid w:val="00ED20A6"/>
    <w:rsid w:val="00F01E19"/>
    <w:rsid w:val="00F13EF5"/>
    <w:rsid w:val="00F17957"/>
    <w:rsid w:val="00F25B41"/>
    <w:rsid w:val="00F30790"/>
    <w:rsid w:val="00F40FA9"/>
    <w:rsid w:val="00F42BA1"/>
    <w:rsid w:val="00F61CDC"/>
    <w:rsid w:val="00F6272E"/>
    <w:rsid w:val="00F63379"/>
    <w:rsid w:val="00F64CFE"/>
    <w:rsid w:val="00F90980"/>
    <w:rsid w:val="00FA104B"/>
    <w:rsid w:val="00FA4656"/>
    <w:rsid w:val="00FA5094"/>
    <w:rsid w:val="00FA62BA"/>
    <w:rsid w:val="00FB3016"/>
    <w:rsid w:val="00FC0097"/>
    <w:rsid w:val="00FC0565"/>
    <w:rsid w:val="00FD4797"/>
    <w:rsid w:val="00FE3146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EE08"/>
  <w15:docId w15:val="{E02020B3-1A5E-43B7-8037-A68C645A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301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0951CB"/>
    <w:pPr>
      <w:spacing w:before="0" w:beforeAutospacing="0" w:after="0" w:afterAutospacing="0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256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532567"/>
  </w:style>
  <w:style w:type="paragraph" w:styleId="a7">
    <w:name w:val="footer"/>
    <w:basedOn w:val="a"/>
    <w:link w:val="a8"/>
    <w:uiPriority w:val="99"/>
    <w:unhideWhenUsed/>
    <w:rsid w:val="0053256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532567"/>
  </w:style>
  <w:style w:type="paragraph" w:styleId="a9">
    <w:name w:val="Balloon Text"/>
    <w:basedOn w:val="a"/>
    <w:link w:val="aa"/>
    <w:uiPriority w:val="99"/>
    <w:semiHidden/>
    <w:unhideWhenUsed/>
    <w:rsid w:val="00003D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3D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C295F"/>
    <w:pPr>
      <w:ind w:left="720"/>
      <w:contextualSpacing/>
    </w:pPr>
  </w:style>
  <w:style w:type="character" w:styleId="ac">
    <w:name w:val="Strong"/>
    <w:basedOn w:val="a0"/>
    <w:uiPriority w:val="22"/>
    <w:qFormat/>
    <w:rsid w:val="00E80766"/>
    <w:rPr>
      <w:b/>
      <w:bCs/>
    </w:rPr>
  </w:style>
  <w:style w:type="character" w:customStyle="1" w:styleId="ad">
    <w:name w:val="Другое_"/>
    <w:basedOn w:val="a0"/>
    <w:link w:val="ae"/>
    <w:locked/>
    <w:rsid w:val="00E80766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E80766"/>
    <w:pPr>
      <w:widowControl w:val="0"/>
      <w:spacing w:before="0" w:beforeAutospacing="0" w:after="0" w:afterAutospacing="0" w:line="25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651CC"/>
    <w:pPr>
      <w:widowControl w:val="0"/>
      <w:autoSpaceDE w:val="0"/>
      <w:autoSpaceDN w:val="0"/>
      <w:spacing w:before="0" w:beforeAutospacing="0" w:after="0" w:afterAutospacing="0"/>
      <w:ind w:left="25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3-yalta@crimeaedu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Удовлетворенность дополнительным образованием в 2025 году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5429012687967992"/>
          <c:y val="0.20815126264556733"/>
          <c:w val="0.27890002012659215"/>
          <c:h val="0.4325658079147873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дополнительным образованием в 2020 году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46A-478F-9EB9-E82182C8F3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46A-478F-9EB9-E82182C8F3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46A-478F-9EB9-E82182C8F3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46A-478F-9EB9-E82182C8F3D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60%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46A-478F-9EB9-E82182C8F3D5}"/>
                </c:ext>
              </c:extLst>
            </c:dLbl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6A-478F-9EB9-E82182C8F3D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B46A-478F-9EB9-E82182C8F3D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B46A-478F-9EB9-E82182C8F3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удовлетворены</c:v>
                </c:pt>
                <c:pt idx="1">
                  <c:v>Удовлетворены</c:v>
                </c:pt>
                <c:pt idx="2">
                  <c:v>Неудовлетворены</c:v>
                </c:pt>
                <c:pt idx="3">
                  <c:v>Не привожу ребенка на занятия по доп образованию в школу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0.59</c:v>
                </c:pt>
                <c:pt idx="1">
                  <c:v>0.31</c:v>
                </c:pt>
                <c:pt idx="2">
                  <c:v>0.03</c:v>
                </c:pt>
                <c:pt idx="3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46A-478F-9EB9-E82182C8F3D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626C-714A-4781-8195-2AEB63FB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6018</Words>
  <Characters>34304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3</dc:creator>
  <dc:description>Подготовлено экспертами Актион-МЦФЭР</dc:description>
  <cp:lastModifiedBy>User</cp:lastModifiedBy>
  <cp:revision>33</cp:revision>
  <cp:lastPrinted>2024-03-27T13:37:00Z</cp:lastPrinted>
  <dcterms:created xsi:type="dcterms:W3CDTF">2025-01-15T09:18:00Z</dcterms:created>
  <dcterms:modified xsi:type="dcterms:W3CDTF">2026-03-31T11:17:00Z</dcterms:modified>
</cp:coreProperties>
</file>