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16" w:rsidRPr="00E2091B" w:rsidRDefault="00107F16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091B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107F16" w:rsidRDefault="00107F16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091B">
        <w:rPr>
          <w:rFonts w:ascii="Times New Roman" w:eastAsia="Calibri" w:hAnsi="Times New Roman" w:cs="Times New Roman"/>
          <w:b/>
          <w:i/>
          <w:sz w:val="28"/>
          <w:szCs w:val="28"/>
        </w:rPr>
        <w:t>«Ялтинская специальная (коррекционная) школа» муниципального образования городской округ Ялта Республики Крым</w:t>
      </w:r>
    </w:p>
    <w:p w:rsidR="00945836" w:rsidRPr="00E2091B" w:rsidRDefault="00945836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07F16" w:rsidRPr="00107F16" w:rsidRDefault="00107F16" w:rsidP="0010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:rsidR="00107F16" w:rsidRPr="00F66ED2" w:rsidRDefault="00E2091B" w:rsidP="00EE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</w:t>
      </w:r>
      <w:r w:rsid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ринято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на заседании</w:t>
      </w:r>
      <w:r w:rsidR="00107F1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</w:t>
      </w:r>
      <w:r w:rsidR="00107F16" w:rsidRPr="00107F1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</w:t>
      </w:r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УТВЕРЖДЕНО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педагогического  с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овета</w:t>
      </w:r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д</w:t>
      </w:r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иректор МБОУ «Я</w:t>
      </w:r>
      <w:proofErr w:type="gramStart"/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С(</w:t>
      </w:r>
      <w:proofErr w:type="gramEnd"/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К)Ш»                                              </w:t>
      </w:r>
    </w:p>
    <w:p w:rsidR="00107F16" w:rsidRPr="00F66ED2" w:rsidRDefault="00E2091B" w:rsidP="0010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ротокол № 3  от </w:t>
      </w:r>
      <w:r w:rsidR="0061785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25.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01.2019</w:t>
      </w:r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</w:t>
      </w:r>
      <w:r w:rsidR="00EE267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</w:t>
      </w:r>
      <w:r w:rsidR="0061785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</w:t>
      </w:r>
      <w:r w:rsidR="0061785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__________</w:t>
      </w:r>
      <w:r w:rsidR="00107F16"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Н.Н. Бондаренко</w:t>
      </w:r>
    </w:p>
    <w:p w:rsidR="00107F16" w:rsidRPr="00107F16" w:rsidRDefault="00107F16" w:rsidP="00107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   </w:t>
      </w:r>
      <w:r w:rsidR="00F66ED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</w:t>
      </w:r>
      <w:r w:rsidR="00E2091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_______________</w:t>
      </w:r>
      <w:r w:rsidRPr="00107F1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    </w:t>
      </w:r>
    </w:p>
    <w:p w:rsidR="00107F16" w:rsidRDefault="00107F16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617858" w:rsidRDefault="00617858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617858" w:rsidRDefault="00617858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617858" w:rsidRDefault="00617858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945836" w:rsidRPr="00107F16" w:rsidRDefault="00945836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07F16" w:rsidRPr="00107F16" w:rsidRDefault="00107F16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07F16" w:rsidRDefault="00107F16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</w:pPr>
      <w:r w:rsidRPr="00E2091B"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  <w:t xml:space="preserve">Отчёт о результатах </w:t>
      </w:r>
      <w:proofErr w:type="spellStart"/>
      <w:r w:rsidRPr="00E2091B"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  <w:t>самообследования</w:t>
      </w:r>
      <w:proofErr w:type="spellEnd"/>
    </w:p>
    <w:p w:rsidR="00E2091B" w:rsidRPr="00E2091B" w:rsidRDefault="00E2091B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</w:pPr>
    </w:p>
    <w:p w:rsidR="00107F16" w:rsidRPr="00E2091B" w:rsidRDefault="00107F16" w:rsidP="00107F16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7F1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E2091B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Муниципального бюджетного общеобразовательного учреждения «Ялтинская специальная (коррекционная) школа» муниципального образования городской округ Ялта Республики Крым за 2018 год</w:t>
      </w:r>
    </w:p>
    <w:p w:rsidR="00107F16" w:rsidRPr="00E2091B" w:rsidRDefault="00107F16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107F16" w:rsidRPr="00E2091B" w:rsidRDefault="00107F16" w:rsidP="00107F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857E9" w:rsidRDefault="008857E9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45836" w:rsidRDefault="00945836" w:rsidP="00617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F16" w:rsidRDefault="00617858" w:rsidP="00617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Ялта </w:t>
      </w:r>
    </w:p>
    <w:p w:rsidR="00945836" w:rsidRDefault="00945836" w:rsidP="00617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45836" w:rsidRPr="00617858" w:rsidRDefault="00945836" w:rsidP="00617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F16" w:rsidRPr="00107F16" w:rsidRDefault="00107F16" w:rsidP="001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7F1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Аналитическая часть</w:t>
      </w:r>
    </w:p>
    <w:p w:rsidR="00107F16" w:rsidRDefault="00107F16" w:rsidP="00DF36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656" w:rsidRDefault="00107F16" w:rsidP="00DF36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  <w:r w:rsidR="00EF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07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3656" w:rsidRPr="00107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об </w:t>
      </w:r>
      <w:proofErr w:type="gramStart"/>
      <w:r w:rsidR="00DF3656" w:rsidRPr="00107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образовательном</w:t>
      </w:r>
      <w:proofErr w:type="gramEnd"/>
      <w:r w:rsidR="00DF3656" w:rsidRPr="00107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учреждений</w:t>
      </w:r>
    </w:p>
    <w:p w:rsidR="00EF37CE" w:rsidRDefault="00EF37CE" w:rsidP="00DF36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6"/>
        <w:gridCol w:w="6312"/>
      </w:tblGrid>
      <w:tr w:rsidR="00EF37CE" w:rsidRPr="00EF37CE" w:rsidTr="003468FC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CE" w:rsidRPr="00EF37CE" w:rsidRDefault="00EF37CE" w:rsidP="00EF37CE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Муниципальное бюджетное</w:t>
            </w:r>
            <w:r w:rsidRPr="00EF37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образовательное</w:t>
            </w:r>
            <w:r w:rsidRPr="00EF37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учреждения 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Ялтинская с</w:t>
            </w:r>
            <w:r w:rsidRPr="00EF37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пециальная (ко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ррекционная)  школа</w:t>
            </w:r>
            <w:r w:rsidRPr="00EF37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 муниципального образов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ания городской округ Ялта</w:t>
            </w:r>
            <w:r w:rsidRPr="00EF37C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Республики Крым</w:t>
            </w:r>
          </w:p>
          <w:p w:rsidR="00EF37CE" w:rsidRPr="00EF37CE" w:rsidRDefault="00EF37CE" w:rsidP="00EF37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37CE" w:rsidRPr="00EF37CE" w:rsidTr="003468FC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Наталья Николаевна</w:t>
            </w:r>
          </w:p>
        </w:tc>
      </w:tr>
      <w:tr w:rsidR="00EF37CE" w:rsidRPr="00EF37CE" w:rsidTr="003468FC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CE" w:rsidRPr="00EF37CE" w:rsidRDefault="005E7AE7" w:rsidP="00EF37C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E7AE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298600  город Ялта, улица  </w:t>
            </w:r>
            <w:proofErr w:type="spellStart"/>
            <w:r w:rsidRPr="005E7AE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Манагарова</w:t>
            </w:r>
            <w:proofErr w:type="spellEnd"/>
            <w:r w:rsidRPr="005E7AE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дом 2  </w:t>
            </w:r>
          </w:p>
        </w:tc>
      </w:tr>
      <w:tr w:rsidR="00EF37CE" w:rsidRPr="00617858" w:rsidTr="003468FC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58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почты, сайт</w:t>
            </w:r>
          </w:p>
          <w:p w:rsidR="00617858" w:rsidRPr="00617858" w:rsidRDefault="00617858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58" w:rsidRDefault="0042368B" w:rsidP="005E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hyperlink r:id="rId5" w:history="1">
              <w:r w:rsidR="005E7AE7" w:rsidRPr="005E7A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yaltasch</w:t>
              </w:r>
              <w:r w:rsidR="005E7AE7" w:rsidRPr="006178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3@</w:t>
              </w:r>
              <w:r w:rsidR="005E7AE7" w:rsidRPr="005E7A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mail</w:t>
              </w:r>
              <w:r w:rsidR="005E7AE7" w:rsidRPr="006178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="005E7AE7" w:rsidRPr="005E7A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  <w:r w:rsidR="005E7AE7" w:rsidRPr="006178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E7AE7" w:rsidRPr="00617858" w:rsidRDefault="005E7AE7" w:rsidP="005E7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8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E7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http</w:t>
            </w:r>
            <w:r w:rsidRPr="006178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://</w:t>
            </w:r>
            <w:proofErr w:type="spellStart"/>
            <w:r w:rsidRPr="005E7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yaltasch</w:t>
            </w:r>
            <w:proofErr w:type="spellEnd"/>
            <w:r w:rsidRPr="006178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3.</w:t>
            </w:r>
            <w:proofErr w:type="spellStart"/>
            <w:r w:rsidRPr="005E7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  <w:r w:rsidRPr="006178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  <w:p w:rsidR="00EF37CE" w:rsidRPr="00617858" w:rsidRDefault="00EF37CE" w:rsidP="00EF37C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7CE" w:rsidRPr="00EF37CE" w:rsidTr="003468FC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</w:t>
            </w:r>
            <w:r w:rsidR="005E7AE7">
              <w:rPr>
                <w:rFonts w:ascii="Times New Roman" w:eastAsia="Calibri" w:hAnsi="Times New Roman" w:cs="Times New Roman"/>
                <w:sz w:val="28"/>
                <w:szCs w:val="28"/>
              </w:rPr>
              <w:t>ание городской округ Ялта</w:t>
            </w: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Крым</w:t>
            </w:r>
          </w:p>
        </w:tc>
      </w:tr>
      <w:tr w:rsidR="00EF37CE" w:rsidRPr="00EF37CE" w:rsidTr="003468FC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3F3E3C" w:rsidP="00EF37C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  <w:r w:rsidR="00EF37CE"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F37CE" w:rsidRPr="00EF37CE" w:rsidTr="003468FC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3" w:rsidRDefault="006674A3" w:rsidP="006178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03.10.</w:t>
            </w:r>
            <w:r w:rsidR="003F3E3C" w:rsidRPr="00617858">
              <w:rPr>
                <w:rFonts w:ascii="Times New Roman" w:hAnsi="Times New Roman" w:cs="Times New Roman"/>
                <w:sz w:val="28"/>
                <w:szCs w:val="28"/>
              </w:rPr>
              <w:t xml:space="preserve"> 2017 г. № 1180          </w:t>
            </w:r>
          </w:p>
          <w:p w:rsidR="00617858" w:rsidRPr="00617858" w:rsidRDefault="003F3E3C" w:rsidP="006178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7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F37CE" w:rsidRPr="00617858">
              <w:rPr>
                <w:rFonts w:ascii="Times New Roman" w:hAnsi="Times New Roman" w:cs="Times New Roman"/>
                <w:sz w:val="28"/>
                <w:szCs w:val="28"/>
              </w:rPr>
              <w:t>Предоставлена</w:t>
            </w:r>
            <w:proofErr w:type="gramEnd"/>
            <w:r w:rsidR="00EF37CE" w:rsidRPr="00617858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17858">
              <w:rPr>
                <w:rFonts w:ascii="Times New Roman" w:hAnsi="Times New Roman" w:cs="Times New Roman"/>
                <w:sz w:val="28"/>
                <w:szCs w:val="28"/>
              </w:rPr>
              <w:t xml:space="preserve"> срок: бессрочно. </w:t>
            </w:r>
          </w:p>
          <w:p w:rsidR="00EF37CE" w:rsidRPr="00EF37CE" w:rsidRDefault="003F3E3C" w:rsidP="00617858">
            <w:pPr>
              <w:pStyle w:val="a3"/>
            </w:pPr>
            <w:r w:rsidRPr="00617858">
              <w:rPr>
                <w:rFonts w:ascii="Times New Roman" w:hAnsi="Times New Roman" w:cs="Times New Roman"/>
                <w:sz w:val="28"/>
                <w:szCs w:val="28"/>
              </w:rPr>
              <w:t>ИНН 9103017098</w:t>
            </w:r>
            <w:r w:rsidR="00EF37CE" w:rsidRPr="006178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1BEE" w:rsidRPr="00617858">
              <w:rPr>
                <w:rFonts w:ascii="Times New Roman" w:hAnsi="Times New Roman" w:cs="Times New Roman"/>
                <w:sz w:val="28"/>
                <w:szCs w:val="28"/>
              </w:rPr>
              <w:t>КПП 910301001</w:t>
            </w:r>
          </w:p>
        </w:tc>
      </w:tr>
      <w:tr w:rsidR="00EF37CE" w:rsidRPr="00EF37CE" w:rsidTr="003468FC">
        <w:trPr>
          <w:trHeight w:val="70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EF37CE" w:rsidP="00EF3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226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E" w:rsidRPr="00EF37CE" w:rsidRDefault="00241226" w:rsidP="00EF37C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0469 от 26 апреля</w:t>
            </w:r>
            <w:r w:rsidR="00EF37CE"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серия 82А01 № 0000534, сроком до 26.04</w:t>
            </w:r>
            <w:r w:rsidR="00EF37CE" w:rsidRPr="00EF37CE">
              <w:rPr>
                <w:rFonts w:ascii="Times New Roman" w:eastAsia="Calibri" w:hAnsi="Times New Roman" w:cs="Times New Roman"/>
                <w:sz w:val="28"/>
                <w:szCs w:val="28"/>
              </w:rPr>
              <w:t>.2030г.</w:t>
            </w:r>
          </w:p>
        </w:tc>
      </w:tr>
    </w:tbl>
    <w:p w:rsidR="00FD1BEE" w:rsidRPr="00FD1BEE" w:rsidRDefault="00FD1BEE" w:rsidP="00FD1BEE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BEE">
        <w:rPr>
          <w:rFonts w:ascii="Times New Roman" w:eastAsia="Calibri" w:hAnsi="Times New Roman" w:cs="Times New Roman"/>
          <w:sz w:val="28"/>
          <w:szCs w:val="28"/>
        </w:rPr>
        <w:t>МБОУ «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К)Ш</w:t>
      </w:r>
      <w:r w:rsidRPr="00FD1BEE">
        <w:rPr>
          <w:rFonts w:ascii="Times New Roman" w:eastAsia="Calibri" w:hAnsi="Times New Roman" w:cs="Times New Roman"/>
          <w:sz w:val="28"/>
          <w:szCs w:val="28"/>
        </w:rPr>
        <w:t xml:space="preserve">» г. (далее – ОУ)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микрорайона </w:t>
      </w:r>
      <w:r w:rsidRPr="00FD1BEE">
        <w:rPr>
          <w:rFonts w:ascii="Times New Roman" w:eastAsia="Calibri" w:hAnsi="Times New Roman" w:cs="Times New Roman"/>
          <w:sz w:val="28"/>
          <w:szCs w:val="28"/>
        </w:rPr>
        <w:t xml:space="preserve"> не имеет.</w:t>
      </w:r>
    </w:p>
    <w:p w:rsidR="00FD1BEE" w:rsidRPr="00FD1BEE" w:rsidRDefault="00FD1BEE" w:rsidP="00FD1BEE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BE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FD1BEE">
        <w:rPr>
          <w:rFonts w:ascii="Times New Roman" w:eastAsia="Calibri" w:hAnsi="Times New Roman" w:cs="Times New Roman"/>
          <w:sz w:val="28"/>
          <w:szCs w:val="28"/>
        </w:rPr>
        <w:t>Основным видом деятельности ОУ является реализация  основных общеобразовательных программ начального общего, основного общего образования, адаптированных для обучающихся с ограниченными возможностями здоровья (задержкой психического здоровья, умственной отсталостью, расстройствами аутист</w:t>
      </w:r>
      <w:r>
        <w:rPr>
          <w:rFonts w:ascii="Times New Roman" w:eastAsia="Calibri" w:hAnsi="Times New Roman" w:cs="Times New Roman"/>
          <w:sz w:val="28"/>
          <w:szCs w:val="28"/>
        </w:rPr>
        <w:t>ического спектра</w:t>
      </w:r>
      <w:r w:rsidRPr="00FD1BEE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  <w:r w:rsidRPr="00FD1BEE">
        <w:rPr>
          <w:rFonts w:ascii="Times New Roman" w:eastAsia="Calibri" w:hAnsi="Times New Roman" w:cs="Times New Roman"/>
          <w:sz w:val="28"/>
          <w:szCs w:val="28"/>
        </w:rPr>
        <w:t xml:space="preserve">  Также ОУ реализует образовательные программы дополнительного образования детей и взрослых.</w:t>
      </w:r>
    </w:p>
    <w:p w:rsidR="00FD1BEE" w:rsidRPr="00FD1BEE" w:rsidRDefault="00FD1BEE" w:rsidP="00FD1BEE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1BE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D1BEE">
        <w:rPr>
          <w:rFonts w:ascii="Times New Roman" w:eastAsia="Calibri" w:hAnsi="Times New Roman" w:cs="Times New Roman"/>
          <w:b/>
          <w:sz w:val="28"/>
          <w:szCs w:val="28"/>
        </w:rPr>
        <w:t>. Система управления образовательной организацией</w:t>
      </w:r>
    </w:p>
    <w:p w:rsidR="00FD1BEE" w:rsidRPr="00FD1BEE" w:rsidRDefault="00FD1BEE" w:rsidP="00FD1BEE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Органы управления, действующие в УО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8"/>
        <w:gridCol w:w="7373"/>
      </w:tblGrid>
      <w:tr w:rsidR="00FD1BEE" w:rsidRPr="00FD1BEE" w:rsidTr="003468FC">
        <w:trPr>
          <w:jc w:val="center"/>
        </w:trPr>
        <w:tc>
          <w:tcPr>
            <w:tcW w:w="113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8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FD1BEE" w:rsidRPr="00FD1BEE" w:rsidTr="003468FC">
        <w:trPr>
          <w:jc w:val="center"/>
        </w:trPr>
        <w:tc>
          <w:tcPr>
            <w:tcW w:w="113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– Бондаренко Наталья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8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</w:t>
            </w: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организации, осуществляет общее руководство ОУ</w:t>
            </w:r>
          </w:p>
        </w:tc>
      </w:tr>
      <w:tr w:rsidR="00FD1BEE" w:rsidRPr="00FD1BEE" w:rsidTr="003468FC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ОУ, в том числе рассматривает вопросы: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FD1BEE" w:rsidRPr="00FD1BEE" w:rsidRDefault="00617858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="00FD1BEE"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координации деятельности методических объединений.</w:t>
            </w:r>
          </w:p>
        </w:tc>
      </w:tr>
      <w:tr w:rsidR="00FD1BEE" w:rsidRPr="00FD1BEE" w:rsidTr="003468FC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Попечительский совет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 вопросы:</w:t>
            </w:r>
          </w:p>
          <w:p w:rsidR="00FD1BEE" w:rsidRPr="00FD1BEE" w:rsidRDefault="00617858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D1BEE" w:rsidRPr="00FD1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финансовых, материальных, интеллектуальных  и иных ресурсов для </w:t>
            </w:r>
            <w:r w:rsidR="00FD1BEE" w:rsidRPr="00FD1B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обеспечения деятельности и развития ОУ;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с</w:t>
            </w:r>
            <w:r w:rsidRPr="00FD1BE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одействие материально-техническому обеспечению ОУ;</w:t>
            </w:r>
          </w:p>
          <w:p w:rsidR="00FD1BEE" w:rsidRPr="00FD1BEE" w:rsidRDefault="00FD1BEE" w:rsidP="00FD1BEE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 о</w:t>
            </w:r>
            <w:r w:rsidRPr="00FD1BE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рганизация конкурсов, смотров, предметных  олимпиад,  соревнований  и  других массовых внеурочных мероприятий с призовым фондом;</w:t>
            </w:r>
          </w:p>
          <w:p w:rsidR="00FD1BEE" w:rsidRPr="00FD1BEE" w:rsidRDefault="00FD1BEE" w:rsidP="00FD1BEE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  <w:r w:rsidRPr="00FD1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организационно-методической, информационной  поддержки, пропаганда результатов работы Учреждения, содействие установлению и   развитию социального партнерства.</w:t>
            </w:r>
          </w:p>
        </w:tc>
      </w:tr>
      <w:tr w:rsidR="00FD1BEE" w:rsidRPr="00FD1BEE" w:rsidTr="003468FC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FD1BEE" w:rsidRPr="00FD1BEE" w:rsidRDefault="00FD1BEE" w:rsidP="00FD1BEE">
            <w:pPr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FD1BEE" w:rsidRDefault="00FD1BEE" w:rsidP="00FD1BEE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осуществления учебно-методической работы в ОУ создано </w:t>
      </w:r>
      <w:r w:rsidR="00790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</w:t>
      </w:r>
      <w:r w:rsidRPr="00FD1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методических объединений:</w:t>
      </w:r>
    </w:p>
    <w:p w:rsidR="00790AA7" w:rsidRPr="00790AA7" w:rsidRDefault="00790AA7" w:rsidP="005866C6">
      <w:pPr>
        <w:numPr>
          <w:ilvl w:val="0"/>
          <w:numId w:val="4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Рыбцова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О.С</w:t>
      </w:r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. - </w:t>
      </w:r>
      <w:proofErr w:type="spellStart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</w:t>
      </w:r>
      <w:r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>ь</w:t>
      </w:r>
      <w:proofErr w:type="spellEnd"/>
      <w:r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классных</w:t>
      </w:r>
      <w:proofErr w:type="spellEnd"/>
      <w:r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руководителей</w:t>
      </w:r>
      <w:proofErr w:type="spellEnd"/>
      <w:r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;</w:t>
      </w:r>
    </w:p>
    <w:p w:rsidR="00790AA7" w:rsidRPr="00790AA7" w:rsidRDefault="005866C6" w:rsidP="005866C6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Саркисян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С.Н</w:t>
      </w:r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</w:t>
      </w:r>
      <w:r w:rsidR="00790AA7"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>ь</w:t>
      </w:r>
      <w:proofErr w:type="spellEnd"/>
      <w:r w:rsidR="00790AA7"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 w:rsidR="00790AA7"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 w:rsidR="00790AA7" w:rsidRPr="00790AA7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воспитателей</w:t>
      </w:r>
      <w:proofErr w:type="spellEnd"/>
      <w:r w:rsidR="00790AA7" w:rsidRPr="00790AA7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ГПД;</w:t>
      </w:r>
    </w:p>
    <w:p w:rsidR="00790AA7" w:rsidRDefault="005866C6" w:rsidP="005866C6">
      <w:pPr>
        <w:pStyle w:val="a5"/>
        <w:numPr>
          <w:ilvl w:val="0"/>
          <w:numId w:val="4"/>
        </w:numPr>
        <w:shd w:val="clear" w:color="auto" w:fill="FFFFFF"/>
        <w:spacing w:before="120"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proofErr w:type="spellStart"/>
      <w:r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Андриенко</w:t>
      </w:r>
      <w:proofErr w:type="spellEnd"/>
      <w:r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И.А</w:t>
      </w:r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. -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</w:t>
      </w:r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>ь</w:t>
      </w:r>
      <w:proofErr w:type="spellEnd"/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учител</w:t>
      </w:r>
      <w:proofErr w:type="spellEnd"/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>ей</w:t>
      </w:r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начальн</w:t>
      </w:r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>ы</w:t>
      </w:r>
      <w:proofErr w:type="spellEnd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х</w:t>
      </w:r>
      <w:r w:rsidR="00790AA7" w:rsidRPr="005866C6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0AA7"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классов</w:t>
      </w:r>
      <w:proofErr w:type="spellEnd"/>
      <w:r w:rsidRPr="005866C6">
        <w:rPr>
          <w:rFonts w:ascii="Times New Roman" w:eastAsia="SimSun" w:hAnsi="Times New Roman" w:cs="Times New Roman"/>
          <w:sz w:val="28"/>
          <w:szCs w:val="28"/>
          <w:lang w:val="uk-UA" w:eastAsia="uk-UA"/>
        </w:rPr>
        <w:t>;</w:t>
      </w:r>
    </w:p>
    <w:p w:rsidR="005866C6" w:rsidRDefault="005866C6" w:rsidP="005866C6">
      <w:pPr>
        <w:pStyle w:val="a5"/>
        <w:numPr>
          <w:ilvl w:val="0"/>
          <w:numId w:val="4"/>
        </w:numPr>
        <w:shd w:val="clear" w:color="auto" w:fill="FFFFFF"/>
        <w:spacing w:before="120"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Смирнов Р.А. –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руководитель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учителей-предметников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;</w:t>
      </w:r>
    </w:p>
    <w:p w:rsidR="005866C6" w:rsidRPr="00062EDA" w:rsidRDefault="000871A1" w:rsidP="005866C6">
      <w:pPr>
        <w:pStyle w:val="a5"/>
        <w:numPr>
          <w:ilvl w:val="0"/>
          <w:numId w:val="4"/>
        </w:numPr>
        <w:shd w:val="clear" w:color="auto" w:fill="FFFFFF"/>
        <w:spacing w:before="120"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Гуреева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Л.А. –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руководитель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учителей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технологии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учителей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художественно-эстетического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цикла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;</w:t>
      </w:r>
    </w:p>
    <w:p w:rsidR="000871A1" w:rsidRPr="00062EDA" w:rsidRDefault="000871A1" w:rsidP="005866C6">
      <w:pPr>
        <w:pStyle w:val="a5"/>
        <w:numPr>
          <w:ilvl w:val="0"/>
          <w:numId w:val="4"/>
        </w:numPr>
        <w:shd w:val="clear" w:color="auto" w:fill="FFFFFF"/>
        <w:spacing w:before="120"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uk-UA"/>
        </w:rPr>
      </w:pPr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Рудакова В.В. –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руководитель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методического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объединения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учителей</w:t>
      </w:r>
      <w:proofErr w:type="spellEnd"/>
      <w:r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62EDA"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коррекционной</w:t>
      </w:r>
      <w:proofErr w:type="spellEnd"/>
      <w:r w:rsidR="00062EDA"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62EDA" w:rsidRPr="00062EDA">
        <w:rPr>
          <w:rFonts w:ascii="Times New Roman" w:eastAsia="SimSun" w:hAnsi="Times New Roman" w:cs="Times New Roman"/>
          <w:sz w:val="28"/>
          <w:szCs w:val="28"/>
          <w:lang w:val="uk-UA" w:eastAsia="uk-UA"/>
        </w:rPr>
        <w:t>направленности</w:t>
      </w:r>
      <w:proofErr w:type="spellEnd"/>
    </w:p>
    <w:p w:rsidR="00E11E00" w:rsidRPr="00B16292" w:rsidRDefault="00E11E00" w:rsidP="00E11E0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29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B16292">
        <w:rPr>
          <w:rFonts w:ascii="Times New Roman" w:eastAsia="Calibri" w:hAnsi="Times New Roman" w:cs="Times New Roman"/>
          <w:b/>
          <w:bCs/>
          <w:sz w:val="28"/>
          <w:szCs w:val="28"/>
        </w:rPr>
        <w:t>. Образовательная деятельность</w:t>
      </w:r>
    </w:p>
    <w:p w:rsidR="00E11E00" w:rsidRDefault="00E11E00" w:rsidP="00E11E00">
      <w:pPr>
        <w:pStyle w:val="Style16"/>
        <w:widowControl/>
        <w:spacing w:line="276" w:lineRule="auto"/>
        <w:rPr>
          <w:rStyle w:val="FontStyle58"/>
          <w:sz w:val="28"/>
          <w:szCs w:val="28"/>
        </w:rPr>
      </w:pPr>
      <w:r w:rsidRPr="00E277F6">
        <w:rPr>
          <w:rFonts w:ascii="Times New Roman" w:hAnsi="Times New Roman"/>
          <w:color w:val="000000"/>
          <w:sz w:val="28"/>
          <w:szCs w:val="28"/>
        </w:rPr>
        <w:t xml:space="preserve">           Образовательная деятельность в МБОУ </w:t>
      </w:r>
      <w:r>
        <w:rPr>
          <w:rFonts w:ascii="Times New Roman" w:hAnsi="Times New Roman"/>
          <w:color w:val="000000"/>
          <w:sz w:val="28"/>
          <w:szCs w:val="28"/>
        </w:rPr>
        <w:t>«ЯС(К)Ш</w:t>
      </w:r>
      <w:r w:rsidRPr="00E277F6">
        <w:rPr>
          <w:rFonts w:ascii="Times New Roman" w:hAnsi="Times New Roman"/>
          <w:color w:val="000000"/>
          <w:sz w:val="28"/>
          <w:szCs w:val="28"/>
        </w:rPr>
        <w:t xml:space="preserve">» организуется в соответствии с Федеральным законом от 29.12.2012 № 273-ФЗ «Об образовании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 xml:space="preserve">ФГОС НОО ОВЗ,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ФГОС</w:t>
      </w:r>
      <w:r w:rsidRPr="002C3585">
        <w:rPr>
          <w:rFonts w:ascii="Times New Roman" w:eastAsia="Times New Roman" w:hAnsi="Times New Roman"/>
          <w:sz w:val="28"/>
          <w:szCs w:val="28"/>
          <w:lang w:eastAsia="zh-CN"/>
        </w:rPr>
        <w:t xml:space="preserve"> образования обучающихся с умственной отсталостью (интеллектуальными нарушениями)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E277F6">
        <w:rPr>
          <w:rFonts w:ascii="Times New Roman" w:hAnsi="Times New Roman"/>
          <w:color w:val="000000"/>
          <w:sz w:val="28"/>
          <w:szCs w:val="28"/>
        </w:rPr>
        <w:t>ФГОС осн</w:t>
      </w:r>
      <w:r>
        <w:rPr>
          <w:rFonts w:ascii="Times New Roman" w:hAnsi="Times New Roman"/>
          <w:color w:val="000000"/>
          <w:sz w:val="28"/>
          <w:szCs w:val="28"/>
        </w:rPr>
        <w:t xml:space="preserve">овного общего </w:t>
      </w:r>
      <w:r w:rsidRPr="00E277F6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Pr="00E277F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C3585">
        <w:rPr>
          <w:rFonts w:ascii="Times New Roman" w:eastAsia="Times New Roman" w:hAnsi="Times New Roman"/>
          <w:sz w:val="28"/>
          <w:szCs w:val="28"/>
          <w:lang w:eastAsia="zh-CN"/>
        </w:rPr>
        <w:t xml:space="preserve">Постановлением Главного государственного санитарного врача Российской Федерации от 10.06.2015 № 26 </w:t>
      </w:r>
      <w:r w:rsidRPr="002C3585">
        <w:rPr>
          <w:rFonts w:ascii="Times New Roman" w:eastAsia="Times New Roman" w:hAnsi="Times New Roman"/>
          <w:sz w:val="28"/>
          <w:szCs w:val="28"/>
        </w:rPr>
        <w:t>«Об утверждении СанПиН</w:t>
      </w:r>
      <w:r w:rsidRPr="002C3585">
        <w:rPr>
          <w:rFonts w:ascii="Times New Roman" w:eastAsia="Times New Roman" w:hAnsi="Times New Roman"/>
        </w:rPr>
        <w:t xml:space="preserve"> </w:t>
      </w:r>
      <w:r w:rsidRPr="002C3585">
        <w:rPr>
          <w:rFonts w:ascii="Times New Roman" w:eastAsia="Times New Roman" w:hAnsi="Times New Roman"/>
          <w:sz w:val="28"/>
          <w:szCs w:val="28"/>
        </w:rPr>
        <w:t>2.4.2.3286-15</w:t>
      </w:r>
      <w:r w:rsidRPr="002C3585">
        <w:rPr>
          <w:rFonts w:ascii="Times New Roman" w:eastAsia="Times New Roman" w:hAnsi="Times New Roman"/>
          <w:sz w:val="28"/>
          <w:szCs w:val="28"/>
          <w:lang w:eastAsia="zh-C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(далее – СанПиН 2.4.2.3286-15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); адаптированными </w:t>
      </w:r>
      <w:r w:rsidRPr="001D5FDD">
        <w:rPr>
          <w:rStyle w:val="FontStyle58"/>
          <w:sz w:val="28"/>
          <w:szCs w:val="28"/>
        </w:rPr>
        <w:t xml:space="preserve">основными </w:t>
      </w:r>
      <w:r>
        <w:rPr>
          <w:rStyle w:val="FontStyle58"/>
          <w:sz w:val="28"/>
          <w:szCs w:val="28"/>
        </w:rPr>
        <w:t>обще</w:t>
      </w:r>
      <w:r w:rsidRPr="001D5FDD">
        <w:rPr>
          <w:rStyle w:val="FontStyle58"/>
          <w:sz w:val="28"/>
          <w:szCs w:val="28"/>
        </w:rPr>
        <w:t>образовательными программами общего</w:t>
      </w:r>
      <w:r>
        <w:rPr>
          <w:rStyle w:val="FontStyle58"/>
          <w:sz w:val="28"/>
          <w:szCs w:val="28"/>
        </w:rPr>
        <w:t xml:space="preserve"> образования,  учебными планами</w:t>
      </w:r>
      <w:r w:rsidRPr="001D5FDD">
        <w:rPr>
          <w:rStyle w:val="FontStyle58"/>
          <w:sz w:val="28"/>
          <w:szCs w:val="28"/>
        </w:rPr>
        <w:t>, годовым календарны</w:t>
      </w:r>
      <w:r>
        <w:rPr>
          <w:rStyle w:val="FontStyle58"/>
          <w:sz w:val="28"/>
          <w:szCs w:val="28"/>
        </w:rPr>
        <w:t>м графиком, расписанием занятий, локальными актами ОУ.</w:t>
      </w:r>
    </w:p>
    <w:p w:rsidR="00E11E00" w:rsidRPr="005C280B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         </w:t>
      </w:r>
      <w:r w:rsidRPr="005C280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Основными целями деятельности  ОУ являются</w:t>
      </w:r>
      <w:r w:rsidRPr="005C280B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: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осуществление образовательного и коррекционного процесса, реализация общеобразовательных программ начального и  основного общего образования для обучающихся  с ограниченными возможностями здоровья;</w:t>
      </w:r>
      <w:proofErr w:type="gramEnd"/>
    </w:p>
    <w:p w:rsidR="00E11E00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создание условий для обучения, воспитания и </w:t>
      </w:r>
      <w:proofErr w:type="gramStart"/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коррекции</w:t>
      </w:r>
      <w:proofErr w:type="gramEnd"/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обучающихся  с ограниченными возможностями здоровья (с задержкой психического развития, умственной отсталостью);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B53BF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социальная реабилитация и интеграция детей с ограниченными возможностями здоровья в современное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формирование общей культуры личности обучающихся на основе образовательного минимума содержания образовательных программ; адаптация и интеграция учащихся в обществе;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осуществление осознанного выбора и последующего освоения профессиональных образовательных программ;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воспитание гражданственности, любви к Родине, трудолюбия, уважения к правам и свободам человека и природы;</w:t>
      </w:r>
    </w:p>
    <w:p w:rsidR="00E11E00" w:rsidRPr="005C280B" w:rsidRDefault="00E11E00" w:rsidP="00E11E00">
      <w:pPr>
        <w:numPr>
          <w:ilvl w:val="0"/>
          <w:numId w:val="5"/>
        </w:num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формирование  потребности в ведении здорового образа жизни.    </w:t>
      </w:r>
    </w:p>
    <w:p w:rsidR="00E11E00" w:rsidRPr="005C280B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Учебный план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специального (коррекционного) образовательного учреждения     </w:t>
      </w:r>
      <w:r w:rsidRPr="005C280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построен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zh-CN"/>
        </w:rPr>
        <w:t>с учетом требований  современной жизни общества и тех проблем, которые затрагивают  интересы и потребности детей с ограниченными возможностями здоровья. Своевременное обеспечение адекватных условий обучения и воспитания детей с задержкой психического развития и умственной отсталостью способствует созданию «ситуации успеха» в обучении и воспитании учащихся, преодолению неуспеваемости учащихся, охране здоровья, профилактике асоциального поведения, коррекции их психических и физических нарушений, социальной адаптации.</w:t>
      </w:r>
    </w:p>
    <w:p w:rsidR="00E11E00" w:rsidRPr="005C280B" w:rsidRDefault="00E11E00" w:rsidP="00E11E00">
      <w:pPr>
        <w:tabs>
          <w:tab w:val="left" w:pos="3976"/>
        </w:tabs>
        <w:suppressAutoHyphens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О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бразовательное учреждение  реализует следующие образовательные программы:</w:t>
      </w:r>
    </w:p>
    <w:p w:rsidR="00E11E00" w:rsidRPr="005C280B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1) адаптированную основную общеобразовательную программу начального общего образования обучающихся с задержкой психического развития (вариант 7.2), принятую педагогическим советом школы (протокол</w:t>
      </w:r>
      <w:r w:rsidR="009A48F9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="009A48F9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едагогического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1 от 30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.08.16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); нормативный срок освоения программы – 5 лет;</w:t>
      </w:r>
    </w:p>
    <w:p w:rsidR="00E11E00" w:rsidRPr="005C280B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2) адаптированную основную общеобразовательную программу основного общего образования для обучающихся с задержкой психического развития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(ФКГОС)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, принятую педагогическим советом школы (протокол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педагогического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№</w:t>
      </w:r>
      <w:r w:rsidR="009905F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1 от 31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.08.15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); нормативный срок освоения программы – 5 лет;</w:t>
      </w:r>
    </w:p>
    <w:p w:rsidR="00E11E00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</w:t>
      </w:r>
      <w:proofErr w:type="gramStart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3) адаптированную основную общеобразовательную программу основного общего образования 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>обучающихся с задержкой психического развития (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ФГОС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, принятую педагогическим советом школы (протокол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педагогического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3 от 25.05.18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; нормативный срок освоения программы – 5 лет;</w:t>
      </w:r>
      <w:proofErr w:type="gramEnd"/>
    </w:p>
    <w:p w:rsidR="00E11E00" w:rsidRPr="005C280B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</w:t>
      </w:r>
      <w:proofErr w:type="gramStart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4) адаптированную основную общеобразовательную программу 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образования обучающихся 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 умственной отсталостью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(интеллектуальными нарушениями)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, принятую педагогическим советом школы (протокол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педагогического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№</w:t>
      </w:r>
      <w:r w:rsidR="009905F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1 от 30.08.16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); нормативный срок освоения программы – 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>9-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10 лет;</w:t>
      </w:r>
      <w:proofErr w:type="gramEnd"/>
    </w:p>
    <w:p w:rsidR="00E11E00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</w:t>
      </w:r>
      <w:proofErr w:type="gramStart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5) адаптированную основную общеобразовател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>ьную программу  образования для обучающихся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 умственной отсталостью, принятую 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педагогическим советом школы (протокол</w:t>
      </w:r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педагогического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№</w:t>
      </w:r>
      <w:r w:rsidR="009905F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1 от 31.08.15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); норматив</w:t>
      </w:r>
      <w:r w:rsidR="009905FB">
        <w:rPr>
          <w:rFonts w:ascii="Times New Roman" w:eastAsia="Times New Roman" w:hAnsi="Times New Roman" w:cs="Times New Roman"/>
          <w:sz w:val="28"/>
          <w:szCs w:val="24"/>
          <w:lang w:eastAsia="zh-CN"/>
        </w:rPr>
        <w:t>ный срок освоения программы – 9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лет;</w:t>
      </w:r>
      <w:proofErr w:type="gramEnd"/>
    </w:p>
    <w:p w:rsidR="00E11E00" w:rsidRPr="005C280B" w:rsidRDefault="00D62736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6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) адаптированную основную общеобразовательную программу начального общего образования обучающихся с расстро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йствами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спектра (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вариант 8.2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, 8.3)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(протокол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="00E11E00"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педагогического</w:t>
      </w:r>
      <w:proofErr w:type="spellEnd"/>
      <w:r w:rsidR="00E11E00"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proofErr w:type="spellStart"/>
      <w:r w:rsidR="00E11E00" w:rsidRPr="005C280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совета</w:t>
      </w:r>
      <w:proofErr w:type="spellEnd"/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1 от 30.08.16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); нормативный срок освоения программы – 5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-6</w:t>
      </w:r>
      <w:r w:rsidR="00E11E00"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лет;</w:t>
      </w:r>
    </w:p>
    <w:p w:rsidR="00E11E00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Реализация </w:t>
      </w:r>
      <w:r w:rsidRPr="005C280B">
        <w:rPr>
          <w:rFonts w:ascii="Times New Roman" w:eastAsia="Times New Roman" w:hAnsi="Times New Roman" w:cs="Times New Roman"/>
          <w:sz w:val="28"/>
          <w:szCs w:val="24"/>
          <w:lang w:eastAsia="zh-CN"/>
        </w:rPr>
        <w:t>государственных общеобразовательных программ обеспечивает единство образовательного пространства Российской Федерации, гарантирует овладение выпускниками образовательного учреждения необходимым минимумом знаний, умений и навыков и обеспечивает возможность образования в любом регионе страны.</w:t>
      </w:r>
    </w:p>
    <w:tbl>
      <w:tblPr>
        <w:tblStyle w:val="a6"/>
        <w:tblW w:w="0" w:type="auto"/>
        <w:tblLook w:val="04A0"/>
      </w:tblPr>
      <w:tblGrid>
        <w:gridCol w:w="594"/>
        <w:gridCol w:w="6408"/>
        <w:gridCol w:w="2343"/>
      </w:tblGrid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№ п/п</w:t>
            </w: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АООП</w:t>
            </w:r>
          </w:p>
        </w:tc>
        <w:tc>
          <w:tcPr>
            <w:tcW w:w="2343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Кол-во обучающихся по АООП</w:t>
            </w:r>
          </w:p>
        </w:tc>
      </w:tr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E11E00" w:rsidRPr="00A53D82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zh-CN"/>
              </w:rPr>
            </w:pPr>
            <w:r w:rsidRPr="00A53D8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zh-CN"/>
              </w:rPr>
              <w:t>Уровень начального общего образования</w:t>
            </w:r>
          </w:p>
        </w:tc>
        <w:tc>
          <w:tcPr>
            <w:tcW w:w="2343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1.</w:t>
            </w: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АООП 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начального общего образования обучающихся с задержкой психического развития (вариант 7.2)</w:t>
            </w:r>
          </w:p>
        </w:tc>
        <w:tc>
          <w:tcPr>
            <w:tcW w:w="2343" w:type="dxa"/>
          </w:tcPr>
          <w:p w:rsidR="00E11E00" w:rsidRPr="00640710" w:rsidRDefault="00BA77C3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59</w:t>
            </w:r>
          </w:p>
        </w:tc>
      </w:tr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2.</w:t>
            </w: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АООП 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начального общег</w:t>
            </w:r>
            <w:r w:rsidR="00FD3E25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 образования для детей с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умственной отсталостью</w:t>
            </w:r>
          </w:p>
        </w:tc>
        <w:tc>
          <w:tcPr>
            <w:tcW w:w="2343" w:type="dxa"/>
          </w:tcPr>
          <w:p w:rsidR="00E11E00" w:rsidRPr="00640710" w:rsidRDefault="00BA77C3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27</w:t>
            </w:r>
          </w:p>
        </w:tc>
      </w:tr>
      <w:tr w:rsidR="00E11E00" w:rsidTr="00FD3E25">
        <w:tc>
          <w:tcPr>
            <w:tcW w:w="594" w:type="dxa"/>
          </w:tcPr>
          <w:p w:rsidR="00E11E00" w:rsidRDefault="009A48F9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</w:t>
            </w:r>
            <w:r w:rsidR="00E11E00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</w:t>
            </w: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АООП 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начального общего образования обучающихся с расстройствами аутистического спектра - вариант 8.2</w:t>
            </w:r>
            <w:r w:rsidR="00176B47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, 8.3</w:t>
            </w:r>
          </w:p>
        </w:tc>
        <w:tc>
          <w:tcPr>
            <w:tcW w:w="2343" w:type="dxa"/>
          </w:tcPr>
          <w:p w:rsidR="00E11E00" w:rsidRPr="00640710" w:rsidRDefault="00BA77C3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9</w:t>
            </w:r>
          </w:p>
        </w:tc>
      </w:tr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zh-CN"/>
              </w:rPr>
              <w:t>Уровень основ</w:t>
            </w:r>
            <w:r w:rsidRPr="00A53D8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zh-CN"/>
              </w:rPr>
              <w:t>ного общего образования</w:t>
            </w:r>
          </w:p>
        </w:tc>
        <w:tc>
          <w:tcPr>
            <w:tcW w:w="2343" w:type="dxa"/>
          </w:tcPr>
          <w:p w:rsidR="00E11E00" w:rsidRPr="00640710" w:rsidRDefault="00E11E00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E11E00" w:rsidTr="00FD3E25">
        <w:tc>
          <w:tcPr>
            <w:tcW w:w="594" w:type="dxa"/>
          </w:tcPr>
          <w:p w:rsidR="00E11E00" w:rsidRDefault="009A48F9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4</w:t>
            </w:r>
            <w:r w:rsidR="00E11E00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</w:t>
            </w:r>
          </w:p>
        </w:tc>
        <w:tc>
          <w:tcPr>
            <w:tcW w:w="6408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АООП 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основного общего образования для обучающихся с задержкой психического развития</w:t>
            </w:r>
          </w:p>
        </w:tc>
        <w:tc>
          <w:tcPr>
            <w:tcW w:w="2343" w:type="dxa"/>
          </w:tcPr>
          <w:p w:rsidR="00E11E00" w:rsidRPr="00640710" w:rsidRDefault="00176B47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33</w:t>
            </w:r>
          </w:p>
        </w:tc>
      </w:tr>
      <w:tr w:rsidR="00E11E00" w:rsidTr="00FD3E25">
        <w:tc>
          <w:tcPr>
            <w:tcW w:w="594" w:type="dxa"/>
          </w:tcPr>
          <w:p w:rsidR="00E11E00" w:rsidRDefault="009A48F9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</w:t>
            </w:r>
            <w:r w:rsidR="00E11E00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</w:t>
            </w:r>
          </w:p>
        </w:tc>
        <w:tc>
          <w:tcPr>
            <w:tcW w:w="6408" w:type="dxa"/>
          </w:tcPr>
          <w:p w:rsidR="00E11E00" w:rsidRDefault="00E11E00" w:rsidP="00176B47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АООП </w:t>
            </w:r>
            <w:r w:rsidR="00176B47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образования для обучающихся</w:t>
            </w:r>
            <w:r w:rsidR="00176B47"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с умственной отсталостью </w:t>
            </w:r>
          </w:p>
        </w:tc>
        <w:tc>
          <w:tcPr>
            <w:tcW w:w="2343" w:type="dxa"/>
          </w:tcPr>
          <w:p w:rsidR="00E11E00" w:rsidRDefault="00176B47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45</w:t>
            </w:r>
          </w:p>
        </w:tc>
      </w:tr>
      <w:tr w:rsidR="00176B47" w:rsidTr="00FD3E25">
        <w:tc>
          <w:tcPr>
            <w:tcW w:w="594" w:type="dxa"/>
          </w:tcPr>
          <w:p w:rsidR="00176B47" w:rsidRDefault="009A48F9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6.</w:t>
            </w:r>
          </w:p>
        </w:tc>
        <w:tc>
          <w:tcPr>
            <w:tcW w:w="6408" w:type="dxa"/>
          </w:tcPr>
          <w:p w:rsidR="00176B47" w:rsidRDefault="00176B47" w:rsidP="00176B47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АООП</w:t>
            </w:r>
            <w:r w:rsidRPr="005C280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основного общего образования для обучающихся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(ФКГОС)</w:t>
            </w:r>
          </w:p>
        </w:tc>
        <w:tc>
          <w:tcPr>
            <w:tcW w:w="2343" w:type="dxa"/>
          </w:tcPr>
          <w:p w:rsidR="00176B47" w:rsidRDefault="00176B47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10</w:t>
            </w:r>
          </w:p>
        </w:tc>
      </w:tr>
      <w:tr w:rsidR="00E11E00" w:rsidTr="00FD3E25">
        <w:tc>
          <w:tcPr>
            <w:tcW w:w="594" w:type="dxa"/>
          </w:tcPr>
          <w:p w:rsidR="00E11E00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E11E00" w:rsidRPr="009F47C7" w:rsidRDefault="00E11E00" w:rsidP="003468FC">
            <w:pPr>
              <w:tabs>
                <w:tab w:val="left" w:pos="3976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9F47C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                                                         Всего:</w:t>
            </w:r>
          </w:p>
        </w:tc>
        <w:tc>
          <w:tcPr>
            <w:tcW w:w="2343" w:type="dxa"/>
          </w:tcPr>
          <w:p w:rsidR="00E11E00" w:rsidRPr="009F47C7" w:rsidRDefault="00B0749C" w:rsidP="003468FC">
            <w:pPr>
              <w:tabs>
                <w:tab w:val="left" w:pos="3976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183</w:t>
            </w:r>
          </w:p>
        </w:tc>
      </w:tr>
    </w:tbl>
    <w:p w:rsidR="00E11E00" w:rsidRDefault="00E11E00" w:rsidP="00E11E00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B0749C" w:rsidRPr="00B0749C" w:rsidRDefault="00B0749C" w:rsidP="00B0749C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>Учебный план ОУ обеспечивает выполнение гигиенических требований к режиму образовательного процесса, установленных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 26).</w:t>
      </w:r>
    </w:p>
    <w:p w:rsidR="00B0749C" w:rsidRDefault="00B0749C" w:rsidP="00B0749C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В соответствии с учебным планом ОУ разработаны и утверждены рабочие программы по учебным предметам, коррекционным курсам и другим направлениями внеурочной деятельности.</w:t>
      </w:r>
    </w:p>
    <w:p w:rsidR="006674A3" w:rsidRPr="00B0749C" w:rsidRDefault="006674A3" w:rsidP="00B0749C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49C" w:rsidRPr="00B0749C" w:rsidRDefault="00B0749C" w:rsidP="00B0749C">
      <w:pPr>
        <w:spacing w:after="200" w:line="276" w:lineRule="auto"/>
        <w:ind w:left="56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B074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Организация</w:t>
      </w:r>
      <w:proofErr w:type="spellEnd"/>
      <w:r w:rsidRPr="00B0749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74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воспитательной</w:t>
      </w:r>
      <w:proofErr w:type="spellEnd"/>
      <w:r w:rsidRPr="00B0749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74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работы</w:t>
      </w:r>
      <w:proofErr w:type="spellEnd"/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 Воспитательная работа в школе была и остаётся одним из приоритетных направлений педагогической деятельности. Важнейшие задачи воспитания, которые мы стремимся реализовать, заключаются в формировании у школьников духовности и культуры, инициативности, самостоятельности, толерантности, способности к успешной социализации в обществе. Воспитательная работа рассматривается нами в двух аспектах.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Во-первых, это целенаправленная, взаимосвязанная совокупность общешкольных дел, организующих досуг школьников. Структурными основаниями этой совокупности являются разнообразные творческие мероприятия, школьн</w:t>
      </w:r>
      <w:r w:rsidR="003E5C4C">
        <w:rPr>
          <w:rFonts w:ascii="Times New Roman" w:eastAsia="Calibri" w:hAnsi="Times New Roman" w:cs="Times New Roman"/>
          <w:sz w:val="28"/>
          <w:szCs w:val="28"/>
        </w:rPr>
        <w:t>ые традиции.</w:t>
      </w: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Дополняет эту совокупность </w:t>
      </w:r>
      <w:proofErr w:type="spellStart"/>
      <w:r w:rsidRPr="00B0749C">
        <w:rPr>
          <w:rFonts w:ascii="Times New Roman" w:eastAsia="Calibri" w:hAnsi="Times New Roman" w:cs="Times New Roman"/>
          <w:sz w:val="28"/>
          <w:szCs w:val="28"/>
        </w:rPr>
        <w:t>внутриклассная</w:t>
      </w:r>
      <w:proofErr w:type="spellEnd"/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воспитательная работа.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 Во-вторых, это воспитательный потенциал основных и дополнительных образовательных программ, разнообразная деятельность и общение детей за пределами школы, влияние социальной, природной, предметной, эстетической среды, семьи ребенка.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 Школьная воспитательная система это - целостная упорядоченная совокупность взаимодействующих компонентов: </w:t>
      </w:r>
      <w:r w:rsidRPr="000C0362">
        <w:rPr>
          <w:rFonts w:ascii="Times New Roman" w:eastAsia="Calibri" w:hAnsi="Times New Roman" w:cs="Times New Roman"/>
          <w:sz w:val="28"/>
          <w:szCs w:val="28"/>
        </w:rPr>
        <w:t>«Здоровье», «Общество   учащихся», «Моя семья», «Профориентация», «Общение». Каждый компонент реализуется через целевые программы, направленные</w:t>
      </w: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одного из направлений воспитательной работы школы, повышение его эффективности.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 Приоритетными видами деятельности ребёнка в школе являются: гражданско-патриотическая, профилактика ДТП, духовно-нравственная, эстетическая, физкультурно-оздоровительная, трудовая, экологическая, досуговая.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  В школе сложилась система воспитательного воздействия на ребёнка, организационная структура управления, которая предусматривает участие индивидуальных и коллективных субъектов, между которыми распределены полномочия и ответственность. Ядром воспитательной системы является весь состав детского и педагогического коллективов.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Основополагающими принципами воспитательной деятельности, являются: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>- принцип единства - решение любой проблемы сообща: педагоги, учащиеся их родители;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lastRenderedPageBreak/>
        <w:t>- принцип доверия - направление, контроль, поощрение сотрудников и воспитанников без принуждения.</w:t>
      </w:r>
    </w:p>
    <w:p w:rsidR="00B0749C" w:rsidRPr="00B0749C" w:rsidRDefault="00B0749C" w:rsidP="00B074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49C">
        <w:rPr>
          <w:rFonts w:ascii="Times New Roman" w:eastAsia="Calibri" w:hAnsi="Times New Roman" w:cs="Times New Roman"/>
          <w:sz w:val="28"/>
          <w:szCs w:val="28"/>
        </w:rPr>
        <w:t xml:space="preserve">      Такой подход даёт возможность создания в коллективе благоприятных условий для самореализации всех участников воспитательного пространства: позволяет педагогам быть в центре всех процессов проходящих в школе, использовать авторские программы воспитательного воздействия на учащихся, а учащимся – проявить инициативу и самостоятельность.      Вовлечение специалистов государственных служб, социума, педагогов из учреждений дополнительного образования, родителей учащихся в воспитательный процесс учебного заведения позволяет расширить культурно-образовательное пространство школьника, привлечь внимание социума к проблемам воспитания детей  с ОВЗ.</w:t>
      </w:r>
    </w:p>
    <w:p w:rsidR="003468FC" w:rsidRPr="003468FC" w:rsidRDefault="003468FC" w:rsidP="003468F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68FC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мониторинга воспитательной работы</w:t>
      </w:r>
    </w:p>
    <w:p w:rsidR="003468FC" w:rsidRPr="003468FC" w:rsidRDefault="003468FC" w:rsidP="003468FC">
      <w:pPr>
        <w:ind w:left="928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468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2016/2017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8"/>
          <w:u w:val="single"/>
        </w:rPr>
        <w:t>уч.г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tbl>
      <w:tblPr>
        <w:tblStyle w:val="a6"/>
        <w:tblW w:w="10603" w:type="dxa"/>
        <w:tblInd w:w="-856" w:type="dxa"/>
        <w:tblLayout w:type="fixed"/>
        <w:tblLook w:val="04A0"/>
      </w:tblPr>
      <w:tblGrid>
        <w:gridCol w:w="2098"/>
        <w:gridCol w:w="456"/>
        <w:gridCol w:w="456"/>
        <w:gridCol w:w="506"/>
        <w:gridCol w:w="567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425"/>
        <w:gridCol w:w="567"/>
        <w:gridCol w:w="425"/>
      </w:tblGrid>
      <w:tr w:rsidR="003468FC" w:rsidRPr="003468FC" w:rsidTr="003468FC">
        <w:trPr>
          <w:cantSplit/>
          <w:trHeight w:val="1625"/>
        </w:trPr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Индикаторы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мониторинга</w:t>
            </w:r>
            <w:proofErr w:type="spellEnd"/>
          </w:p>
        </w:tc>
        <w:tc>
          <w:tcPr>
            <w:tcW w:w="456" w:type="dxa"/>
            <w:textDirection w:val="btLr"/>
          </w:tcPr>
          <w:p w:rsidR="003468FC" w:rsidRPr="00A4486B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A4486B">
              <w:rPr>
                <w:rFonts w:ascii="Times New Roman" w:eastAsia="Calibri" w:hAnsi="Times New Roman" w:cs="Times New Roman"/>
                <w:sz w:val="14"/>
                <w:szCs w:val="14"/>
                <w:lang w:val="uk-UA"/>
              </w:rPr>
              <w:t>Всего</w:t>
            </w:r>
            <w:proofErr w:type="spellEnd"/>
          </w:p>
        </w:tc>
        <w:tc>
          <w:tcPr>
            <w:tcW w:w="456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Гражданское воспитание</w:t>
            </w:r>
          </w:p>
        </w:tc>
        <w:tc>
          <w:tcPr>
            <w:tcW w:w="506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Патриотическое воспитание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Духовное и нравственное воспитание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Приобщение к культурному наследию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426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Популяризация научных знаний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Физическое воспитание и  формирование культуры здоровья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Экологическое воспитание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Трудовое воспитание и профессиональное самоопределение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Количество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воспитательных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мероприятий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учебный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), в том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числе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56" w:type="dxa"/>
          </w:tcPr>
          <w:p w:rsidR="003468FC" w:rsidRPr="003468FC" w:rsidRDefault="000A53B9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6" w:type="dxa"/>
          </w:tcPr>
          <w:p w:rsidR="003468FC" w:rsidRPr="003468FC" w:rsidRDefault="000A53B9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3468FC" w:rsidRPr="003468FC" w:rsidRDefault="000A53B9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3468FC" w:rsidRPr="003468FC" w:rsidRDefault="000A53B9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школьного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уровня</w:t>
            </w:r>
            <w:proofErr w:type="spellEnd"/>
          </w:p>
        </w:tc>
        <w:tc>
          <w:tcPr>
            <w:tcW w:w="456" w:type="dxa"/>
          </w:tcPr>
          <w:p w:rsidR="003468FC" w:rsidRPr="003468FC" w:rsidRDefault="000A53B9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6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муниципального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468FC" w:rsidRPr="003468FC" w:rsidRDefault="00A602F8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регионального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F17F44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всероссийского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-Достижения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конкурсах (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грамоты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дипломы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сертификаты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 1,2,3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места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):</w:t>
            </w:r>
          </w:p>
        </w:tc>
        <w:tc>
          <w:tcPr>
            <w:tcW w:w="456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муниципального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468FC" w:rsidRPr="003468FC" w:rsidRDefault="002320A1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регионального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всероссийского</w:t>
            </w:r>
            <w:proofErr w:type="spellEnd"/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209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международног</w:t>
            </w: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</w:t>
            </w:r>
            <w:proofErr w:type="spellEnd"/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45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468FC" w:rsidRPr="003468FC" w:rsidRDefault="003468FC" w:rsidP="003468FC">
      <w:pPr>
        <w:ind w:left="928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468FC" w:rsidRDefault="00617858" w:rsidP="003468FC">
      <w:pPr>
        <w:ind w:left="928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2017/2018 учебный год</w:t>
      </w:r>
    </w:p>
    <w:p w:rsidR="00617858" w:rsidRPr="003468FC" w:rsidRDefault="00617858" w:rsidP="003468FC">
      <w:pPr>
        <w:ind w:left="928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a6"/>
        <w:tblW w:w="10773" w:type="dxa"/>
        <w:tblInd w:w="-1026" w:type="dxa"/>
        <w:tblLayout w:type="fixed"/>
        <w:tblLook w:val="04A0"/>
      </w:tblPr>
      <w:tblGrid>
        <w:gridCol w:w="2268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</w:tblGrid>
      <w:tr w:rsidR="003468FC" w:rsidRPr="003468FC" w:rsidTr="00617858">
        <w:trPr>
          <w:cantSplit/>
          <w:trHeight w:val="1625"/>
        </w:trPr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Индикаторы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мониторинга</w:t>
            </w:r>
            <w:proofErr w:type="spellEnd"/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A4486B">
              <w:rPr>
                <w:rFonts w:ascii="Times New Roman" w:eastAsia="Calibri" w:hAnsi="Times New Roman" w:cs="Times New Roman"/>
                <w:sz w:val="14"/>
                <w:szCs w:val="14"/>
                <w:lang w:val="uk-UA"/>
              </w:rPr>
              <w:t>Всего</w:t>
            </w:r>
            <w:proofErr w:type="spellEnd"/>
          </w:p>
        </w:tc>
        <w:tc>
          <w:tcPr>
            <w:tcW w:w="426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Гражданское воспитание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Патриотическое воспитание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Духовное и нравственное воспитание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Приобщение к культурному наследию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Популяризация научных знаний</w:t>
            </w:r>
          </w:p>
        </w:tc>
        <w:tc>
          <w:tcPr>
            <w:tcW w:w="426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Физическое воспитание и  формирование культуры здоровья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Экологическое воспитание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Трудовое воспитание и профессиональное самоопределение</w:t>
            </w:r>
          </w:p>
        </w:tc>
        <w:tc>
          <w:tcPr>
            <w:tcW w:w="425" w:type="dxa"/>
            <w:textDirection w:val="btLr"/>
          </w:tcPr>
          <w:p w:rsidR="003468FC" w:rsidRPr="00A4486B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486B">
              <w:rPr>
                <w:rFonts w:ascii="Times New Roman" w:eastAsia="Calibri" w:hAnsi="Times New Roman" w:cs="Times New Roman"/>
                <w:sz w:val="14"/>
                <w:szCs w:val="14"/>
              </w:rPr>
              <w:t>% от общего количества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Количество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воспитательных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мероприятий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учебный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), в том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числе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67" w:type="dxa"/>
          </w:tcPr>
          <w:p w:rsidR="003468FC" w:rsidRPr="003468FC" w:rsidRDefault="00B2179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школьного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уровня</w:t>
            </w:r>
            <w:proofErr w:type="spellEnd"/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26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74337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6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D25FBF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</w:tcPr>
          <w:p w:rsidR="003468FC" w:rsidRPr="003468FC" w:rsidRDefault="002E630E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-Достижения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конкурсах (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грамоты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дипломы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сертификаты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 1,2,3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места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):</w:t>
            </w:r>
          </w:p>
        </w:tc>
        <w:tc>
          <w:tcPr>
            <w:tcW w:w="567" w:type="dxa"/>
          </w:tcPr>
          <w:p w:rsidR="003468FC" w:rsidRPr="003468FC" w:rsidRDefault="005F666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0E7301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6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E871D9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617858">
        <w:tc>
          <w:tcPr>
            <w:tcW w:w="226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617858" w:rsidRDefault="003468FC" w:rsidP="003468F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F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617858" w:rsidRDefault="003468FC" w:rsidP="003468F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FC">
        <w:rPr>
          <w:rFonts w:ascii="Times New Roman" w:eastAsia="Calibri" w:hAnsi="Times New Roman" w:cs="Times New Roman"/>
          <w:sz w:val="28"/>
          <w:szCs w:val="28"/>
        </w:rPr>
        <w:t xml:space="preserve">  Если сравнить результаты мониторинга воспитательной работы за 2016/2017 и 2017/2018 уч. годы, можно сделать вывод: </w:t>
      </w:r>
    </w:p>
    <w:p w:rsidR="00617858" w:rsidRDefault="003468FC" w:rsidP="003468F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FC">
        <w:rPr>
          <w:rFonts w:ascii="Times New Roman" w:eastAsia="Calibri" w:hAnsi="Times New Roman" w:cs="Times New Roman"/>
          <w:sz w:val="28"/>
          <w:szCs w:val="28"/>
        </w:rPr>
        <w:t xml:space="preserve">1) количество воспитательных мероприятий неуклонно растёт; </w:t>
      </w:r>
    </w:p>
    <w:p w:rsidR="003468FC" w:rsidRPr="003468FC" w:rsidRDefault="003468FC" w:rsidP="003468F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68FC">
        <w:rPr>
          <w:rFonts w:ascii="Times New Roman" w:eastAsia="Calibri" w:hAnsi="Times New Roman" w:cs="Times New Roman"/>
          <w:sz w:val="28"/>
          <w:szCs w:val="28"/>
        </w:rPr>
        <w:t>2) достижения обучающихся  в конкурсах м</w:t>
      </w:r>
      <w:r w:rsidR="005D426A">
        <w:rPr>
          <w:rFonts w:ascii="Times New Roman" w:eastAsia="Calibri" w:hAnsi="Times New Roman" w:cs="Times New Roman"/>
          <w:sz w:val="28"/>
          <w:szCs w:val="28"/>
        </w:rPr>
        <w:t xml:space="preserve">униципального уровня </w:t>
      </w:r>
      <w:r w:rsidRPr="003468FC">
        <w:rPr>
          <w:rFonts w:ascii="Times New Roman" w:eastAsia="Calibri" w:hAnsi="Times New Roman" w:cs="Times New Roman"/>
          <w:sz w:val="28"/>
          <w:szCs w:val="28"/>
        </w:rPr>
        <w:t xml:space="preserve"> улучшились.</w:t>
      </w:r>
      <w:proofErr w:type="gramEnd"/>
    </w:p>
    <w:p w:rsidR="003468FC" w:rsidRPr="003468FC" w:rsidRDefault="003468FC" w:rsidP="003468FC">
      <w:pPr>
        <w:spacing w:after="200" w:line="276" w:lineRule="auto"/>
        <w:ind w:left="5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Система </w:t>
      </w:r>
      <w:proofErr w:type="spellStart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дополнительного</w:t>
      </w:r>
      <w:proofErr w:type="spellEnd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образования</w:t>
      </w:r>
      <w:proofErr w:type="spellEnd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внеурочной</w:t>
      </w:r>
      <w:proofErr w:type="spellEnd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деятельности</w:t>
      </w:r>
      <w:proofErr w:type="spellEnd"/>
    </w:p>
    <w:tbl>
      <w:tblPr>
        <w:tblStyle w:val="a6"/>
        <w:tblW w:w="10490" w:type="dxa"/>
        <w:tblInd w:w="-856" w:type="dxa"/>
        <w:tblLook w:val="04A0"/>
      </w:tblPr>
      <w:tblGrid>
        <w:gridCol w:w="3055"/>
        <w:gridCol w:w="1362"/>
        <w:gridCol w:w="1238"/>
        <w:gridCol w:w="1022"/>
        <w:gridCol w:w="1393"/>
        <w:gridCol w:w="1281"/>
        <w:gridCol w:w="1139"/>
      </w:tblGrid>
      <w:tr w:rsidR="003468FC" w:rsidRPr="003468FC" w:rsidTr="003468FC">
        <w:trPr>
          <w:trHeight w:val="278"/>
        </w:trPr>
        <w:tc>
          <w:tcPr>
            <w:tcW w:w="3055" w:type="dxa"/>
            <w:vMerge w:val="restart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Индикаторы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мониторинга</w:t>
            </w:r>
            <w:proofErr w:type="spellEnd"/>
          </w:p>
        </w:tc>
        <w:tc>
          <w:tcPr>
            <w:tcW w:w="1362" w:type="dxa"/>
            <w:vMerge w:val="restart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Всего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обучающихся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школе</w:t>
            </w:r>
            <w:proofErr w:type="spellEnd"/>
          </w:p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2016/2017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уч.г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.</w:t>
            </w:r>
          </w:p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  <w:p w:rsidR="003468FC" w:rsidRPr="003468FC" w:rsidRDefault="005D426A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168</w:t>
            </w:r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чел</w:t>
            </w:r>
            <w:proofErr w:type="spellEnd"/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260" w:type="dxa"/>
            <w:gridSpan w:val="2"/>
          </w:tcPr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Из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них:</w:t>
            </w:r>
          </w:p>
        </w:tc>
        <w:tc>
          <w:tcPr>
            <w:tcW w:w="1393" w:type="dxa"/>
            <w:vMerge w:val="restart"/>
          </w:tcPr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Всего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обучающихся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школе</w:t>
            </w:r>
            <w:proofErr w:type="spellEnd"/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2017/2018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уч.г</w:t>
            </w:r>
            <w:proofErr w:type="spellEnd"/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  <w:p w:rsidR="003468FC" w:rsidRPr="003468FC" w:rsidRDefault="005D426A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172</w:t>
            </w:r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чел</w:t>
            </w:r>
            <w:proofErr w:type="spellEnd"/>
            <w:r w:rsidR="003468FC"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420" w:type="dxa"/>
            <w:gridSpan w:val="2"/>
          </w:tcPr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Из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них:</w:t>
            </w:r>
          </w:p>
        </w:tc>
      </w:tr>
      <w:tr w:rsidR="003468FC" w:rsidRPr="003468FC" w:rsidTr="003468FC">
        <w:trPr>
          <w:cantSplit/>
          <w:trHeight w:val="1538"/>
        </w:trPr>
        <w:tc>
          <w:tcPr>
            <w:tcW w:w="3055" w:type="dxa"/>
            <w:vMerge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62" w:type="dxa"/>
            <w:vMerge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8" w:type="dxa"/>
            <w:textDirection w:val="btLr"/>
          </w:tcPr>
          <w:p w:rsidR="003468FC" w:rsidRPr="003468FC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Обучающихся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посещающих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секции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занятия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внеурочной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деятельности</w:t>
            </w:r>
            <w:proofErr w:type="spellEnd"/>
          </w:p>
        </w:tc>
        <w:tc>
          <w:tcPr>
            <w:tcW w:w="1022" w:type="dxa"/>
            <w:textDirection w:val="btLr"/>
          </w:tcPr>
          <w:p w:rsidR="003468FC" w:rsidRPr="003468FC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% охвата от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общего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числа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обучающихся</w:t>
            </w:r>
            <w:proofErr w:type="spellEnd"/>
          </w:p>
        </w:tc>
        <w:tc>
          <w:tcPr>
            <w:tcW w:w="1393" w:type="dxa"/>
            <w:vMerge/>
            <w:textDirection w:val="btLr"/>
          </w:tcPr>
          <w:p w:rsidR="003468FC" w:rsidRPr="003468FC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1" w:type="dxa"/>
            <w:textDirection w:val="btLr"/>
          </w:tcPr>
          <w:p w:rsidR="003468FC" w:rsidRPr="003468FC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Обучающихся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посещающих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секции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занятия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внеурочной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деятельности</w:t>
            </w:r>
            <w:proofErr w:type="spellEnd"/>
          </w:p>
        </w:tc>
        <w:tc>
          <w:tcPr>
            <w:tcW w:w="1139" w:type="dxa"/>
            <w:textDirection w:val="btLr"/>
          </w:tcPr>
          <w:p w:rsidR="003468FC" w:rsidRPr="003468FC" w:rsidRDefault="003468FC" w:rsidP="003468F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% охвата от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общего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числа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обучающихся</w:t>
            </w:r>
            <w:proofErr w:type="spellEnd"/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Внеурочная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деятельность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Спортивно-оздоровительное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121355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022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139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Духовно-нравственное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121355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Общеинтеллектуальное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D02E83" w:rsidRDefault="00121355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2E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022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139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Общекультурное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9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Социальное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D02E8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9" w:type="dxa"/>
          </w:tcPr>
          <w:p w:rsidR="003468FC" w:rsidRPr="003468FC" w:rsidRDefault="00E46910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468FC" w:rsidRPr="003468FC" w:rsidTr="006600E3">
        <w:trPr>
          <w:trHeight w:val="551"/>
        </w:trPr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Дополнительное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образование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Техническое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Естественнонаучное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Физкультурно-спортивное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Художественное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Туристско-краеведческое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468FC" w:rsidRPr="003468FC" w:rsidTr="003468FC">
        <w:tc>
          <w:tcPr>
            <w:tcW w:w="3055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Социально-педагогическое</w:t>
            </w:r>
            <w:proofErr w:type="spellEnd"/>
          </w:p>
        </w:tc>
        <w:tc>
          <w:tcPr>
            <w:tcW w:w="1362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22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3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468FC" w:rsidRPr="003468FC" w:rsidRDefault="003468FC" w:rsidP="003468FC">
      <w:pPr>
        <w:spacing w:after="200" w:line="276" w:lineRule="auto"/>
        <w:ind w:hanging="568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                 По результатам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мониторинга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мы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наблюдаем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положительную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динамику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: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количество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обучающихся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занятых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во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внеурочной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деятельности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и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дополнительном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образовании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растёт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,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что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способствует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повышению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мотивации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обучающихся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к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учебной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деятельности</w:t>
      </w:r>
      <w:proofErr w:type="spellEnd"/>
      <w:r w:rsidRPr="003468FC">
        <w:rPr>
          <w:rFonts w:ascii="Times New Roman" w:eastAsia="Calibri" w:hAnsi="Times New Roman" w:cs="Times New Roman"/>
          <w:sz w:val="28"/>
          <w:szCs w:val="24"/>
          <w:lang w:val="uk-UA"/>
        </w:rPr>
        <w:t>.</w:t>
      </w:r>
    </w:p>
    <w:p w:rsidR="003468FC" w:rsidRPr="003468FC" w:rsidRDefault="003468FC" w:rsidP="003468FC">
      <w:pPr>
        <w:spacing w:after="200" w:line="276" w:lineRule="auto"/>
        <w:ind w:left="568"/>
        <w:jc w:val="center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proofErr w:type="spellStart"/>
      <w:r w:rsidRPr="003468FC">
        <w:rPr>
          <w:rFonts w:ascii="Times New Roman" w:eastAsia="Calibri" w:hAnsi="Times New Roman" w:cs="Times New Roman"/>
          <w:b/>
          <w:sz w:val="28"/>
          <w:szCs w:val="24"/>
          <w:lang w:val="uk-UA"/>
        </w:rPr>
        <w:t>Работа</w:t>
      </w:r>
      <w:proofErr w:type="spellEnd"/>
      <w:r w:rsidRPr="003468FC">
        <w:rPr>
          <w:rFonts w:ascii="Times New Roman" w:eastAsia="Calibri" w:hAnsi="Times New Roman" w:cs="Times New Roman"/>
          <w:b/>
          <w:sz w:val="28"/>
          <w:szCs w:val="24"/>
          <w:lang w:val="uk-UA"/>
        </w:rPr>
        <w:t xml:space="preserve"> с родителями</w:t>
      </w:r>
    </w:p>
    <w:tbl>
      <w:tblPr>
        <w:tblStyle w:val="a6"/>
        <w:tblW w:w="10490" w:type="dxa"/>
        <w:tblInd w:w="-856" w:type="dxa"/>
        <w:tblLook w:val="04A0"/>
      </w:tblPr>
      <w:tblGrid>
        <w:gridCol w:w="7230"/>
        <w:gridCol w:w="1559"/>
        <w:gridCol w:w="1701"/>
      </w:tblGrid>
      <w:tr w:rsidR="003468FC" w:rsidRPr="003468FC" w:rsidTr="003468FC"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Индикаторы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мониторинга</w:t>
            </w:r>
            <w:proofErr w:type="spellEnd"/>
          </w:p>
        </w:tc>
        <w:tc>
          <w:tcPr>
            <w:tcW w:w="1559" w:type="dxa"/>
          </w:tcPr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Кол-во</w:t>
            </w:r>
            <w:proofErr w:type="spellEnd"/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2016/2017 уч. г.</w:t>
            </w:r>
          </w:p>
        </w:tc>
        <w:tc>
          <w:tcPr>
            <w:tcW w:w="1701" w:type="dxa"/>
          </w:tcPr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Кол-во</w:t>
            </w:r>
            <w:proofErr w:type="spellEnd"/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2017/2018</w:t>
            </w:r>
          </w:p>
          <w:p w:rsidR="003468FC" w:rsidRPr="003468FC" w:rsidRDefault="003468FC" w:rsidP="003468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уч.г</w:t>
            </w:r>
            <w:proofErr w:type="spellEnd"/>
            <w:r w:rsidRPr="003468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468FC" w:rsidRPr="003468FC" w:rsidTr="003468FC"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Проведение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бесед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кон</w:t>
            </w:r>
            <w:r w:rsidR="006600E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сультаций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для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родителей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кол-во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мероприятий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/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кол-во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человек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559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38/115</w:t>
            </w:r>
          </w:p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80/154</w:t>
            </w:r>
          </w:p>
        </w:tc>
      </w:tr>
      <w:tr w:rsidR="003468FC" w:rsidRPr="003468FC" w:rsidTr="003468FC"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Наличие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информационных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стендов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для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родителей</w:t>
            </w:r>
            <w:proofErr w:type="spellEnd"/>
          </w:p>
        </w:tc>
        <w:tc>
          <w:tcPr>
            <w:tcW w:w="155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701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468FC" w:rsidRPr="003468FC" w:rsidTr="003468FC"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Участие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родителей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организации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питания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детей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учреждениях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входят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 состав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комиссии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55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468FC" w:rsidRPr="003468FC" w:rsidTr="003468FC"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Семьи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постоянно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участвующие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классных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школьных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мероприятиях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кол-во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мероприятий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/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кол-во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человек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55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8/12</w:t>
            </w:r>
          </w:p>
        </w:tc>
        <w:tc>
          <w:tcPr>
            <w:tcW w:w="1701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10/15</w:t>
            </w:r>
          </w:p>
        </w:tc>
      </w:tr>
      <w:tr w:rsidR="003468FC" w:rsidRPr="003468FC" w:rsidTr="003468FC">
        <w:trPr>
          <w:trHeight w:val="287"/>
        </w:trPr>
        <w:tc>
          <w:tcPr>
            <w:tcW w:w="7230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Наличие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конфликтных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ситуаций</w:t>
            </w:r>
            <w:proofErr w:type="spellEnd"/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с родителями</w:t>
            </w:r>
          </w:p>
        </w:tc>
        <w:tc>
          <w:tcPr>
            <w:tcW w:w="1559" w:type="dxa"/>
          </w:tcPr>
          <w:p w:rsidR="003468FC" w:rsidRPr="003468FC" w:rsidRDefault="003468FC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68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3468FC" w:rsidRPr="003468FC" w:rsidRDefault="006600E3" w:rsidP="003468F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E11E00" w:rsidRPr="00B0749C" w:rsidRDefault="00E11E00" w:rsidP="00E11E00">
      <w:pPr>
        <w:shd w:val="clear" w:color="auto" w:fill="FFFFFF"/>
        <w:spacing w:before="120" w:after="0" w:line="276" w:lineRule="auto"/>
        <w:ind w:left="360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uk-UA"/>
        </w:rPr>
      </w:pP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Необходимо отметить, что работа с родителями направлена на  укрепление контактов  со школой. Для них  в 2017/2018 уч. году было 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организовано большое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консультаций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стали более активно посещать  консультации, участвовать в классных и школьных мероприятиях, что свидетельствует о глубокой заинтересованности их в развитии и социальной адаптации своих детей. 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6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учебного процесса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Календарный учебный график является составной частью образовательной программы организации, осуществляющей образовательную деятельность.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регламентируется Учебным планом, согласованным с Советом образовательного учреждения, и расписанием занятий, которые разрабатываются и утверждаются образовательным учреждением самостоятельно.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функционирования устанавливается в соответствии с СанПиН 2.4.2.3286-15, Уставом образовательного учреждения, протоколом педагогического совета специальной (коррекционной)</w:t>
      </w:r>
      <w:r w:rsidR="0068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школы от 24.08.2018 № 6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Правилами внутреннего распорядка.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функционирует </w:t>
      </w:r>
      <w:r w:rsidRPr="00CE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0B83" w:rsidRPr="00CE0B83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687C00" w:rsidRPr="00CE0B83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18</w:t>
      </w:r>
      <w:r w:rsidRPr="00CE0B83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выходных и праздничных дней. Образовательный процесс проводится во время учебного года.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начинается 1 сентября, завершается 24 мая.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Сроки продолжительности обучения: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четверть: 01 сентября – </w:t>
      </w:r>
      <w:proofErr w:type="gramStart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28  октября</w:t>
      </w:r>
      <w:proofErr w:type="gramEnd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четверть: 06 ноября – </w:t>
      </w:r>
      <w:proofErr w:type="gramStart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27  декабря</w:t>
      </w:r>
      <w:proofErr w:type="gramEnd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четверть: 09 января – </w:t>
      </w:r>
      <w:proofErr w:type="gramStart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21  марта</w:t>
      </w:r>
      <w:proofErr w:type="gramEnd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четверть:  01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апреля – 24 мая.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Сроки каникул: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осенние: с 29 октября по 05 ноября (8 календарных дней);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зимние: с 28 декабря по 08 января (12 календарных дней);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весенние: с 22 марта по 31 марта (10 календарных дней).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каникулы в 1 классах: с 18 по 24 февраля.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 соответствии     с     Учебным     планом     устанавливается следующая продолжительность учебного года: 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 (1 доп.) класс - 33 учебные недели;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2-9 классы – не менее 34 учебных недель.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каникул не менее 30 календарных дней, дополнительные каникулы в первых классах - 7 календарных дней, летом – не менее 8 календарных недель.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делится на четверти, являющиеся периодами, по итогам которых во 2-9 классах выставляются отметки. В 1 (1 дополнительном) классе, а также в </w:t>
      </w:r>
      <w:proofErr w:type="gramStart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proofErr w:type="gramEnd"/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умеренной отсталостью обучение проводится без балльного оценивания знаний обучающихся и домашних заданий.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Продолжительность учебной недели во всех классах - 5 дней.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Обучение осуществляется в одну смену. Начало уроков в 8 часов. Продолжительность уроков – 40 минут.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Обучение в 1 (1 дополнительном) классе осуществляется с соблюдением следующих требований: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учебные занятия проводятся по 5-дневной учебной неделе и только в первую смену при соблюдении гигиенических требований к максимальным величинам недельной образовательной нагрузки согласно СанПиН 2.4.2.3286-15;</w:t>
      </w:r>
    </w:p>
    <w:p w:rsidR="006600E3" w:rsidRPr="006600E3" w:rsidRDefault="006600E3" w:rsidP="006600E3">
      <w:pPr>
        <w:numPr>
          <w:ilvl w:val="0"/>
          <w:numId w:val="6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«ступенчатый» режим обучения: в сентябре, октябре - по 3 урока в день до 35 минут каждый, в ноябре-декабре - по 4 урока до 35 минут к</w:t>
      </w:r>
      <w:r w:rsidR="00C7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аждый, в январе - мае - по 4 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до 40 минут каждый;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     середине      учебного     дня       проводится      динамическая      пауза </w:t>
      </w:r>
    </w:p>
    <w:p w:rsidR="006600E3" w:rsidRPr="006600E3" w:rsidRDefault="00C776EF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  5</w:t>
      </w:r>
      <w:r w:rsidR="006600E3"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0   минут;</w:t>
      </w:r>
    </w:p>
    <w:p w:rsidR="006600E3" w:rsidRPr="006600E3" w:rsidRDefault="006600E3" w:rsidP="006600E3">
      <w:pPr>
        <w:numPr>
          <w:ilvl w:val="0"/>
          <w:numId w:val="7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посещающих группу продленного дня организуется горячее питание и прогулка;</w:t>
      </w:r>
    </w:p>
    <w:p w:rsidR="006600E3" w:rsidRPr="006600E3" w:rsidRDefault="006600E3" w:rsidP="006600E3">
      <w:pPr>
        <w:numPr>
          <w:ilvl w:val="0"/>
          <w:numId w:val="7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6600E3" w:rsidRPr="006600E3" w:rsidRDefault="006600E3" w:rsidP="006600E3">
      <w:pPr>
        <w:numPr>
          <w:ilvl w:val="0"/>
          <w:numId w:val="7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дополнительные недельные каникулы в середине третьей четверти при традиционном режиме обучения.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С целью профилактики утомления, нарушения осанки, зрения обучающихся на уроках проводятся физкультминутки и гимнастика для глаз.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оздоровительных целях в школе созданы условия для реализации биологической потребности организма детей в двигательной активности (в объёме не менее 2 часов):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до учебных занятий;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 в середине учебного дня;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гимнастики и физкультминуток на уроках;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переменах;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часы в группе продлённого дня;</w:t>
      </w:r>
    </w:p>
    <w:p w:rsidR="006600E3" w:rsidRPr="006600E3" w:rsidRDefault="006600E3" w:rsidP="006600E3">
      <w:pPr>
        <w:numPr>
          <w:ilvl w:val="0"/>
          <w:numId w:val="8"/>
        </w:num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спортивные мероприятия.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Внеурочная деятельность в соответствии с ФГОС проводится во второй половине дня после уроков. Продолжительность перерыва между учебными занятиями и внеурочной деятельностью составляет не менее 30 минут (за исключением категории обучающихся с умеренной, тяжёлой, глубокой умственной отсталостью, а также с тяжёлыми множественными нарушениями развития, обучение которых осуществляется по специальной индивидуальной программе развития). Продолжительность занятия внеурочной деятельности  –   30 - 40 минут. Реабилитационно-коррекционные мероприятия могут реализовываться как во время внеурочной деятельности, так и во время урочной деятельности. Количество коррекционных занятий должно соответствовать утверждённому Учебному плану МБОУ «</w:t>
      </w:r>
      <w:r w:rsidR="00000F79">
        <w:rPr>
          <w:rFonts w:ascii="Times New Roman" w:eastAsia="Times New Roman" w:hAnsi="Times New Roman" w:cs="Times New Roman"/>
          <w:sz w:val="28"/>
          <w:szCs w:val="28"/>
          <w:lang w:eastAsia="ru-RU"/>
        </w:rPr>
        <w:t>ЯС(К)Ш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Группы продлённого дня функционируют во второй  половине дня после уроков согласно установленному графику.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1.4. Максимально допустимое количество часов в режиме 5-дневной учебной недели: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/>
      </w:tblPr>
      <w:tblGrid>
        <w:gridCol w:w="1554"/>
        <w:gridCol w:w="860"/>
        <w:gridCol w:w="846"/>
        <w:gridCol w:w="846"/>
        <w:gridCol w:w="845"/>
        <w:gridCol w:w="846"/>
        <w:gridCol w:w="845"/>
        <w:gridCol w:w="846"/>
        <w:gridCol w:w="845"/>
        <w:gridCol w:w="846"/>
      </w:tblGrid>
      <w:tr w:rsidR="006600E3" w:rsidRPr="006600E3" w:rsidTr="0099232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00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00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600E3" w:rsidRPr="006600E3" w:rsidTr="00992325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Объём максимальной нагрузки учащихся состоит из суммы часов образовательной области и факультативов. В максимальную нагрузку не входят часы занятий, включённые в коррекционно-развивающую область (Письмо МО РФ 06.09.2002 г. 3 03-51-127 ин./13-03).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1.5. Режим уроков и перемен для 1-х классов: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 и </w:t>
      </w:r>
      <w:r w:rsidRPr="00660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четвертях</w:t>
      </w:r>
    </w:p>
    <w:tbl>
      <w:tblPr>
        <w:tblpPr w:leftFromText="180" w:rightFromText="180" w:bottomFromText="160" w:vertAnchor="text" w:tblpY="1"/>
        <w:tblOverlap w:val="never"/>
        <w:tblW w:w="94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395"/>
        <w:gridCol w:w="45"/>
        <w:gridCol w:w="1656"/>
        <w:gridCol w:w="56"/>
        <w:gridCol w:w="3204"/>
        <w:gridCol w:w="57"/>
      </w:tblGrid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Компоненты учебного дня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отдыха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8.30 - 9.0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8.25 - 10.0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10.10 - 10.4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10.55 – 11.3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II</w:t>
            </w: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четвертях</w:t>
            </w: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Компоненты учебного дня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отдыха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8.30 - 9.1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9.30 - 10.1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10.20 - 11.0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 – 11.5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урок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12.40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2-9 классов: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Компоненты учебного дня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отдыха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8.30 - 9.1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CE0B8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10.1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11.10 -11.5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урок 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CE0B8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12.00 -12.4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13.30 -14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</w:tr>
      <w:tr w:rsidR="006600E3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0E3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14.20- 15</w:t>
            </w:r>
            <w:r w:rsidR="006600E3" w:rsidRPr="00660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0E3" w:rsidRPr="006600E3" w:rsidRDefault="006600E3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DEE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</w:tr>
      <w:tr w:rsidR="003A4DEE" w:rsidRPr="006600E3" w:rsidTr="00992325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15.10-15.50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DEE" w:rsidRPr="006600E3" w:rsidRDefault="003A4DEE" w:rsidP="006600E3">
            <w:pPr>
              <w:shd w:val="clear" w:color="auto" w:fill="FFFFFF"/>
              <w:spacing w:before="120"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Большие перемены установлены по</w:t>
      </w:r>
      <w:r w:rsidR="003A4D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1 урока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минут </w:t>
      </w:r>
      <w:r w:rsidR="003A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 5 урока 50 минут,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обусловлено привозным питанием. 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1.6. Объём домашних заданий (по всем предметам) соответствует  нормам СанПиН: затраты времени на его выполнение не превышают  (в астрономических часах)  во 2-3-х классах – 1,5 ч., в  4-5-х классах – 2 ч., в 6-8-х классах – 2,5 ч., в 9 классах до 3,5 ч.</w:t>
      </w:r>
    </w:p>
    <w:p w:rsidR="006600E3" w:rsidRP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1.7. Промежуточная аттестация обучающихся 2-9 классов – годовая, проводится в традиционной форме.</w:t>
      </w:r>
    </w:p>
    <w:p w:rsidR="006600E3" w:rsidRDefault="006600E3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тоговая</w:t>
      </w:r>
      <w:r w:rsidR="00EB4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обучающихся 9-х классов проводится в мае - июне  текущего учебного года.</w:t>
      </w:r>
      <w:r w:rsidR="0037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согласно нормативным документам Министерства Образования РФ.</w:t>
      </w:r>
    </w:p>
    <w:p w:rsidR="003771CF" w:rsidRDefault="003771CF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1CF" w:rsidRPr="003771CF" w:rsidRDefault="003771CF" w:rsidP="003771C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71C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IV. Содержание и качество подготовки обучающихся</w:t>
      </w:r>
    </w:p>
    <w:p w:rsidR="003771CF" w:rsidRPr="003771CF" w:rsidRDefault="008367CF" w:rsidP="003771C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Статистика показателей за 2017</w:t>
      </w:r>
      <w:r w:rsidR="003771CF" w:rsidRPr="003771CF">
        <w:rPr>
          <w:rFonts w:ascii="Times New Roman" w:eastAsia="Calibri" w:hAnsi="Times New Roman" w:cs="Times New Roman"/>
          <w:sz w:val="28"/>
          <w:szCs w:val="28"/>
        </w:rPr>
        <w:t>–2018 годы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5315"/>
        <w:gridCol w:w="1595"/>
        <w:gridCol w:w="1597"/>
      </w:tblGrid>
      <w:tr w:rsidR="00BD392C" w:rsidRPr="003771CF" w:rsidTr="00BD392C">
        <w:trPr>
          <w:trHeight w:val="693"/>
        </w:trPr>
        <w:tc>
          <w:tcPr>
            <w:tcW w:w="419" w:type="pct"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:rsidR="00BD392C" w:rsidRPr="003771CF" w:rsidRDefault="00BD392C" w:rsidP="003771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г.</w:t>
            </w:r>
          </w:p>
        </w:tc>
      </w:tr>
      <w:tr w:rsidR="00BD392C" w:rsidRPr="003771CF" w:rsidTr="00BD392C">
        <w:tc>
          <w:tcPr>
            <w:tcW w:w="419" w:type="pct"/>
            <w:vMerge w:val="restart"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детей, обучавшихся на конец учебного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(для 2018–2019 – на конец 2018</w:t>
            </w: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года), в том числе: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BD392C" w:rsidRPr="003771CF" w:rsidTr="00BD392C">
        <w:trPr>
          <w:trHeight w:val="234"/>
        </w:trPr>
        <w:tc>
          <w:tcPr>
            <w:tcW w:w="419" w:type="pct"/>
            <w:vMerge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859" w:type="pct"/>
            <w:tcBorders>
              <w:top w:val="single" w:sz="4" w:space="0" w:color="auto"/>
            </w:tcBorders>
          </w:tcPr>
          <w:p w:rsidR="00BD392C" w:rsidRPr="003771CF" w:rsidRDefault="00BD392C" w:rsidP="00E10E8D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92</w:t>
            </w:r>
          </w:p>
        </w:tc>
        <w:tc>
          <w:tcPr>
            <w:tcW w:w="860" w:type="pct"/>
            <w:tcBorders>
              <w:top w:val="single" w:sz="4" w:space="0" w:color="auto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BD392C" w:rsidRPr="003771CF" w:rsidTr="00BD392C">
        <w:trPr>
          <w:trHeight w:val="382"/>
        </w:trPr>
        <w:tc>
          <w:tcPr>
            <w:tcW w:w="419" w:type="pct"/>
            <w:vMerge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pct"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859" w:type="pct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60" w:type="pct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BD392C" w:rsidRPr="003771CF" w:rsidTr="00BD392C">
        <w:tc>
          <w:tcPr>
            <w:tcW w:w="419" w:type="pct"/>
            <w:vMerge w:val="restart"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2" w:type="pct"/>
            <w:tcBorders>
              <w:bottom w:val="nil"/>
            </w:tcBorders>
            <w:shd w:val="clear" w:color="auto" w:fill="auto"/>
          </w:tcPr>
          <w:p w:rsidR="00BD392C" w:rsidRPr="000C0362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859" w:type="pct"/>
            <w:tcBorders>
              <w:bottom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tcBorders>
              <w:bottom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C" w:rsidRPr="003771CF" w:rsidTr="00BD392C">
        <w:tc>
          <w:tcPr>
            <w:tcW w:w="419" w:type="pct"/>
            <w:vMerge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pct"/>
            <w:tcBorders>
              <w:top w:val="nil"/>
            </w:tcBorders>
            <w:shd w:val="clear" w:color="auto" w:fill="auto"/>
          </w:tcPr>
          <w:p w:rsidR="00BD392C" w:rsidRPr="000C0362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859" w:type="pct"/>
            <w:tcBorders>
              <w:top w:val="nil"/>
            </w:tcBorders>
          </w:tcPr>
          <w:p w:rsidR="00BD392C" w:rsidRPr="005C55DD" w:rsidRDefault="005C55DD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tcBorders>
              <w:top w:val="nil"/>
            </w:tcBorders>
          </w:tcPr>
          <w:p w:rsidR="00BD392C" w:rsidRPr="003771CF" w:rsidRDefault="00F66BB4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392C" w:rsidRPr="003771CF" w:rsidTr="00BD392C">
        <w:trPr>
          <w:trHeight w:val="337"/>
        </w:trPr>
        <w:tc>
          <w:tcPr>
            <w:tcW w:w="419" w:type="pct"/>
            <w:vMerge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pct"/>
            <w:shd w:val="clear" w:color="auto" w:fill="auto"/>
          </w:tcPr>
          <w:p w:rsidR="00BD392C" w:rsidRPr="000C0362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859" w:type="pct"/>
          </w:tcPr>
          <w:p w:rsidR="00BD392C" w:rsidRPr="005C55DD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0" w:type="pct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D392C" w:rsidRPr="003771CF" w:rsidTr="00BD392C">
        <w:tc>
          <w:tcPr>
            <w:tcW w:w="419" w:type="pct"/>
            <w:vMerge w:val="restart"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2" w:type="pct"/>
            <w:tcBorders>
              <w:bottom w:val="nil"/>
            </w:tcBorders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получили аттестата</w:t>
            </w:r>
          </w:p>
        </w:tc>
        <w:tc>
          <w:tcPr>
            <w:tcW w:w="859" w:type="pct"/>
            <w:tcBorders>
              <w:bottom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tcBorders>
              <w:bottom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92C" w:rsidRPr="003771CF" w:rsidTr="00BD392C">
        <w:trPr>
          <w:trHeight w:val="336"/>
        </w:trPr>
        <w:tc>
          <w:tcPr>
            <w:tcW w:w="419" w:type="pct"/>
            <w:vMerge/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pct"/>
            <w:tcBorders>
              <w:top w:val="nil"/>
            </w:tcBorders>
            <w:shd w:val="clear" w:color="auto" w:fill="auto"/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основном общем образовании</w:t>
            </w:r>
          </w:p>
        </w:tc>
        <w:tc>
          <w:tcPr>
            <w:tcW w:w="859" w:type="pct"/>
            <w:tcBorders>
              <w:top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0" w:type="pct"/>
            <w:tcBorders>
              <w:top w:val="nil"/>
            </w:tcBorders>
          </w:tcPr>
          <w:p w:rsidR="00BD392C" w:rsidRPr="003771CF" w:rsidRDefault="00BD392C" w:rsidP="003771CF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771CF" w:rsidRPr="003771CF" w:rsidRDefault="003771CF" w:rsidP="003771CF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1C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3771CF" w:rsidRPr="006600E3" w:rsidRDefault="003771CF" w:rsidP="006600E3">
      <w:pPr>
        <w:shd w:val="clear" w:color="auto" w:fill="FFFFFF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25" w:rsidRPr="00992325" w:rsidRDefault="00992325" w:rsidP="00992325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Учебные предметы образовательных областей, включенные в учебный план, обеспечили учащимся потенциально возможный уровень образованности, без чего не может быть достигнута основная цель: социальная реабилитация и интеграция детей с ограниченными возможностями здоровья в современное общество. Каждая образовательная область учебного плана была реализована системой предметов, неразрывных по своему содержанию, что позволило практически осуществить системную, комплексную работу по развитию обучающихся средствами образования с учетом их возрастной динамики. Учебный план и рабочие программы по предметам выполнены. Программный материал освоили 100% учащихся. Наблюдаются позитивные изменения в </w:t>
      </w:r>
      <w:proofErr w:type="spellStart"/>
      <w:r w:rsidRPr="00992325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мотивационно-потребностной</w:t>
      </w:r>
      <w:proofErr w:type="spellEnd"/>
      <w:r w:rsidRPr="00992325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познавательной, эмоционально-волевой сфере обучающихся, отмечена значительная динамика в области социальной адаптации детей, имеющих сложный дефект развития.</w:t>
      </w:r>
    </w:p>
    <w:p w:rsidR="00992325" w:rsidRPr="00992325" w:rsidRDefault="00992325" w:rsidP="00992325">
      <w:pPr>
        <w:tabs>
          <w:tab w:val="left" w:pos="397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ОУ.</w:t>
      </w:r>
    </w:p>
    <w:p w:rsidR="00992325" w:rsidRPr="00992325" w:rsidRDefault="00992325" w:rsidP="00992325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  Профильного и углубленного обучения в ОУ нет.</w:t>
      </w:r>
    </w:p>
    <w:p w:rsidR="00992325" w:rsidRPr="00992325" w:rsidRDefault="00992325" w:rsidP="00992325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325" w:rsidRPr="00992325" w:rsidRDefault="00992325" w:rsidP="00992325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bCs/>
          <w:sz w:val="28"/>
          <w:szCs w:val="28"/>
        </w:rPr>
        <w:t>Краткий анализ динамики результатов успеваемости и качества знаний</w:t>
      </w:r>
    </w:p>
    <w:p w:rsidR="00992325" w:rsidRPr="00992325" w:rsidRDefault="00992325" w:rsidP="00992325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освоения учащимися программ начального общего образования  (2-4 - ЗПР и 2-9 - УО) по показателю «успеваемость»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707"/>
        <w:gridCol w:w="710"/>
        <w:gridCol w:w="848"/>
        <w:gridCol w:w="710"/>
        <w:gridCol w:w="708"/>
        <w:gridCol w:w="708"/>
        <w:gridCol w:w="852"/>
        <w:gridCol w:w="850"/>
        <w:gridCol w:w="570"/>
        <w:gridCol w:w="564"/>
        <w:gridCol w:w="714"/>
        <w:gridCol w:w="704"/>
      </w:tblGrid>
      <w:tr w:rsidR="00992325" w:rsidRPr="00992325" w:rsidTr="00992325">
        <w:trPr>
          <w:cantSplit/>
          <w:trHeight w:val="322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0D0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</w:tr>
      <w:tr w:rsidR="00992325" w:rsidRPr="00992325" w:rsidTr="00992325">
        <w:trPr>
          <w:cantSplit/>
          <w:trHeight w:val="322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Успевают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Учатся на «4» и «5»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Учатся на «5»</w:t>
            </w:r>
          </w:p>
        </w:tc>
      </w:tr>
      <w:tr w:rsidR="00992325" w:rsidRPr="00992325" w:rsidTr="00992325">
        <w:trPr>
          <w:cantSplit/>
          <w:trHeight w:val="419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325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FF2EAD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491DE8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8367CF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F73428" w:rsidRDefault="00F73428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4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F73428" w:rsidRDefault="00491DE8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B4AB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8367CF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FF2EAD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16193" w:rsidRDefault="00F73428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16193" w:rsidRDefault="00516193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0400D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8367CF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A8709F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70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0400D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BA64CE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F3CA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CA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8367CF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A97B51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A97B51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BA64CE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E5A9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7F3CA9" w:rsidRDefault="008367CF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8367CF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16193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16193" w:rsidRDefault="00516193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64CE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7F3CA9" w:rsidRDefault="008367CF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8367CF" w:rsidRDefault="008367CF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7CF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7F3CA9" w:rsidRDefault="004046A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046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7F3CA9" w:rsidRDefault="00A8709F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709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64CE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CE" w:rsidRPr="00992325" w:rsidRDefault="00BA64CE" w:rsidP="00BA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CA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0400D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0400D0" w:rsidRDefault="000400D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0D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0400D0" w:rsidRDefault="000400D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0D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2325" w:rsidRPr="00992325" w:rsidRDefault="00992325" w:rsidP="00992325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325" w:rsidRPr="00992325" w:rsidRDefault="00992325" w:rsidP="00992325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освоения учащимися программ основного общего образования (5-9 - ЗПР) по показателю «успеваемость» 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710"/>
        <w:gridCol w:w="722"/>
        <w:gridCol w:w="845"/>
        <w:gridCol w:w="709"/>
        <w:gridCol w:w="709"/>
        <w:gridCol w:w="709"/>
        <w:gridCol w:w="849"/>
        <w:gridCol w:w="710"/>
        <w:gridCol w:w="707"/>
        <w:gridCol w:w="568"/>
        <w:gridCol w:w="709"/>
        <w:gridCol w:w="710"/>
      </w:tblGrid>
      <w:tr w:rsidR="00992325" w:rsidRPr="00992325" w:rsidTr="00992325">
        <w:trPr>
          <w:cantSplit/>
          <w:trHeight w:val="322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</w:tr>
      <w:tr w:rsidR="00992325" w:rsidRPr="00992325" w:rsidTr="00992325">
        <w:trPr>
          <w:cantSplit/>
          <w:trHeight w:val="322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Учатся на «4» и «5»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Учатся </w:t>
            </w:r>
            <w:r w:rsidR="007C7F0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«5»</w:t>
            </w:r>
          </w:p>
        </w:tc>
      </w:tr>
      <w:tr w:rsidR="00992325" w:rsidRPr="00992325" w:rsidTr="00992325">
        <w:trPr>
          <w:cantSplit/>
          <w:trHeight w:val="930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CA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A2830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8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5A2830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8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7F3CA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A64CE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BA64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E5A99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EB4AB9" w:rsidP="00BE5A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BE5A9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2325" w:rsidRPr="00992325" w:rsidTr="00992325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5A283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6B536B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3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6B536B" w:rsidRDefault="00BF22C0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36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2325" w:rsidRPr="00992325" w:rsidRDefault="00992325" w:rsidP="0099232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17858">
        <w:rPr>
          <w:rFonts w:ascii="Times New Roman" w:eastAsia="Calibri" w:hAnsi="Times New Roman" w:cs="Times New Roman"/>
          <w:sz w:val="28"/>
          <w:szCs w:val="28"/>
        </w:rPr>
        <w:t>Если сравнить результаты освоения обучающимися программ начального общего образования по показателю «успеваемость» в 2017 году с результатами освоения учащимися программ начального общего образования по показателю «успеваемость» в 2018 году, то можно отметить, что процент учащихся, ок</w:t>
      </w:r>
      <w:r w:rsidR="00497503" w:rsidRPr="00617858">
        <w:rPr>
          <w:rFonts w:ascii="Times New Roman" w:eastAsia="Calibri" w:hAnsi="Times New Roman" w:cs="Times New Roman"/>
          <w:sz w:val="28"/>
          <w:szCs w:val="28"/>
        </w:rPr>
        <w:t>ончивших на «4» и «5», понизился на 5</w:t>
      </w:r>
      <w:r w:rsidRPr="00617858">
        <w:rPr>
          <w:rFonts w:ascii="Times New Roman" w:eastAsia="Calibri" w:hAnsi="Times New Roman" w:cs="Times New Roman"/>
          <w:sz w:val="28"/>
          <w:szCs w:val="28"/>
        </w:rPr>
        <w:t xml:space="preserve">%. Результаты освоения обучающимися программ основного общего образования по показателю «успеваемость» в сравнении </w:t>
      </w:r>
      <w:r w:rsidR="00497503" w:rsidRPr="00617858">
        <w:rPr>
          <w:rFonts w:ascii="Times New Roman" w:eastAsia="Calibri" w:hAnsi="Times New Roman" w:cs="Times New Roman"/>
          <w:sz w:val="28"/>
          <w:szCs w:val="28"/>
        </w:rPr>
        <w:t>с 2017 г. понизились в 2018 г. на 3</w:t>
      </w:r>
      <w:r w:rsidRPr="00617858">
        <w:rPr>
          <w:rFonts w:ascii="Times New Roman" w:eastAsia="Calibri" w:hAnsi="Times New Roman" w:cs="Times New Roman"/>
          <w:sz w:val="28"/>
          <w:szCs w:val="28"/>
        </w:rPr>
        <w:t>%.</w:t>
      </w:r>
      <w:r w:rsidR="00497503" w:rsidRPr="00617858">
        <w:rPr>
          <w:rFonts w:ascii="Times New Roman" w:eastAsia="Calibri" w:hAnsi="Times New Roman" w:cs="Times New Roman"/>
          <w:sz w:val="28"/>
          <w:szCs w:val="28"/>
        </w:rPr>
        <w:t xml:space="preserve"> Данные результаты обусловлены психофизическими особенностями обучающихся с ОВЗ.</w:t>
      </w:r>
    </w:p>
    <w:p w:rsidR="00992325" w:rsidRPr="00992325" w:rsidRDefault="00992325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92325">
        <w:rPr>
          <w:rFonts w:ascii="Times New Roman" w:eastAsia="Calibri" w:hAnsi="Times New Roman" w:cs="Times New Roman"/>
          <w:b/>
          <w:sz w:val="28"/>
          <w:szCs w:val="28"/>
        </w:rPr>
        <w:t>. Востребованность выпускников</w:t>
      </w:r>
    </w:p>
    <w:tbl>
      <w:tblPr>
        <w:tblW w:w="47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1426"/>
        <w:gridCol w:w="1743"/>
        <w:gridCol w:w="2018"/>
        <w:gridCol w:w="2020"/>
      </w:tblGrid>
      <w:tr w:rsidR="00992325" w:rsidRPr="00992325" w:rsidTr="00992325">
        <w:trPr>
          <w:cantSplit/>
          <w:trHeight w:val="693"/>
        </w:trPr>
        <w:tc>
          <w:tcPr>
            <w:tcW w:w="1017" w:type="pct"/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325">
              <w:rPr>
                <w:rFonts w:ascii="Times New Roman" w:eastAsia="Calibri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788" w:type="pct"/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32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pct"/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325">
              <w:rPr>
                <w:rFonts w:ascii="Times New Roman" w:eastAsia="Calibri" w:hAnsi="Times New Roman" w:cs="Times New Roman"/>
                <w:sz w:val="24"/>
                <w:szCs w:val="24"/>
              </w:rPr>
              <w:t>перешли в 10-й класс школы</w:t>
            </w:r>
          </w:p>
        </w:tc>
        <w:tc>
          <w:tcPr>
            <w:tcW w:w="1115" w:type="pct"/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325">
              <w:rPr>
                <w:rFonts w:ascii="Times New Roman" w:eastAsia="Calibri" w:hAnsi="Times New Roman" w:cs="Times New Roman"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1116" w:type="pct"/>
            <w:vAlign w:val="center"/>
          </w:tcPr>
          <w:p w:rsidR="00992325" w:rsidRPr="00992325" w:rsidRDefault="00992325" w:rsidP="0099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325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ПТУ и колледжи</w:t>
            </w:r>
          </w:p>
        </w:tc>
      </w:tr>
      <w:tr w:rsidR="00992325" w:rsidRPr="00992325" w:rsidTr="00992325">
        <w:tc>
          <w:tcPr>
            <w:tcW w:w="1017" w:type="pct"/>
            <w:vAlign w:val="center"/>
          </w:tcPr>
          <w:p w:rsidR="00992325" w:rsidRPr="00992325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788" w:type="pct"/>
            <w:vAlign w:val="center"/>
          </w:tcPr>
          <w:p w:rsidR="00992325" w:rsidRPr="00A97B51" w:rsidRDefault="00CC7887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pct"/>
            <w:vAlign w:val="center"/>
          </w:tcPr>
          <w:p w:rsidR="00992325" w:rsidRPr="00A97B51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pct"/>
            <w:vAlign w:val="center"/>
          </w:tcPr>
          <w:p w:rsidR="00992325" w:rsidRPr="00A97B51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pct"/>
            <w:vAlign w:val="center"/>
          </w:tcPr>
          <w:p w:rsidR="00992325" w:rsidRPr="00A97B51" w:rsidRDefault="00A97B51" w:rsidP="00CC788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6</w:t>
            </w:r>
          </w:p>
        </w:tc>
      </w:tr>
      <w:tr w:rsidR="00992325" w:rsidRPr="00992325" w:rsidTr="00992325">
        <w:tc>
          <w:tcPr>
            <w:tcW w:w="1017" w:type="pct"/>
            <w:vAlign w:val="center"/>
          </w:tcPr>
          <w:p w:rsidR="00992325" w:rsidRPr="00992325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88" w:type="pct"/>
            <w:vAlign w:val="center"/>
          </w:tcPr>
          <w:p w:rsidR="00992325" w:rsidRPr="00992325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pct"/>
            <w:vAlign w:val="center"/>
          </w:tcPr>
          <w:p w:rsidR="00992325" w:rsidRPr="00992325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pct"/>
            <w:vAlign w:val="center"/>
          </w:tcPr>
          <w:p w:rsidR="00992325" w:rsidRPr="00992325" w:rsidRDefault="00992325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pct"/>
            <w:vAlign w:val="center"/>
          </w:tcPr>
          <w:p w:rsidR="00992325" w:rsidRPr="00992325" w:rsidRDefault="00CC7887" w:rsidP="0099232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:rsidR="00992325" w:rsidRPr="00992325" w:rsidRDefault="00992325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2325" w:rsidRPr="00992325" w:rsidRDefault="00992325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VI. Оценка функционирования внутренней системы оценки качества образования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    Внутренняя система оценки качества образования (далее – ВСОКО) в ОО проводилась в соответствии с Положением о ВСОКО,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</w:t>
      </w:r>
      <w:proofErr w:type="spellStart"/>
      <w:r w:rsidRPr="00992325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ОО и параметрами, используемыми в процессе федерального государственного контроля качества образования. Неотъемлемой частью ВСОКО является </w:t>
      </w:r>
      <w:proofErr w:type="spellStart"/>
      <w:r w:rsidRPr="00992325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контроль (далее – ВШК), который осуществляется в соответствии с Положением о ВШК в ОО. В ходе </w:t>
      </w:r>
      <w:proofErr w:type="spellStart"/>
      <w:r w:rsidRPr="00992325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использовались результаты ВСОКО по следующим направлениям: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- оценка качества образовательных программ;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- оценка качества условий реализации образовательных программ;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- оценка качества образовательных результатов обучающихся; 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</w:t>
      </w:r>
      <w:proofErr w:type="spellStart"/>
      <w:r w:rsidRPr="00992325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9923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2325" w:rsidRPr="00992325" w:rsidRDefault="00992325" w:rsidP="00992325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992325">
        <w:rPr>
          <w:rFonts w:ascii="Times New Roman" w:eastAsia="Calibri" w:hAnsi="Times New Roman" w:cs="Times New Roman"/>
          <w:b/>
          <w:sz w:val="28"/>
          <w:szCs w:val="28"/>
        </w:rPr>
        <w:t>. Оценка кадрового обеспечения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На период </w:t>
      </w:r>
      <w:proofErr w:type="spellStart"/>
      <w:r w:rsidRPr="00992325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в ОУ работают</w:t>
      </w:r>
      <w:r w:rsidR="0092219F">
        <w:rPr>
          <w:rFonts w:ascii="Times New Roman" w:eastAsia="Calibri" w:hAnsi="Times New Roman" w:cs="Times New Roman"/>
          <w:sz w:val="28"/>
          <w:szCs w:val="28"/>
        </w:rPr>
        <w:t xml:space="preserve"> 58</w:t>
      </w: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92219F">
        <w:rPr>
          <w:rFonts w:ascii="Times New Roman" w:eastAsia="Calibri" w:hAnsi="Times New Roman" w:cs="Times New Roman"/>
          <w:sz w:val="28"/>
          <w:szCs w:val="28"/>
        </w:rPr>
        <w:t>едагогов, из них 8 – внешние совместители. 57</w:t>
      </w: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человек имеет высшее педагогическое образование, 1 человек имеет среднее специальное образование. </w:t>
      </w:r>
      <w:r w:rsidRPr="005C55DD">
        <w:rPr>
          <w:rFonts w:ascii="Times New Roman" w:eastAsia="Calibri" w:hAnsi="Times New Roman" w:cs="Times New Roman"/>
          <w:sz w:val="28"/>
          <w:szCs w:val="28"/>
        </w:rPr>
        <w:t>В</w:t>
      </w:r>
      <w:r w:rsidR="005C55DD" w:rsidRPr="005C55DD">
        <w:rPr>
          <w:rFonts w:ascii="Times New Roman" w:eastAsia="Calibri" w:hAnsi="Times New Roman" w:cs="Times New Roman"/>
          <w:sz w:val="28"/>
          <w:szCs w:val="28"/>
        </w:rPr>
        <w:t xml:space="preserve"> 2018 году аттестацию прошли  4</w:t>
      </w:r>
      <w:r w:rsidRPr="005C55D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5C55DD" w:rsidRPr="005C55DD">
        <w:rPr>
          <w:rFonts w:ascii="Times New Roman" w:eastAsia="Calibri" w:hAnsi="Times New Roman" w:cs="Times New Roman"/>
          <w:sz w:val="28"/>
          <w:szCs w:val="28"/>
        </w:rPr>
        <w:t>а</w:t>
      </w:r>
      <w:r w:rsidRPr="005C55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2325" w:rsidRPr="00992325" w:rsidRDefault="00992325" w:rsidP="009923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ОУ  и требованиями действующего законодательства.</w:t>
      </w:r>
    </w:p>
    <w:p w:rsidR="00992325" w:rsidRPr="00992325" w:rsidRDefault="00992325" w:rsidP="0099232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Основные принципы кадровой политики направлены:</w:t>
      </w:r>
    </w:p>
    <w:p w:rsidR="00992325" w:rsidRPr="00992325" w:rsidRDefault="00992325" w:rsidP="0099232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992325">
        <w:rPr>
          <w:rFonts w:ascii="Times New Roman" w:eastAsia="Calibri" w:hAnsi="Times New Roman" w:cs="Times New Roman"/>
          <w:sz w:val="28"/>
          <w:szCs w:val="28"/>
        </w:rPr>
        <w:t>на сохранение, укрепление и развитие кадрового потенциала;</w:t>
      </w:r>
    </w:p>
    <w:p w:rsidR="00992325" w:rsidRPr="00992325" w:rsidRDefault="00992325" w:rsidP="0099232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992325">
        <w:rPr>
          <w:rFonts w:ascii="Times New Roman" w:eastAsia="Calibri" w:hAnsi="Times New Roman" w:cs="Times New Roman"/>
          <w:sz w:val="28"/>
          <w:szCs w:val="28"/>
        </w:rPr>
        <w:t>создание квалифицированного коллектива, способного работать в современных условиях;</w:t>
      </w:r>
    </w:p>
    <w:p w:rsidR="00992325" w:rsidRPr="00992325" w:rsidRDefault="00992325" w:rsidP="0099232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992325">
        <w:rPr>
          <w:rFonts w:ascii="Times New Roman" w:eastAsia="Calibri" w:hAnsi="Times New Roman" w:cs="Times New Roman"/>
          <w:sz w:val="28"/>
          <w:szCs w:val="28"/>
        </w:rPr>
        <w:t>повышения уровня квалификации персонала.</w:t>
      </w:r>
    </w:p>
    <w:p w:rsidR="00992325" w:rsidRPr="00992325" w:rsidRDefault="00992325" w:rsidP="00992325">
      <w:pPr>
        <w:widowControl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Кадровые   условия   реализации  АООП</w:t>
      </w: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6"/>
        <w:gridCol w:w="1400"/>
        <w:gridCol w:w="1276"/>
        <w:gridCol w:w="1209"/>
      </w:tblGrid>
      <w:tr w:rsidR="00992325" w:rsidRPr="00992325" w:rsidTr="00992325">
        <w:trPr>
          <w:trHeight w:val="480"/>
        </w:trPr>
        <w:tc>
          <w:tcPr>
            <w:tcW w:w="5546" w:type="dxa"/>
            <w:vMerge w:val="restart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</w:t>
            </w:r>
          </w:p>
        </w:tc>
        <w:tc>
          <w:tcPr>
            <w:tcW w:w="1400" w:type="dxa"/>
            <w:vMerge w:val="restart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измерения/значение</w:t>
            </w:r>
          </w:p>
        </w:tc>
        <w:tc>
          <w:tcPr>
            <w:tcW w:w="2485" w:type="dxa"/>
            <w:gridSpan w:val="2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992325" w:rsidRPr="00992325" w:rsidTr="00992325">
        <w:trPr>
          <w:trHeight w:val="495"/>
        </w:trPr>
        <w:tc>
          <w:tcPr>
            <w:tcW w:w="5546" w:type="dxa"/>
            <w:vMerge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Merge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209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г.</w:t>
            </w:r>
          </w:p>
        </w:tc>
      </w:tr>
      <w:tr w:rsidR="00992325" w:rsidRPr="00992325" w:rsidTr="00992325">
        <w:tc>
          <w:tcPr>
            <w:tcW w:w="554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 Укомплектованность педагогическими, руководящими и иными работниками</w:t>
            </w:r>
          </w:p>
        </w:tc>
        <w:tc>
          <w:tcPr>
            <w:tcW w:w="1400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9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92325" w:rsidRPr="00992325" w:rsidTr="00992325">
        <w:tc>
          <w:tcPr>
            <w:tcW w:w="554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Доля педагогических работников, которым по результатам аттестации установлена высшая квалификационная категория</w:t>
            </w:r>
          </w:p>
        </w:tc>
        <w:tc>
          <w:tcPr>
            <w:tcW w:w="1400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09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92325" w:rsidRPr="00992325" w:rsidTr="00992325">
        <w:tc>
          <w:tcPr>
            <w:tcW w:w="554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Доля педагогических работников, которым по результатам аттестации установлена первая квалификационная категория</w:t>
            </w:r>
          </w:p>
        </w:tc>
        <w:tc>
          <w:tcPr>
            <w:tcW w:w="1400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09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92325" w:rsidRPr="00992325" w:rsidTr="00992325">
        <w:tc>
          <w:tcPr>
            <w:tcW w:w="554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Доля педагогических работников, в отношении которых по результатам аттестации принято решение о соответствии занимаемой должности</w:t>
            </w:r>
          </w:p>
        </w:tc>
        <w:tc>
          <w:tcPr>
            <w:tcW w:w="1400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09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92325" w:rsidRPr="00992325" w:rsidTr="00992325">
        <w:tc>
          <w:tcPr>
            <w:tcW w:w="5546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Доля педагогических работников, получивших дополнительное профессиональное образование в объеме, соответствующем требованиям ФГОС</w:t>
            </w:r>
          </w:p>
        </w:tc>
        <w:tc>
          <w:tcPr>
            <w:tcW w:w="1400" w:type="dxa"/>
          </w:tcPr>
          <w:p w:rsidR="00992325" w:rsidRPr="00992325" w:rsidRDefault="00992325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09" w:type="dxa"/>
          </w:tcPr>
          <w:p w:rsidR="00992325" w:rsidRPr="00992325" w:rsidRDefault="00FE062D" w:rsidP="00992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992325" w:rsidRPr="00992325" w:rsidRDefault="00992325" w:rsidP="0099232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             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992325" w:rsidRPr="00992325" w:rsidRDefault="00992325" w:rsidP="0099232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992325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992325" w:rsidRPr="00992325" w:rsidRDefault="00992325" w:rsidP="0099232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7C7F0E" w:rsidRPr="00617858">
        <w:rPr>
          <w:rFonts w:ascii="Times New Roman" w:eastAsia="Calibri" w:hAnsi="Times New Roman" w:cs="Times New Roman"/>
          <w:sz w:val="28"/>
          <w:szCs w:val="28"/>
        </w:rPr>
        <w:t xml:space="preserve">кадровый потенциал ОУ </w:t>
      </w:r>
      <w:r w:rsidRPr="00617858">
        <w:rPr>
          <w:rFonts w:ascii="Times New Roman" w:eastAsia="Calibri" w:hAnsi="Times New Roman" w:cs="Times New Roman"/>
          <w:sz w:val="28"/>
          <w:szCs w:val="28"/>
        </w:rPr>
        <w:t xml:space="preserve"> развивается на основе целенаправленной работы по повышению квалификации педагогов.</w:t>
      </w:r>
    </w:p>
    <w:p w:rsidR="00992325" w:rsidRPr="00992325" w:rsidRDefault="00992325" w:rsidP="0099232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Calibri" w:hAnsi="Times New Roman" w:cs="Times New Roman"/>
          <w:i/>
          <w:sz w:val="28"/>
          <w:szCs w:val="28"/>
        </w:rPr>
        <w:t>Выводы:</w:t>
      </w: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1). В ОУ создаются условия для профессионально-личностного роста педагогических кадров. 2). Коллектив ОУ объединяет творческих профессионально компетентных педагогов, квалификация которых соответствует тарифно-квалификационным требованиям</w:t>
      </w:r>
      <w:r w:rsidR="007C7F0E">
        <w:rPr>
          <w:rFonts w:ascii="Times New Roman" w:eastAsia="Calibri" w:hAnsi="Times New Roman" w:cs="Times New Roman"/>
          <w:sz w:val="28"/>
          <w:szCs w:val="28"/>
        </w:rPr>
        <w:t>.</w:t>
      </w:r>
      <w:r w:rsidRPr="009923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2325" w:rsidRPr="00992325" w:rsidRDefault="00992325" w:rsidP="00992325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78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617858">
        <w:rPr>
          <w:rFonts w:ascii="Times New Roman" w:eastAsia="Calibri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992325" w:rsidRPr="00992325" w:rsidRDefault="00992325" w:rsidP="00992325">
      <w:pPr>
        <w:spacing w:before="120"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62AC3" w:rsidRPr="00362AC3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28.12.2018 № 345</w:t>
      </w:r>
      <w:r w:rsidRPr="00362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Школьная библиотека является важным структурным подразделением в школе, деятельность направлена на информационно-методическое обеспечение образовательного процесса.</w:t>
      </w:r>
    </w:p>
    <w:p w:rsidR="00617858" w:rsidRDefault="005301CB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Библиотека располагается на 2</w:t>
      </w:r>
      <w:r w:rsidR="00992325"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-ом этаже здания школы. Материально-техническое, учебно-методическое обеспечение библиотеки на достаточном уровне.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Укомплектованность библиотеки составляет </w:t>
      </w:r>
      <w:r w:rsidR="00362AC3"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96</w:t>
      </w:r>
      <w:r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соответствует требованиям к </w:t>
      </w:r>
      <w:proofErr w:type="spellStart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</w:t>
      </w:r>
      <w:proofErr w:type="spellEnd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–методическому обеспечению образовательного процесса. Ежегодно за счет разных источников финансирования пополняется библиотечный фонд: учебниками и учебными пособиями по всем предметам адаптированной основной образовательной программы.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</w:t>
      </w:r>
      <w:r w:rsidR="00362AC3"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Фонд учебной литературы – 2189</w:t>
      </w:r>
      <w:r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Обеспече</w:t>
      </w:r>
      <w:r w:rsidR="00362AC3"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нность учебниками составляет 96</w:t>
      </w:r>
      <w:r w:rsidRPr="00362A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%.</w:t>
      </w:r>
    </w:p>
    <w:p w:rsidR="00992325" w:rsidRPr="00617858" w:rsidRDefault="00617858" w:rsidP="006178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</w:t>
      </w:r>
    </w:p>
    <w:p w:rsidR="00992325" w:rsidRPr="00992325" w:rsidRDefault="00992325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3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992325">
        <w:rPr>
          <w:rFonts w:ascii="Times New Roman" w:eastAsia="Calibri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proofErr w:type="spellStart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Помещения</w:t>
      </w:r>
      <w:proofErr w:type="spellEnd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школы </w:t>
      </w:r>
      <w:proofErr w:type="spellStart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риспособленн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ые</w:t>
      </w:r>
      <w:proofErr w:type="spellEnd"/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19</w:t>
      </w:r>
      <w:r w:rsidR="005301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17 года постройки. Высота 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здания</w:t>
      </w:r>
      <w:r w:rsidR="005301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-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 этажа</w:t>
      </w:r>
      <w:r w:rsidR="005301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Общая площадь всех помещений – </w:t>
      </w:r>
      <w:r w:rsidR="0009057C"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1623</w:t>
      </w:r>
      <w:r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м. Общая площадь помещений, в которых осуществля</w:t>
      </w:r>
      <w:r w:rsidR="000400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ется образовательная </w:t>
      </w:r>
      <w:r w:rsidR="000400D0"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</w:t>
      </w:r>
      <w:r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ятельность, в расчете на одного учащегося – </w:t>
      </w:r>
      <w:r w:rsidR="0009057C"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9,6</w:t>
      </w:r>
      <w:r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</w:t>
      </w:r>
      <w:r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9057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Имеются все виды благоустройства: централизованное отопление, канализация, </w:t>
      </w:r>
      <w:r w:rsidRPr="005A283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холодное</w:t>
      </w:r>
      <w:r w:rsidRPr="005A2830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5A283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водоснабжение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Учебные помещения размещаются </w:t>
      </w:r>
      <w:r w:rsidR="000B6713" w:rsidRPr="000C03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цокольном, 1 и 2 этажах здания</w:t>
      </w: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Набор помещений создает условия для изучения обязательных учебных дисциплин.</w:t>
      </w:r>
    </w:p>
    <w:tbl>
      <w:tblPr>
        <w:tblStyle w:val="a6"/>
        <w:tblW w:w="0" w:type="auto"/>
        <w:tblLook w:val="04A0"/>
      </w:tblPr>
      <w:tblGrid>
        <w:gridCol w:w="5946"/>
        <w:gridCol w:w="3399"/>
      </w:tblGrid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директора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B6713" w:rsidRPr="00992325" w:rsidTr="00BD4227">
        <w:tc>
          <w:tcPr>
            <w:tcW w:w="5946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завхоза</w:t>
            </w:r>
          </w:p>
        </w:tc>
        <w:tc>
          <w:tcPr>
            <w:tcW w:w="3399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B6713" w:rsidRPr="00992325" w:rsidTr="00BD4227">
        <w:tc>
          <w:tcPr>
            <w:tcW w:w="5946" w:type="dxa"/>
          </w:tcPr>
          <w:p w:rsidR="000B6713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Учительская</w:t>
            </w:r>
          </w:p>
        </w:tc>
        <w:tc>
          <w:tcPr>
            <w:tcW w:w="3399" w:type="dxa"/>
          </w:tcPr>
          <w:p w:rsidR="000B6713" w:rsidRDefault="000B6713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Медицинский кабинет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Столовый </w:t>
            </w:r>
            <w:r w:rsidR="00BD4227" w:rsidRPr="00BD42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зал (6</w:t>
            </w:r>
            <w:r w:rsidRPr="00BD42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0 мест)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BD42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нигохранилище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B6713" w:rsidRPr="00992325" w:rsidTr="00BD4227">
        <w:tc>
          <w:tcPr>
            <w:tcW w:w="5946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B6713" w:rsidRPr="00992325" w:rsidTr="00BD4227">
        <w:tc>
          <w:tcPr>
            <w:tcW w:w="5946" w:type="dxa"/>
          </w:tcPr>
          <w:p w:rsidR="000B6713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0B6713" w:rsidRDefault="0014053F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5301CB" w:rsidP="00530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301CB" w:rsidRPr="00992325" w:rsidTr="00BD4227">
        <w:tc>
          <w:tcPr>
            <w:tcW w:w="5946" w:type="dxa"/>
          </w:tcPr>
          <w:p w:rsidR="005301CB" w:rsidRPr="00992325" w:rsidRDefault="005301CB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Кабинет </w:t>
            </w: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социального педагога</w:t>
            </w:r>
          </w:p>
        </w:tc>
        <w:tc>
          <w:tcPr>
            <w:tcW w:w="3399" w:type="dxa"/>
          </w:tcPr>
          <w:p w:rsidR="005301CB" w:rsidRPr="00992325" w:rsidRDefault="005301CB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3399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B6713" w:rsidRPr="00992325" w:rsidTr="00BD4227">
        <w:tc>
          <w:tcPr>
            <w:tcW w:w="5946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0B6713" w:rsidRPr="00992325" w:rsidRDefault="000B6713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C0362" w:rsidRPr="00992325" w:rsidTr="00BD4227">
        <w:tc>
          <w:tcPr>
            <w:tcW w:w="5946" w:type="dxa"/>
          </w:tcPr>
          <w:p w:rsidR="000C0362" w:rsidRDefault="000C0362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Мультстудия</w:t>
            </w:r>
            <w:proofErr w:type="spellEnd"/>
          </w:p>
        </w:tc>
        <w:tc>
          <w:tcPr>
            <w:tcW w:w="3399" w:type="dxa"/>
          </w:tcPr>
          <w:p w:rsidR="000C0362" w:rsidRDefault="000C0362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Учебные кабинеты</w:t>
            </w:r>
          </w:p>
        </w:tc>
        <w:tc>
          <w:tcPr>
            <w:tcW w:w="3399" w:type="dxa"/>
          </w:tcPr>
          <w:p w:rsidR="00992325" w:rsidRPr="00992325" w:rsidRDefault="00B020D8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C7F0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Столярная мастерская</w:t>
            </w:r>
          </w:p>
        </w:tc>
        <w:tc>
          <w:tcPr>
            <w:tcW w:w="3399" w:type="dxa"/>
          </w:tcPr>
          <w:p w:rsidR="00992325" w:rsidRPr="00992325" w:rsidRDefault="005301CB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92325" w:rsidRPr="00992325" w:rsidTr="00BD4227">
        <w:tc>
          <w:tcPr>
            <w:tcW w:w="5946" w:type="dxa"/>
          </w:tcPr>
          <w:p w:rsidR="00992325" w:rsidRPr="00992325" w:rsidRDefault="00992325" w:rsidP="009923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Швейная мастерская</w:t>
            </w:r>
          </w:p>
        </w:tc>
        <w:tc>
          <w:tcPr>
            <w:tcW w:w="3399" w:type="dxa"/>
          </w:tcPr>
          <w:p w:rsidR="00992325" w:rsidRPr="00992325" w:rsidRDefault="005301CB" w:rsidP="009923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053F" w:rsidRPr="00992325" w:rsidTr="00BD4227">
        <w:tc>
          <w:tcPr>
            <w:tcW w:w="5946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Гончарная мастерская</w:t>
            </w:r>
          </w:p>
        </w:tc>
        <w:tc>
          <w:tcPr>
            <w:tcW w:w="3399" w:type="dxa"/>
          </w:tcPr>
          <w:p w:rsidR="0014053F" w:rsidRDefault="0014053F" w:rsidP="0014053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053F" w:rsidRPr="00992325" w:rsidTr="00BD4227">
        <w:tc>
          <w:tcPr>
            <w:tcW w:w="5946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Подсобные помещения</w:t>
            </w:r>
          </w:p>
        </w:tc>
        <w:tc>
          <w:tcPr>
            <w:tcW w:w="3399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053F" w:rsidRPr="00992325" w:rsidTr="00BD4227">
        <w:tc>
          <w:tcPr>
            <w:tcW w:w="5946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нитарный узел </w:t>
            </w:r>
          </w:p>
        </w:tc>
        <w:tc>
          <w:tcPr>
            <w:tcW w:w="3399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4053F" w:rsidRPr="00992325" w:rsidTr="00BD4227">
        <w:tc>
          <w:tcPr>
            <w:tcW w:w="5946" w:type="dxa"/>
          </w:tcPr>
          <w:p w:rsidR="0014053F" w:rsidRPr="00992325" w:rsidRDefault="0014053F" w:rsidP="0014053F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Коридоры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цокольный этаж, 1 этаж</w:t>
            </w:r>
            <w:r w:rsidRPr="0099232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2 этаж)</w:t>
            </w:r>
          </w:p>
        </w:tc>
        <w:tc>
          <w:tcPr>
            <w:tcW w:w="3399" w:type="dxa"/>
          </w:tcPr>
          <w:p w:rsidR="0014053F" w:rsidRPr="00992325" w:rsidRDefault="0014053F" w:rsidP="0014053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992325" w:rsidRPr="00992325" w:rsidRDefault="00992325" w:rsidP="009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92325" w:rsidRPr="00992325" w:rsidRDefault="00992325" w:rsidP="009923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3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</w:t>
      </w:r>
      <w:r w:rsidRPr="00F348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</w:t>
      </w:r>
      <w:r w:rsidR="00F348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оценка условий труда в ОУ (2015</w:t>
      </w:r>
      <w:r w:rsidRPr="00F3487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г.).</w:t>
      </w:r>
    </w:p>
    <w:p w:rsidR="00992325" w:rsidRDefault="00992325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2325">
        <w:rPr>
          <w:rFonts w:ascii="Times New Roman" w:eastAsia="Calibri" w:hAnsi="Times New Roman" w:cs="Times New Roman"/>
          <w:b/>
          <w:sz w:val="32"/>
          <w:szCs w:val="32"/>
        </w:rPr>
        <w:t>Результаты анализа показателей деятельности организации</w:t>
      </w:r>
    </w:p>
    <w:p w:rsidR="0014053F" w:rsidRDefault="0014053F" w:rsidP="009923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5"/>
        <w:gridCol w:w="3648"/>
        <w:gridCol w:w="1177"/>
      </w:tblGrid>
      <w:tr w:rsidR="0014053F" w:rsidRPr="0014053F" w:rsidTr="00F66BB4">
        <w:trPr>
          <w:trHeight w:val="533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</w:t>
            </w:r>
          </w:p>
        </w:tc>
      </w:tr>
      <w:tr w:rsidR="0014053F" w:rsidRPr="0014053F" w:rsidTr="00F66BB4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D10D43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43">
              <w:rPr>
                <w:rFonts w:ascii="Times New Roman" w:eastAsia="Calibri" w:hAnsi="Times New Roman" w:cs="Times New Roman"/>
                <w:sz w:val="28"/>
                <w:szCs w:val="28"/>
              </w:rPr>
              <w:t>13 (10</w:t>
            </w:r>
            <w:r w:rsidR="0014053F" w:rsidRPr="00D10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ГИА выпускников 9 класса по русскому языку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9F3B48" w:rsidRDefault="009F3B48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B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ГИА выпускников 9 класса по математике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9F3B48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B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Средний балл ЕГЭ выпускников 11 класса по русскому языку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ЕГЭ выпускников 11 класса по математике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выпускников 9 класса, которые не получили свидетельства об обучении (с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умств.отст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.),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62AC3" w:rsidRPr="0014053F" w:rsidRDefault="00362AC3" w:rsidP="00362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 (21%)</w:t>
            </w:r>
          </w:p>
          <w:p w:rsidR="0014053F" w:rsidRPr="0014053F" w:rsidRDefault="0014053F" w:rsidP="00362A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53F" w:rsidRPr="0014053F" w:rsidTr="00F66BB4">
        <w:trPr>
          <w:trHeight w:val="770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617858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053F" w:rsidRPr="00617858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53F" w:rsidRPr="0014053F" w:rsidTr="00F66BB4">
        <w:trPr>
          <w:trHeight w:val="337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регионального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617858" w:rsidRDefault="00362AC3" w:rsidP="00362A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8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FE062D" w:rsidRPr="006178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053F" w:rsidRPr="0014053F" w:rsidTr="00F66BB4">
        <w:trPr>
          <w:trHeight w:val="555"/>
        </w:trPr>
        <w:tc>
          <w:tcPr>
            <w:tcW w:w="244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федерального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rPr>
          <w:trHeight w:val="378"/>
        </w:trPr>
        <w:tc>
          <w:tcPr>
            <w:tcW w:w="24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международного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rPr>
          <w:trHeight w:val="546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Общая численность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14053F" w:rsidRPr="0014053F" w:rsidTr="00F66BB4">
        <w:trPr>
          <w:trHeight w:val="367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 высшим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53F" w:rsidRPr="0014053F" w:rsidTr="00F66BB4">
        <w:trPr>
          <w:trHeight w:val="328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высшим педагогическим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14053F" w:rsidRPr="0014053F" w:rsidTr="00F66BB4">
        <w:trPr>
          <w:trHeight w:val="42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средним профессиональным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4053F" w:rsidRPr="0014053F" w:rsidTr="00F66BB4">
        <w:trPr>
          <w:trHeight w:val="529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средним профессиональным педагогическим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4053F" w:rsidRPr="0014053F" w:rsidTr="00F66BB4">
        <w:trPr>
          <w:trHeight w:val="570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53F" w:rsidRPr="0014053F" w:rsidTr="00F66BB4">
        <w:trPr>
          <w:trHeight w:val="329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 высшей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F13896" w:rsidRDefault="00F13896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138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(11</w:t>
            </w:r>
            <w:r w:rsidR="0014053F" w:rsidRPr="00F138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14053F" w:rsidRPr="0014053F" w:rsidTr="00F66BB4">
        <w:trPr>
          <w:trHeight w:val="289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первой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F13896" w:rsidRDefault="00F13896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138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(17</w:t>
            </w:r>
            <w:r w:rsidR="0014053F" w:rsidRPr="00F138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14053F" w:rsidRPr="0014053F" w:rsidTr="00F66BB4">
        <w:trPr>
          <w:trHeight w:val="538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4053F" w:rsidRPr="0014053F" w:rsidTr="00F66BB4">
        <w:trPr>
          <w:trHeight w:val="314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до 5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BA02A6" w:rsidRDefault="00BA02A6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A6">
              <w:rPr>
                <w:rFonts w:ascii="Times New Roman" w:eastAsia="Calibri" w:hAnsi="Times New Roman" w:cs="Times New Roman"/>
                <w:sz w:val="28"/>
                <w:szCs w:val="28"/>
              </w:rPr>
              <w:t>9 (16</w:t>
            </w:r>
            <w:r w:rsidR="0014053F" w:rsidRPr="00BA0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14053F" w:rsidRPr="0014053F" w:rsidTr="00F66BB4">
        <w:trPr>
          <w:trHeight w:val="13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больше 30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BA02A6" w:rsidRDefault="00BA02A6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A6">
              <w:rPr>
                <w:rFonts w:ascii="Times New Roman" w:eastAsia="Calibri" w:hAnsi="Times New Roman" w:cs="Times New Roman"/>
                <w:sz w:val="28"/>
                <w:szCs w:val="28"/>
              </w:rPr>
              <w:t>15 (2</w:t>
            </w:r>
            <w:r w:rsidR="0014053F" w:rsidRPr="00BA02A6">
              <w:rPr>
                <w:rFonts w:ascii="Times New Roman" w:eastAsia="Calibri" w:hAnsi="Times New Roman" w:cs="Times New Roman"/>
                <w:sz w:val="28"/>
                <w:szCs w:val="28"/>
              </w:rPr>
              <w:t>6 %)</w:t>
            </w:r>
          </w:p>
        </w:tc>
      </w:tr>
      <w:tr w:rsidR="0014053F" w:rsidRPr="0014053F" w:rsidTr="00F66BB4">
        <w:trPr>
          <w:trHeight w:val="49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общей численности таких работников в возрасте: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53F" w:rsidRPr="0014053F" w:rsidTr="00F66BB4">
        <w:trPr>
          <w:trHeight w:val="306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до 30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FD0E81" w:rsidRDefault="00FD0E81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E81">
              <w:rPr>
                <w:rFonts w:ascii="Times New Roman" w:eastAsia="Calibri" w:hAnsi="Times New Roman" w:cs="Times New Roman"/>
                <w:sz w:val="28"/>
                <w:szCs w:val="28"/>
              </w:rPr>
              <w:t>3 (5</w:t>
            </w:r>
            <w:r w:rsidR="0014053F" w:rsidRPr="00FD0E81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14053F" w:rsidRPr="0014053F" w:rsidTr="00F66BB4">
        <w:trPr>
          <w:trHeight w:val="271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от 55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FD0E81" w:rsidRDefault="00FD0E81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E81">
              <w:rPr>
                <w:rFonts w:ascii="Times New Roman" w:eastAsia="Calibri" w:hAnsi="Times New Roman" w:cs="Times New Roman"/>
                <w:sz w:val="28"/>
                <w:szCs w:val="28"/>
              </w:rPr>
              <w:t>16 (28</w:t>
            </w:r>
            <w:r w:rsidR="0014053F" w:rsidRPr="00FD0E81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 (98</w:t>
            </w:r>
            <w:r w:rsidR="0014053F"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педагогических и административно-</w:t>
            </w: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 (98</w:t>
            </w:r>
            <w:r w:rsidR="0014053F" w:rsidRPr="001405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%)</w:t>
            </w:r>
          </w:p>
        </w:tc>
      </w:tr>
      <w:tr w:rsidR="0014053F" w:rsidRPr="0014053F" w:rsidTr="00F66BB4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68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Инфраструктура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AF68F2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85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школе системы электронного документооборота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14053F" w:rsidRPr="0014053F" w:rsidTr="00F66BB4">
        <w:trPr>
          <w:trHeight w:val="447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rPr>
          <w:trHeight w:val="180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рабочих мест для работы на компьютере или ноутбуке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rPr>
          <w:trHeight w:val="156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rPr>
          <w:trHeight w:val="43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средств сканирования и распознавания текста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rPr>
          <w:trHeight w:val="26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выхода в интернет с библиотечных компьютеров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rPr>
          <w:trHeight w:val="38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− системы контроля распечатки материалов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402757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617858" w:rsidP="00AF68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4053F" w:rsidRPr="0014053F" w:rsidTr="00F66BB4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4053F" w:rsidRPr="0014053F" w:rsidRDefault="0014053F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3F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53F" w:rsidRPr="0014053F" w:rsidRDefault="007C7F0E" w:rsidP="00140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F0E">
              <w:rPr>
                <w:rFonts w:ascii="Times New Roman" w:eastAsia="Calibri" w:hAnsi="Times New Roman" w:cs="Times New Roman"/>
                <w:sz w:val="28"/>
                <w:szCs w:val="28"/>
              </w:rPr>
              <w:t>9.6</w:t>
            </w:r>
          </w:p>
        </w:tc>
      </w:tr>
    </w:tbl>
    <w:p w:rsidR="00992325" w:rsidRPr="00992325" w:rsidRDefault="00992325" w:rsidP="00992325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25AE" w:rsidRPr="001F515F" w:rsidRDefault="00FE25AE" w:rsidP="001F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3F" w:rsidRPr="0014053F" w:rsidRDefault="0014053F" w:rsidP="001405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3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14053F"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указывает на то, что Школа имеет достаточную инфраструктуру, которая соответствует требованиям СанПиН 2.4.2.3286-15 «Санитарно-эпидемиологические требования к условиям и организации </w:t>
      </w:r>
      <w:r w:rsidRPr="0014053F">
        <w:rPr>
          <w:rFonts w:ascii="Times New Roman" w:eastAsia="Calibri" w:hAnsi="Times New Roman" w:cs="Times New Roman"/>
          <w:sz w:val="28"/>
          <w:szCs w:val="28"/>
        </w:rPr>
        <w:lastRenderedPageBreak/>
        <w:t>обучения 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позволяет реализовывать образовательные программы в полном объеме.</w:t>
      </w:r>
      <w:proofErr w:type="gramEnd"/>
    </w:p>
    <w:p w:rsidR="0014053F" w:rsidRPr="0014053F" w:rsidRDefault="0014053F" w:rsidP="0014053F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3F">
        <w:rPr>
          <w:rFonts w:ascii="Times New Roman" w:eastAsia="Calibri" w:hAnsi="Times New Roman" w:cs="Times New Roman"/>
          <w:sz w:val="28"/>
          <w:szCs w:val="28"/>
        </w:rPr>
        <w:t xml:space="preserve">          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14053F" w:rsidRPr="0014053F" w:rsidRDefault="0014053F" w:rsidP="0014053F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ВЫВОДЫ, ПЕРСПЕКТИВНЫЕ НАПРАВЛЕНИЯ РАБОТЫ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14053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2019</w:t>
      </w:r>
      <w:r w:rsidRPr="001405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4053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Выводы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Самообследование</w:t>
      </w:r>
      <w:proofErr w:type="spellEnd"/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ОО по результатам деятельности в 2018 учебном году позволяет сформулировать следующие выводы: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1). Задачи, поставленные перед коллективом, в основном выполнены.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2). Достигнуты определённые успехи: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61785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результативность освоения обучающимися АООП;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достижения учащихся в конкурсах, фестивалях, выставках различных уровней;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созданы условия для профессионально-личностного роста педагогических кадров;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значительное пополнение и обновление материально-технического обеспечения образовательного процесса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положительный имидж ОО.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3). Нерешенные вопросы:</w:t>
      </w:r>
    </w:p>
    <w:p w:rsidR="0014053F" w:rsidRDefault="00617858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14053F"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Недостаточное развитие материально-технической базы.</w:t>
      </w:r>
    </w:p>
    <w:p w:rsidR="00617858" w:rsidRPr="0014053F" w:rsidRDefault="00617858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Отсутствие в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штатном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расписание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тьютера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Также необходимо увеличение численности логопедов, дефектологов, педагогов дополнительного образования, психологов.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Перспективные направления работы в 2019 году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Продолжить реализацию главной стратегической цели - создание организационно-педагогических условий для развития и повышения уровня образовательной среды ОУ с целью обеспечения доступности и качества образования детей с ограниченными возможностями здоровья и их социальной адаптации в современных условиях жизни по основным направлениям: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1). Обеспечение доступности непрерывного качественного общего образования: обеспечение вариативных благоприятных условий для обучения, воспитания, развития, коррекции, социализации и эффективной самореализации детей с ОВЗ.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2). Создание условий для профессионального становления и развития педагогических кадров ОУ.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3). Продолжение и совершенствование работы по сохранению и укреплению здоровья участников образовательного процесса.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4). Дальнейшее совершенствование и развитие материально-технической базы ОО, создание комфортной образовательной среды.</w:t>
      </w:r>
    </w:p>
    <w:p w:rsidR="0014053F" w:rsidRPr="0014053F" w:rsidRDefault="0014053F" w:rsidP="0014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4053F" w:rsidRPr="0014053F" w:rsidRDefault="0014053F" w:rsidP="001405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4053F" w:rsidRPr="0014053F" w:rsidRDefault="0014053F" w:rsidP="00140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4053F" w:rsidRPr="0014053F" w:rsidRDefault="0014053F" w:rsidP="0014053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5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</w:t>
      </w:r>
    </w:p>
    <w:p w:rsidR="004D7389" w:rsidRDefault="004D7389"/>
    <w:sectPr w:rsidR="004D7389" w:rsidSect="009458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4074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562A3"/>
    <w:multiLevelType w:val="multilevel"/>
    <w:tmpl w:val="97E47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064EE3"/>
    <w:multiLevelType w:val="hybridMultilevel"/>
    <w:tmpl w:val="C25C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9454F"/>
    <w:multiLevelType w:val="hybridMultilevel"/>
    <w:tmpl w:val="94AAA26E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656"/>
    <w:rsid w:val="00000F79"/>
    <w:rsid w:val="000400D0"/>
    <w:rsid w:val="00062EDA"/>
    <w:rsid w:val="000871A1"/>
    <w:rsid w:val="0009057C"/>
    <w:rsid w:val="00093570"/>
    <w:rsid w:val="000A53B9"/>
    <w:rsid w:val="000B6713"/>
    <w:rsid w:val="000C0362"/>
    <w:rsid w:val="000E7301"/>
    <w:rsid w:val="00107F16"/>
    <w:rsid w:val="00121355"/>
    <w:rsid w:val="001262DB"/>
    <w:rsid w:val="0014053F"/>
    <w:rsid w:val="00176B47"/>
    <w:rsid w:val="00183696"/>
    <w:rsid w:val="001F515F"/>
    <w:rsid w:val="00217A89"/>
    <w:rsid w:val="002320A1"/>
    <w:rsid w:val="00241226"/>
    <w:rsid w:val="002926FB"/>
    <w:rsid w:val="002E630E"/>
    <w:rsid w:val="003468FC"/>
    <w:rsid w:val="00362AC3"/>
    <w:rsid w:val="003771CF"/>
    <w:rsid w:val="003A4DEE"/>
    <w:rsid w:val="003E5C4C"/>
    <w:rsid w:val="003F3E3C"/>
    <w:rsid w:val="00402757"/>
    <w:rsid w:val="004046AE"/>
    <w:rsid w:val="0042368B"/>
    <w:rsid w:val="00491DE8"/>
    <w:rsid w:val="00497503"/>
    <w:rsid w:val="004D7389"/>
    <w:rsid w:val="004F7471"/>
    <w:rsid w:val="00516193"/>
    <w:rsid w:val="005301CB"/>
    <w:rsid w:val="005866C6"/>
    <w:rsid w:val="005A2830"/>
    <w:rsid w:val="005C55DD"/>
    <w:rsid w:val="005D426A"/>
    <w:rsid w:val="005E7AE7"/>
    <w:rsid w:val="005F6669"/>
    <w:rsid w:val="00617858"/>
    <w:rsid w:val="006600E3"/>
    <w:rsid w:val="006674A3"/>
    <w:rsid w:val="00687C00"/>
    <w:rsid w:val="006B536B"/>
    <w:rsid w:val="0070339B"/>
    <w:rsid w:val="00721B4B"/>
    <w:rsid w:val="0074337F"/>
    <w:rsid w:val="00790AA7"/>
    <w:rsid w:val="007C7F0E"/>
    <w:rsid w:val="007F3CA9"/>
    <w:rsid w:val="00821284"/>
    <w:rsid w:val="008367CF"/>
    <w:rsid w:val="00883CD0"/>
    <w:rsid w:val="008857E9"/>
    <w:rsid w:val="008912F4"/>
    <w:rsid w:val="0092219F"/>
    <w:rsid w:val="00945836"/>
    <w:rsid w:val="009905FB"/>
    <w:rsid w:val="00992325"/>
    <w:rsid w:val="009A48F9"/>
    <w:rsid w:val="009F3B48"/>
    <w:rsid w:val="00A4486B"/>
    <w:rsid w:val="00A602F8"/>
    <w:rsid w:val="00A8709F"/>
    <w:rsid w:val="00A97B51"/>
    <w:rsid w:val="00AF68F2"/>
    <w:rsid w:val="00B020D8"/>
    <w:rsid w:val="00B0749C"/>
    <w:rsid w:val="00B2179F"/>
    <w:rsid w:val="00B403F7"/>
    <w:rsid w:val="00BA02A6"/>
    <w:rsid w:val="00BA29D7"/>
    <w:rsid w:val="00BA64CE"/>
    <w:rsid w:val="00BA77C3"/>
    <w:rsid w:val="00BD392C"/>
    <w:rsid w:val="00BD4227"/>
    <w:rsid w:val="00BE5A99"/>
    <w:rsid w:val="00BF22C0"/>
    <w:rsid w:val="00C377FF"/>
    <w:rsid w:val="00C54E83"/>
    <w:rsid w:val="00C71630"/>
    <w:rsid w:val="00C776EF"/>
    <w:rsid w:val="00CC7887"/>
    <w:rsid w:val="00CE0B83"/>
    <w:rsid w:val="00D02E83"/>
    <w:rsid w:val="00D10D43"/>
    <w:rsid w:val="00D25FBF"/>
    <w:rsid w:val="00D62736"/>
    <w:rsid w:val="00DF3656"/>
    <w:rsid w:val="00E10E8D"/>
    <w:rsid w:val="00E11E00"/>
    <w:rsid w:val="00E2091B"/>
    <w:rsid w:val="00E46910"/>
    <w:rsid w:val="00E871D9"/>
    <w:rsid w:val="00EB4AB9"/>
    <w:rsid w:val="00EB4B03"/>
    <w:rsid w:val="00EE2679"/>
    <w:rsid w:val="00EF37CE"/>
    <w:rsid w:val="00F13896"/>
    <w:rsid w:val="00F17F44"/>
    <w:rsid w:val="00F34876"/>
    <w:rsid w:val="00F66BB4"/>
    <w:rsid w:val="00F66ED2"/>
    <w:rsid w:val="00F73428"/>
    <w:rsid w:val="00FD0E81"/>
    <w:rsid w:val="00FD1BEE"/>
    <w:rsid w:val="00FD3E25"/>
    <w:rsid w:val="00FE062D"/>
    <w:rsid w:val="00FE25AE"/>
    <w:rsid w:val="00FF248E"/>
    <w:rsid w:val="00FF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656"/>
    <w:pPr>
      <w:spacing w:after="0" w:line="240" w:lineRule="auto"/>
    </w:pPr>
  </w:style>
  <w:style w:type="character" w:customStyle="1" w:styleId="2">
    <w:name w:val="Основной текст (2)_"/>
    <w:link w:val="20"/>
    <w:rsid w:val="001F515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515F"/>
    <w:pPr>
      <w:widowControl w:val="0"/>
      <w:shd w:val="clear" w:color="auto" w:fill="FFFFFF"/>
      <w:spacing w:before="600" w:after="180" w:line="0" w:lineRule="atLeast"/>
      <w:ind w:hanging="360"/>
      <w:jc w:val="both"/>
    </w:pPr>
  </w:style>
  <w:style w:type="paragraph" w:customStyle="1" w:styleId="Style20">
    <w:name w:val="Style20"/>
    <w:basedOn w:val="a"/>
    <w:uiPriority w:val="99"/>
    <w:rsid w:val="001F515F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character" w:customStyle="1" w:styleId="FontStyle130">
    <w:name w:val="Font Style130"/>
    <w:basedOn w:val="a0"/>
    <w:uiPriority w:val="99"/>
    <w:rsid w:val="001F515F"/>
    <w:rPr>
      <w:rFonts w:ascii="Times New Roman" w:hAnsi="Times New Roman" w:cs="Times New Roman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5E7AE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866C6"/>
    <w:pPr>
      <w:ind w:left="720"/>
      <w:contextualSpacing/>
    </w:pPr>
  </w:style>
  <w:style w:type="table" w:styleId="a6">
    <w:name w:val="Table Grid"/>
    <w:basedOn w:val="a1"/>
    <w:uiPriority w:val="39"/>
    <w:rsid w:val="00E1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E11E00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 Narrow" w:eastAsiaTheme="minorEastAsia" w:hAnsi="Arial Narrow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E11E00"/>
    <w:rPr>
      <w:rFonts w:ascii="Times New Roman" w:hAnsi="Times New Roman" w:cs="Times New Roman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3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ltasc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26</Pages>
  <Words>6338</Words>
  <Characters>36128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</cp:revision>
  <cp:lastPrinted>2019-03-14T08:07:00Z</cp:lastPrinted>
  <dcterms:created xsi:type="dcterms:W3CDTF">2019-02-20T14:03:00Z</dcterms:created>
  <dcterms:modified xsi:type="dcterms:W3CDTF">2019-03-14T08:32:00Z</dcterms:modified>
</cp:coreProperties>
</file>