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81" w:type="dxa"/>
        <w:tblInd w:w="142" w:type="dxa"/>
        <w:tblLook w:val="04A0" w:firstRow="1" w:lastRow="0" w:firstColumn="1" w:lastColumn="0" w:noHBand="0" w:noVBand="1"/>
      </w:tblPr>
      <w:tblGrid>
        <w:gridCol w:w="3081"/>
        <w:gridCol w:w="3406"/>
        <w:gridCol w:w="3794"/>
      </w:tblGrid>
      <w:tr w:rsidR="00EC277D" w14:paraId="2EC26B9B" w14:textId="77777777">
        <w:tc>
          <w:tcPr>
            <w:tcW w:w="3081" w:type="dxa"/>
          </w:tcPr>
          <w:p w14:paraId="5AD31B77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Муніципальна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бюджетна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загальноосвітня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установа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Ялтинська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спеціальна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корекційна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) школа"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муніципальної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освіти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міський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округ Ялта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Республіки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Крим</w:t>
            </w:r>
            <w:proofErr w:type="spellEnd"/>
          </w:p>
          <w:p w14:paraId="6FD182B6" w14:textId="77777777" w:rsidR="00EC277D" w:rsidRDefault="00EC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</w:p>
        </w:tc>
        <w:tc>
          <w:tcPr>
            <w:tcW w:w="3406" w:type="dxa"/>
          </w:tcPr>
          <w:p w14:paraId="53908231" w14:textId="77777777" w:rsidR="00EC277D" w:rsidRDefault="005775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Муниципальное бюджетное</w:t>
            </w:r>
          </w:p>
          <w:p w14:paraId="69DF783A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общеобразовательное  учреждение</w:t>
            </w:r>
            <w:proofErr w:type="gramEnd"/>
          </w:p>
          <w:p w14:paraId="3D142E86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Ялтинская  специальная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(коррекционная) школа»</w:t>
            </w:r>
          </w:p>
          <w:p w14:paraId="4A49A245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муниципального  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городской  округ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Ялта Республики  Крым</w:t>
            </w:r>
          </w:p>
          <w:p w14:paraId="05E317DF" w14:textId="77777777" w:rsidR="00EC277D" w:rsidRDefault="00EC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7"/>
                <w:sz w:val="24"/>
                <w:szCs w:val="24"/>
                <w:lang w:eastAsia="ru-RU"/>
              </w:rPr>
            </w:pPr>
          </w:p>
        </w:tc>
        <w:tc>
          <w:tcPr>
            <w:tcW w:w="3794" w:type="dxa"/>
          </w:tcPr>
          <w:p w14:paraId="74178194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Къырым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</w:p>
          <w:p w14:paraId="44D2F41D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Джумхуриетининъ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</w:p>
          <w:p w14:paraId="6BEBE55C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Ялты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шеэр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округы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</w:p>
          <w:p w14:paraId="53CAD8AE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Тешкилятынынъ</w:t>
            </w:r>
            <w:proofErr w:type="spellEnd"/>
          </w:p>
          <w:p w14:paraId="27E77888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бюджет</w:t>
            </w:r>
          </w:p>
          <w:p w14:paraId="7607D3C4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умумтасиль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муэссисеси</w:t>
            </w:r>
            <w:proofErr w:type="spellEnd"/>
          </w:p>
          <w:p w14:paraId="255408A8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Ялтамахсус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 xml:space="preserve"> (коррекция)</w:t>
            </w:r>
          </w:p>
          <w:p w14:paraId="23DCD1A6" w14:textId="77777777" w:rsidR="00EC277D" w:rsidRDefault="00577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мектеби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17"/>
                <w:sz w:val="20"/>
                <w:szCs w:val="20"/>
                <w:lang w:eastAsia="ru-RU"/>
              </w:rPr>
              <w:t>»</w:t>
            </w:r>
          </w:p>
          <w:p w14:paraId="6963A51E" w14:textId="77777777" w:rsidR="00EC277D" w:rsidRDefault="00EC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7"/>
                <w:sz w:val="24"/>
                <w:szCs w:val="24"/>
                <w:lang w:eastAsia="ru-RU"/>
              </w:rPr>
            </w:pPr>
          </w:p>
        </w:tc>
      </w:tr>
    </w:tbl>
    <w:p w14:paraId="73A6EEE0" w14:textId="77777777" w:rsidR="00EC277D" w:rsidRDefault="005775E1">
      <w:pPr>
        <w:spacing w:after="0" w:line="240" w:lineRule="auto"/>
        <w:jc w:val="center"/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 xml:space="preserve">298600, РК, город Ялта, </w:t>
      </w:r>
      <w:proofErr w:type="spellStart"/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>улица</w:t>
      </w:r>
      <w:proofErr w:type="spellEnd"/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>Ма</w:t>
      </w:r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>нагарова</w:t>
      </w:r>
      <w:proofErr w:type="spellEnd"/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>дом</w:t>
      </w:r>
      <w:proofErr w:type="spellEnd"/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 xml:space="preserve"> 2,  </w:t>
      </w:r>
      <w:proofErr w:type="spellStart"/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 xml:space="preserve">. 3654-32-23-02, </w:t>
      </w:r>
    </w:p>
    <w:p w14:paraId="6626F1D9" w14:textId="77777777" w:rsidR="00EC277D" w:rsidRDefault="005775E1">
      <w:pPr>
        <w:spacing w:after="0" w:line="240" w:lineRule="auto"/>
        <w:jc w:val="center"/>
        <w:rPr>
          <w:rFonts w:ascii="Times New Roman" w:eastAsia="Times New Roman" w:hAnsi="Times New Roman" w:cs="Times New Roman"/>
          <w:w w:val="117"/>
          <w:sz w:val="24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w w:val="117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w w:val="117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 w:cs="Times New Roman"/>
          <w:w w:val="117"/>
          <w:sz w:val="24"/>
          <w:szCs w:val="24"/>
          <w:lang w:val="uk-UA" w:eastAsia="ru-RU"/>
        </w:rPr>
        <w:t>: school_3-yalta@crimeaedu.ru</w:t>
      </w:r>
    </w:p>
    <w:p w14:paraId="7F18F003" w14:textId="77777777" w:rsidR="00EC277D" w:rsidRDefault="005775E1">
      <w:pPr>
        <w:spacing w:after="0" w:line="240" w:lineRule="auto"/>
        <w:jc w:val="center"/>
        <w:rPr>
          <w:rFonts w:ascii="Times New Roman" w:eastAsia="Times New Roman" w:hAnsi="Times New Roman" w:cs="Times New Roman"/>
          <w:w w:val="117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w w:val="117"/>
          <w:sz w:val="18"/>
          <w:szCs w:val="18"/>
          <w:lang w:eastAsia="ru-RU"/>
        </w:rPr>
        <w:t xml:space="preserve">ОГРН 1149102176277 ИНН 9103017098     КПП 9103001001  </w:t>
      </w:r>
    </w:p>
    <w:p w14:paraId="7ABCAFA7" w14:textId="77777777" w:rsidR="00EC277D" w:rsidRDefault="005775E1">
      <w:pPr>
        <w:spacing w:after="0" w:line="240" w:lineRule="auto"/>
        <w:jc w:val="center"/>
        <w:rPr>
          <w:rFonts w:ascii="Times New Roman" w:eastAsia="Times New Roman" w:hAnsi="Times New Roman" w:cs="Times New Roman"/>
          <w:w w:val="117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w w:val="117"/>
          <w:sz w:val="18"/>
          <w:szCs w:val="18"/>
          <w:lang w:eastAsia="ru-RU"/>
        </w:rPr>
        <w:t>ОКПО 00811678</w:t>
      </w:r>
    </w:p>
    <w:p w14:paraId="33AB9095" w14:textId="77777777" w:rsidR="00EC277D" w:rsidRDefault="00EC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661CB" w14:textId="77777777" w:rsidR="00EC277D" w:rsidRDefault="00EC27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29564" w14:textId="77777777" w:rsidR="00EC277D" w:rsidRDefault="00577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14:paraId="04DA05B5" w14:textId="77777777" w:rsidR="00EC277D" w:rsidRDefault="00EC2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19A534" w14:textId="77777777" w:rsidR="00EC277D" w:rsidRDefault="00577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психолого-педагогического консилиума организации, осуществляющей образовательную </w:t>
      </w:r>
      <w:r>
        <w:rPr>
          <w:rFonts w:ascii="Times New Roman" w:hAnsi="Times New Roman" w:cs="Times New Roman"/>
          <w:sz w:val="28"/>
          <w:szCs w:val="28"/>
        </w:rPr>
        <w:t>деятельность (специалиста (специалистов), осуществляющего психолого-педагогическое сопровождение обучающегося)</w:t>
      </w:r>
    </w:p>
    <w:p w14:paraId="61E39B6C" w14:textId="77777777" w:rsidR="00EC277D" w:rsidRDefault="00EC2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E6EC6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обучающегося: _________________________</w:t>
      </w:r>
    </w:p>
    <w:p w14:paraId="34620FBD" w14:textId="5206040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bookmarkEnd w:id="0"/>
      <w:r>
        <w:rPr>
          <w:rFonts w:ascii="Times New Roman" w:hAnsi="Times New Roman" w:cs="Times New Roman"/>
          <w:sz w:val="28"/>
          <w:szCs w:val="28"/>
        </w:rPr>
        <w:t>Дата рождения обучающегося: __________________</w:t>
      </w:r>
    </w:p>
    <w:p w14:paraId="31029948" w14:textId="77777777" w:rsidR="00EC277D" w:rsidRDefault="00EC2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BF2DE8" w14:textId="77777777" w:rsidR="00EC277D" w:rsidRPr="005775E1" w:rsidRDefault="00577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Общие сведения</w:t>
      </w:r>
    </w:p>
    <w:p w14:paraId="0050F374" w14:textId="1A1D06AF" w:rsidR="00EC277D" w:rsidRPr="005775E1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5E1">
        <w:rPr>
          <w:rFonts w:ascii="Times New Roman" w:hAnsi="Times New Roman" w:cs="Times New Roman"/>
          <w:sz w:val="28"/>
          <w:szCs w:val="28"/>
        </w:rPr>
        <w:t xml:space="preserve">1.1. Группа или класс обучения на день подготовки представления: </w:t>
      </w:r>
      <w:r w:rsidRPr="005775E1">
        <w:rPr>
          <w:rFonts w:ascii="Times New Roman" w:hAnsi="Times New Roman" w:cs="Times New Roman"/>
          <w:sz w:val="28"/>
          <w:szCs w:val="28"/>
          <w:u w:val="single"/>
        </w:rPr>
        <w:t>__________</w:t>
      </w:r>
    </w:p>
    <w:p w14:paraId="3C985845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Дата зачисления в организацию, осуществляющую образовательную деятельность: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3B7F3293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Наименование и вариант (при наличии) образовательной программы, по которой организовано образование обучающегося: ____________________________</w:t>
      </w:r>
    </w:p>
    <w:p w14:paraId="19C3FBA9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0E9A3619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Форма получения образования (выбрать нужное):</w:t>
      </w:r>
    </w:p>
    <w:p w14:paraId="4D1A1D4C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организации, осуществляющей образовательную деятельность:</w:t>
      </w:r>
    </w:p>
    <w:p w14:paraId="7DE2B9A2" w14:textId="77777777" w:rsidR="00EC277D" w:rsidRDefault="005775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комбинированной направленности;</w:t>
      </w:r>
    </w:p>
    <w:p w14:paraId="7DF8718F" w14:textId="77777777" w:rsidR="00EC277D" w:rsidRDefault="005775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компенсирующей направленности;</w:t>
      </w:r>
    </w:p>
    <w:p w14:paraId="3F2988F0" w14:textId="77777777" w:rsidR="00EC277D" w:rsidRDefault="005775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общеразвивающей направленности;</w:t>
      </w:r>
    </w:p>
    <w:p w14:paraId="3777411F" w14:textId="77777777" w:rsidR="00EC277D" w:rsidRDefault="005775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о</w:t>
      </w:r>
      <w:r>
        <w:rPr>
          <w:rFonts w:ascii="Times New Roman" w:hAnsi="Times New Roman" w:cs="Times New Roman"/>
          <w:sz w:val="28"/>
          <w:szCs w:val="28"/>
        </w:rPr>
        <w:t>здоровительной направленности;</w:t>
      </w:r>
    </w:p>
    <w:p w14:paraId="750A053F" w14:textId="77777777" w:rsidR="00EC277D" w:rsidRDefault="005775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общеобразовательном классе;</w:t>
      </w:r>
    </w:p>
    <w:p w14:paraId="1C782A90" w14:textId="77777777" w:rsidR="00EC277D" w:rsidRDefault="005775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инклюзивном классе;</w:t>
      </w:r>
    </w:p>
    <w:p w14:paraId="4905A6B6" w14:textId="77777777" w:rsidR="00EC277D" w:rsidRDefault="005775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отдельном (коррекционном) классе с (указать категорию обучающихся с ОВЗ);</w:t>
      </w:r>
    </w:p>
    <w:p w14:paraId="78D96A22" w14:textId="77777777" w:rsidR="00EC277D" w:rsidRDefault="005775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дому;</w:t>
      </w:r>
    </w:p>
    <w:p w14:paraId="47C98845" w14:textId="77777777" w:rsidR="00EC277D" w:rsidRDefault="005775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медицинской организации;</w:t>
      </w:r>
    </w:p>
    <w:p w14:paraId="197DAAE4" w14:textId="77777777" w:rsidR="00EC277D" w:rsidRDefault="005775E1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иной группе или классе (указать какой)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511AEEB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 организации, осуществляющей образовательную деятельность:</w:t>
      </w:r>
    </w:p>
    <w:p w14:paraId="127028CB" w14:textId="77777777" w:rsidR="00EC277D" w:rsidRDefault="005775E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семейного образования;</w:t>
      </w:r>
    </w:p>
    <w:p w14:paraId="73D9A8CB" w14:textId="77777777" w:rsidR="00EC277D" w:rsidRDefault="005775E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самообразования.</w:t>
      </w:r>
    </w:p>
    <w:p w14:paraId="002D64AB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Использование при реализации образовательной программы электронного обучения, дистанционных образоват</w:t>
      </w:r>
      <w:r>
        <w:rPr>
          <w:rFonts w:ascii="Times New Roman" w:hAnsi="Times New Roman" w:cs="Times New Roman"/>
          <w:sz w:val="28"/>
          <w:szCs w:val="28"/>
        </w:rPr>
        <w:t>ельных технологий (выбрать нужное):</w:t>
      </w:r>
    </w:p>
    <w:p w14:paraId="687B9D68" w14:textId="77777777" w:rsidR="00EC277D" w:rsidRDefault="005775E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14:paraId="69527BD7" w14:textId="77777777" w:rsidR="00EC277D" w:rsidRDefault="005775E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14:paraId="1C65E643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Использование сетевой формы реализации образовательной программы выбрать нужное):</w:t>
      </w:r>
    </w:p>
    <w:p w14:paraId="0C3F552F" w14:textId="77777777" w:rsidR="00EC277D" w:rsidRDefault="005775E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да;</w:t>
      </w:r>
    </w:p>
    <w:p w14:paraId="74B3B26E" w14:textId="77777777" w:rsidR="00EC277D" w:rsidRDefault="005775E1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нет.</w:t>
      </w:r>
    </w:p>
    <w:p w14:paraId="2CD1154E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Факты, способные повлиять на поведение и успеваемость обучающегося (в образовательной организации) (выбрать ну</w:t>
      </w:r>
      <w:r>
        <w:rPr>
          <w:rFonts w:ascii="Times New Roman" w:hAnsi="Times New Roman" w:cs="Times New Roman"/>
          <w:sz w:val="28"/>
          <w:szCs w:val="28"/>
        </w:rPr>
        <w:t>жное):</w:t>
      </w:r>
    </w:p>
    <w:p w14:paraId="6C2B282D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 из одной организации в другую (указать причину);</w:t>
      </w:r>
    </w:p>
    <w:p w14:paraId="4EB13431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 в другой класс;</w:t>
      </w:r>
    </w:p>
    <w:p w14:paraId="7F2C20BA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учителя начальных классов (однократная/повторная);</w:t>
      </w:r>
    </w:p>
    <w:p w14:paraId="5AF0731C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межличностные конфликты в среде сверстников;</w:t>
      </w:r>
    </w:p>
    <w:p w14:paraId="557CD69B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конфликт семьи с образовательной организацией;</w:t>
      </w:r>
    </w:p>
    <w:p w14:paraId="3141E58E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на </w:t>
      </w:r>
      <w:r>
        <w:rPr>
          <w:rFonts w:ascii="Times New Roman" w:hAnsi="Times New Roman" w:cs="Times New Roman"/>
          <w:sz w:val="28"/>
          <w:szCs w:val="28"/>
        </w:rPr>
        <w:t>основе индивидуального учебного плана;</w:t>
      </w:r>
    </w:p>
    <w:p w14:paraId="48104BFB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на дому;</w:t>
      </w:r>
    </w:p>
    <w:p w14:paraId="343FBC64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повторное обучение в классе;</w:t>
      </w:r>
    </w:p>
    <w:p w14:paraId="0C2B2ADD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частых и (или) хронических заболеваний;</w:t>
      </w:r>
    </w:p>
    <w:p w14:paraId="6F180E4A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частые пропуски учебных занятий;</w:t>
      </w:r>
    </w:p>
    <w:p w14:paraId="08E91AF5" w14:textId="77777777" w:rsidR="00EC277D" w:rsidRDefault="005775E1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иное (указать).</w:t>
      </w:r>
    </w:p>
    <w:p w14:paraId="71BBD608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Состав семьи. Указать:</w:t>
      </w:r>
    </w:p>
    <w:p w14:paraId="4E0EF77A" w14:textId="77777777" w:rsidR="00EC277D" w:rsidRDefault="005775E1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кем проживает обучающийся, родственные связ</w:t>
      </w:r>
      <w:r>
        <w:rPr>
          <w:rFonts w:ascii="Times New Roman" w:hAnsi="Times New Roman" w:cs="Times New Roman"/>
          <w:sz w:val="28"/>
          <w:szCs w:val="28"/>
        </w:rPr>
        <w:t>и;</w:t>
      </w:r>
    </w:p>
    <w:p w14:paraId="2F38E5DA" w14:textId="77777777" w:rsidR="00EC277D" w:rsidRDefault="005775E1">
      <w:pPr>
        <w:pStyle w:val="a8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братьев и (или) сестер).</w:t>
      </w:r>
    </w:p>
    <w:p w14:paraId="34D6B091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Трудности, переживаемые в семье (выбрать нужное):</w:t>
      </w:r>
    </w:p>
    <w:p w14:paraId="2B407262" w14:textId="77777777" w:rsidR="00EC277D" w:rsidRDefault="005775E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материальные;</w:t>
      </w:r>
    </w:p>
    <w:p w14:paraId="6270ECEC" w14:textId="77777777" w:rsidR="00EC277D" w:rsidRDefault="005775E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бракоразводным процессом;</w:t>
      </w:r>
    </w:p>
    <w:p w14:paraId="213DF2FA" w14:textId="77777777" w:rsidR="00EC277D" w:rsidRDefault="005775E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переездом в другой город или страну;</w:t>
      </w:r>
    </w:p>
    <w:p w14:paraId="609F211B" w14:textId="77777777" w:rsidR="00EC277D" w:rsidRDefault="005775E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плохое владение русским языком одного или нескольких членов семьи;</w:t>
      </w:r>
    </w:p>
    <w:p w14:paraId="53C6032A" w14:textId="77777777" w:rsidR="00EC277D" w:rsidRDefault="005775E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изкий уровень образования одного или нескольких членов семьи;</w:t>
      </w:r>
    </w:p>
    <w:p w14:paraId="6E7453D9" w14:textId="77777777" w:rsidR="00EC277D" w:rsidRDefault="005775E1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проживание с одним или несколькими членами семьи с антисоциальным поведением и (или) психическими расстройствами.</w:t>
      </w:r>
    </w:p>
    <w:p w14:paraId="7FC193C1" w14:textId="77777777" w:rsidR="00EC277D" w:rsidRDefault="00EC27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4E50EB" w14:textId="77777777" w:rsidR="00EC277D" w:rsidRDefault="00577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Сведения об условиях и результатах обучения</w:t>
      </w:r>
    </w:p>
    <w:p w14:paraId="17832050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Краткая характеристика поз</w:t>
      </w:r>
      <w:r>
        <w:rPr>
          <w:rFonts w:ascii="Times New Roman" w:hAnsi="Times New Roman" w:cs="Times New Roman"/>
          <w:sz w:val="28"/>
          <w:szCs w:val="28"/>
        </w:rPr>
        <w:t>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деятельности (указать в соотношении с возрастными нормами развития)6</w:t>
      </w:r>
    </w:p>
    <w:p w14:paraId="1C7B67D8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познавательного:</w:t>
      </w:r>
      <w:r>
        <w:rPr>
          <w:sz w:val="27"/>
          <w:szCs w:val="27"/>
        </w:rPr>
        <w:t xml:space="preserve"> значительно отставало, отставало, неравномерно отставало, частично опережало, достаточное,</w:t>
      </w:r>
    </w:p>
    <w:p w14:paraId="454B8796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речевого:</w:t>
      </w:r>
      <w:r>
        <w:rPr>
          <w:sz w:val="27"/>
          <w:szCs w:val="27"/>
        </w:rPr>
        <w:t xml:space="preserve"> значительно отставало, отставало, неравномерно отставало, частично опережало, достаточное,</w:t>
      </w:r>
    </w:p>
    <w:p w14:paraId="7D9D4F38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двигательного: </w:t>
      </w:r>
      <w:r>
        <w:rPr>
          <w:sz w:val="27"/>
          <w:szCs w:val="27"/>
        </w:rPr>
        <w:t>крайне значительно отставало, отставало, неравномерно отставало, частично опережало, достаточное,</w:t>
      </w:r>
    </w:p>
    <w:p w14:paraId="16F50D5C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коммуникативно-личностного: </w:t>
      </w:r>
      <w:r>
        <w:rPr>
          <w:sz w:val="27"/>
          <w:szCs w:val="27"/>
        </w:rPr>
        <w:t xml:space="preserve">значительно отставало, </w:t>
      </w:r>
      <w:r>
        <w:rPr>
          <w:sz w:val="27"/>
          <w:szCs w:val="27"/>
        </w:rPr>
        <w:t xml:space="preserve">отставало, </w:t>
      </w:r>
      <w:r>
        <w:rPr>
          <w:sz w:val="27"/>
          <w:szCs w:val="27"/>
        </w:rPr>
        <w:lastRenderedPageBreak/>
        <w:t>неравномерно отставало, частично опережало, достаточное.</w:t>
      </w:r>
      <w:r>
        <w:rPr>
          <w:b/>
          <w:sz w:val="27"/>
          <w:szCs w:val="27"/>
        </w:rPr>
        <w:t xml:space="preserve"> </w:t>
      </w:r>
    </w:p>
    <w:p w14:paraId="520E3932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</w:t>
      </w:r>
      <w:r>
        <w:rPr>
          <w:rFonts w:ascii="Times New Roman" w:hAnsi="Times New Roman" w:cs="Times New Roman"/>
          <w:sz w:val="28"/>
          <w:szCs w:val="28"/>
        </w:rPr>
        <w:t>астными нормами развития):</w:t>
      </w:r>
    </w:p>
    <w:p w14:paraId="06B5048A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познавательного:</w:t>
      </w:r>
      <w:r>
        <w:rPr>
          <w:sz w:val="27"/>
          <w:szCs w:val="27"/>
        </w:rPr>
        <w:t xml:space="preserve"> значительно отстает, отстает, неравномерно отстает, частично опережает, достаточное,</w:t>
      </w:r>
      <w:r>
        <w:rPr>
          <w:b/>
          <w:sz w:val="27"/>
          <w:szCs w:val="27"/>
        </w:rPr>
        <w:t xml:space="preserve"> </w:t>
      </w:r>
    </w:p>
    <w:p w14:paraId="697BDFA6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речевого:</w:t>
      </w:r>
      <w:r>
        <w:rPr>
          <w:sz w:val="27"/>
          <w:szCs w:val="27"/>
        </w:rPr>
        <w:t xml:space="preserve"> значительно отстает, отстает, неравномерно отстает, частично опережает, достаточное,</w:t>
      </w:r>
      <w:r>
        <w:rPr>
          <w:b/>
          <w:sz w:val="27"/>
          <w:szCs w:val="27"/>
        </w:rPr>
        <w:t xml:space="preserve"> </w:t>
      </w:r>
    </w:p>
    <w:p w14:paraId="503FC203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двигательного: </w:t>
      </w:r>
      <w:r>
        <w:rPr>
          <w:sz w:val="27"/>
          <w:szCs w:val="27"/>
        </w:rPr>
        <w:t>значительно отс</w:t>
      </w:r>
      <w:r>
        <w:rPr>
          <w:sz w:val="27"/>
          <w:szCs w:val="27"/>
        </w:rPr>
        <w:t>тает, отстает, неравномерно отстает, частично опережает, достаточное,</w:t>
      </w:r>
      <w:r>
        <w:rPr>
          <w:b/>
          <w:sz w:val="27"/>
          <w:szCs w:val="27"/>
        </w:rPr>
        <w:t xml:space="preserve"> </w:t>
      </w:r>
    </w:p>
    <w:p w14:paraId="3902DDB5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коммуникативно-личностного: </w:t>
      </w:r>
      <w:r>
        <w:rPr>
          <w:sz w:val="27"/>
          <w:szCs w:val="27"/>
        </w:rPr>
        <w:t>значительно отстает, отстает, неравномерно отстает, частично опережает, достаточное.</w:t>
      </w:r>
    </w:p>
    <w:p w14:paraId="3E0042D1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Характеристика динамики познавательного, речевого, двигательного, к</w:t>
      </w:r>
      <w:r>
        <w:rPr>
          <w:rFonts w:ascii="Times New Roman" w:hAnsi="Times New Roman" w:cs="Times New Roman"/>
          <w:sz w:val="28"/>
          <w:szCs w:val="28"/>
        </w:rPr>
        <w:t>оммуникативного и личностного развития обучающегося за _________ (указать период):</w:t>
      </w:r>
    </w:p>
    <w:p w14:paraId="2B103281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познавательного:</w:t>
      </w:r>
      <w:r>
        <w:rPr>
          <w:sz w:val="27"/>
          <w:szCs w:val="27"/>
        </w:rPr>
        <w:t xml:space="preserve"> крайне незначительная, незначительная, неравномерная, достаточная</w:t>
      </w:r>
      <w:r>
        <w:rPr>
          <w:b/>
          <w:sz w:val="27"/>
          <w:szCs w:val="27"/>
        </w:rPr>
        <w:t xml:space="preserve">, </w:t>
      </w:r>
    </w:p>
    <w:p w14:paraId="276E4BE4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речевого:</w:t>
      </w:r>
      <w:r>
        <w:rPr>
          <w:sz w:val="27"/>
          <w:szCs w:val="27"/>
        </w:rPr>
        <w:t xml:space="preserve"> крайне незначительная, незначительная, неравномерная, достаточная</w:t>
      </w:r>
      <w:r>
        <w:rPr>
          <w:b/>
          <w:sz w:val="27"/>
          <w:szCs w:val="27"/>
        </w:rPr>
        <w:t xml:space="preserve">, </w:t>
      </w:r>
    </w:p>
    <w:p w14:paraId="4D62392D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двигательн</w:t>
      </w:r>
      <w:r>
        <w:rPr>
          <w:b/>
          <w:sz w:val="27"/>
          <w:szCs w:val="27"/>
        </w:rPr>
        <w:t xml:space="preserve">ого: </w:t>
      </w:r>
      <w:r>
        <w:rPr>
          <w:sz w:val="27"/>
          <w:szCs w:val="27"/>
        </w:rPr>
        <w:t>крайне незначительная, незначительная, неравномерная, достаточная</w:t>
      </w:r>
      <w:r>
        <w:rPr>
          <w:b/>
          <w:sz w:val="27"/>
          <w:szCs w:val="27"/>
        </w:rPr>
        <w:t>,</w:t>
      </w:r>
    </w:p>
    <w:p w14:paraId="4C385AE6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>
        <w:rPr>
          <w:b/>
          <w:sz w:val="27"/>
          <w:szCs w:val="27"/>
        </w:rPr>
        <w:t xml:space="preserve">коммуникативно-личностного </w:t>
      </w:r>
      <w:r>
        <w:rPr>
          <w:sz w:val="27"/>
          <w:szCs w:val="27"/>
        </w:rPr>
        <w:t>крайне незначительная, незначительная, неравномерная, достаточная.</w:t>
      </w:r>
    </w:p>
    <w:p w14:paraId="29040472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Характеристика динамики деятельности (практической, игровой, продуктивной) обучающего</w:t>
      </w:r>
      <w:r>
        <w:rPr>
          <w:rFonts w:ascii="Times New Roman" w:hAnsi="Times New Roman" w:cs="Times New Roman"/>
          <w:sz w:val="28"/>
          <w:szCs w:val="28"/>
        </w:rPr>
        <w:t>ся с ОВЗ (с нарушением интеллекта) за ___________ (указать период).</w:t>
      </w:r>
    </w:p>
    <w:p w14:paraId="1A2B498E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практическая:</w:t>
      </w:r>
      <w:r>
        <w:rPr>
          <w:sz w:val="27"/>
          <w:szCs w:val="27"/>
        </w:rPr>
        <w:t xml:space="preserve"> крайне незначительная, незначительная, неравномерная, достаточная</w:t>
      </w:r>
      <w:r>
        <w:rPr>
          <w:b/>
          <w:sz w:val="27"/>
          <w:szCs w:val="27"/>
        </w:rPr>
        <w:t xml:space="preserve">, </w:t>
      </w:r>
    </w:p>
    <w:p w14:paraId="09B192A6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игровая:</w:t>
      </w:r>
      <w:r>
        <w:rPr>
          <w:sz w:val="27"/>
          <w:szCs w:val="27"/>
        </w:rPr>
        <w:t xml:space="preserve"> крайне незначительная, незначительная, неравномерная, достаточная</w:t>
      </w:r>
      <w:r>
        <w:rPr>
          <w:b/>
          <w:sz w:val="27"/>
          <w:szCs w:val="27"/>
        </w:rPr>
        <w:t xml:space="preserve">, </w:t>
      </w:r>
    </w:p>
    <w:p w14:paraId="7C539768" w14:textId="77777777" w:rsidR="00EC277D" w:rsidRDefault="005775E1">
      <w:pPr>
        <w:pStyle w:val="ConsPlusNormal"/>
        <w:numPr>
          <w:ilvl w:val="0"/>
          <w:numId w:val="9"/>
        </w:numPr>
        <w:ind w:left="0" w:firstLine="709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продуктивная: </w:t>
      </w:r>
      <w:r>
        <w:rPr>
          <w:sz w:val="27"/>
          <w:szCs w:val="27"/>
        </w:rPr>
        <w:t>крайне незначит</w:t>
      </w:r>
      <w:r>
        <w:rPr>
          <w:sz w:val="27"/>
          <w:szCs w:val="27"/>
        </w:rPr>
        <w:t>ельная, незначительная, неравномерная, достаточная</w:t>
      </w:r>
      <w:r>
        <w:rPr>
          <w:b/>
          <w:sz w:val="27"/>
          <w:szCs w:val="27"/>
        </w:rPr>
        <w:t>,</w:t>
      </w:r>
    </w:p>
    <w:p w14:paraId="2DE47E52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Характеристика динамики освоения образовательной программы обучающегося. </w:t>
      </w:r>
      <w:r>
        <w:rPr>
          <w:rFonts w:ascii="Times New Roman" w:hAnsi="Times New Roman" w:cs="Times New Roman"/>
          <w:i/>
          <w:sz w:val="28"/>
          <w:szCs w:val="28"/>
        </w:rPr>
        <w:t>Указать соответствие объема знаний, умений и навыков требованиям федеральной основной образовательной программы, в том числе а</w:t>
      </w:r>
      <w:r>
        <w:rPr>
          <w:rFonts w:ascii="Times New Roman" w:hAnsi="Times New Roman" w:cs="Times New Roman"/>
          <w:i/>
          <w:sz w:val="28"/>
          <w:szCs w:val="28"/>
        </w:rPr>
        <w:t xml:space="preserve">даптированной; </w:t>
      </w:r>
    </w:p>
    <w:p w14:paraId="31CEEE46" w14:textId="77777777" w:rsidR="00EC277D" w:rsidRDefault="00EC277D">
      <w:pPr>
        <w:pStyle w:val="a8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1009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110"/>
        <w:gridCol w:w="6985"/>
      </w:tblGrid>
      <w:tr w:rsidR="00EC277D" w14:paraId="5DEC0051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7CF24" w14:textId="77777777" w:rsidR="00EC277D" w:rsidRDefault="005775E1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Предметные области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CF27E81" w14:textId="77777777" w:rsidR="00EC277D" w:rsidRDefault="005775E1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Достижение образовательных результатов по программе НОО</w:t>
            </w:r>
            <w:bookmarkStart w:id="1" w:name="125945"/>
            <w:bookmarkEnd w:id="1"/>
          </w:p>
        </w:tc>
      </w:tr>
      <w:tr w:rsidR="00EC277D" w14:paraId="25C485C4" w14:textId="77777777">
        <w:trPr>
          <w:trHeight w:val="660"/>
        </w:trPr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4FB04" w14:textId="77777777" w:rsidR="00EC277D" w:rsidRDefault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2" w:name="125953"/>
            <w:bookmarkEnd w:id="2"/>
            <w:r>
              <w:rPr>
                <w:rFonts w:ascii="Times New Roman" w:hAnsi="Times New Roman" w:cs="Times New Roman"/>
                <w:sz w:val="27"/>
                <w:szCs w:val="27"/>
              </w:rPr>
              <w:t>Русский язык и литературное чтение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4C43224" w14:textId="77777777" w:rsidR="00EC277D" w:rsidRDefault="00EC277D" w:rsidP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3" w:name="125954"/>
            <w:bookmarkEnd w:id="3"/>
          </w:p>
        </w:tc>
      </w:tr>
      <w:tr w:rsidR="00EC277D" w14:paraId="582A92CE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4C7F40" w14:textId="77777777" w:rsidR="00EC277D" w:rsidRDefault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4" w:name="125968"/>
            <w:bookmarkEnd w:id="4"/>
            <w:r>
              <w:rPr>
                <w:rFonts w:ascii="Times New Roman" w:hAnsi="Times New Roman" w:cs="Times New Roman"/>
                <w:sz w:val="27"/>
                <w:szCs w:val="27"/>
              </w:rPr>
              <w:t>Иностранный язык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A4F1D79" w14:textId="77777777" w:rsidR="00EC277D" w:rsidRDefault="00EC277D" w:rsidP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5" w:name="125969"/>
            <w:bookmarkEnd w:id="5"/>
          </w:p>
        </w:tc>
      </w:tr>
      <w:tr w:rsidR="00EC277D" w14:paraId="4A041D0D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EDF98" w14:textId="71475994" w:rsidR="00EC277D" w:rsidRDefault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6" w:name="125976"/>
            <w:bookmarkEnd w:id="6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Математика 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2799955F" w14:textId="77777777" w:rsidR="00EC277D" w:rsidRDefault="00EC277D" w:rsidP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7" w:name="125977"/>
            <w:bookmarkEnd w:id="7"/>
          </w:p>
        </w:tc>
      </w:tr>
      <w:tr w:rsidR="00EC277D" w14:paraId="79CA83B5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B56C3" w14:textId="77777777" w:rsidR="00EC277D" w:rsidRDefault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8" w:name="125984"/>
            <w:bookmarkEnd w:id="8"/>
            <w:r>
              <w:rPr>
                <w:rFonts w:ascii="Times New Roman" w:hAnsi="Times New Roman" w:cs="Times New Roman"/>
                <w:sz w:val="27"/>
                <w:szCs w:val="27"/>
              </w:rPr>
              <w:t>Обществознание и естествознание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30E26F09" w14:textId="77777777" w:rsidR="00EC277D" w:rsidRDefault="00EC277D" w:rsidP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9" w:name="125985"/>
            <w:bookmarkEnd w:id="9"/>
          </w:p>
        </w:tc>
      </w:tr>
      <w:tr w:rsidR="00EC277D" w14:paraId="44C68AC6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2BB5FB" w14:textId="77777777" w:rsidR="00EC277D" w:rsidRDefault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0" w:name="125992"/>
            <w:bookmarkEnd w:id="10"/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Основы религиозных культур 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светской этики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152EF054" w14:textId="77777777" w:rsidR="00EC277D" w:rsidRDefault="00EC277D" w:rsidP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1" w:name="125993"/>
            <w:bookmarkEnd w:id="11"/>
          </w:p>
        </w:tc>
      </w:tr>
      <w:tr w:rsidR="00EC277D" w14:paraId="0CCFF833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6B9FB" w14:textId="77777777" w:rsidR="00EC277D" w:rsidRDefault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2" w:name="126000"/>
            <w:bookmarkEnd w:id="12"/>
            <w:r>
              <w:rPr>
                <w:rFonts w:ascii="Times New Roman" w:hAnsi="Times New Roman" w:cs="Times New Roman"/>
                <w:sz w:val="27"/>
                <w:szCs w:val="27"/>
              </w:rPr>
              <w:t>Искусство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7CEF8BB7" w14:textId="77777777" w:rsidR="00EC277D" w:rsidRDefault="00EC277D" w:rsidP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3" w:name="126001"/>
            <w:bookmarkEnd w:id="13"/>
          </w:p>
        </w:tc>
      </w:tr>
      <w:tr w:rsidR="00EC277D" w14:paraId="1CE01BF2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174CD" w14:textId="77777777" w:rsidR="00EC277D" w:rsidRDefault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4" w:name="126015"/>
            <w:bookmarkEnd w:id="14"/>
            <w:r>
              <w:rPr>
                <w:rFonts w:ascii="Times New Roman" w:hAnsi="Times New Roman" w:cs="Times New Roman"/>
                <w:sz w:val="27"/>
                <w:szCs w:val="27"/>
              </w:rPr>
              <w:t>Технология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52D6FE21" w14:textId="77777777" w:rsidR="00EC277D" w:rsidRDefault="00EC277D" w:rsidP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5" w:name="126016"/>
            <w:bookmarkEnd w:id="15"/>
          </w:p>
        </w:tc>
      </w:tr>
      <w:tr w:rsidR="00EC277D" w14:paraId="27465ACD" w14:textId="77777777"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CD23A" w14:textId="77777777" w:rsidR="00EC277D" w:rsidRDefault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6" w:name="126023"/>
            <w:bookmarkEnd w:id="16"/>
            <w:r>
              <w:rPr>
                <w:rFonts w:ascii="Times New Roman" w:hAnsi="Times New Roman" w:cs="Times New Roman"/>
                <w:sz w:val="27"/>
                <w:szCs w:val="27"/>
              </w:rPr>
              <w:t>Физическая культура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14:paraId="45E96EA4" w14:textId="77777777" w:rsidR="00EC277D" w:rsidRDefault="00EC277D" w:rsidP="005775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17" w:name="126024"/>
            <w:bookmarkEnd w:id="17"/>
          </w:p>
        </w:tc>
      </w:tr>
    </w:tbl>
    <w:p w14:paraId="5116406A" w14:textId="77777777" w:rsidR="00EC277D" w:rsidRDefault="00EC277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DB20975" w14:textId="77777777" w:rsidR="00EC277D" w:rsidRDefault="005775E1">
      <w:pPr>
        <w:pStyle w:val="ConsPlusNormal"/>
        <w:ind w:left="35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2.6. Индивидуальные особенности обучающегося, влияющие на результат обучения </w:t>
      </w:r>
      <w:r>
        <w:rPr>
          <w:sz w:val="27"/>
          <w:szCs w:val="27"/>
        </w:rPr>
        <w:t xml:space="preserve">мотивация к обучению: фактически не проявляется, недостаточная, нестабильная, </w:t>
      </w:r>
    </w:p>
    <w:p w14:paraId="1221BD60" w14:textId="77777777" w:rsidR="00EC277D" w:rsidRDefault="005775E1">
      <w:pPr>
        <w:pStyle w:val="ConsPlusNormal"/>
        <w:numPr>
          <w:ilvl w:val="0"/>
          <w:numId w:val="10"/>
        </w:numPr>
        <w:ind w:left="0" w:firstLine="357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сензитивность</w:t>
      </w:r>
      <w:proofErr w:type="spellEnd"/>
      <w:r>
        <w:rPr>
          <w:sz w:val="27"/>
          <w:szCs w:val="27"/>
        </w:rPr>
        <w:t xml:space="preserve"> в отношениях с педагогами в учебной деятельности: на критику обижается, дает аффективную вспышку протеста, прекращает деятельность, фактически не реагирует, другое</w:t>
      </w:r>
      <w:r>
        <w:rPr>
          <w:sz w:val="27"/>
          <w:szCs w:val="27"/>
        </w:rPr>
        <w:t xml:space="preserve">______________________________________________, </w:t>
      </w:r>
    </w:p>
    <w:p w14:paraId="336AC69F" w14:textId="77777777" w:rsidR="00EC277D" w:rsidRDefault="005775E1">
      <w:pPr>
        <w:pStyle w:val="ConsPlusNormal"/>
        <w:numPr>
          <w:ilvl w:val="0"/>
          <w:numId w:val="10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качество деятельности при этом: ухудшается, остается без изменений, снижается,</w:t>
      </w:r>
    </w:p>
    <w:p w14:paraId="225284D3" w14:textId="77777777" w:rsidR="00EC277D" w:rsidRDefault="005775E1">
      <w:pPr>
        <w:pStyle w:val="ConsPlusNormal"/>
        <w:numPr>
          <w:ilvl w:val="0"/>
          <w:numId w:val="10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эмоциональная напряженность при необходимости публичного ответа, контрольной работы и пр.: высокая, неравномерная, нестабильная,</w:t>
      </w:r>
      <w:r>
        <w:rPr>
          <w:sz w:val="27"/>
          <w:szCs w:val="27"/>
        </w:rPr>
        <w:t xml:space="preserve"> не выявляется, </w:t>
      </w:r>
    </w:p>
    <w:p w14:paraId="52BE5BEE" w14:textId="77777777" w:rsidR="00EC277D" w:rsidRDefault="005775E1">
      <w:pPr>
        <w:pStyle w:val="ConsPlusNormal"/>
        <w:numPr>
          <w:ilvl w:val="0"/>
          <w:numId w:val="10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истощаемость: высокая, с очевидным снижением качества деятельности и пр., умеренная, незначительная и др. ____________________________________________.</w:t>
      </w:r>
    </w:p>
    <w:p w14:paraId="6BD9AC06" w14:textId="77777777" w:rsidR="00EC277D" w:rsidRDefault="005775E1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>2.7. Отношение семьи к трудностям обучающегося</w:t>
      </w:r>
      <w:r>
        <w:rPr>
          <w:sz w:val="28"/>
          <w:szCs w:val="28"/>
        </w:rPr>
        <w:tab/>
      </w:r>
      <w:r>
        <w:rPr>
          <w:sz w:val="27"/>
          <w:szCs w:val="27"/>
        </w:rPr>
        <w:t>(от игнорирования до готовности к сотруд</w:t>
      </w:r>
      <w:r>
        <w:rPr>
          <w:sz w:val="27"/>
          <w:szCs w:val="27"/>
        </w:rPr>
        <w:t xml:space="preserve">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логопедом, дефектологом, психологом, репетиторство) </w:t>
      </w:r>
    </w:p>
    <w:p w14:paraId="18A957F8" w14:textId="7BA48A7A" w:rsidR="00EC277D" w:rsidRDefault="005775E1">
      <w:pPr>
        <w:pStyle w:val="ConsPlusNormal"/>
        <w:jc w:val="both"/>
        <w:rPr>
          <w:sz w:val="28"/>
          <w:szCs w:val="28"/>
        </w:rPr>
      </w:pPr>
      <w:r>
        <w:rPr>
          <w:sz w:val="27"/>
          <w:szCs w:val="27"/>
        </w:rPr>
        <w:t>_____________________________________</w:t>
      </w:r>
      <w:r>
        <w:rPr>
          <w:sz w:val="27"/>
          <w:szCs w:val="27"/>
        </w:rPr>
        <w:t>______________________________________</w:t>
      </w:r>
      <w:r>
        <w:rPr>
          <w:sz w:val="27"/>
          <w:szCs w:val="27"/>
        </w:rPr>
        <w:t>___________________________________________________________________________</w:t>
      </w:r>
    </w:p>
    <w:p w14:paraId="33A08D40" w14:textId="77777777" w:rsidR="00EC277D" w:rsidRDefault="005775E1">
      <w:pPr>
        <w:pStyle w:val="ConsPlusNormal"/>
        <w:ind w:firstLine="709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2.8. Организация коррекционно-развивающей и психолого-педагогической помощи для обучающегося. </w:t>
      </w:r>
      <w:r>
        <w:rPr>
          <w:sz w:val="27"/>
          <w:szCs w:val="27"/>
        </w:rPr>
        <w:t xml:space="preserve">(занятия с логопедом, дефектологом, психологом, учителем начальных классов - указать длительность, т.е. когда начались/закончились занятия), регулярность </w:t>
      </w:r>
      <w:r>
        <w:rPr>
          <w:sz w:val="27"/>
          <w:szCs w:val="27"/>
        </w:rPr>
        <w:t>посещения этих занятий, выполнение домашних заданий этих специалистов ______________________________________________________________</w:t>
      </w:r>
    </w:p>
    <w:p w14:paraId="3157A705" w14:textId="1398D2F3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sz w:val="27"/>
          <w:szCs w:val="27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2.9. Характеристика взросления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0AAF2B55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характер занятости во внеучебное время </w:t>
      </w:r>
      <w:r>
        <w:rPr>
          <w:sz w:val="27"/>
          <w:szCs w:val="27"/>
        </w:rPr>
        <w:t>(имеет ли круг обязанностей, как относится к их выполнению) __________________________________________________</w:t>
      </w:r>
    </w:p>
    <w:p w14:paraId="7D1E1E69" w14:textId="77777777" w:rsidR="00EC277D" w:rsidRDefault="005775E1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_________________________________________________________________________________________________________________________________________________</w:t>
      </w:r>
      <w:r>
        <w:rPr>
          <w:sz w:val="27"/>
          <w:szCs w:val="27"/>
        </w:rPr>
        <w:t>____;</w:t>
      </w:r>
    </w:p>
    <w:p w14:paraId="0781ADBD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отношение к учебе (наличие предпочитаемых предметов, любимых учителей)</w:t>
      </w:r>
    </w:p>
    <w:p w14:paraId="14F2EE6D" w14:textId="77777777" w:rsidR="00EC277D" w:rsidRDefault="005775E1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_____________________________________________________________________________________________________________________________________________________;</w:t>
      </w:r>
    </w:p>
    <w:p w14:paraId="46B17901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характер общения со сверстни</w:t>
      </w:r>
      <w:r>
        <w:rPr>
          <w:sz w:val="27"/>
          <w:szCs w:val="27"/>
        </w:rPr>
        <w:t xml:space="preserve">ками, одноклассниками: отвергаемый или оттесненный, изолированный по собственному желанию, неформальный лидер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217BF80D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значимость общения со сверстниками в системе ценностей </w:t>
      </w:r>
      <w:proofErr w:type="gramStart"/>
      <w:r>
        <w:rPr>
          <w:sz w:val="27"/>
          <w:szCs w:val="27"/>
        </w:rPr>
        <w:t>обучающегося:  приоритетная</w:t>
      </w:r>
      <w:proofErr w:type="gramEnd"/>
      <w:r>
        <w:rPr>
          <w:sz w:val="27"/>
          <w:szCs w:val="27"/>
        </w:rPr>
        <w:t xml:space="preserve">, второстепенная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2BE7D8A6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значимость виртуального о</w:t>
      </w:r>
      <w:r>
        <w:rPr>
          <w:sz w:val="27"/>
          <w:szCs w:val="27"/>
        </w:rPr>
        <w:t xml:space="preserve">бщения в системе ценностей </w:t>
      </w:r>
      <w:proofErr w:type="gramStart"/>
      <w:r>
        <w:rPr>
          <w:sz w:val="27"/>
          <w:szCs w:val="27"/>
        </w:rPr>
        <w:t>обучающегося:  приоритетная</w:t>
      </w:r>
      <w:proofErr w:type="gramEnd"/>
      <w:r>
        <w:rPr>
          <w:sz w:val="27"/>
          <w:szCs w:val="27"/>
        </w:rPr>
        <w:t xml:space="preserve">, второстепенная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786F2E8B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способность критически оценивать поступки свои и окружающих, в том числе антиобщественные проявления: не сформирована, сформирована недостаточно, </w:t>
      </w:r>
      <w:r>
        <w:rPr>
          <w:sz w:val="27"/>
          <w:szCs w:val="27"/>
        </w:rPr>
        <w:lastRenderedPageBreak/>
        <w:t xml:space="preserve">сформирована "на словах" </w:t>
      </w:r>
      <w:r>
        <w:rPr>
          <w:i/>
          <w:sz w:val="27"/>
          <w:szCs w:val="27"/>
        </w:rPr>
        <w:t>(вы</w:t>
      </w:r>
      <w:r>
        <w:rPr>
          <w:i/>
          <w:sz w:val="27"/>
          <w:szCs w:val="27"/>
        </w:rPr>
        <w:t>брать)</w:t>
      </w:r>
      <w:r>
        <w:rPr>
          <w:sz w:val="27"/>
          <w:szCs w:val="27"/>
        </w:rPr>
        <w:t>;</w:t>
      </w:r>
    </w:p>
    <w:p w14:paraId="5C598D52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самосознание (самооценка): адекватная/не адекватная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728F6252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особенности </w:t>
      </w:r>
      <w:proofErr w:type="spellStart"/>
      <w:r>
        <w:rPr>
          <w:sz w:val="27"/>
          <w:szCs w:val="27"/>
        </w:rPr>
        <w:t>психосексуального</w:t>
      </w:r>
      <w:proofErr w:type="spellEnd"/>
      <w:r>
        <w:rPr>
          <w:sz w:val="27"/>
          <w:szCs w:val="27"/>
        </w:rPr>
        <w:t xml:space="preserve"> развития ________________________________</w:t>
      </w:r>
    </w:p>
    <w:p w14:paraId="01BBD456" w14:textId="77777777" w:rsidR="00EC277D" w:rsidRDefault="005775E1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1DCD9420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религиозные убеждения: не актуализиру</w:t>
      </w:r>
      <w:r>
        <w:rPr>
          <w:sz w:val="27"/>
          <w:szCs w:val="27"/>
        </w:rPr>
        <w:t xml:space="preserve">ет, навязывает другим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72B861E5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отношения с семьей (описание известных педагогам фактов: кого слушается, к кому привязан, либо эмоциональная связь с семьей ухудшена/утрачена) _____________</w:t>
      </w:r>
    </w:p>
    <w:p w14:paraId="26908FF8" w14:textId="77777777" w:rsidR="00EC277D" w:rsidRDefault="005775E1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12EFE7A7" w14:textId="77777777" w:rsidR="00EC277D" w:rsidRDefault="005775E1">
      <w:pPr>
        <w:pStyle w:val="ConsPlusNormal"/>
        <w:numPr>
          <w:ilvl w:val="0"/>
          <w:numId w:val="11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>жизненные планы и профессиональные намерения _________________________</w:t>
      </w:r>
    </w:p>
    <w:p w14:paraId="18969AE2" w14:textId="77777777" w:rsidR="00EC277D" w:rsidRDefault="005775E1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__________________________________________________________________________.</w:t>
      </w:r>
    </w:p>
    <w:p w14:paraId="64C07FD4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Характеристика поведенчески</w:t>
      </w:r>
      <w:r>
        <w:rPr>
          <w:rFonts w:ascii="Times New Roman" w:hAnsi="Times New Roman" w:cs="Times New Roman"/>
          <w:sz w:val="28"/>
          <w:szCs w:val="28"/>
        </w:rPr>
        <w:t xml:space="preserve">х девиаций (для подростков и несовершеннолетних, находящихся в социально-опасном положении).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7F4DCE7" w14:textId="77777777" w:rsidR="00EC277D" w:rsidRDefault="005775E1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совершенные в прошлом или текущие </w:t>
      </w:r>
      <w:proofErr w:type="gramStart"/>
      <w:r>
        <w:rPr>
          <w:sz w:val="27"/>
          <w:szCs w:val="27"/>
        </w:rPr>
        <w:t>правонарушения:_</w:t>
      </w:r>
      <w:proofErr w:type="gramEnd"/>
      <w:r>
        <w:rPr>
          <w:sz w:val="27"/>
          <w:szCs w:val="27"/>
        </w:rPr>
        <w:t>_______________</w:t>
      </w:r>
    </w:p>
    <w:p w14:paraId="17CB718C" w14:textId="77777777" w:rsidR="00EC277D" w:rsidRDefault="005775E1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72CFC35A" w14:textId="77777777" w:rsidR="00EC277D" w:rsidRDefault="005775E1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>наличие самовольных</w:t>
      </w:r>
      <w:r>
        <w:rPr>
          <w:sz w:val="27"/>
          <w:szCs w:val="27"/>
        </w:rPr>
        <w:t xml:space="preserve"> уходов из дома, бродяжничество_________________</w:t>
      </w:r>
    </w:p>
    <w:p w14:paraId="27863614" w14:textId="77777777" w:rsidR="00EC277D" w:rsidRDefault="005775E1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62D563C5" w14:textId="77777777" w:rsidR="00EC277D" w:rsidRDefault="005775E1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проявления агрессии (физической и/или вербальной) по отношению к другим (либо к животным), склонность к насилию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2F6179D9" w14:textId="77777777" w:rsidR="00EC277D" w:rsidRDefault="005775E1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>оппозици</w:t>
      </w:r>
      <w:r>
        <w:rPr>
          <w:sz w:val="27"/>
          <w:szCs w:val="27"/>
        </w:rPr>
        <w:t xml:space="preserve">онные установки: спорит, отказывается; либо негативизм: делает наоборот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498C4848" w14:textId="77777777" w:rsidR="00EC277D" w:rsidRDefault="005775E1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курению, алкоголю, наркотикам, другим психоактивным веществам: пробы, регулярное употребление, интерес, стремление, зависимость </w:t>
      </w:r>
      <w:r>
        <w:rPr>
          <w:i/>
          <w:sz w:val="27"/>
          <w:szCs w:val="27"/>
        </w:rPr>
        <w:t>(выбрать)</w:t>
      </w:r>
      <w:r>
        <w:rPr>
          <w:sz w:val="27"/>
          <w:szCs w:val="27"/>
        </w:rPr>
        <w:t>;</w:t>
      </w:r>
    </w:p>
    <w:p w14:paraId="25BDD2D1" w14:textId="77777777" w:rsidR="00EC277D" w:rsidRDefault="005775E1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>сквернословие_________</w:t>
      </w:r>
      <w:r>
        <w:rPr>
          <w:sz w:val="27"/>
          <w:szCs w:val="27"/>
        </w:rPr>
        <w:t>__________________________________________;</w:t>
      </w:r>
    </w:p>
    <w:p w14:paraId="7E4D5B89" w14:textId="77777777" w:rsidR="00EC277D" w:rsidRDefault="005775E1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>проявления злости и/или ненависти к окружающим (конкретизировать)</w:t>
      </w:r>
    </w:p>
    <w:p w14:paraId="78BD9F23" w14:textId="77777777" w:rsidR="00EC277D" w:rsidRDefault="005775E1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1D8EF209" w14:textId="77777777" w:rsidR="00EC277D" w:rsidRDefault="005775E1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отношение к компьютерным играм: равнодушен, интерес, зависимость </w:t>
      </w:r>
      <w:r>
        <w:rPr>
          <w:i/>
          <w:sz w:val="27"/>
          <w:szCs w:val="27"/>
        </w:rPr>
        <w:t>(выбр</w:t>
      </w:r>
      <w:r>
        <w:rPr>
          <w:i/>
          <w:sz w:val="27"/>
          <w:szCs w:val="27"/>
        </w:rPr>
        <w:t>ать)</w:t>
      </w:r>
      <w:r>
        <w:rPr>
          <w:sz w:val="27"/>
          <w:szCs w:val="27"/>
        </w:rPr>
        <w:t>;</w:t>
      </w:r>
    </w:p>
    <w:p w14:paraId="0FE8018A" w14:textId="77777777" w:rsidR="00EC277D" w:rsidRDefault="005775E1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повышенная внушаемость: влияние авторитетов, влияние </w:t>
      </w:r>
      <w:proofErr w:type="spellStart"/>
      <w:r>
        <w:rPr>
          <w:sz w:val="27"/>
          <w:szCs w:val="27"/>
        </w:rPr>
        <w:t>дисфункциональных</w:t>
      </w:r>
      <w:proofErr w:type="spellEnd"/>
      <w:r>
        <w:rPr>
          <w:sz w:val="27"/>
          <w:szCs w:val="27"/>
        </w:rPr>
        <w:t xml:space="preserve"> групп сверстников, подверженность влиянию моды, средств массовой информации и пр._______________________________________________</w:t>
      </w:r>
    </w:p>
    <w:p w14:paraId="528FBC6F" w14:textId="77777777" w:rsidR="00EC277D" w:rsidRDefault="005775E1">
      <w:pPr>
        <w:pStyle w:val="ConsPlusNormal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__________________________________________________________________________;</w:t>
      </w:r>
    </w:p>
    <w:p w14:paraId="6F3CDC17" w14:textId="77777777" w:rsidR="00EC277D" w:rsidRDefault="005775E1">
      <w:pPr>
        <w:pStyle w:val="ConsPlusNormal"/>
        <w:numPr>
          <w:ilvl w:val="0"/>
          <w:numId w:val="12"/>
        </w:numPr>
        <w:ind w:left="357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другие </w:t>
      </w:r>
      <w:proofErr w:type="spellStart"/>
      <w:r>
        <w:rPr>
          <w:sz w:val="27"/>
          <w:szCs w:val="27"/>
        </w:rPr>
        <w:t>дезадаптивные</w:t>
      </w:r>
      <w:proofErr w:type="spellEnd"/>
      <w:r>
        <w:rPr>
          <w:sz w:val="27"/>
          <w:szCs w:val="27"/>
        </w:rPr>
        <w:t xml:space="preserve"> черты личности (конкретизировать при </w:t>
      </w:r>
      <w:proofErr w:type="gramStart"/>
      <w:r>
        <w:rPr>
          <w:sz w:val="27"/>
          <w:szCs w:val="27"/>
        </w:rPr>
        <w:t>наличии)_</w:t>
      </w:r>
      <w:proofErr w:type="gramEnd"/>
      <w:r>
        <w:rPr>
          <w:sz w:val="27"/>
          <w:szCs w:val="27"/>
        </w:rPr>
        <w:t>_______________________________________________________________</w:t>
      </w:r>
    </w:p>
    <w:p w14:paraId="4AD4BEC4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Информация о проведении индивидуальной профилактической работы </w:t>
      </w:r>
    </w:p>
    <w:p w14:paraId="5EA74A5B" w14:textId="5A6FF1B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52DC6724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Дополнительная информация.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14:paraId="6C6DA100" w14:textId="77777777" w:rsidR="00EC277D" w:rsidRDefault="005775E1">
      <w:pPr>
        <w:pStyle w:val="ConsPlusNormal"/>
        <w:numPr>
          <w:ilvl w:val="0"/>
          <w:numId w:val="13"/>
        </w:numPr>
        <w:ind w:left="0" w:firstLine="35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хобби, увлечения, интересы (перечислить, отразить их значимость для обучающегося, ситуативность или постоянство пристрастий, возможно наличие </w:t>
      </w:r>
      <w:r>
        <w:rPr>
          <w:sz w:val="27"/>
          <w:szCs w:val="27"/>
        </w:rPr>
        <w:t>травмирующих переживаний - например, запретили родители, исключили из секции, перестал заниматься из-за нехватки средств и т.п.) _______________________________</w:t>
      </w:r>
    </w:p>
    <w:p w14:paraId="08FB3C7A" w14:textId="02223A9B" w:rsidR="00EC277D" w:rsidRPr="005775E1" w:rsidRDefault="005775E1" w:rsidP="005775E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___________________________________________________________________________</w:t>
      </w:r>
      <w:r w:rsidRPr="005775E1">
        <w:rPr>
          <w:rFonts w:ascii="Times New Roman" w:hAnsi="Times New Roman" w:cs="Times New Roman"/>
          <w:sz w:val="27"/>
          <w:szCs w:val="27"/>
        </w:rPr>
        <w:t>принадлежность к молодежной субкультуре(</w:t>
      </w:r>
      <w:proofErr w:type="spellStart"/>
      <w:r w:rsidRPr="005775E1">
        <w:rPr>
          <w:rFonts w:ascii="Times New Roman" w:hAnsi="Times New Roman" w:cs="Times New Roman"/>
          <w:sz w:val="27"/>
          <w:szCs w:val="27"/>
        </w:rPr>
        <w:t>ам</w:t>
      </w:r>
      <w:proofErr w:type="spellEnd"/>
      <w:r w:rsidRPr="005775E1">
        <w:rPr>
          <w:rFonts w:ascii="Times New Roman" w:hAnsi="Times New Roman" w:cs="Times New Roman"/>
          <w:sz w:val="27"/>
          <w:szCs w:val="27"/>
        </w:rPr>
        <w:t>)___________________________</w:t>
      </w:r>
    </w:p>
    <w:p w14:paraId="294BBCEF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_</w:t>
      </w:r>
      <w:r>
        <w:rPr>
          <w:rFonts w:ascii="Times New Roman" w:hAnsi="Times New Roman" w:cs="Times New Roman"/>
          <w:sz w:val="27"/>
          <w:szCs w:val="27"/>
        </w:rPr>
        <w:t>_________________________________________________________________________;</w:t>
      </w:r>
    </w:p>
    <w:p w14:paraId="599BE188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Общий вывод о необходимости уточнения, изменени</w:t>
      </w:r>
      <w:r>
        <w:rPr>
          <w:rFonts w:ascii="Times New Roman" w:hAnsi="Times New Roman" w:cs="Times New Roman"/>
          <w:sz w:val="28"/>
          <w:szCs w:val="28"/>
        </w:rPr>
        <w:t xml:space="preserve">я, подтверждения образовательного маршрута обучающегося, создания условий для коррекции </w:t>
      </w:r>
      <w:r>
        <w:rPr>
          <w:rFonts w:ascii="Times New Roman" w:hAnsi="Times New Roman" w:cs="Times New Roman"/>
          <w:sz w:val="28"/>
          <w:szCs w:val="28"/>
        </w:rPr>
        <w:lastRenderedPageBreak/>
        <w:t>нарушений развития и социальной адаптации и (или) условий проведения индивидуальной профилактической работы: __________________________________</w:t>
      </w:r>
    </w:p>
    <w:p w14:paraId="4C280DE6" w14:textId="30492BCE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7AA152F" w14:textId="77777777" w:rsidR="00EC277D" w:rsidRDefault="00EC2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B83BE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Приложение: </w:t>
      </w:r>
    </w:p>
    <w:p w14:paraId="55F9D76E" w14:textId="77777777" w:rsidR="00EC277D" w:rsidRDefault="005775E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текущей успеваемости, о результатах промежуточной аттестации по учебным предметам;</w:t>
      </w:r>
    </w:p>
    <w:p w14:paraId="6CCA74C5" w14:textId="77777777" w:rsidR="00EC277D" w:rsidRDefault="005775E1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приказа об организации обучения на дому и (или) в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14:paraId="2DEE934B" w14:textId="77777777" w:rsidR="00EC277D" w:rsidRDefault="00EC277D">
      <w:pPr>
        <w:spacing w:after="0" w:line="240" w:lineRule="auto"/>
        <w:jc w:val="both"/>
        <w:rPr>
          <w:rFonts w:ascii="Times New Roman" w:hAnsi="Times New Roman" w:cs="Times New Roman"/>
          <w:sz w:val="10"/>
          <w:szCs w:val="28"/>
        </w:rPr>
      </w:pPr>
    </w:p>
    <w:p w14:paraId="3495631D" w14:textId="77777777" w:rsidR="00EC277D" w:rsidRDefault="00EC2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81238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составления представления.</w:t>
      </w:r>
    </w:p>
    <w:p w14:paraId="6AAFE182" w14:textId="77777777" w:rsidR="00EC277D" w:rsidRDefault="00EC2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6"/>
        <w:tblW w:w="9346" w:type="dxa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EC277D" w14:paraId="19D0122E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86B1908" w14:textId="77777777" w:rsidR="00EC277D" w:rsidRDefault="0057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организации,                 </w:t>
            </w:r>
          </w:p>
          <w:p w14:paraId="3FAC3BD2" w14:textId="77777777" w:rsidR="00EC277D" w:rsidRDefault="0057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осуществляющей образовательную </w:t>
            </w:r>
          </w:p>
          <w:p w14:paraId="4D7FC121" w14:textId="77777777" w:rsidR="00EC277D" w:rsidRDefault="005775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3920E0A9" w14:textId="77777777" w:rsidR="00EC277D" w:rsidRDefault="00EC27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D578CC9" w14:textId="77777777" w:rsidR="00EC277D" w:rsidRDefault="00EC27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C0C93E" w14:textId="77777777" w:rsidR="00EC277D" w:rsidRDefault="00EC27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F541A4" w14:textId="77777777" w:rsidR="00EC277D" w:rsidRDefault="005775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13E3FC8F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CB478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4341C" w14:textId="77777777" w:rsidR="00EC277D" w:rsidRDefault="005775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C277D" w14:paraId="18B30160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E5639DD" w14:textId="77777777" w:rsidR="00EC277D" w:rsidRDefault="00EC2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6B43E" w14:textId="77777777" w:rsidR="00EC277D" w:rsidRDefault="0057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психолого-</w:t>
            </w:r>
          </w:p>
          <w:p w14:paraId="0F6D8A04" w14:textId="77777777" w:rsidR="00EC277D" w:rsidRDefault="005775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консилиума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854669C" w14:textId="77777777" w:rsidR="00EC277D" w:rsidRDefault="00EC27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F1607D" w14:textId="77777777" w:rsidR="00EC277D" w:rsidRDefault="00EC277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0F71F4" w14:textId="77777777" w:rsidR="00EC277D" w:rsidRDefault="00EC277D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936F9D" w14:textId="77777777" w:rsidR="00EC277D" w:rsidRDefault="005775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92DA8F0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B6BCEE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AC3B5" w14:textId="77777777" w:rsidR="00EC277D" w:rsidRDefault="005775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EC277D" w14:paraId="1F19A308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264874DA" w14:textId="77777777" w:rsidR="00EC277D" w:rsidRDefault="00EC27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92C8" w14:textId="77777777" w:rsidR="00EC277D" w:rsidRDefault="0057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психолого-педагогического </w:t>
            </w:r>
          </w:p>
          <w:p w14:paraId="5186D65A" w14:textId="77777777" w:rsidR="00EC277D" w:rsidRDefault="0057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консилиума или специалист (специалисты),</w:t>
            </w:r>
          </w:p>
          <w:p w14:paraId="3CDA106A" w14:textId="77777777" w:rsidR="00EC277D" w:rsidRDefault="00577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осуществляющие психолого-педагогическое</w:t>
            </w:r>
          </w:p>
          <w:p w14:paraId="14B4848F" w14:textId="77777777" w:rsidR="00EC277D" w:rsidRDefault="005775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обучающегося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6C4E1174" w14:textId="77777777" w:rsidR="00EC277D" w:rsidRDefault="005775E1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</w:p>
          <w:p w14:paraId="0A006F21" w14:textId="77777777" w:rsidR="00EC277D" w:rsidRDefault="00EC277D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DB3EC53" w14:textId="77777777" w:rsidR="00EC277D" w:rsidRDefault="00EC277D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7E13DB" w14:textId="77777777" w:rsidR="00EC277D" w:rsidRDefault="00EC277D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1CC7B06" w14:textId="77777777" w:rsidR="00EC277D" w:rsidRDefault="00EC277D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C984D14" w14:textId="77777777" w:rsidR="00EC277D" w:rsidRDefault="005775E1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  <w:p w14:paraId="39D1BF13" w14:textId="77777777" w:rsidR="00EC277D" w:rsidRDefault="005775E1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  <w:p w14:paraId="3E9C0854" w14:textId="77777777" w:rsidR="00EC277D" w:rsidRDefault="005775E1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</w:t>
            </w:r>
          </w:p>
          <w:p w14:paraId="02F862D9" w14:textId="77777777" w:rsidR="00EC277D" w:rsidRDefault="005775E1">
            <w:pPr>
              <w:widowControl w:val="0"/>
              <w:tabs>
                <w:tab w:val="left" w:pos="600"/>
                <w:tab w:val="center" w:pos="144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  <w:t>_______________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0DF4DAA1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40406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CB00C4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E94DF2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602895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01DD01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885962" w14:textId="77777777" w:rsidR="00EC277D" w:rsidRDefault="00EC27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A05B4" w14:textId="77777777" w:rsidR="00EC277D" w:rsidRDefault="005775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14:paraId="35903F2D" w14:textId="77777777" w:rsidR="00EC277D" w:rsidRDefault="00EC27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D46FF2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Печать организации,</w:t>
      </w:r>
    </w:p>
    <w:p w14:paraId="65D78582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осуществляющей </w:t>
      </w:r>
    </w:p>
    <w:p w14:paraId="1829A9F7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образовательную </w:t>
      </w:r>
    </w:p>
    <w:p w14:paraId="116A2520" w14:textId="77777777" w:rsidR="00EC277D" w:rsidRDefault="00577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деятельность</w:t>
      </w:r>
    </w:p>
    <w:p w14:paraId="301EFF8A" w14:textId="77777777" w:rsidR="00EC277D" w:rsidRDefault="00EC277D">
      <w:pPr>
        <w:spacing w:after="0"/>
      </w:pPr>
    </w:p>
    <w:sectPr w:rsidR="00EC277D">
      <w:pgSz w:w="11906" w:h="16838"/>
      <w:pgMar w:top="851" w:right="851" w:bottom="851" w:left="90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825C8"/>
    <w:multiLevelType w:val="multilevel"/>
    <w:tmpl w:val="6584DF82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105907"/>
    <w:multiLevelType w:val="multilevel"/>
    <w:tmpl w:val="520CFC44"/>
    <w:lvl w:ilvl="0">
      <w:start w:val="1"/>
      <w:numFmt w:val="bullet"/>
      <w:lvlText w:val="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547B66"/>
    <w:multiLevelType w:val="multilevel"/>
    <w:tmpl w:val="749E56E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0F4E85"/>
    <w:multiLevelType w:val="multilevel"/>
    <w:tmpl w:val="1F7C3936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080F81"/>
    <w:multiLevelType w:val="multilevel"/>
    <w:tmpl w:val="1792C0A6"/>
    <w:lvl w:ilvl="0">
      <w:start w:val="1"/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2A3A73"/>
    <w:multiLevelType w:val="multilevel"/>
    <w:tmpl w:val="2550D05A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A4A6D49"/>
    <w:multiLevelType w:val="multilevel"/>
    <w:tmpl w:val="C55A8B4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78273E"/>
    <w:multiLevelType w:val="multilevel"/>
    <w:tmpl w:val="624C80F0"/>
    <w:lvl w:ilvl="0">
      <w:start w:val="1"/>
      <w:numFmt w:val="bullet"/>
      <w:lvlText w:val=""/>
      <w:lvlJc w:val="left"/>
      <w:pPr>
        <w:tabs>
          <w:tab w:val="num" w:pos="0"/>
        </w:tabs>
        <w:ind w:left="7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06000A"/>
    <w:multiLevelType w:val="multilevel"/>
    <w:tmpl w:val="5C4056B0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78430C5"/>
    <w:multiLevelType w:val="multilevel"/>
    <w:tmpl w:val="657CD5B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764A7F"/>
    <w:multiLevelType w:val="multilevel"/>
    <w:tmpl w:val="68E4513A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A74DB3"/>
    <w:multiLevelType w:val="multilevel"/>
    <w:tmpl w:val="40E88F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C824C4"/>
    <w:multiLevelType w:val="multilevel"/>
    <w:tmpl w:val="5652F9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D6A3A7F"/>
    <w:multiLevelType w:val="multilevel"/>
    <w:tmpl w:val="A8ECD924"/>
    <w:lvl w:ilvl="0">
      <w:start w:val="1"/>
      <w:numFmt w:val="bullet"/>
      <w:lvlText w:val=""/>
      <w:lvlJc w:val="left"/>
      <w:pPr>
        <w:tabs>
          <w:tab w:val="num" w:pos="0"/>
        </w:tabs>
        <w:ind w:left="107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7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1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7D"/>
    <w:rsid w:val="005775E1"/>
    <w:rsid w:val="00EC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78C3"/>
  <w15:docId w15:val="{BE0C4084-A2FD-4FE2-BF29-3FCFD8CA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E6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rsid w:val="008F59E6"/>
    <w:pPr>
      <w:ind w:left="720"/>
      <w:contextualSpacing/>
    </w:pPr>
  </w:style>
  <w:style w:type="paragraph" w:customStyle="1" w:styleId="ConsPlusNormal">
    <w:name w:val="ConsPlusNormal"/>
    <w:qFormat/>
    <w:rsid w:val="00564D59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">
    <w:name w:val="Сетка таблицы6"/>
    <w:basedOn w:val="a1"/>
    <w:uiPriority w:val="39"/>
    <w:rsid w:val="008F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8F5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5A82-3616-4BBE-AA79-C086FE92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2011</Words>
  <Characters>11469</Characters>
  <Application>Microsoft Office Word</Application>
  <DocSecurity>0</DocSecurity>
  <Lines>95</Lines>
  <Paragraphs>26</Paragraphs>
  <ScaleCrop>false</ScaleCrop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ЦПМПК</dc:creator>
  <dc:description/>
  <cp:lastModifiedBy>admin</cp:lastModifiedBy>
  <cp:revision>5</cp:revision>
  <dcterms:created xsi:type="dcterms:W3CDTF">2025-04-18T09:00:00Z</dcterms:created>
  <dcterms:modified xsi:type="dcterms:W3CDTF">2025-09-25T12:18:00Z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