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7F" w:rsidRDefault="0091047F">
      <w:pPr>
        <w:pStyle w:val="a3"/>
        <w:rPr>
          <w:sz w:val="20"/>
        </w:rPr>
      </w:pPr>
    </w:p>
    <w:p w:rsidR="0091047F" w:rsidRDefault="0091047F">
      <w:pPr>
        <w:pStyle w:val="a3"/>
        <w:spacing w:before="4"/>
        <w:rPr>
          <w:sz w:val="11"/>
        </w:rPr>
      </w:pPr>
    </w:p>
    <w:tbl>
      <w:tblPr>
        <w:tblStyle w:val="TableNormal"/>
        <w:tblpPr w:leftFromText="180" w:rightFromText="180" w:vertAnchor="page" w:horzAnchor="margin" w:tblpY="1066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93"/>
        <w:gridCol w:w="2085"/>
        <w:gridCol w:w="2080"/>
        <w:gridCol w:w="1042"/>
        <w:gridCol w:w="1577"/>
        <w:gridCol w:w="1985"/>
        <w:gridCol w:w="2126"/>
      </w:tblGrid>
      <w:tr w:rsidR="00E27774" w:rsidTr="00790DAF">
        <w:trPr>
          <w:trHeight w:val="698"/>
        </w:trPr>
        <w:tc>
          <w:tcPr>
            <w:tcW w:w="568" w:type="dxa"/>
            <w:vMerge w:val="restart"/>
          </w:tcPr>
          <w:p w:rsidR="00790DAF" w:rsidRDefault="00790DAF" w:rsidP="00790DAF">
            <w:pPr>
              <w:pStyle w:val="TableParagraph"/>
              <w:ind w:left="110" w:right="209"/>
              <w:rPr>
                <w:sz w:val="20"/>
              </w:rPr>
            </w:pPr>
          </w:p>
          <w:p w:rsidR="00E27774" w:rsidRDefault="00E27774" w:rsidP="00790DAF">
            <w:pPr>
              <w:pStyle w:val="TableParagraph"/>
              <w:ind w:left="110" w:right="20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пп</w:t>
            </w:r>
            <w:proofErr w:type="spellEnd"/>
          </w:p>
        </w:tc>
        <w:tc>
          <w:tcPr>
            <w:tcW w:w="3993" w:type="dxa"/>
            <w:vMerge w:val="restart"/>
          </w:tcPr>
          <w:p w:rsidR="00E27774" w:rsidRDefault="00E27774" w:rsidP="00790DA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</w:tc>
        <w:tc>
          <w:tcPr>
            <w:tcW w:w="2085" w:type="dxa"/>
            <w:vMerge w:val="restart"/>
          </w:tcPr>
          <w:p w:rsidR="00E27774" w:rsidRDefault="00E27774" w:rsidP="00790DAF">
            <w:pPr>
              <w:pStyle w:val="TableParagraph"/>
              <w:ind w:left="113" w:right="77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</w:t>
            </w:r>
          </w:p>
        </w:tc>
        <w:tc>
          <w:tcPr>
            <w:tcW w:w="2080" w:type="dxa"/>
            <w:vMerge w:val="restart"/>
          </w:tcPr>
          <w:p w:rsidR="00E27774" w:rsidRDefault="00E27774" w:rsidP="00790DAF">
            <w:pPr>
              <w:pStyle w:val="TableParagraph"/>
              <w:spacing w:line="242" w:lineRule="auto"/>
              <w:ind w:left="107" w:righ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за счет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</w:p>
          <w:p w:rsidR="00E27774" w:rsidRDefault="00E27774" w:rsidP="00790D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бюджета</w:t>
            </w:r>
          </w:p>
        </w:tc>
        <w:tc>
          <w:tcPr>
            <w:tcW w:w="2619" w:type="dxa"/>
            <w:gridSpan w:val="2"/>
          </w:tcPr>
          <w:p w:rsidR="00E27774" w:rsidRDefault="00E27774" w:rsidP="00790DAF">
            <w:pPr>
              <w:pStyle w:val="TableParagraph"/>
              <w:ind w:left="111" w:right="12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за счет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E27774" w:rsidRDefault="00E27774" w:rsidP="00790DAF">
            <w:pPr>
              <w:pStyle w:val="TableParagraph"/>
              <w:ind w:left="111" w:right="128"/>
              <w:rPr>
                <w:sz w:val="20"/>
              </w:rPr>
            </w:pPr>
            <w:r>
              <w:rPr>
                <w:sz w:val="20"/>
              </w:rPr>
              <w:t>(Республика</w:t>
            </w:r>
          </w:p>
          <w:p w:rsidR="00E27774" w:rsidRDefault="00E27774" w:rsidP="00790DA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Крым)</w:t>
            </w:r>
          </w:p>
        </w:tc>
        <w:tc>
          <w:tcPr>
            <w:tcW w:w="1985" w:type="dxa"/>
            <w:vMerge w:val="restart"/>
          </w:tcPr>
          <w:p w:rsidR="00E27774" w:rsidRDefault="00E27774" w:rsidP="00790DAF">
            <w:pPr>
              <w:pStyle w:val="TableParagraph"/>
              <w:ind w:left="105" w:right="12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за счет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2126" w:type="dxa"/>
            <w:vMerge w:val="restart"/>
          </w:tcPr>
          <w:p w:rsidR="00E27774" w:rsidRDefault="00E27774" w:rsidP="00790DAF">
            <w:pPr>
              <w:pStyle w:val="TableParagraph"/>
              <w:spacing w:line="242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средства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юридических лиц</w:t>
            </w:r>
          </w:p>
        </w:tc>
      </w:tr>
      <w:tr w:rsidR="00E27774" w:rsidTr="00790DAF">
        <w:trPr>
          <w:trHeight w:val="697"/>
        </w:trPr>
        <w:tc>
          <w:tcPr>
            <w:tcW w:w="568" w:type="dxa"/>
            <w:vMerge/>
          </w:tcPr>
          <w:p w:rsidR="00E27774" w:rsidRDefault="00E27774" w:rsidP="00790DAF">
            <w:pPr>
              <w:pStyle w:val="TableParagraph"/>
              <w:ind w:left="110" w:right="209"/>
              <w:rPr>
                <w:sz w:val="20"/>
              </w:rPr>
            </w:pPr>
          </w:p>
        </w:tc>
        <w:tc>
          <w:tcPr>
            <w:tcW w:w="3993" w:type="dxa"/>
            <w:vMerge/>
          </w:tcPr>
          <w:p w:rsidR="00E27774" w:rsidRDefault="00E27774" w:rsidP="00790DAF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2085" w:type="dxa"/>
            <w:vMerge/>
          </w:tcPr>
          <w:p w:rsidR="00E27774" w:rsidRDefault="00E27774" w:rsidP="00790DAF">
            <w:pPr>
              <w:pStyle w:val="TableParagraph"/>
              <w:ind w:left="113" w:right="770"/>
              <w:rPr>
                <w:sz w:val="20"/>
              </w:rPr>
            </w:pPr>
          </w:p>
        </w:tc>
        <w:tc>
          <w:tcPr>
            <w:tcW w:w="2080" w:type="dxa"/>
            <w:vMerge/>
          </w:tcPr>
          <w:p w:rsidR="00E27774" w:rsidRDefault="00E27774" w:rsidP="00790DAF">
            <w:pPr>
              <w:pStyle w:val="TableParagraph"/>
              <w:spacing w:line="242" w:lineRule="auto"/>
              <w:ind w:left="107" w:right="127"/>
              <w:rPr>
                <w:sz w:val="20"/>
              </w:rPr>
            </w:pPr>
          </w:p>
        </w:tc>
        <w:tc>
          <w:tcPr>
            <w:tcW w:w="1042" w:type="dxa"/>
          </w:tcPr>
          <w:p w:rsidR="00E27774" w:rsidRDefault="00E27774" w:rsidP="00790DAF">
            <w:pPr>
              <w:pStyle w:val="TableParagraph"/>
              <w:ind w:left="111" w:right="128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577" w:type="dxa"/>
          </w:tcPr>
          <w:p w:rsidR="00E27774" w:rsidRDefault="00E27774" w:rsidP="00790DAF">
            <w:pPr>
              <w:pStyle w:val="TableParagraph"/>
              <w:ind w:left="111" w:right="128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</w:p>
        </w:tc>
        <w:tc>
          <w:tcPr>
            <w:tcW w:w="1985" w:type="dxa"/>
            <w:vMerge/>
          </w:tcPr>
          <w:p w:rsidR="00E27774" w:rsidRDefault="00E27774" w:rsidP="00790DAF">
            <w:pPr>
              <w:pStyle w:val="TableParagraph"/>
              <w:ind w:left="105" w:right="129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E27774" w:rsidRDefault="00E27774" w:rsidP="00790DAF">
            <w:pPr>
              <w:pStyle w:val="TableParagraph"/>
              <w:spacing w:line="242" w:lineRule="auto"/>
              <w:ind w:right="156"/>
              <w:rPr>
                <w:sz w:val="20"/>
              </w:rPr>
            </w:pPr>
          </w:p>
        </w:tc>
      </w:tr>
      <w:tr w:rsidR="00790DAF" w:rsidTr="00790DAF">
        <w:trPr>
          <w:trHeight w:val="1156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spacing w:line="237" w:lineRule="auto"/>
              <w:ind w:right="336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программа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 общего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с задержкой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(вариант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7.2)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spacing w:line="225" w:lineRule="exact"/>
              <w:ind w:left="111"/>
              <w:rPr>
                <w:sz w:val="20"/>
              </w:rPr>
            </w:pP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1382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программа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 общего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расстройствами</w:t>
            </w:r>
          </w:p>
          <w:p w:rsidR="00790DAF" w:rsidRDefault="00790DAF" w:rsidP="00790DAF">
            <w:pPr>
              <w:pStyle w:val="TableParagraph"/>
              <w:spacing w:line="226" w:lineRule="exact"/>
              <w:ind w:right="151"/>
              <w:rPr>
                <w:sz w:val="20"/>
              </w:rPr>
            </w:pPr>
            <w:r>
              <w:rPr>
                <w:sz w:val="20"/>
              </w:rPr>
              <w:t>аутистического спектра (варианты 8.2,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8.3,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8.4)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spacing w:line="225" w:lineRule="exact"/>
              <w:ind w:left="111"/>
              <w:rPr>
                <w:sz w:val="20"/>
              </w:rPr>
            </w:pP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1156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ind w:right="636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основного общего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задержкой</w:t>
            </w:r>
          </w:p>
          <w:p w:rsidR="00790DAF" w:rsidRDefault="00790DAF" w:rsidP="00790DAF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психического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(ФГОС ОВЗ)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1156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ind w:right="636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основного общего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расстройствами аутистического спектра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(ФГОС ОВЗ)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1156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ind w:right="636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основного общего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задержкой</w:t>
            </w:r>
          </w:p>
          <w:p w:rsidR="00790DAF" w:rsidRDefault="00790DAF" w:rsidP="00790DAF">
            <w:pPr>
              <w:pStyle w:val="TableParagraph"/>
              <w:ind w:right="6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психического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(ФГОС)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1152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ind w:right="636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 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90DAF" w:rsidRDefault="00790DAF" w:rsidP="00790DAF">
            <w:pPr>
              <w:pStyle w:val="TableParagraph"/>
              <w:spacing w:line="226" w:lineRule="exact"/>
              <w:ind w:right="391"/>
              <w:rPr>
                <w:sz w:val="20"/>
              </w:rPr>
            </w:pPr>
            <w:r>
              <w:rPr>
                <w:sz w:val="20"/>
              </w:rPr>
              <w:t>умственной отсталостью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(интеллектуальными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нарушениями)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926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ind w:right="639"/>
              <w:rPr>
                <w:sz w:val="20"/>
              </w:rPr>
            </w:pPr>
            <w:r>
              <w:rPr>
                <w:sz w:val="20"/>
              </w:rPr>
              <w:t>Адаптированная основная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</w:p>
          <w:p w:rsidR="00790DAF" w:rsidRDefault="00790DAF" w:rsidP="00790DAF">
            <w:pPr>
              <w:pStyle w:val="TableParagraph"/>
              <w:spacing w:line="226" w:lineRule="exact"/>
              <w:ind w:right="69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отсталостью (ФКГОС)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ind w:left="111"/>
              <w:rPr>
                <w:sz w:val="20"/>
              </w:rPr>
            </w:pP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90DAF" w:rsidTr="00790DAF">
        <w:trPr>
          <w:trHeight w:val="230"/>
        </w:trPr>
        <w:tc>
          <w:tcPr>
            <w:tcW w:w="568" w:type="dxa"/>
          </w:tcPr>
          <w:p w:rsidR="00790DAF" w:rsidRDefault="00790DAF" w:rsidP="00790DAF">
            <w:pPr>
              <w:pStyle w:val="TableParagraph"/>
              <w:spacing w:line="210" w:lineRule="exact"/>
              <w:ind w:left="110"/>
              <w:rPr>
                <w:sz w:val="20"/>
              </w:rPr>
            </w:pPr>
          </w:p>
        </w:tc>
        <w:tc>
          <w:tcPr>
            <w:tcW w:w="3993" w:type="dxa"/>
          </w:tcPr>
          <w:p w:rsidR="00790DAF" w:rsidRDefault="00790DAF" w:rsidP="00790DA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(1-9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085" w:type="dxa"/>
          </w:tcPr>
          <w:p w:rsidR="00790DAF" w:rsidRDefault="00790DAF" w:rsidP="00790DAF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2080" w:type="dxa"/>
          </w:tcPr>
          <w:p w:rsidR="00790DAF" w:rsidRDefault="00790DAF" w:rsidP="00790DA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42" w:type="dxa"/>
          </w:tcPr>
          <w:p w:rsidR="00790DAF" w:rsidRDefault="00790DAF" w:rsidP="00790DA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577" w:type="dxa"/>
          </w:tcPr>
          <w:p w:rsidR="00790DAF" w:rsidRDefault="00790DAF" w:rsidP="00790DA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790DAF" w:rsidRDefault="00790DAF" w:rsidP="00790DA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790DAF" w:rsidRDefault="00790DAF" w:rsidP="00790DA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790DAF" w:rsidRDefault="00790DAF" w:rsidP="00790DAF">
      <w:pPr>
        <w:pStyle w:val="a3"/>
        <w:spacing w:before="90"/>
        <w:ind w:left="228"/>
      </w:pP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реализуемым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ассигнований</w:t>
      </w:r>
      <w:r>
        <w:rPr>
          <w:spacing w:val="-7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уровня</w:t>
      </w:r>
    </w:p>
    <w:p w:rsidR="0091047F" w:rsidRDefault="0091047F">
      <w:pPr>
        <w:pStyle w:val="a3"/>
        <w:spacing w:before="8"/>
        <w:rPr>
          <w:sz w:val="12"/>
        </w:rPr>
      </w:pPr>
    </w:p>
    <w:sectPr w:rsidR="0091047F" w:rsidSect="0020535E">
      <w:type w:val="continuous"/>
      <w:pgSz w:w="16840" w:h="11910" w:orient="landscape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047F"/>
    <w:rsid w:val="001D33F7"/>
    <w:rsid w:val="0020535E"/>
    <w:rsid w:val="004D4A87"/>
    <w:rsid w:val="00590A94"/>
    <w:rsid w:val="00790DAF"/>
    <w:rsid w:val="0091047F"/>
    <w:rsid w:val="00A539F5"/>
    <w:rsid w:val="00AC1129"/>
    <w:rsid w:val="00E2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2021-11-10T11:44:00Z</dcterms:created>
  <dcterms:modified xsi:type="dcterms:W3CDTF">2021-12-07T17:24:00Z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