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EA" w:rsidRPr="00984CBA" w:rsidRDefault="005A4DEA" w:rsidP="005A4DE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A4DEA" w:rsidRPr="00984CBA" w:rsidRDefault="005A4DEA" w:rsidP="005A4DE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«Ялтинская специальная (коррекционная) школа» муниципального образования городской округ Ялта Республики Крым</w:t>
      </w:r>
    </w:p>
    <w:p w:rsidR="000675DB" w:rsidRPr="00984CBA" w:rsidRDefault="00067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4425"/>
      </w:tblGrid>
      <w:tr w:rsidR="000675DB" w:rsidRPr="005A4DE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516F4" w:rsidRDefault="00984CBA" w:rsidP="008C6B72">
            <w:pPr>
              <w:rPr>
                <w:lang w:val="ru-RU"/>
              </w:rPr>
            </w:pPr>
            <w:r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A516F4">
              <w:rPr>
                <w:lang w:val="ru-RU"/>
              </w:rPr>
              <w:br/>
            </w:r>
            <w:r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A516F4">
              <w:rPr>
                <w:lang w:val="ru-RU"/>
              </w:rPr>
              <w:br/>
            </w:r>
            <w:r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A516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A4DEA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proofErr w:type="gramStart"/>
            <w:r w:rsidR="005A4DEA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С(</w:t>
            </w:r>
            <w:proofErr w:type="gramEnd"/>
            <w:r w:rsidR="005A4DEA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К)Ш»</w:t>
            </w:r>
            <w:r w:rsidRPr="00A516F4">
              <w:rPr>
                <w:lang w:val="ru-RU"/>
              </w:rPr>
              <w:br/>
            </w:r>
            <w:r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E13752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516F4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8C6B72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</w:t>
            </w:r>
            <w:r w:rsidR="00975CDE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A516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 w:rsidR="00975CDE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4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DEA" w:rsidRPr="00A516F4" w:rsidRDefault="00984CBA" w:rsidP="005A4D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A516F4">
              <w:rPr>
                <w:lang w:val="ru-RU"/>
              </w:rPr>
              <w:br/>
            </w:r>
            <w:r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5A4DEA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proofErr w:type="gramStart"/>
            <w:r w:rsidR="005A4DEA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С(</w:t>
            </w:r>
            <w:proofErr w:type="gramEnd"/>
            <w:r w:rsidR="005A4DEA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К)Ш»</w:t>
            </w:r>
            <w:r w:rsidRPr="00A516F4">
              <w:rPr>
                <w:lang w:val="ru-RU"/>
              </w:rPr>
              <w:br/>
            </w:r>
            <w:r w:rsidR="005A4DEA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__________Н.Н. Бондаренко</w:t>
            </w:r>
          </w:p>
          <w:p w:rsidR="000675DB" w:rsidRPr="00E13752" w:rsidRDefault="00A516F4" w:rsidP="008C6B72">
            <w:pPr>
              <w:rPr>
                <w:lang w:val="ru-RU"/>
              </w:rPr>
            </w:pPr>
            <w:r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8C6B72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</w:t>
            </w:r>
            <w:r w:rsidR="00975CDE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="00984CBA" w:rsidRPr="00A516F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4CBA" w:rsidRPr="00A516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0675DB" w:rsidRPr="005A4DEA" w:rsidRDefault="00067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984CBA" w:rsidRP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ru-RU"/>
        </w:rPr>
        <w:t xml:space="preserve"> </w:t>
      </w: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  <w:t xml:space="preserve">Отчёт о результатах </w:t>
      </w:r>
      <w:proofErr w:type="spellStart"/>
      <w:r w:rsidRPr="00984CBA"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  <w:t>самообследования</w:t>
      </w:r>
      <w:proofErr w:type="spellEnd"/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Муниципального бюджетного общеобразовательного учреждения «Ялтинская специальная (коррекционная) школа» муниципального образования городской ок</w:t>
      </w:r>
      <w:r w:rsidR="005A4DE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руг</w:t>
      </w:r>
      <w:r w:rsidR="002F2D13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Ялта Республики Крым за 2022</w:t>
      </w: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год</w:t>
      </w: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4DEA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Ялта </w:t>
      </w:r>
    </w:p>
    <w:p w:rsidR="008C6B72" w:rsidRDefault="008C6B72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C6B72" w:rsidRDefault="008C6B72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675DB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об образовательной организации</w:t>
      </w:r>
    </w:p>
    <w:p w:rsidR="005A4DEA" w:rsidRP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312"/>
      </w:tblGrid>
      <w:tr w:rsidR="00984CBA" w:rsidRPr="00BD013D" w:rsidTr="00984CBA">
        <w:trPr>
          <w:trHeight w:val="1308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984CBA" w:rsidRDefault="00984CBA" w:rsidP="00984CBA">
            <w:pPr>
              <w:autoSpaceDE w:val="0"/>
              <w:autoSpaceDN w:val="0"/>
              <w:adjustRightInd w:val="0"/>
              <w:spacing w:after="0"/>
              <w:ind w:right="-3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Муниципальное бюдж</w:t>
            </w:r>
            <w:r w:rsidR="00494E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етное образовательное учреждение</w:t>
            </w:r>
            <w:r w:rsidRPr="00984C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«Ялтинская специальная (коррекционная)  школа» муниципального образования городской округ Ялта Республики Крым</w:t>
            </w:r>
          </w:p>
          <w:p w:rsidR="00984CBA" w:rsidRPr="00984CBA" w:rsidRDefault="00984CBA" w:rsidP="00984CBA">
            <w:pPr>
              <w:spacing w:after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</w:tr>
      <w:tr w:rsidR="00984CBA" w:rsidRPr="00667B3F" w:rsidTr="00984CBA">
        <w:trPr>
          <w:trHeight w:val="415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</w:tr>
      <w:tr w:rsidR="00984CBA" w:rsidRPr="00BD013D" w:rsidTr="00984CBA">
        <w:trPr>
          <w:trHeight w:val="31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984CBA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298600  город Ялта, улица  </w:t>
            </w:r>
            <w:proofErr w:type="spellStart"/>
            <w:r w:rsidRPr="00984C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Манагарова</w:t>
            </w:r>
            <w:proofErr w:type="spellEnd"/>
            <w:r w:rsidRPr="00984C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дом 2  </w:t>
            </w:r>
          </w:p>
        </w:tc>
      </w:tr>
      <w:tr w:rsidR="00984CBA" w:rsidRPr="00773AF4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почты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667B3F" w:rsidRDefault="00ED20A6" w:rsidP="00984C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2F2D13" w:rsidRPr="002F2D13">
                <w:rPr>
                  <w:rFonts w:ascii="Times New Roman" w:eastAsia="Times New Roman" w:hAnsi="Times New Roman" w:cs="Times New Roman"/>
                  <w:color w:val="0000FF"/>
                  <w:w w:val="117"/>
                  <w:sz w:val="24"/>
                  <w:szCs w:val="24"/>
                  <w:u w:val="single"/>
                  <w:lang w:val="uk-UA" w:eastAsia="ru-RU"/>
                </w:rPr>
                <w:t>school_3-yalta@crimeaedu.ru</w:t>
              </w:r>
            </w:hyperlink>
            <w:r w:rsidR="00984CBA" w:rsidRPr="00667B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 http://yaltasch3.ru/</w:t>
            </w:r>
          </w:p>
          <w:p w:rsidR="00984CBA" w:rsidRPr="00667B3F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CBA" w:rsidRPr="00BD013D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984CBA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Муниципальное образование городской округ Ялта Республики Крым</w:t>
            </w:r>
          </w:p>
        </w:tc>
      </w:tr>
      <w:tr w:rsidR="00984CBA" w:rsidRPr="00667B3F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1980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984CBA" w:rsidRPr="00667B3F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 03 октября 2017 г. № 1180              </w:t>
            </w:r>
            <w:proofErr w:type="gramStart"/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Предоставлена</w:t>
            </w:r>
            <w:proofErr w:type="gramEnd"/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срок: бессрочно. </w:t>
            </w: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ИНН 9103017098, КПП 910301001</w:t>
            </w:r>
          </w:p>
        </w:tc>
      </w:tr>
      <w:tr w:rsidR="00984CBA" w:rsidRPr="00BD013D" w:rsidTr="00984CBA">
        <w:trPr>
          <w:trHeight w:val="796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</w:t>
            </w:r>
            <w:proofErr w:type="spellEnd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984CBA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0469 от 26 апреля 2018, серия 82А01 № 0000534, сроком до 26.04.2030г.</w:t>
            </w:r>
          </w:p>
        </w:tc>
      </w:tr>
    </w:tbl>
    <w:p w:rsidR="00984CBA" w:rsidRPr="00984CBA" w:rsidRDefault="00984CBA" w:rsidP="00984CBA">
      <w:pPr>
        <w:spacing w:before="12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>МБОУ «Я</w:t>
      </w:r>
      <w:proofErr w:type="gramStart"/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>С(</w:t>
      </w:r>
      <w:proofErr w:type="gramEnd"/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К)Ш» г. (далее – ОУ)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микрорайона </w:t>
      </w: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>не имеет.</w:t>
      </w:r>
    </w:p>
    <w:p w:rsidR="00984CBA" w:rsidRPr="00984CBA" w:rsidRDefault="00984CBA" w:rsidP="00984CBA">
      <w:pPr>
        <w:spacing w:before="12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</w:t>
      </w:r>
      <w:proofErr w:type="gramStart"/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Основным видом деятельности ОУ является реализация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адаптированных</w:t>
      </w: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основных общеобразовательных программ начального общего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основного общего образования </w:t>
      </w: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>для обучающихся с ограниченными возможностями здоровья (задержкой психического здоровья, умственной отсталостью, расстройствами аутистического спектра).</w:t>
      </w:r>
      <w:proofErr w:type="gramEnd"/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Также ОУ реализует образовательные программы дополнительного образования детей и взрослых.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675DB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«Об образовании в Российской Федерации», ФГОС </w:t>
      </w:r>
      <w:r w:rsidR="005A4DEA">
        <w:rPr>
          <w:rFonts w:hAnsi="Times New Roman" w:cs="Times New Roman"/>
          <w:color w:val="000000"/>
          <w:sz w:val="24"/>
          <w:szCs w:val="24"/>
          <w:lang w:val="ru-RU"/>
        </w:rPr>
        <w:t xml:space="preserve">ОВЗ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начального общего, </w:t>
      </w:r>
      <w:r w:rsidR="00884EC3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общего образования, </w:t>
      </w:r>
      <w:r w:rsidR="00884EC3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УО,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другими нормативными правовыми актами, которые регулируют деятельность образовательных организаций, основными образовательными программами</w:t>
      </w:r>
      <w:proofErr w:type="gramStart"/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proofErr w:type="gramEnd"/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окальными нормативными актами Школы.</w:t>
      </w:r>
    </w:p>
    <w:p w:rsidR="002F2D13" w:rsidRPr="002F2D13" w:rsidRDefault="002F2D13" w:rsidP="002F2D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С 01.09.2022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организовали 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5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 xml:space="preserve">ООП,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разработанной</w:t>
      </w:r>
      <w:proofErr w:type="gramEnd"/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 xml:space="preserve"> по обновленным ФГОС  ООО. Мониторинг показал, что </w:t>
      </w:r>
      <w:proofErr w:type="gramStart"/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 работать.</w:t>
      </w:r>
    </w:p>
    <w:p w:rsidR="002F2D13" w:rsidRPr="002F2D13" w:rsidRDefault="002F2D13" w:rsidP="002F2D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новыми санитарными требованиями Школа усилила </w:t>
      </w:r>
      <w:proofErr w:type="gramStart"/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АХЧ проверяют, чтобы состояние спортзала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2F2D13" w:rsidRDefault="002F2D13" w:rsidP="002F2D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2F2D13" w:rsidRPr="002F2D13" w:rsidRDefault="002F2D13" w:rsidP="002F2D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В августе 2022 года Школа провела детальный анализ документооборота и определила, как перераспределить документацию, чтобы выполнить ограничения законодательства в сфере документарной нагрузки педагогов. Это привело поначалу к небольшой путанице и незначительным срывам сроков исполнения поручений. Однако по истечению 1,5 месяцев педагоги отметили, что смогли больше времени уделять непосредственно учебному процессу и не отвлекаться на оформление документов.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 xml:space="preserve">Опросы родителей показали, что удовлетворенность качеством </w:t>
      </w:r>
      <w:proofErr w:type="gramStart"/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обязательным предметам и курсам внеурочной деятельности повысилась 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%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2F2D13">
        <w:rPr>
          <w:rFonts w:hAnsi="Times New Roman" w:cs="Times New Roman"/>
          <w:color w:val="000000"/>
          <w:sz w:val="24"/>
          <w:szCs w:val="24"/>
          <w:lang w:val="ru-RU"/>
        </w:rPr>
        <w:t>% соответственно.</w:t>
      </w:r>
    </w:p>
    <w:p w:rsidR="000675DB" w:rsidRDefault="00984CB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42C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884EC3" w:rsidRPr="00F63379" w:rsidRDefault="00884EC3" w:rsidP="00884E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образования. </w:t>
      </w:r>
      <w:r w:rsidRPr="00F633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3379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884EC3" w:rsidRPr="00884EC3" w:rsidRDefault="00884EC3" w:rsidP="00884EC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884EC3">
        <w:rPr>
          <w:lang w:val="ru-RU"/>
        </w:rPr>
        <w:br/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884EC3">
        <w:rPr>
          <w:lang w:val="ru-RU"/>
        </w:rPr>
        <w:br/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proofErr w:type="gramEnd"/>
      <w:r w:rsidRPr="00884EC3">
        <w:rPr>
          <w:lang w:val="ru-RU"/>
        </w:rPr>
        <w:br/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884EC3">
        <w:rPr>
          <w:lang w:val="ru-RU"/>
        </w:rPr>
        <w:br/>
      </w:r>
      <w:r w:rsidR="00F6337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клуба;</w:t>
      </w:r>
      <w:r w:rsidRPr="00884EC3">
        <w:rPr>
          <w:lang w:val="ru-RU"/>
        </w:rPr>
        <w:br/>
      </w:r>
      <w:r w:rsidR="00F6337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) организует для школьников экскурсии</w:t>
      </w:r>
      <w:r w:rsidR="00F6337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 xml:space="preserve">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884EC3">
        <w:rPr>
          <w:lang w:val="ru-RU"/>
        </w:rPr>
        <w:br/>
      </w:r>
      <w:r w:rsidR="00F633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 xml:space="preserve">) организует </w:t>
      </w:r>
      <w:proofErr w:type="spellStart"/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884EC3">
        <w:rPr>
          <w:lang w:val="ru-RU"/>
        </w:rPr>
        <w:br/>
      </w:r>
      <w:r w:rsidR="00F6337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884EC3">
        <w:rPr>
          <w:lang w:val="ru-RU"/>
        </w:rPr>
        <w:br/>
      </w:r>
      <w:r w:rsidR="00F6337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884EC3" w:rsidRPr="00884EC3" w:rsidRDefault="00884EC3" w:rsidP="00884E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За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месяцев реализации программы воспитания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20.12.2022.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84EC3">
        <w:rPr>
          <w:rFonts w:hAnsi="Times New Roman" w:cs="Times New Roman"/>
          <w:color w:val="000000"/>
          <w:sz w:val="24"/>
          <w:szCs w:val="24"/>
          <w:lang w:val="ru-RU"/>
        </w:rPr>
        <w:t>2023/24 учебный год.</w:t>
      </w:r>
    </w:p>
    <w:p w:rsidR="004828BF" w:rsidRDefault="00884EC3" w:rsidP="004828B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84EC3">
        <w:rPr>
          <w:color w:val="000000"/>
        </w:rPr>
        <w:t>В</w:t>
      </w:r>
      <w:r>
        <w:rPr>
          <w:color w:val="000000"/>
        </w:rPr>
        <w:t> </w:t>
      </w:r>
      <w:r w:rsidRPr="00884EC3">
        <w:rPr>
          <w:color w:val="000000"/>
        </w:rPr>
        <w:t>мае 2022 года Школа организовала проведение обучающих онлайн-семинаров для учителей совместно со</w:t>
      </w:r>
      <w:r>
        <w:rPr>
          <w:color w:val="000000"/>
        </w:rPr>
        <w:t> </w:t>
      </w:r>
      <w:r w:rsidRPr="00884EC3">
        <w:rPr>
          <w:color w:val="000000"/>
        </w:rPr>
        <w:t>специалистами ЦПМСС по</w:t>
      </w:r>
      <w:r>
        <w:rPr>
          <w:color w:val="000000"/>
        </w:rPr>
        <w:t> </w:t>
      </w:r>
      <w:r w:rsidRPr="00884EC3">
        <w:rPr>
          <w:color w:val="000000"/>
        </w:rPr>
        <w:t xml:space="preserve">вопросам здорового образа жизни, диагностики неадекватного состояния учащихся. Школа проводила систематическую </w:t>
      </w:r>
      <w:r w:rsidR="004828BF">
        <w:rPr>
          <w:color w:val="000000"/>
        </w:rPr>
        <w:t>работу</w:t>
      </w:r>
      <w:r w:rsidRPr="00884EC3">
        <w:rPr>
          <w:color w:val="000000"/>
        </w:rPr>
        <w:t xml:space="preserve"> с</w:t>
      </w:r>
      <w:r>
        <w:rPr>
          <w:color w:val="000000"/>
        </w:rPr>
        <w:t> </w:t>
      </w:r>
      <w:r w:rsidRPr="00884EC3">
        <w:rPr>
          <w:color w:val="000000"/>
        </w:rPr>
        <w:t>родителями по</w:t>
      </w:r>
      <w:r>
        <w:rPr>
          <w:color w:val="000000"/>
        </w:rPr>
        <w:t> </w:t>
      </w:r>
      <w:r w:rsidRPr="00884EC3">
        <w:rPr>
          <w:color w:val="000000"/>
        </w:rPr>
        <w:t>разъяснению уголовной и</w:t>
      </w:r>
      <w:r>
        <w:rPr>
          <w:color w:val="000000"/>
        </w:rPr>
        <w:t> </w:t>
      </w:r>
      <w:r w:rsidRPr="00884EC3">
        <w:rPr>
          <w:color w:val="000000"/>
        </w:rPr>
        <w:t>административной ответственности за</w:t>
      </w:r>
      <w:r>
        <w:rPr>
          <w:color w:val="000000"/>
        </w:rPr>
        <w:t> </w:t>
      </w:r>
      <w:r w:rsidRPr="00884EC3">
        <w:rPr>
          <w:color w:val="000000"/>
        </w:rPr>
        <w:t>преступления и</w:t>
      </w:r>
      <w:r>
        <w:rPr>
          <w:color w:val="000000"/>
        </w:rPr>
        <w:t> </w:t>
      </w:r>
      <w:r w:rsidRPr="00884EC3">
        <w:rPr>
          <w:color w:val="000000"/>
        </w:rPr>
        <w:t>правонарушения, связанные с</w:t>
      </w:r>
      <w:r>
        <w:rPr>
          <w:color w:val="000000"/>
        </w:rPr>
        <w:t> </w:t>
      </w:r>
      <w:r w:rsidRPr="00884EC3">
        <w:rPr>
          <w:color w:val="000000"/>
        </w:rPr>
        <w:t>незаконным оборотом наркотиков, незаконным потреблением наркотиков и</w:t>
      </w:r>
      <w:r>
        <w:rPr>
          <w:color w:val="000000"/>
        </w:rPr>
        <w:t> </w:t>
      </w:r>
      <w:r w:rsidRPr="00884EC3">
        <w:rPr>
          <w:color w:val="000000"/>
        </w:rPr>
        <w:t xml:space="preserve">других ПАВ, </w:t>
      </w:r>
      <w:proofErr w:type="gramStart"/>
      <w:r w:rsidRPr="00884EC3">
        <w:rPr>
          <w:color w:val="000000"/>
        </w:rPr>
        <w:t>не</w:t>
      </w:r>
      <w:r>
        <w:rPr>
          <w:color w:val="000000"/>
        </w:rPr>
        <w:t> </w:t>
      </w:r>
      <w:r w:rsidRPr="00884EC3">
        <w:rPr>
          <w:color w:val="000000"/>
        </w:rPr>
        <w:t>выполнением</w:t>
      </w:r>
      <w:proofErr w:type="gramEnd"/>
      <w:r w:rsidRPr="00884EC3">
        <w:rPr>
          <w:color w:val="000000"/>
        </w:rPr>
        <w:t xml:space="preserve"> родителями своих обязанностей по</w:t>
      </w:r>
      <w:r>
        <w:rPr>
          <w:color w:val="000000"/>
        </w:rPr>
        <w:t> </w:t>
      </w:r>
      <w:r w:rsidRPr="00884EC3">
        <w:rPr>
          <w:color w:val="000000"/>
        </w:rPr>
        <w:t>воспитанию детей</w:t>
      </w:r>
      <w:r w:rsidR="004828BF">
        <w:rPr>
          <w:color w:val="000000"/>
        </w:rPr>
        <w:t>.</w:t>
      </w:r>
      <w:r w:rsidR="004828BF" w:rsidRPr="004828BF">
        <w:rPr>
          <w:color w:val="000000"/>
        </w:rPr>
        <w:t xml:space="preserve"> </w:t>
      </w:r>
    </w:p>
    <w:p w:rsidR="004828BF" w:rsidRDefault="004828BF" w:rsidP="004828B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884EC3" w:rsidRPr="004828BF" w:rsidRDefault="004828BF" w:rsidP="004828B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87022">
        <w:rPr>
          <w:color w:val="000000"/>
        </w:rPr>
        <w:t>Учитывая возрастные, индивидуальные и интеллекту</w:t>
      </w:r>
      <w:r>
        <w:rPr>
          <w:color w:val="000000"/>
        </w:rPr>
        <w:t>альные особенности детей, в 2022</w:t>
      </w:r>
      <w:r w:rsidRPr="00787022">
        <w:rPr>
          <w:color w:val="000000"/>
        </w:rPr>
        <w:t xml:space="preserve"> году систематически проводилась работа по сплочению детского коллектива, воспитанию творческого потенциала, развитию познавательной активности, трудовых умений и навыков, коррекции всех видов психических процессов, нравственных качеств.</w:t>
      </w:r>
      <w:r w:rsidRPr="00787022">
        <w:rPr>
          <w:rFonts w:ascii="Arial" w:hAnsi="Arial" w:cs="Arial"/>
          <w:color w:val="000000"/>
        </w:rPr>
        <w:t xml:space="preserve"> </w:t>
      </w:r>
    </w:p>
    <w:p w:rsidR="00E73E05" w:rsidRPr="00E73E05" w:rsidRDefault="00E73E05" w:rsidP="00E73E05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3E05">
        <w:rPr>
          <w:rFonts w:hAnsi="Times New Roman" w:cs="Times New Roman"/>
          <w:color w:val="000000"/>
          <w:sz w:val="24"/>
          <w:szCs w:val="24"/>
          <w:lang w:val="ru-RU"/>
        </w:rPr>
        <w:t>В 2022 году обучающиеся приняли участие в муниципальных и региональных конкурсах, в которых заняли призовые места и стали лауреатами:</w:t>
      </w:r>
    </w:p>
    <w:p w:rsidR="00E73E05" w:rsidRPr="00E73E05" w:rsidRDefault="00E73E05" w:rsidP="00E73E05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3E05">
        <w:rPr>
          <w:rFonts w:hAnsi="Times New Roman" w:cs="Times New Roman"/>
          <w:color w:val="000000"/>
          <w:sz w:val="24"/>
          <w:szCs w:val="24"/>
          <w:lang w:val="ru-RU"/>
        </w:rPr>
        <w:t xml:space="preserve"> 1 место в муниципальном этапе конкурса «Шаг на встречу».</w:t>
      </w:r>
    </w:p>
    <w:p w:rsidR="00E73E05" w:rsidRPr="00E73E05" w:rsidRDefault="00E73E05" w:rsidP="00E73E05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3E05">
        <w:rPr>
          <w:rFonts w:hAnsi="Times New Roman" w:cs="Times New Roman"/>
          <w:color w:val="000000"/>
          <w:sz w:val="24"/>
          <w:szCs w:val="24"/>
          <w:lang w:val="ru-RU"/>
        </w:rPr>
        <w:t xml:space="preserve"> 3 место в благотворительном танцевальном фестивале «</w:t>
      </w:r>
      <w:proofErr w:type="spellStart"/>
      <w:r w:rsidRPr="00E73E05">
        <w:rPr>
          <w:rFonts w:hAnsi="Times New Roman" w:cs="Times New Roman"/>
          <w:color w:val="000000"/>
          <w:sz w:val="24"/>
          <w:szCs w:val="24"/>
          <w:lang w:val="ru-RU"/>
        </w:rPr>
        <w:t>lnclusive</w:t>
      </w:r>
      <w:proofErr w:type="spellEnd"/>
      <w:r w:rsidRPr="00E73E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3E05">
        <w:rPr>
          <w:rFonts w:hAnsi="Times New Roman" w:cs="Times New Roman"/>
          <w:color w:val="000000"/>
          <w:sz w:val="24"/>
          <w:szCs w:val="24"/>
          <w:lang w:val="ru-RU"/>
        </w:rPr>
        <w:t>dance</w:t>
      </w:r>
      <w:proofErr w:type="spellEnd"/>
      <w:r w:rsidRPr="00E73E05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E73E05" w:rsidRPr="00E73E05" w:rsidRDefault="00E73E05" w:rsidP="00E73E05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3E05">
        <w:rPr>
          <w:rFonts w:hAnsi="Times New Roman" w:cs="Times New Roman"/>
          <w:color w:val="000000"/>
          <w:sz w:val="24"/>
          <w:szCs w:val="24"/>
          <w:lang w:val="ru-RU"/>
        </w:rPr>
        <w:t>1 место в конкурсе «Сердце отдаю детям».</w:t>
      </w:r>
    </w:p>
    <w:p w:rsidR="00E73E05" w:rsidRPr="00E73E05" w:rsidRDefault="00E73E05" w:rsidP="00E73E05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3E05">
        <w:rPr>
          <w:rFonts w:hAnsi="Times New Roman" w:cs="Times New Roman"/>
          <w:color w:val="000000"/>
          <w:sz w:val="24"/>
          <w:szCs w:val="24"/>
          <w:lang w:val="ru-RU"/>
        </w:rPr>
        <w:t>Участие в инклюзивном футболе в ДМЦ «Артек».</w:t>
      </w:r>
    </w:p>
    <w:p w:rsidR="00327476" w:rsidRPr="00984CBA" w:rsidRDefault="00E73E05" w:rsidP="00E73E05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3E05">
        <w:rPr>
          <w:rFonts w:hAnsi="Times New Roman" w:cs="Times New Roman"/>
          <w:color w:val="000000"/>
          <w:sz w:val="24"/>
          <w:szCs w:val="24"/>
          <w:lang w:val="ru-RU"/>
        </w:rPr>
        <w:t>Участие в телемосте «Радуга дружбы».</w:t>
      </w:r>
    </w:p>
    <w:p w:rsidR="004828BF" w:rsidRDefault="004828BF" w:rsidP="003043C8">
      <w:pPr>
        <w:ind w:right="180"/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75DB" w:rsidRPr="003043C8" w:rsidRDefault="00984CBA" w:rsidP="003043C8">
      <w:pPr>
        <w:ind w:right="180"/>
        <w:contextualSpacing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 программам следующей направленности:</w:t>
      </w:r>
    </w:p>
    <w:p w:rsidR="00327476" w:rsidRPr="00327476" w:rsidRDefault="00327476" w:rsidP="00327476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327476">
        <w:rPr>
          <w:color w:val="000000"/>
        </w:rPr>
        <w:t>художественное «Чудо театра»;</w:t>
      </w:r>
    </w:p>
    <w:p w:rsidR="003B35F9" w:rsidRPr="00327476" w:rsidRDefault="00327476" w:rsidP="00327476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327476">
        <w:rPr>
          <w:color w:val="000000"/>
        </w:rPr>
        <w:t>физкультурно-спортивное «Самбо».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Выбор направлений осуществлен на основании опроса обучающихся и родителей, который провели в сентябре</w:t>
      </w:r>
      <w:r w:rsidR="002467B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По итогам опроса </w:t>
      </w:r>
      <w:r w:rsidR="00975CDE">
        <w:rPr>
          <w:rFonts w:hAnsi="Times New Roman" w:cs="Times New Roman"/>
          <w:color w:val="000000"/>
          <w:sz w:val="24"/>
          <w:szCs w:val="24"/>
          <w:lang w:val="ru-RU"/>
        </w:rPr>
        <w:t>185</w:t>
      </w:r>
      <w:r w:rsidR="003B35F9" w:rsidRPr="00975C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CD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и </w:t>
      </w:r>
      <w:r w:rsidR="00975CDE">
        <w:rPr>
          <w:rFonts w:hAnsi="Times New Roman" w:cs="Times New Roman"/>
          <w:color w:val="000000"/>
          <w:sz w:val="24"/>
          <w:szCs w:val="24"/>
          <w:lang w:val="ru-RU"/>
        </w:rPr>
        <w:t>88</w:t>
      </w:r>
      <w:r w:rsidRPr="00975CDE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выявили, что </w:t>
      </w:r>
      <w:r w:rsidR="003B35F9" w:rsidRPr="00975CDE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физкультурно-спортивное направление </w:t>
      </w:r>
      <w:r w:rsidRPr="00975CDE">
        <w:rPr>
          <w:rFonts w:hAnsi="Times New Roman" w:cs="Times New Roman"/>
          <w:color w:val="000000"/>
          <w:sz w:val="24"/>
          <w:szCs w:val="24"/>
          <w:lang w:val="ru-RU"/>
        </w:rPr>
        <w:t>выбрало</w:t>
      </w:r>
      <w:r w:rsidR="003B35F9" w:rsidRPr="00975CDE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975CDE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975CD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художественное –</w:t>
      </w:r>
      <w:r w:rsidR="00975CDE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Pr="00975C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35F9" w:rsidRPr="00975CDE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75C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93" w:rsidRDefault="00073D30" w:rsidP="00073D30">
      <w:pPr>
        <w:pStyle w:val="a3"/>
        <w:rPr>
          <w:noProof/>
          <w:color w:val="000000"/>
        </w:rPr>
      </w:pPr>
      <w:r w:rsidRPr="00842C66">
        <w:rPr>
          <w:color w:val="000000"/>
        </w:rPr>
        <w:lastRenderedPageBreak/>
        <w:t>Анализ данных по посещению детьми занятий дополнительного образования показывает высокие показатели по охвату дополнительным образованием обучающихся.</w:t>
      </w:r>
      <w:r w:rsidR="000A3693" w:rsidRPr="000A3693">
        <w:rPr>
          <w:noProof/>
          <w:color w:val="000000"/>
        </w:rPr>
        <w:t xml:space="preserve"> </w:t>
      </w:r>
    </w:p>
    <w:p w:rsidR="000675DB" w:rsidRPr="000A3693" w:rsidRDefault="000A3693" w:rsidP="000A3693">
      <w:pPr>
        <w:pStyle w:val="a3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832BD54" wp14:editId="7D962EC8">
            <wp:extent cx="5732145" cy="3695843"/>
            <wp:effectExtent l="0" t="0" r="2095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75DB" w:rsidRPr="00984CBA" w:rsidRDefault="000A3693" w:rsidP="000A36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</w:t>
      </w:r>
      <w:r w:rsidR="00984CBA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="00984CBA"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84CB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84CBA"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системы управления организацией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0675DB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2"/>
        <w:gridCol w:w="6615"/>
      </w:tblGrid>
      <w:tr w:rsidR="000675DB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0675DB" w:rsidRPr="00BD013D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0675DB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675DB" w:rsidRPr="00984CBA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0675DB" w:rsidRPr="00984CBA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675DB" w:rsidRPr="00984CBA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аттестации, повышения квалификации педагогических работников;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675DB" w:rsidRPr="00BD013D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0675DB" w:rsidRDefault="00984CBA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="00660140" w:rsidRPr="006B0359">
        <w:rPr>
          <w:rFonts w:hAnsi="Times New Roman" w:cs="Times New Roman"/>
          <w:color w:val="000000"/>
          <w:sz w:val="24"/>
          <w:szCs w:val="24"/>
          <w:lang w:val="ru-RU"/>
        </w:rPr>
        <w:t>семь</w:t>
      </w:r>
      <w:r w:rsidRPr="006B035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660140" w:rsidRPr="00705FE7" w:rsidRDefault="00A0386F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Рыбцова</w:t>
      </w:r>
      <w:proofErr w:type="spellEnd"/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 О.С</w:t>
      </w:r>
      <w:r w:rsidR="00660140"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>. - руководитель методического объединения классных руководителей;</w:t>
      </w:r>
    </w:p>
    <w:p w:rsidR="00660140" w:rsidRPr="00705FE7" w:rsidRDefault="00660140" w:rsidP="00660140">
      <w:pPr>
        <w:numPr>
          <w:ilvl w:val="0"/>
          <w:numId w:val="13"/>
        </w:numPr>
        <w:suppressAutoHyphens/>
        <w:spacing w:before="0" w:beforeAutospacing="0" w:after="16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Саркисян С.Н. – руководитель методического объединения  воспитателей ГПД;</w:t>
      </w:r>
    </w:p>
    <w:p w:rsidR="00660140" w:rsidRPr="00705FE7" w:rsidRDefault="00A0386F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Смирнов Р.А.</w:t>
      </w:r>
      <w:r w:rsidR="00660140"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 – руководитель методического объединения </w:t>
      </w:r>
      <w:r w:rsidR="006C7325"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спортивно-</w:t>
      </w:r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эстетического цикла;</w:t>
      </w:r>
    </w:p>
    <w:p w:rsidR="00660140" w:rsidRPr="00705FE7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proofErr w:type="spellStart"/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Бытко</w:t>
      </w:r>
      <w:proofErr w:type="spellEnd"/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 Н.Н. – руководитель методического объединения учителей коррекционной направленности</w:t>
      </w:r>
      <w:r w:rsidR="00A0386F"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>;</w:t>
      </w:r>
    </w:p>
    <w:p w:rsidR="00660140" w:rsidRPr="00705FE7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proofErr w:type="spellStart"/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Пальчикова</w:t>
      </w:r>
      <w:proofErr w:type="spellEnd"/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 Н.В. – руководитель методического объединения учителей, реализующих обучение на дому (начальная школа);</w:t>
      </w:r>
    </w:p>
    <w:p w:rsidR="00660140" w:rsidRPr="00705FE7" w:rsidRDefault="00A0386F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proofErr w:type="spellStart"/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Летуновская</w:t>
      </w:r>
      <w:proofErr w:type="spellEnd"/>
      <w:r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 И.В.</w:t>
      </w:r>
      <w:r w:rsidR="00660140" w:rsidRPr="00705FE7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 - руководитель методического объединения учителей, реализующих обучение на дому (основная школа);</w:t>
      </w:r>
    </w:p>
    <w:p w:rsidR="00660140" w:rsidRPr="00660140" w:rsidRDefault="00660140" w:rsidP="00660140">
      <w:pPr>
        <w:shd w:val="clear" w:color="auto" w:fill="FFFFFF"/>
        <w:spacing w:before="120" w:beforeAutospacing="0" w:after="0" w:afterAutospacing="0" w:line="259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0359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учета мнения обучающихся и родителей (законных представителей) несовершеннолетних обучающихся в Школе </w:t>
      </w:r>
      <w:r w:rsidR="00BB4D39" w:rsidRPr="006B0359">
        <w:rPr>
          <w:rFonts w:hAnsi="Times New Roman" w:cs="Times New Roman"/>
          <w:color w:val="000000"/>
          <w:sz w:val="24"/>
          <w:szCs w:val="24"/>
          <w:lang w:val="ru-RU"/>
        </w:rPr>
        <w:t>действуе</w:t>
      </w:r>
      <w:r w:rsidRPr="006B0359">
        <w:rPr>
          <w:rFonts w:hAnsi="Times New Roman" w:cs="Times New Roman"/>
          <w:color w:val="000000"/>
          <w:sz w:val="24"/>
          <w:szCs w:val="24"/>
          <w:lang w:val="ru-RU"/>
        </w:rPr>
        <w:t>т Совет родителей.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 w:rsidR="002467B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1EB"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90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 качества подготовки обучающихся</w:t>
      </w:r>
    </w:p>
    <w:p w:rsidR="000675DB" w:rsidRDefault="00984CB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 w:rsidR="004828BF">
        <w:rPr>
          <w:rFonts w:hAnsi="Times New Roman" w:cs="Times New Roman"/>
          <w:color w:val="000000"/>
          <w:sz w:val="24"/>
          <w:szCs w:val="24"/>
        </w:rPr>
        <w:t xml:space="preserve"> 201</w:t>
      </w:r>
      <w:r w:rsidR="004828B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–20</w:t>
      </w:r>
      <w:r w:rsidR="004828BF">
        <w:rPr>
          <w:rFonts w:hAnsi="Times New Roman" w:cs="Times New Roman"/>
          <w:color w:val="000000"/>
          <w:sz w:val="24"/>
          <w:szCs w:val="24"/>
        </w:rPr>
        <w:t>2</w:t>
      </w:r>
      <w:r w:rsidR="004828B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85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4"/>
        <w:gridCol w:w="2412"/>
        <w:gridCol w:w="1395"/>
        <w:gridCol w:w="1369"/>
        <w:gridCol w:w="1369"/>
        <w:gridCol w:w="1369"/>
      </w:tblGrid>
      <w:tr w:rsidR="004828BF" w:rsidTr="004828BF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8BF" w:rsidRPr="00DE54DC" w:rsidRDefault="004828BF" w:rsidP="00DE54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5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2020/2021</w:t>
            </w:r>
          </w:p>
          <w:p w:rsidR="004828BF" w:rsidRPr="00DE54DC" w:rsidRDefault="004828BF" w:rsidP="00DE54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5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</w:t>
            </w:r>
          </w:p>
          <w:p w:rsidR="004828BF" w:rsidRPr="00A0386F" w:rsidRDefault="004828BF" w:rsidP="00DE54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5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DE54DC" w:rsidRDefault="004828BF" w:rsidP="004828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2021/2022</w:t>
            </w:r>
          </w:p>
          <w:p w:rsidR="004828BF" w:rsidRPr="00DE54DC" w:rsidRDefault="004828BF" w:rsidP="004828B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5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</w:t>
            </w:r>
          </w:p>
          <w:p w:rsidR="004828BF" w:rsidRDefault="004828BF" w:rsidP="004828BF">
            <w:pPr>
              <w:spacing w:before="0" w:beforeAutospacing="0" w:after="0" w:afterAutospacing="0"/>
            </w:pPr>
            <w:r w:rsidRPr="00DE5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8BF" w:rsidRDefault="004828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4828BF" w:rsidTr="004828BF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984CBA" w:rsidRDefault="004828BF" w:rsidP="00DE54DC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DE54DC" w:rsidRDefault="004828BF" w:rsidP="00DE54DC">
            <w:pPr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4828BF" w:rsidRDefault="005901EB" w:rsidP="00DE54DC">
            <w:pPr>
              <w:rPr>
                <w:lang w:val="ru-RU"/>
              </w:rPr>
            </w:pPr>
            <w:r>
              <w:rPr>
                <w:lang w:val="ru-RU"/>
              </w:rPr>
              <w:t>209</w:t>
            </w:r>
          </w:p>
        </w:tc>
      </w:tr>
      <w:tr w:rsidR="004828BF" w:rsidTr="004828BF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DE54DC" w:rsidRDefault="004828BF" w:rsidP="00DE54DC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8BF" w:rsidRDefault="005901EB" w:rsidP="00DE54DC">
            <w:pPr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</w:tr>
      <w:tr w:rsidR="004828BF" w:rsidTr="004828BF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DE54DC" w:rsidRDefault="004828BF" w:rsidP="00DE54D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8BF" w:rsidRDefault="005901EB" w:rsidP="00DE54DC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</w:tr>
      <w:tr w:rsidR="004828BF" w:rsidRPr="00BD013D" w:rsidTr="004828BF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93015F" w:rsidRDefault="004828BF" w:rsidP="00DE54DC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01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93015F" w:rsidRDefault="004828BF" w:rsidP="00DE54DC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4828BF" w:rsidRPr="00984CBA" w:rsidRDefault="004828BF" w:rsidP="00DE54DC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984CBA" w:rsidRDefault="004828BF" w:rsidP="00DE54DC">
            <w:pPr>
              <w:rPr>
                <w:lang w:val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4828BF" w:rsidRPr="00984CBA" w:rsidRDefault="004828BF" w:rsidP="00DE54DC">
            <w:pPr>
              <w:rPr>
                <w:lang w:val="ru-RU"/>
              </w:rPr>
            </w:pPr>
          </w:p>
        </w:tc>
      </w:tr>
      <w:tr w:rsidR="004828BF" w:rsidTr="004828BF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984CBA" w:rsidRDefault="004828BF" w:rsidP="00DE5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93015F" w:rsidRDefault="004828BF" w:rsidP="00DE54DC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93015F" w:rsidRDefault="004828BF" w:rsidP="00DE54DC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DE54DC" w:rsidRDefault="004828BF" w:rsidP="00DE54D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8BF" w:rsidRDefault="005901EB" w:rsidP="00DE54D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828BF" w:rsidTr="004828BF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93015F" w:rsidRDefault="004828BF" w:rsidP="00DE54DC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93015F" w:rsidRDefault="004828BF" w:rsidP="00DE54DC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8BF" w:rsidRPr="00B27D8B" w:rsidRDefault="004828BF" w:rsidP="00DE54DC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B27D8B" w:rsidRDefault="004828BF" w:rsidP="00DE54D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8BF" w:rsidRDefault="005901EB" w:rsidP="00DE54D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828BF" w:rsidTr="004828BF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8BF" w:rsidRDefault="004828BF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/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8BF" w:rsidRDefault="004828BF" w:rsidP="00DE54DC"/>
        </w:tc>
      </w:tr>
      <w:tr w:rsidR="004828BF" w:rsidTr="004828BF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BF" w:rsidRDefault="004828BF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28BF" w:rsidRPr="00DE54DC" w:rsidRDefault="004828BF" w:rsidP="00DE54D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BF" w:rsidRDefault="005901EB" w:rsidP="00DE54D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</w:t>
      </w:r>
      <w:r w:rsidR="00B27D8B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адаптированных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 сохраняется</w:t>
      </w:r>
      <w:r w:rsidR="00B27D8B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возможностями обучающихся с ОВЗ, с учетом их психофизических особенностей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при этом количество обучающихся Школы</w:t>
      </w:r>
      <w:r w:rsidR="00DE54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01EB">
        <w:rPr>
          <w:rFonts w:hAnsi="Times New Roman" w:cs="Times New Roman"/>
          <w:color w:val="000000"/>
          <w:sz w:val="24"/>
          <w:szCs w:val="24"/>
          <w:lang w:val="ru-RU"/>
        </w:rPr>
        <w:t>увеличилось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901EB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продолжает успешно реализовывать рабочие программы  «Родной язык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(русский)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Pr="0093015F">
        <w:rPr>
          <w:rFonts w:hAnsi="Times New Roman" w:cs="Times New Roman"/>
          <w:color w:val="000000"/>
          <w:sz w:val="24"/>
          <w:szCs w:val="24"/>
        </w:rPr>
        <w:t> 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«Родная литература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(русская)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», которые внесли в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адаптированные 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основные образовательные программы основного общего образования в</w:t>
      </w:r>
      <w:r w:rsidRPr="0093015F">
        <w:rPr>
          <w:rFonts w:hAnsi="Times New Roman" w:cs="Times New Roman"/>
          <w:color w:val="000000"/>
          <w:sz w:val="24"/>
          <w:szCs w:val="24"/>
        </w:rPr>
        <w:t> 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>2018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675DB" w:rsidRPr="008C6B72" w:rsidRDefault="000675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13EF5"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0675DB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847B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C847B0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C847B0"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 w:rsidRPr="00C847B0">
        <w:rPr>
          <w:rFonts w:hAnsi="Times New Roman" w:cs="Times New Roman"/>
          <w:color w:val="000000"/>
          <w:sz w:val="24"/>
          <w:szCs w:val="24"/>
        </w:rPr>
        <w:t>» в</w:t>
      </w:r>
      <w:r w:rsidR="005901EB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5901E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847B0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847B0"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10632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8"/>
        <w:gridCol w:w="742"/>
        <w:gridCol w:w="630"/>
        <w:gridCol w:w="510"/>
        <w:gridCol w:w="1242"/>
        <w:gridCol w:w="816"/>
        <w:gridCol w:w="1242"/>
        <w:gridCol w:w="564"/>
        <w:gridCol w:w="739"/>
        <w:gridCol w:w="507"/>
        <w:gridCol w:w="630"/>
        <w:gridCol w:w="516"/>
        <w:gridCol w:w="709"/>
        <w:gridCol w:w="697"/>
      </w:tblGrid>
      <w:tr w:rsidR="000675DB" w:rsidTr="00502DC2">
        <w:trPr>
          <w:trHeight w:val="307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05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0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92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40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B92DED" w:rsidTr="00502DC2">
        <w:trPr>
          <w:trHeight w:val="307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0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P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отметками «2»</w:t>
            </w: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140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DED" w:rsidTr="00502DC2">
        <w:trPr>
          <w:trHeight w:val="433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B3996" w:rsidTr="00502DC2">
        <w:trPr>
          <w:trHeight w:val="433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4B3996" w:rsidRDefault="004B3996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зпр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874852" w:rsidRDefault="00874852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CB26BA" w:rsidRDefault="00DA6A83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CB26BA" w:rsidRDefault="00DA6A83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6F5090" w:rsidRDefault="006F5090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6F5090" w:rsidRDefault="006F5090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6F5090" w:rsidRDefault="006F5090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Default="004B3996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6F5090" w:rsidRDefault="006F5090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6F5090" w:rsidRDefault="006F5090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6F5090" w:rsidRDefault="006F5090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6F5090" w:rsidRDefault="006F5090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6F5090" w:rsidRDefault="006F5090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996" w:rsidRPr="006F5090" w:rsidRDefault="006F5090" w:rsidP="00B92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6F3BAC" w:rsidRDefault="004B3996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3а</w:t>
            </w:r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зпр</w:t>
            </w:r>
            <w:proofErr w:type="spellEnd"/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874852" w:rsidP="00911D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8060F3" w:rsidRDefault="00071AA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071AA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071AA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071AAC" w:rsidP="009E55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071AA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071AA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6F3BAC" w:rsidRDefault="004B3996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502DC2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уо</w:t>
            </w:r>
            <w:proofErr w:type="spellEnd"/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071AAC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8060F3" w:rsidRDefault="00071AA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071AA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071AA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071AA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071AA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6734A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4B3996" w:rsidP="004B399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673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5б (</w:t>
            </w:r>
            <w:proofErr w:type="spellStart"/>
            <w:r w:rsidR="00E673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уо</w:t>
            </w:r>
            <w:proofErr w:type="spellEnd"/>
            <w:r w:rsidR="00E6734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874852" w:rsidP="00E673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071AAC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071AAC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071AAC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70FD1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6б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874852" w:rsidP="00570F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F13EF5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F13EF5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F13EF5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87485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502DC2"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5C48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5C48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уо</w:t>
            </w:r>
            <w:proofErr w:type="spellEnd"/>
            <w:r w:rsidR="005C48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70FD1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70FD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F13EF5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F13EF5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70FD1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Pr="00E15E01" w:rsidRDefault="00570FD1" w:rsidP="00570F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9б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   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874852" w:rsidP="00570F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F13EF5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F13EF5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92DED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16744F" w:rsidRDefault="00874852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8060F3" w:rsidRDefault="00F13EF5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973751" w:rsidRDefault="00F13EF5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277250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277250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F13EF5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F13EF5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</w:t>
      </w:r>
      <w:r w:rsidR="0027725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>году с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</w:t>
      </w:r>
      <w:r w:rsidR="00277250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>году, то можно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277250">
        <w:rPr>
          <w:rFonts w:hAnsi="Times New Roman" w:cs="Times New Roman"/>
          <w:color w:val="000000"/>
          <w:sz w:val="24"/>
          <w:szCs w:val="24"/>
          <w:lang w:val="ru-RU"/>
        </w:rPr>
        <w:t>снизился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27725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="00277250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 w:rsidR="00277250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277250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6E40BF" w:rsidRPr="006E40B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12F07" w:rsidRPr="006E40BF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277250">
        <w:rPr>
          <w:rFonts w:hAnsi="Times New Roman" w:cs="Times New Roman"/>
          <w:color w:val="000000"/>
          <w:sz w:val="24"/>
          <w:szCs w:val="24"/>
          <w:lang w:val="ru-RU"/>
        </w:rPr>
        <w:t xml:space="preserve">.  Это объясняется особенностями развития </w:t>
      </w:r>
      <w:proofErr w:type="gramStart"/>
      <w:r w:rsidR="0027725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7725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75DB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E84DD1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E84DD1"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 w:rsidRPr="00E84DD1">
        <w:rPr>
          <w:rFonts w:hAnsi="Times New Roman" w:cs="Times New Roman"/>
          <w:color w:val="000000"/>
          <w:sz w:val="24"/>
          <w:szCs w:val="24"/>
        </w:rPr>
        <w:t>» в</w:t>
      </w:r>
      <w:r w:rsidR="00277250"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27725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84DD1"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2"/>
        <w:gridCol w:w="742"/>
        <w:gridCol w:w="630"/>
        <w:gridCol w:w="507"/>
        <w:gridCol w:w="1242"/>
        <w:gridCol w:w="390"/>
        <w:gridCol w:w="1242"/>
        <w:gridCol w:w="350"/>
        <w:gridCol w:w="779"/>
        <w:gridCol w:w="434"/>
        <w:gridCol w:w="630"/>
        <w:gridCol w:w="629"/>
        <w:gridCol w:w="630"/>
        <w:gridCol w:w="881"/>
      </w:tblGrid>
      <w:tr w:rsidR="000675DB" w:rsidTr="00A33EE1"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5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0675DB" w:rsidTr="00A33EE1"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н/а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75DB" w:rsidTr="00A33EE1"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675DB" w:rsidTr="00A33EE1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73751" w:rsidRDefault="0027725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D3C50">
              <w:rPr>
                <w:lang w:val="ru-RU"/>
              </w:rPr>
              <w:t>а</w:t>
            </w:r>
            <w:r w:rsidR="00413E39">
              <w:rPr>
                <w:lang w:val="ru-RU"/>
              </w:rPr>
              <w:t xml:space="preserve"> (</w:t>
            </w:r>
            <w:proofErr w:type="spellStart"/>
            <w:r w:rsidR="00413E39">
              <w:rPr>
                <w:lang w:val="ru-RU"/>
              </w:rPr>
              <w:t>зпр</w:t>
            </w:r>
            <w:proofErr w:type="spellEnd"/>
            <w:r w:rsidR="00413E39">
              <w:rPr>
                <w:lang w:val="ru-RU"/>
              </w:rPr>
              <w:t>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277250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277250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714B88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714B88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5DB" w:rsidTr="00A33EE1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CE4A73" w:rsidRDefault="00DD3C50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277250">
              <w:rPr>
                <w:lang w:val="ru-RU"/>
              </w:rPr>
              <w:t>а</w:t>
            </w:r>
            <w:r w:rsidR="00413E39">
              <w:rPr>
                <w:lang w:val="ru-RU"/>
              </w:rPr>
              <w:t xml:space="preserve"> (</w:t>
            </w:r>
            <w:proofErr w:type="spellStart"/>
            <w:r w:rsidR="00413E39">
              <w:rPr>
                <w:lang w:val="ru-RU"/>
              </w:rPr>
              <w:t>зпр</w:t>
            </w:r>
            <w:proofErr w:type="spellEnd"/>
            <w:r w:rsidR="00413E39">
              <w:rPr>
                <w:lang w:val="ru-RU"/>
              </w:rPr>
              <w:t>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277250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277250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714B88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714B88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33EE1" w:rsidTr="00A33EE1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277250" w:rsidP="00A33EE1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A33EE1">
              <w:rPr>
                <w:lang w:val="ru-RU"/>
              </w:rPr>
              <w:t xml:space="preserve"> (</w:t>
            </w:r>
            <w:proofErr w:type="spellStart"/>
            <w:r w:rsidR="00A33EE1">
              <w:rPr>
                <w:lang w:val="ru-RU"/>
              </w:rPr>
              <w:t>зпр</w:t>
            </w:r>
            <w:proofErr w:type="spellEnd"/>
            <w:r w:rsidR="00A33EE1">
              <w:rPr>
                <w:lang w:val="ru-RU"/>
              </w:rPr>
              <w:t>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714B88" w:rsidP="00A33E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714B88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675DB" w:rsidTr="00A33EE1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CE4A73" w:rsidRDefault="0097375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DD3C50">
              <w:rPr>
                <w:lang w:val="ru-RU"/>
              </w:rPr>
              <w:t>а</w:t>
            </w:r>
            <w:r w:rsidR="00413E39">
              <w:rPr>
                <w:lang w:val="ru-RU"/>
              </w:rPr>
              <w:t xml:space="preserve"> (</w:t>
            </w:r>
            <w:proofErr w:type="spellStart"/>
            <w:r w:rsidR="00413E39">
              <w:rPr>
                <w:lang w:val="ru-RU"/>
              </w:rPr>
              <w:t>зпр</w:t>
            </w:r>
            <w:proofErr w:type="spellEnd"/>
            <w:r w:rsidR="00413E39">
              <w:rPr>
                <w:lang w:val="ru-RU"/>
              </w:rPr>
              <w:t>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714B88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714B88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5DB" w:rsidTr="00A33EE1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277250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277250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714B88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714B88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1071F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</w:t>
      </w:r>
      <w:r w:rsidR="00714B88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году с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</w:t>
      </w:r>
      <w:r w:rsidR="00714B88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году, то можно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714B88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повысился 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D66FB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071F" w:rsidRPr="00E84DD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 w:rsidR="00D66FB5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D66FB5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="0031071F" w:rsidRPr="00E84DD1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0675DB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3A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="00092262" w:rsidRPr="00483A65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483A65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E84DD1" w:rsidRPr="00483A65">
        <w:rPr>
          <w:rFonts w:hAnsi="Times New Roman" w:cs="Times New Roman"/>
          <w:color w:val="000000"/>
          <w:sz w:val="24"/>
          <w:szCs w:val="24"/>
          <w:lang w:val="ru-RU"/>
        </w:rPr>
        <w:t>ГИА в форме</w:t>
      </w:r>
      <w:r w:rsidRPr="00483A65">
        <w:rPr>
          <w:rFonts w:hAnsi="Times New Roman" w:cs="Times New Roman"/>
          <w:color w:val="000000"/>
          <w:sz w:val="24"/>
          <w:szCs w:val="24"/>
          <w:lang w:val="ru-RU"/>
        </w:rPr>
        <w:t xml:space="preserve"> ГВЭ </w:t>
      </w:r>
      <w:r w:rsidR="00092262" w:rsidRPr="00483A65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</w:t>
      </w:r>
      <w:r w:rsidR="001D0EDF" w:rsidRPr="00483A65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proofErr w:type="gramStart"/>
      <w:r w:rsidR="001D0EDF" w:rsidRPr="00483A65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="00E84DD1" w:rsidRPr="00483A65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="00E84DD1" w:rsidRPr="00483A6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3"/>
        <w:gridCol w:w="1635"/>
        <w:gridCol w:w="1274"/>
        <w:gridCol w:w="1220"/>
        <w:gridCol w:w="1221"/>
        <w:gridCol w:w="1221"/>
        <w:gridCol w:w="1209"/>
      </w:tblGrid>
      <w:tr w:rsidR="001D0EDF" w:rsidTr="001D0EDF"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</w:t>
            </w:r>
          </w:p>
        </w:tc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Сдали на «5»</w:t>
            </w:r>
          </w:p>
        </w:tc>
        <w:tc>
          <w:tcPr>
            <w:tcW w:w="1321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Сдали на «4»</w:t>
            </w:r>
          </w:p>
        </w:tc>
        <w:tc>
          <w:tcPr>
            <w:tcW w:w="1321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Сдали на «3»</w:t>
            </w:r>
          </w:p>
        </w:tc>
        <w:tc>
          <w:tcPr>
            <w:tcW w:w="1321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сдали</w:t>
            </w:r>
          </w:p>
        </w:tc>
      </w:tr>
      <w:tr w:rsidR="001D0EDF" w:rsidTr="001D0EDF"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21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21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21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D0EDF" w:rsidTr="001D0EDF"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20" w:type="dxa"/>
          </w:tcPr>
          <w:p w:rsidR="001D0EDF" w:rsidRDefault="004531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</w:p>
        </w:tc>
        <w:tc>
          <w:tcPr>
            <w:tcW w:w="1320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21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21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21" w:type="dxa"/>
          </w:tcPr>
          <w:p w:rsidR="001D0EDF" w:rsidRDefault="001D0E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1D0EDF" w:rsidRPr="00984CBA" w:rsidRDefault="00F64C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Выпускники 2022 года показали достаточно высокие результаты по ГВЭ в сравнении с предыдущими годами.</w:t>
      </w:r>
    </w:p>
    <w:p w:rsidR="000675DB" w:rsidRDefault="00984C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F64CFE" w:rsidRPr="00F64CFE" w:rsidRDefault="00F64CFE" w:rsidP="00F64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F64CFE" w:rsidRPr="00F64CFE" w:rsidRDefault="00F64CFE" w:rsidP="00F64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мену</w:t>
      </w: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4CFE" w:rsidRPr="00F64CFE" w:rsidRDefault="00F64CFE" w:rsidP="00F64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 xml:space="preserve">С 01.05.2022 Школа организовала изучение государственных символов России. В рабочие программы воспитания НОО, ООО и СОО включили ключевое общешкольное дело – церемонию поднятия Государственного флага России и исполнения Государственного гимна России в соответствии с рекомендациями </w:t>
      </w:r>
      <w:proofErr w:type="spellStart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изложенными в письме от 15.04.2022 № СК-295/06 и Стандартом от 06.06.2022.</w:t>
      </w:r>
    </w:p>
    <w:p w:rsidR="00F64CFE" w:rsidRPr="00F64CFE" w:rsidRDefault="00F64CFE" w:rsidP="00F64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ООП НОО в части рабочих программ по предметам «Окружающий мир» и «ОРКСЭ»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добавили темы по изучению государственных символов.</w:t>
      </w:r>
    </w:p>
    <w:p w:rsidR="00F64CFE" w:rsidRPr="00F64CFE" w:rsidRDefault="00F64CFE" w:rsidP="00F64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 xml:space="preserve">Скорректировали ООП ООО в части рабочих программ по предметам «ОДНКНР» и «Обществознание» – добавили темы по изучению государственных символов и возможность разработки проектов учащимися по темам, позволяющим углубить знания о </w:t>
      </w:r>
      <w:proofErr w:type="spellStart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госсимволике</w:t>
      </w:r>
      <w:proofErr w:type="spellEnd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, истории ее развития.</w:t>
      </w:r>
    </w:p>
    <w:p w:rsidR="00F64CFE" w:rsidRPr="00F64CFE" w:rsidRDefault="00F64CFE" w:rsidP="00F64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Скорректировали ООП СОО в части рабочей программы по предмету «История»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расширили тему, связанную с изучением государственных символов, и добавили темы </w:t>
      </w:r>
      <w:proofErr w:type="gramStart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проектов</w:t>
      </w:r>
      <w:proofErr w:type="gramEnd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 xml:space="preserve">, позволяющих углубить знания о </w:t>
      </w:r>
      <w:proofErr w:type="spellStart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госсимволике</w:t>
      </w:r>
      <w:proofErr w:type="spellEnd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4CFE" w:rsidRPr="00F64CFE" w:rsidRDefault="00F64CFE" w:rsidP="00F64C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 xml:space="preserve">С сентября стали реализовывать курс внеурочной деятельности «Разговоры </w:t>
      </w:r>
      <w:proofErr w:type="gramStart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 xml:space="preserve"> важном» в соответствии с письмом </w:t>
      </w:r>
      <w:proofErr w:type="spellStart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64CFE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15.08.2022 № 03-1190.</w:t>
      </w:r>
    </w:p>
    <w:p w:rsidR="00F64CFE" w:rsidRPr="00984CBA" w:rsidRDefault="00F64C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75DB" w:rsidRDefault="00984C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95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востребованности выпускников</w:t>
      </w:r>
    </w:p>
    <w:tbl>
      <w:tblPr>
        <w:tblW w:w="3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377"/>
        <w:gridCol w:w="1948"/>
        <w:gridCol w:w="1950"/>
      </w:tblGrid>
      <w:tr w:rsidR="00E41462" w:rsidRPr="00BD013D" w:rsidTr="00E41462">
        <w:trPr>
          <w:cantSplit/>
          <w:trHeight w:val="693"/>
        </w:trPr>
        <w:tc>
          <w:tcPr>
            <w:tcW w:w="1261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976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81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1382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поступили в ПТУ и колледжи</w:t>
            </w:r>
          </w:p>
        </w:tc>
      </w:tr>
      <w:tr w:rsidR="00483A65" w:rsidRPr="00E41462" w:rsidTr="00E41462">
        <w:tc>
          <w:tcPr>
            <w:tcW w:w="1261" w:type="pct"/>
            <w:vAlign w:val="center"/>
          </w:tcPr>
          <w:p w:rsidR="00483A65" w:rsidRPr="00E41462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2019</w:t>
            </w:r>
          </w:p>
        </w:tc>
        <w:tc>
          <w:tcPr>
            <w:tcW w:w="976" w:type="pct"/>
            <w:vAlign w:val="center"/>
          </w:tcPr>
          <w:p w:rsidR="00483A65" w:rsidRPr="00E41462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1" w:type="pct"/>
            <w:vAlign w:val="center"/>
          </w:tcPr>
          <w:p w:rsidR="00483A65" w:rsidRPr="00E41462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pct"/>
            <w:vAlign w:val="center"/>
          </w:tcPr>
          <w:p w:rsidR="00483A65" w:rsidRPr="00E41462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83A65" w:rsidRPr="00E41462" w:rsidTr="00E41462">
        <w:tc>
          <w:tcPr>
            <w:tcW w:w="1261" w:type="pct"/>
            <w:vAlign w:val="center"/>
          </w:tcPr>
          <w:p w:rsidR="00483A65" w:rsidRPr="00E41462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976" w:type="pct"/>
            <w:vAlign w:val="center"/>
          </w:tcPr>
          <w:p w:rsidR="00483A65" w:rsidRPr="00E41462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81" w:type="pct"/>
            <w:vAlign w:val="center"/>
          </w:tcPr>
          <w:p w:rsidR="00483A65" w:rsidRPr="00E41462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pct"/>
            <w:vAlign w:val="center"/>
          </w:tcPr>
          <w:p w:rsidR="00483A65" w:rsidRPr="00E41462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483A65" w:rsidRPr="00E41462" w:rsidTr="00E41462">
        <w:tc>
          <w:tcPr>
            <w:tcW w:w="1261" w:type="pct"/>
            <w:vAlign w:val="center"/>
          </w:tcPr>
          <w:p w:rsidR="00483A65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976" w:type="pct"/>
            <w:vAlign w:val="center"/>
          </w:tcPr>
          <w:p w:rsidR="00483A65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47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381" w:type="pct"/>
            <w:vAlign w:val="center"/>
          </w:tcPr>
          <w:p w:rsidR="00483A65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pct"/>
            <w:vAlign w:val="center"/>
          </w:tcPr>
          <w:p w:rsidR="00483A65" w:rsidRDefault="00483A65" w:rsidP="00C02C5F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83A65" w:rsidRPr="00E41462" w:rsidTr="00E41462">
        <w:tc>
          <w:tcPr>
            <w:tcW w:w="1261" w:type="pct"/>
            <w:vAlign w:val="center"/>
          </w:tcPr>
          <w:p w:rsidR="00483A65" w:rsidRPr="006118A2" w:rsidRDefault="00483A65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18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976" w:type="pct"/>
            <w:vAlign w:val="center"/>
          </w:tcPr>
          <w:p w:rsidR="00483A65" w:rsidRPr="006118A2" w:rsidRDefault="006118A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18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81" w:type="pct"/>
            <w:vAlign w:val="center"/>
          </w:tcPr>
          <w:p w:rsidR="00483A65" w:rsidRPr="006118A2" w:rsidRDefault="006118A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18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pct"/>
            <w:vAlign w:val="center"/>
          </w:tcPr>
          <w:p w:rsidR="00483A65" w:rsidRPr="006118A2" w:rsidRDefault="006118A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118A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</w:tbl>
    <w:p w:rsidR="00E41462" w:rsidRPr="00984CBA" w:rsidRDefault="00E414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75DB" w:rsidRPr="00984CBA" w:rsidRDefault="005E03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38E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984CBA" w:rsidRPr="006118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118A2" w:rsidRPr="006118A2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984CBA" w:rsidRPr="006118A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5565CC" w:rsidRPr="006118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4F21" w:rsidRPr="006118A2">
        <w:rPr>
          <w:rFonts w:hAnsi="Times New Roman" w:cs="Times New Roman"/>
          <w:color w:val="000000"/>
          <w:sz w:val="24"/>
          <w:szCs w:val="24"/>
          <w:lang w:val="ru-RU"/>
        </w:rPr>
        <w:t>число выпускников 9 класса увеличилось</w:t>
      </w:r>
      <w:r w:rsidR="006118A2">
        <w:rPr>
          <w:rFonts w:hAnsi="Times New Roman" w:cs="Times New Roman"/>
          <w:color w:val="000000"/>
          <w:sz w:val="24"/>
          <w:szCs w:val="24"/>
          <w:lang w:val="ru-RU"/>
        </w:rPr>
        <w:t>. Большая часть выпускников продолжила обучение в колледжах (8 учеников из 10 класса ЗПР, 1 –ученик продолжил обучение в 10 классе; 5 учеников из 10 учеников класса УО). Это высокий результат</w:t>
      </w:r>
      <w:r w:rsid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 по сравнению с предыдущими выпусками.</w:t>
      </w:r>
    </w:p>
    <w:p w:rsidR="000675DB" w:rsidRPr="005470F8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0F8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5470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0675DB" w:rsidRPr="00984CBA" w:rsidRDefault="00D110C0" w:rsidP="00F25B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="00874825">
        <w:rPr>
          <w:rFonts w:hAnsi="Times New Roman" w:cs="Times New Roman"/>
          <w:color w:val="000000"/>
          <w:sz w:val="24"/>
          <w:szCs w:val="24"/>
          <w:lang w:val="ru-RU"/>
        </w:rPr>
        <w:t xml:space="preserve"> 64</w:t>
      </w:r>
      <w:r w:rsidR="005470F8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>педаго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>, из них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– в</w:t>
      </w:r>
      <w:r w:rsidR="005470F8" w:rsidRPr="00D110C0">
        <w:rPr>
          <w:rFonts w:hAnsi="Times New Roman" w:cs="Times New Roman"/>
          <w:color w:val="000000"/>
          <w:sz w:val="24"/>
          <w:szCs w:val="24"/>
          <w:lang w:val="ru-RU"/>
        </w:rPr>
        <w:t>нешних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совместител</w:t>
      </w:r>
      <w:r w:rsidR="005470F8" w:rsidRPr="00D110C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5470F8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высшее образование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470F8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4CBA" w:rsidRPr="009D48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984CBA" w:rsidRP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аттестацию прошли </w:t>
      </w:r>
      <w:r w:rsidRPr="009D487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84CBA" w:rsidRP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человека</w:t>
      </w:r>
      <w:r w:rsidRPr="009D487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984CBA" w:rsidRP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 2 - </w:t>
      </w:r>
      <w:r w:rsidR="00984CBA" w:rsidRPr="009D4879">
        <w:rPr>
          <w:rFonts w:hAnsi="Times New Roman" w:cs="Times New Roman"/>
          <w:color w:val="000000"/>
          <w:sz w:val="24"/>
          <w:szCs w:val="24"/>
          <w:lang w:val="ru-RU"/>
        </w:rPr>
        <w:t>на первую квалификационную категорию</w:t>
      </w:r>
      <w:r w:rsidRP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, 2 – </w:t>
      </w:r>
      <w:proofErr w:type="gramStart"/>
      <w:r w:rsidRPr="009D48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 высшую.</w:t>
      </w:r>
    </w:p>
    <w:p w:rsidR="000675DB" w:rsidRPr="00984CBA" w:rsidRDefault="00D110C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="00984CBA">
        <w:rPr>
          <w:rFonts w:hAnsi="Times New Roman" w:cs="Times New Roman"/>
          <w:color w:val="000000"/>
          <w:sz w:val="24"/>
          <w:szCs w:val="24"/>
        </w:rPr>
        <w:t> 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984CBA">
        <w:rPr>
          <w:rFonts w:hAnsi="Times New Roman" w:cs="Times New Roman"/>
          <w:color w:val="000000"/>
          <w:sz w:val="24"/>
          <w:szCs w:val="24"/>
        </w:rPr>
        <w:t> 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="00984CBA">
        <w:rPr>
          <w:rFonts w:hAnsi="Times New Roman" w:cs="Times New Roman"/>
          <w:color w:val="000000"/>
          <w:sz w:val="24"/>
          <w:szCs w:val="24"/>
        </w:rPr>
        <w:t> 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0675DB" w:rsidRPr="00984CBA" w:rsidRDefault="00984C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0675DB" w:rsidRPr="00984CBA" w:rsidRDefault="00984C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0675DB" w:rsidRDefault="00984CB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C1639" w:rsidRPr="000C1639" w:rsidRDefault="000C1639" w:rsidP="000C163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пополнение кадрового состава молодыми специалистами.</w:t>
      </w:r>
      <w:r w:rsidRPr="000C16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675DB" w:rsidRPr="00415A8F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обучающихся, необходимо </w:t>
      </w: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констатировать следующее:</w:t>
      </w:r>
    </w:p>
    <w:p w:rsidR="000675DB" w:rsidRPr="00415A8F" w:rsidRDefault="00984C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0675DB" w:rsidRPr="00415A8F" w:rsidRDefault="00984CBA" w:rsidP="000951C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</w:t>
      </w:r>
      <w:r w:rsidR="000951CB" w:rsidRPr="00415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0675DB" w:rsidRPr="00D110C0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874825">
        <w:rPr>
          <w:rFonts w:hAnsi="Times New Roman" w:cs="Times New Roman"/>
          <w:color w:val="000000"/>
          <w:sz w:val="24"/>
          <w:szCs w:val="24"/>
          <w:lang w:val="ru-RU"/>
        </w:rPr>
        <w:t>64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4825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482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D110C0">
        <w:rPr>
          <w:rFonts w:hAnsi="Times New Roman" w:cs="Times New Roman"/>
          <w:color w:val="000000"/>
          <w:sz w:val="24"/>
          <w:szCs w:val="24"/>
        </w:rPr>
        <w:t> 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все педагогические работники</w:t>
      </w:r>
      <w:r w:rsidRPr="00D110C0">
        <w:rPr>
          <w:rFonts w:hAnsi="Times New Roman" w:cs="Times New Roman"/>
          <w:color w:val="000000"/>
          <w:sz w:val="24"/>
          <w:szCs w:val="24"/>
        </w:rPr>
        <w:t> 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</w:t>
      </w:r>
      <w:proofErr w:type="spellStart"/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0675DB" w:rsidRPr="00E53AD7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proofErr w:type="gramStart"/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3A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proofErr w:type="gramEnd"/>
      <w:r w:rsidRPr="00E53A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учебно-методического и библиотечно-информационного обеспечения</w:t>
      </w:r>
    </w:p>
    <w:p w:rsidR="000675DB" w:rsidRPr="009D4879" w:rsidRDefault="00984CB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Общая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>:</w:t>
      </w:r>
    </w:p>
    <w:p w:rsidR="000675DB" w:rsidRPr="009D4879" w:rsidRDefault="00984CB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lastRenderedPageBreak/>
        <w:t>объем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DD548E" w:rsidRP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07E43" w:rsidRPr="009D4879">
        <w:rPr>
          <w:rFonts w:hAnsi="Times New Roman" w:cs="Times New Roman"/>
          <w:color w:val="000000"/>
          <w:sz w:val="24"/>
          <w:szCs w:val="24"/>
        </w:rPr>
        <w:t>4428</w:t>
      </w:r>
      <w:r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548E" w:rsidRPr="009D4879"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>;</w:t>
      </w:r>
    </w:p>
    <w:p w:rsidR="000675DB" w:rsidRPr="009D4879" w:rsidRDefault="00984CB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F90980"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90980" w:rsidRPr="009D4879">
        <w:rPr>
          <w:rFonts w:hAnsi="Times New Roman" w:cs="Times New Roman"/>
          <w:color w:val="000000"/>
          <w:sz w:val="24"/>
          <w:szCs w:val="24"/>
          <w:lang w:val="ru-RU"/>
        </w:rPr>
        <w:t>95</w:t>
      </w:r>
      <w:r w:rsidRPr="009D4879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>;</w:t>
      </w:r>
    </w:p>
    <w:p w:rsidR="000675DB" w:rsidRPr="009D4879" w:rsidRDefault="00984CB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F90980"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D548E" w:rsidRPr="009D4879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="009D4879" w:rsidRPr="009D4879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>;</w:t>
      </w:r>
    </w:p>
    <w:p w:rsidR="000675DB" w:rsidRPr="009D4879" w:rsidRDefault="00984CB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9D4879"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879"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F90980"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02C5F" w:rsidRPr="009D4879">
        <w:rPr>
          <w:rFonts w:hAnsi="Times New Roman" w:cs="Times New Roman"/>
          <w:color w:val="000000"/>
          <w:sz w:val="24"/>
          <w:szCs w:val="24"/>
        </w:rPr>
        <w:t>3309</w:t>
      </w:r>
      <w:r w:rsidRPr="009D4879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548E" w:rsidRPr="009D4879"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 w:rsidRPr="009D4879">
        <w:rPr>
          <w:rFonts w:hAnsi="Times New Roman" w:cs="Times New Roman"/>
          <w:color w:val="000000"/>
          <w:sz w:val="24"/>
          <w:szCs w:val="24"/>
        </w:rPr>
        <w:t>.</w:t>
      </w:r>
    </w:p>
    <w:p w:rsidR="000675DB" w:rsidRPr="00C02C5F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C5F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0675DB" w:rsidRPr="00C02C5F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C02C5F"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 w:rsidRPr="00C02C5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C5F"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 w:rsidRPr="00C02C5F"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02C5F"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 w:rsidRPr="00C02C5F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2C5F"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"/>
        <w:gridCol w:w="3467"/>
        <w:gridCol w:w="2570"/>
        <w:gridCol w:w="2610"/>
      </w:tblGrid>
      <w:tr w:rsidR="000675DB" w:rsidRPr="00BD013D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Pr>
              <w:rPr>
                <w:lang w:val="ru-RU"/>
              </w:rPr>
            </w:pPr>
            <w:r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C02C5F">
              <w:rPr>
                <w:lang w:val="ru-RU"/>
              </w:rPr>
              <w:br/>
            </w:r>
            <w:r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 год</w:t>
            </w:r>
          </w:p>
        </w:tc>
      </w:tr>
      <w:tr w:rsidR="000675DB" w:rsidRPr="00C02C5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C02C5F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3309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C02C5F">
            <w:r w:rsidRPr="009D4879">
              <w:t>3200</w:t>
            </w:r>
          </w:p>
        </w:tc>
      </w:tr>
      <w:tr w:rsidR="000675DB" w:rsidRPr="00C02C5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C02C5F" w:rsidP="00DD548E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C02C5F">
            <w:pPr>
              <w:rPr>
                <w:lang w:val="ru-RU"/>
              </w:rPr>
            </w:pPr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919FB"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675DB" w:rsidRPr="00C02C5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C02C5F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8D03DC">
            <w:pPr>
              <w:rPr>
                <w:lang w:val="ru-RU"/>
              </w:rPr>
            </w:pPr>
            <w:r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</w:tr>
      <w:tr w:rsidR="000675DB" w:rsidRPr="00C02C5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C02C5F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A919FB">
            <w:pPr>
              <w:rPr>
                <w:lang w:val="ru-RU"/>
              </w:rPr>
            </w:pPr>
            <w:r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675DB" w:rsidRPr="00C02C5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</w:t>
            </w:r>
            <w:proofErr w:type="spellEnd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A919FB">
            <w:pPr>
              <w:rPr>
                <w:lang w:val="ru-RU"/>
              </w:rPr>
            </w:pPr>
            <w:r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C02C5F">
            <w:r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675DB" w:rsidRPr="00C02C5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A919FB">
            <w:pPr>
              <w:rPr>
                <w:lang w:val="ru-RU"/>
              </w:rPr>
            </w:pPr>
            <w:r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D03DC"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8D03DC">
            <w:pPr>
              <w:rPr>
                <w:lang w:val="ru-RU"/>
              </w:rPr>
            </w:pPr>
            <w:r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675DB" w:rsidRPr="00C02C5F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8D03DC">
            <w:pPr>
              <w:rPr>
                <w:lang w:val="ru-RU"/>
              </w:rPr>
            </w:pPr>
            <w:r w:rsidRPr="00C02C5F">
              <w:rPr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8D03DC">
            <w:pPr>
              <w:rPr>
                <w:lang w:val="ru-RU"/>
              </w:rPr>
            </w:pPr>
            <w:r w:rsidRPr="00C02C5F">
              <w:rPr>
                <w:lang w:val="ru-RU"/>
              </w:rPr>
              <w:t>-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984CBA">
            <w:proofErr w:type="spellStart"/>
            <w:r w:rsidRPr="00C02C5F"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C02C5F" w:rsidRDefault="00A919FB">
            <w:pPr>
              <w:rPr>
                <w:lang w:val="ru-RU"/>
              </w:rPr>
            </w:pPr>
            <w:r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C02C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</w:tbl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соответствует требованиям ФГОС, учебники фонда входят в </w:t>
      </w:r>
      <w:r w:rsidRPr="00072D20">
        <w:rPr>
          <w:rFonts w:hAnsi="Times New Roman" w:cs="Times New Roman"/>
          <w:color w:val="000000"/>
          <w:sz w:val="24"/>
          <w:szCs w:val="24"/>
          <w:lang w:val="ru-RU"/>
        </w:rPr>
        <w:t>федеральный перечень, утвержденный</w:t>
      </w:r>
      <w:r w:rsidRPr="00072D20">
        <w:rPr>
          <w:rFonts w:hAnsi="Times New Roman" w:cs="Times New Roman"/>
          <w:color w:val="000000"/>
          <w:sz w:val="24"/>
          <w:szCs w:val="24"/>
        </w:rPr>
        <w:t> </w:t>
      </w:r>
      <w:r w:rsidRPr="00072D2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72D20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72D2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2D2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20.05.2020 № 254.</w:t>
      </w:r>
    </w:p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2C5F">
        <w:rPr>
          <w:rFonts w:hAnsi="Times New Roman" w:cs="Times New Roman"/>
          <w:color w:val="000000"/>
          <w:sz w:val="24"/>
          <w:szCs w:val="24"/>
          <w:lang w:val="ru-RU"/>
        </w:rPr>
        <w:t>В библиотеке имеются электронные образовательные ресурсы –</w:t>
      </w:r>
      <w:r w:rsidR="008D03DC" w:rsidRPr="00C02C5F">
        <w:rPr>
          <w:rFonts w:hAnsi="Times New Roman" w:cs="Times New Roman"/>
          <w:color w:val="000000"/>
          <w:sz w:val="24"/>
          <w:szCs w:val="24"/>
          <w:lang w:val="ru-RU"/>
        </w:rPr>
        <w:t xml:space="preserve"> 651</w:t>
      </w:r>
      <w:r w:rsidRPr="00C02C5F">
        <w:rPr>
          <w:rFonts w:hAnsi="Times New Roman" w:cs="Times New Roman"/>
          <w:color w:val="000000"/>
          <w:sz w:val="24"/>
          <w:szCs w:val="24"/>
          <w:lang w:val="ru-RU"/>
        </w:rPr>
        <w:t xml:space="preserve"> дисков; сетевые образовательные ресурсы –</w:t>
      </w:r>
      <w:r w:rsidR="008D03DC" w:rsidRPr="00C02C5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02C5F">
        <w:rPr>
          <w:rFonts w:hAnsi="Times New Roman" w:cs="Times New Roman"/>
          <w:color w:val="000000"/>
          <w:sz w:val="24"/>
          <w:szCs w:val="24"/>
          <w:lang w:val="ru-RU"/>
        </w:rPr>
        <w:t>0. Мультимедийные</w:t>
      </w:r>
      <w:r w:rsidRPr="00C02C5F">
        <w:rPr>
          <w:rFonts w:hAnsi="Times New Roman" w:cs="Times New Roman"/>
          <w:color w:val="000000"/>
          <w:sz w:val="24"/>
          <w:szCs w:val="24"/>
        </w:rPr>
        <w:t> </w:t>
      </w:r>
      <w:r w:rsidRPr="00C02C5F">
        <w:rPr>
          <w:rFonts w:hAnsi="Times New Roman" w:cs="Times New Roman"/>
          <w:color w:val="000000"/>
          <w:sz w:val="24"/>
          <w:szCs w:val="24"/>
          <w:lang w:val="ru-RU"/>
        </w:rPr>
        <w:t>средства (презентации, электронные энциклопедии, дидактические материалы) –</w:t>
      </w:r>
      <w:r w:rsidR="008D03DC" w:rsidRPr="00C02C5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C02C5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415A8F">
        <w:rPr>
          <w:rFonts w:hAnsi="Times New Roman" w:cs="Times New Roman"/>
          <w:color w:val="000000"/>
          <w:sz w:val="24"/>
          <w:szCs w:val="24"/>
        </w:rPr>
        <w:t> </w:t>
      </w: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 xml:space="preserve">и обновление фонда </w:t>
      </w:r>
      <w:r w:rsidR="008D03DC" w:rsidRPr="00415A8F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учебной и </w:t>
      </w: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художественной литературы.</w:t>
      </w:r>
    </w:p>
    <w:p w:rsidR="000675DB" w:rsidRDefault="00984C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proofErr w:type="gramStart"/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proofErr w:type="gramEnd"/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Помещения школы приспособленные, 1917 года постройки. Высота  здания - 2 этажа.</w:t>
      </w:r>
    </w:p>
    <w:p w:rsidR="00532567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Общая площадь всех помещений – 1623 кв. м. Общая площадь помещений, в которых осуществляется образовательная деятельность, в расчете на одного учащегося –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9,6 кв. м.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      Имеются все виды благоустройства: централизованное отопление, канализация, холодное</w:t>
      </w:r>
      <w:r w:rsidRPr="000951CB">
        <w:rPr>
          <w:rFonts w:ascii="Times New Roman" w:eastAsia="Calibri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водоснабжение.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      Учебные помещения размещаются на </w:t>
      </w:r>
      <w:proofErr w:type="gramStart"/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цокольном</w:t>
      </w:r>
      <w:proofErr w:type="gramEnd"/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, 1 и 2 этажах здания. Набор помещений создает условия для изучения обязательных учебных дисциплин.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0"/>
        <w:gridCol w:w="3363"/>
      </w:tblGrid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Вид и назначение зданий и помещений </w:t>
            </w:r>
            <w:r w:rsidRPr="009D48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(административных, учебных, производственных, подсобных и т.п.)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Количество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Кабинет директора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заместителей по УВР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завхоза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Учительская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Медицинский кабинет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Столовый зал (60 мест)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Книгохранилище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индивидуальных и групповых занятий ЛФК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Зал индивидуальных и групповых спортивных занятий (самбо)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педагога-психолога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социального педагога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учителя-логопеда</w:t>
            </w:r>
          </w:p>
        </w:tc>
        <w:tc>
          <w:tcPr>
            <w:tcW w:w="3399" w:type="dxa"/>
          </w:tcPr>
          <w:p w:rsidR="000951CB" w:rsidRPr="009D4879" w:rsidRDefault="0015784E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педагога-организатора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15784E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учителя-дефектолога</w:t>
            </w:r>
          </w:p>
        </w:tc>
        <w:tc>
          <w:tcPr>
            <w:tcW w:w="3399" w:type="dxa"/>
          </w:tcPr>
          <w:p w:rsidR="000951CB" w:rsidRPr="009D4879" w:rsidRDefault="0015784E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Учебные кабинеты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Столярная мастерская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Швейная мастерская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9D4879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Картонажно-переплетная мастерская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Подсобные помещения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Санитарный узел 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9D4879" w:rsidRDefault="000951CB" w:rsidP="000951CB">
            <w:pPr>
              <w:tabs>
                <w:tab w:val="left" w:pos="342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Коридоры (цокольный этаж, 1 этаж, 2 этаж)</w:t>
            </w:r>
          </w:p>
        </w:tc>
        <w:tc>
          <w:tcPr>
            <w:tcW w:w="3399" w:type="dxa"/>
          </w:tcPr>
          <w:p w:rsidR="000951CB" w:rsidRPr="009D4879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D48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:rsid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Трудовые мастерские оснащены необходимым оборудованием в соответствии с реализуемыми профилями трудового обучения. Укомплектованы противопожарным инвентарем (огнетушители, ящик с песком), аптечками для оказания первой медицинской помощи. Имеются паспорта кабинетов, инструкции по технике безопасности и охране труда. Проведена оценка условий труда в ОУ (2015 г.).</w:t>
      </w:r>
    </w:p>
    <w:p w:rsidR="00FB3016" w:rsidRPr="000951CB" w:rsidRDefault="00FB3016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  В 2022 году Школа стала участником реализации мероприятия федерального проекта «Современная школа» национального проекта «Образование», направленного не поддержку образования обучающихся с ОВЗ посредством обновления материально-технической базы в отдельных общеобразовательных организациях</w:t>
      </w:r>
      <w:r w:rsidR="007F7920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. В результате реализации проекта было приобретено оборудование для учебных кабинетов, учебных мастерских, помещений психолого-педагогического сопровождения и коррекционной работы.</w:t>
      </w:r>
    </w:p>
    <w:p w:rsidR="000675DB" w:rsidRDefault="00984C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D4879"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9D48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Внутренняя система оценки качества образования (далее – ВСОКО) в ОО проводилась в соответствии с Положением о ВСОКО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рег. № 6.1, утверждено приказом от 30.08.17г. № 86</w:t>
      </w: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которое определяет цели, задачи, направления, порядок организации, функционирования и оценки качества образования с учетом федеральных требований к порядку процедуры </w:t>
      </w:r>
      <w:proofErr w:type="spellStart"/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ОО и параметрами, используемыми в процессе </w:t>
      </w: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федерального государственного контроля качества образования.</w:t>
      </w:r>
      <w:proofErr w:type="gramEnd"/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Неотъемлемой частью ВСОКО является </w:t>
      </w:r>
      <w:proofErr w:type="spellStart"/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внутришкольный</w:t>
      </w:r>
      <w:proofErr w:type="spellEnd"/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контроль (далее – ВШК), который осуществляется в соответствии с Положением о ВШК в ОО</w:t>
      </w:r>
      <w:r w:rsidR="00B60939">
        <w:rPr>
          <w:rFonts w:ascii="Times New Roman" w:eastAsia="Calibri" w:hAnsi="Times New Roman" w:cs="Times New Roman"/>
          <w:sz w:val="24"/>
          <w:szCs w:val="24"/>
          <w:lang w:val="ru-RU"/>
        </w:rPr>
        <w:t>, рег.№ 6.2, утверждено приказом от 30.08.17г. № 86</w:t>
      </w: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В ходе </w:t>
      </w:r>
      <w:proofErr w:type="spellStart"/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использовались результаты ВСОКО по следующим направлениям: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образовательных программ;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условий реализации образовательных программ;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образовательных результатов обучающихся; </w:t>
      </w:r>
    </w:p>
    <w:p w:rsidR="00B60939" w:rsidRDefault="00CA1267" w:rsidP="00B60939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удовлетворенности потребителей качеством образования. Оценочные мероприятия и процедуры в рамках ВСОКО проводились в течение всего года; результаты обобщены и представлены в настоящем отчете о результатах </w:t>
      </w:r>
      <w:proofErr w:type="spellStart"/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0675DB" w:rsidRPr="00984CBA" w:rsidRDefault="00984CBA" w:rsidP="00B60939">
      <w:pPr>
        <w:spacing w:before="0" w:beforeAutospacing="0" w:after="0" w:afterAutospacing="0" w:line="259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 итогам оценки качества образования в</w:t>
      </w:r>
      <w:r w:rsid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выявлено, что уровень </w:t>
      </w:r>
      <w:proofErr w:type="spellStart"/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 </w:t>
      </w:r>
      <w:proofErr w:type="gramStart"/>
      <w:r w:rsidR="00B60939"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proofErr w:type="gramEnd"/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5EE0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анкетирования</w:t>
      </w:r>
      <w:r w:rsidR="009D487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выявлено, что количество родителей, которые удовлетворены общим качеством образования в Школе, –</w:t>
      </w:r>
      <w:r w:rsidR="00A55EE0">
        <w:rPr>
          <w:rFonts w:hAnsi="Times New Roman" w:cs="Times New Roman"/>
          <w:color w:val="000000"/>
          <w:sz w:val="24"/>
          <w:szCs w:val="24"/>
          <w:lang w:val="ru-RU"/>
        </w:rPr>
        <w:t xml:space="preserve"> 87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5EE0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30 декабря</w:t>
      </w:r>
      <w:r w:rsidR="007F7920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2"/>
        <w:gridCol w:w="1380"/>
        <w:gridCol w:w="1785"/>
      </w:tblGrid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0675D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FA104B" w:rsidRDefault="00FA10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FA104B" w:rsidRDefault="00FA10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FA104B" w:rsidRDefault="00FA10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FA104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84CB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FA104B" w:rsidRDefault="00FA10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FA104B" w:rsidRDefault="00FA10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FA10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FA10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Pr="00984CBA">
              <w:rPr>
                <w:lang w:val="ru-RU"/>
              </w:rPr>
              <w:br/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753C00" w:rsidP="00753C0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4CB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4CB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Pr>
              <w:rPr>
                <w:lang w:val="ru-RU"/>
              </w:rPr>
            </w:pPr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 w:rsidP="001372FF">
            <w:pPr>
              <w:rPr>
                <w:lang w:val="ru-RU"/>
              </w:rPr>
            </w:pPr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  <w:r w:rsidR="00504B75"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B33426"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="00504B75"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Pr>
              <w:rPr>
                <w:lang w:val="ru-RU"/>
              </w:rPr>
            </w:pPr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 w:rsidP="001372FF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504B75"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3426" w:rsidRPr="001372F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FA104B" w:rsidRDefault="00984CBA">
            <w:pPr>
              <w:rPr>
                <w:lang w:val="ru-RU"/>
              </w:rPr>
            </w:pPr>
            <w:r w:rsidRPr="00FA10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по программам </w:t>
            </w:r>
            <w:r w:rsidRPr="00FA10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FA104B" w:rsidRDefault="00984CBA">
            <w:proofErr w:type="spellStart"/>
            <w:r w:rsidRPr="00FA104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 w:rsidRPr="00FA104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104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FA104B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FA104B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FA104B" w:rsidRDefault="00984CBA">
            <w:pPr>
              <w:rPr>
                <w:highlight w:val="yellow"/>
              </w:rPr>
            </w:pPr>
            <w:r w:rsidRPr="00FA104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Pr>
              <w:rPr>
                <w:lang w:val="ru-RU"/>
              </w:rPr>
            </w:pPr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Pr>
              <w:rPr>
                <w:lang w:val="ru-RU"/>
              </w:rPr>
            </w:pPr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 w:rsidP="00AC7508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4 (6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5057DF" w:rsidP="00AC7508"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372FF" w:rsidRPr="001372F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372FF" w:rsidRPr="001372FF"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Pr>
              <w:rPr>
                <w:lang w:val="ru-RU"/>
              </w:rPr>
            </w:pPr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 w:rsidP="00504B75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 w:rsidP="00504B75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Pr>
              <w:rPr>
                <w:lang w:val="ru-RU"/>
              </w:rPr>
            </w:pPr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 w:rsidP="00B33426"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1372FF" w:rsidP="00B33426"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Pr>
              <w:rPr>
                <w:lang w:val="ru-RU"/>
              </w:rPr>
            </w:pPr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B33426" w:rsidP="00AC7508"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372FF" w:rsidRPr="001372FF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5057DF"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1372FF" w:rsidRPr="001372FF">
              <w:rPr>
                <w:rFonts w:hAnsi="Times New Roman" w:cs="Times New Roman"/>
                <w:color w:val="000000"/>
                <w:sz w:val="24"/>
                <w:szCs w:val="24"/>
              </w:rPr>
              <w:t>86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 w:rsidTr="00AC7508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Pr>
              <w:rPr>
                <w:lang w:val="ru-RU"/>
              </w:rPr>
            </w:pPr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984CBA"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372FF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1372FF" w:rsidRDefault="005057DF" w:rsidP="00AC7508"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C7508" w:rsidRPr="001372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84CBA" w:rsidRPr="001372F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984CBA">
            <w:pPr>
              <w:rPr>
                <w:lang w:val="ru-RU"/>
              </w:rPr>
            </w:pPr>
            <w:r w:rsidRPr="006228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984CBA">
            <w:proofErr w:type="spellStart"/>
            <w:r w:rsidRPr="00622840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622840">
            <w:r w:rsidRPr="00BD013D">
              <w:rPr>
                <w:rFonts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984CBA">
            <w:pPr>
              <w:rPr>
                <w:lang w:val="ru-RU"/>
              </w:rPr>
            </w:pPr>
            <w:r w:rsidRPr="006228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984CBA">
            <w:proofErr w:type="spellStart"/>
            <w:r w:rsidRPr="00622840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002968">
            <w:r w:rsidRPr="00622840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516F4" w:rsidRDefault="00BD013D">
            <w:pPr>
              <w:rPr>
                <w:highlight w:val="yellow"/>
              </w:rPr>
            </w:pPr>
            <w:r w:rsidRPr="00BD013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EA2298" w:rsidRPr="00BD013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002968" w:rsidRPr="00BD013D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984CBA" w:rsidRPr="00BD013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516F4" w:rsidRDefault="00753C00">
            <w:pPr>
              <w:rPr>
                <w:highlight w:val="yellow"/>
                <w:lang w:val="ru-RU"/>
              </w:rPr>
            </w:pPr>
            <w:r w:rsidRPr="00CF4237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Pr="00CF4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</w:tr>
    </w:tbl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реализовывать </w:t>
      </w:r>
      <w:r w:rsidR="00753C00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адаптированные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программы в полном объеме в соответствии с ФГОС </w:t>
      </w:r>
      <w:r w:rsidR="00415A8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</w:t>
      </w:r>
      <w:r w:rsidR="00B727B2">
        <w:rPr>
          <w:rFonts w:hAnsi="Times New Roman" w:cs="Times New Roman"/>
          <w:color w:val="000000"/>
          <w:sz w:val="24"/>
          <w:szCs w:val="24"/>
          <w:lang w:val="ru-RU"/>
        </w:rPr>
        <w:t xml:space="preserve"> стабильные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27B2">
        <w:rPr>
          <w:rFonts w:hAnsi="Times New Roman" w:cs="Times New Roman"/>
          <w:color w:val="000000"/>
          <w:sz w:val="24"/>
          <w:szCs w:val="24"/>
          <w:lang w:val="ru-RU"/>
        </w:rPr>
        <w:t>качественные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727B2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bookmarkStart w:id="0" w:name="_GoBack"/>
      <w:bookmarkEnd w:id="0"/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достижений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sectPr w:rsidR="000675DB" w:rsidRPr="00984CBA" w:rsidSect="000C224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0A6" w:rsidRDefault="00ED20A6" w:rsidP="00532567">
      <w:pPr>
        <w:spacing w:before="0" w:after="0"/>
      </w:pPr>
      <w:r>
        <w:separator/>
      </w:r>
    </w:p>
  </w:endnote>
  <w:endnote w:type="continuationSeparator" w:id="0">
    <w:p w:rsidR="00ED20A6" w:rsidRDefault="00ED20A6" w:rsidP="005325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0A6" w:rsidRDefault="00ED20A6" w:rsidP="00532567">
      <w:pPr>
        <w:spacing w:before="0" w:after="0"/>
      </w:pPr>
      <w:r>
        <w:separator/>
      </w:r>
    </w:p>
  </w:footnote>
  <w:footnote w:type="continuationSeparator" w:id="0">
    <w:p w:rsidR="00ED20A6" w:rsidRDefault="00ED20A6" w:rsidP="005325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22047"/>
    <w:multiLevelType w:val="hybridMultilevel"/>
    <w:tmpl w:val="07905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D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75CE5"/>
    <w:multiLevelType w:val="hybridMultilevel"/>
    <w:tmpl w:val="B83686BA"/>
    <w:lvl w:ilvl="0" w:tplc="F050C75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61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B1D54"/>
    <w:multiLevelType w:val="hybridMultilevel"/>
    <w:tmpl w:val="9F7A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60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61512A"/>
    <w:multiLevelType w:val="hybridMultilevel"/>
    <w:tmpl w:val="EE0243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500D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11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1E4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2F50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476C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223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1C73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D776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F5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1F773D"/>
    <w:multiLevelType w:val="hybridMultilevel"/>
    <w:tmpl w:val="40A0B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5"/>
  </w:num>
  <w:num w:numId="5">
    <w:abstractNumId w:val="4"/>
  </w:num>
  <w:num w:numId="6">
    <w:abstractNumId w:val="0"/>
  </w:num>
  <w:num w:numId="7">
    <w:abstractNumId w:val="16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  <w:num w:numId="13">
    <w:abstractNumId w:val="5"/>
  </w:num>
  <w:num w:numId="14">
    <w:abstractNumId w:val="17"/>
  </w:num>
  <w:num w:numId="15">
    <w:abstractNumId w:val="3"/>
  </w:num>
  <w:num w:numId="16">
    <w:abstractNumId w:val="1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968"/>
    <w:rsid w:val="00003D3D"/>
    <w:rsid w:val="000354F1"/>
    <w:rsid w:val="00060780"/>
    <w:rsid w:val="000666C3"/>
    <w:rsid w:val="000675DB"/>
    <w:rsid w:val="00071AAC"/>
    <w:rsid w:val="00072D20"/>
    <w:rsid w:val="00073D30"/>
    <w:rsid w:val="00073E07"/>
    <w:rsid w:val="0008158A"/>
    <w:rsid w:val="00084762"/>
    <w:rsid w:val="00092262"/>
    <w:rsid w:val="000951CB"/>
    <w:rsid w:val="000A3693"/>
    <w:rsid w:val="000C0D00"/>
    <w:rsid w:val="000C1639"/>
    <w:rsid w:val="000C2243"/>
    <w:rsid w:val="000C29F4"/>
    <w:rsid w:val="001372FF"/>
    <w:rsid w:val="0015163C"/>
    <w:rsid w:val="0015784E"/>
    <w:rsid w:val="0016744F"/>
    <w:rsid w:val="001B226B"/>
    <w:rsid w:val="001D0EDF"/>
    <w:rsid w:val="001D413A"/>
    <w:rsid w:val="002467B9"/>
    <w:rsid w:val="00277250"/>
    <w:rsid w:val="002A094E"/>
    <w:rsid w:val="002A6C44"/>
    <w:rsid w:val="002C1040"/>
    <w:rsid w:val="002C54A2"/>
    <w:rsid w:val="002D33B1"/>
    <w:rsid w:val="002D3591"/>
    <w:rsid w:val="002F2D13"/>
    <w:rsid w:val="003031E4"/>
    <w:rsid w:val="003043C8"/>
    <w:rsid w:val="0031071F"/>
    <w:rsid w:val="00326D87"/>
    <w:rsid w:val="00327476"/>
    <w:rsid w:val="003514A0"/>
    <w:rsid w:val="0037493B"/>
    <w:rsid w:val="003961EB"/>
    <w:rsid w:val="003A7A9F"/>
    <w:rsid w:val="003B35F9"/>
    <w:rsid w:val="003B3C6F"/>
    <w:rsid w:val="003B7A9C"/>
    <w:rsid w:val="00413E39"/>
    <w:rsid w:val="00415A8F"/>
    <w:rsid w:val="004531DB"/>
    <w:rsid w:val="004828BF"/>
    <w:rsid w:val="00483A65"/>
    <w:rsid w:val="00494E0C"/>
    <w:rsid w:val="004A28DB"/>
    <w:rsid w:val="004B3996"/>
    <w:rsid w:val="004E7C97"/>
    <w:rsid w:val="004F7E17"/>
    <w:rsid w:val="00502DC2"/>
    <w:rsid w:val="00504B75"/>
    <w:rsid w:val="005057DF"/>
    <w:rsid w:val="00532567"/>
    <w:rsid w:val="00544CA8"/>
    <w:rsid w:val="005470F8"/>
    <w:rsid w:val="005565CC"/>
    <w:rsid w:val="00570FD1"/>
    <w:rsid w:val="0058338E"/>
    <w:rsid w:val="005901EB"/>
    <w:rsid w:val="005931A8"/>
    <w:rsid w:val="005A05CE"/>
    <w:rsid w:val="005A4DEA"/>
    <w:rsid w:val="005C4830"/>
    <w:rsid w:val="005E038E"/>
    <w:rsid w:val="005F2480"/>
    <w:rsid w:val="00610557"/>
    <w:rsid w:val="006118A2"/>
    <w:rsid w:val="00621F43"/>
    <w:rsid w:val="00622840"/>
    <w:rsid w:val="00631307"/>
    <w:rsid w:val="00653AF6"/>
    <w:rsid w:val="00660140"/>
    <w:rsid w:val="006960D5"/>
    <w:rsid w:val="006A7EEF"/>
    <w:rsid w:val="006B0359"/>
    <w:rsid w:val="006C7325"/>
    <w:rsid w:val="006E40BF"/>
    <w:rsid w:val="006F3BAC"/>
    <w:rsid w:val="006F5090"/>
    <w:rsid w:val="007027A2"/>
    <w:rsid w:val="00705FE7"/>
    <w:rsid w:val="00707E43"/>
    <w:rsid w:val="00714B88"/>
    <w:rsid w:val="00714F21"/>
    <w:rsid w:val="00723A21"/>
    <w:rsid w:val="00753C00"/>
    <w:rsid w:val="007668FD"/>
    <w:rsid w:val="00782B03"/>
    <w:rsid w:val="007F7920"/>
    <w:rsid w:val="008060F3"/>
    <w:rsid w:val="00842C66"/>
    <w:rsid w:val="00867BE6"/>
    <w:rsid w:val="00874825"/>
    <w:rsid w:val="00874852"/>
    <w:rsid w:val="00884EC3"/>
    <w:rsid w:val="008919C7"/>
    <w:rsid w:val="00896E8A"/>
    <w:rsid w:val="008C1A9B"/>
    <w:rsid w:val="008C6B72"/>
    <w:rsid w:val="008D03DC"/>
    <w:rsid w:val="008D5AC4"/>
    <w:rsid w:val="009046CC"/>
    <w:rsid w:val="00911D0F"/>
    <w:rsid w:val="0091425E"/>
    <w:rsid w:val="0093015F"/>
    <w:rsid w:val="0093510D"/>
    <w:rsid w:val="009564E1"/>
    <w:rsid w:val="00973751"/>
    <w:rsid w:val="00975CDE"/>
    <w:rsid w:val="00980C00"/>
    <w:rsid w:val="00984CBA"/>
    <w:rsid w:val="009B0474"/>
    <w:rsid w:val="009B4046"/>
    <w:rsid w:val="009D4879"/>
    <w:rsid w:val="009E0DFD"/>
    <w:rsid w:val="009E1C4B"/>
    <w:rsid w:val="009E55B6"/>
    <w:rsid w:val="009F28C8"/>
    <w:rsid w:val="00A0386F"/>
    <w:rsid w:val="00A12F07"/>
    <w:rsid w:val="00A263CB"/>
    <w:rsid w:val="00A2772F"/>
    <w:rsid w:val="00A33EE1"/>
    <w:rsid w:val="00A407E5"/>
    <w:rsid w:val="00A424C6"/>
    <w:rsid w:val="00A516F4"/>
    <w:rsid w:val="00A53990"/>
    <w:rsid w:val="00A55EE0"/>
    <w:rsid w:val="00A627CE"/>
    <w:rsid w:val="00A919FB"/>
    <w:rsid w:val="00AC7508"/>
    <w:rsid w:val="00AE5FB5"/>
    <w:rsid w:val="00B0259F"/>
    <w:rsid w:val="00B1326B"/>
    <w:rsid w:val="00B27D8B"/>
    <w:rsid w:val="00B33426"/>
    <w:rsid w:val="00B60939"/>
    <w:rsid w:val="00B727B2"/>
    <w:rsid w:val="00B73A5A"/>
    <w:rsid w:val="00B92DED"/>
    <w:rsid w:val="00B94618"/>
    <w:rsid w:val="00BB4D39"/>
    <w:rsid w:val="00BD013D"/>
    <w:rsid w:val="00BD2A08"/>
    <w:rsid w:val="00C02C5F"/>
    <w:rsid w:val="00C11AAF"/>
    <w:rsid w:val="00C15191"/>
    <w:rsid w:val="00C64D4A"/>
    <w:rsid w:val="00C847B0"/>
    <w:rsid w:val="00C852F1"/>
    <w:rsid w:val="00CA1267"/>
    <w:rsid w:val="00CB26BA"/>
    <w:rsid w:val="00CC5CE2"/>
    <w:rsid w:val="00CE168B"/>
    <w:rsid w:val="00CE4A73"/>
    <w:rsid w:val="00CF4237"/>
    <w:rsid w:val="00CF5945"/>
    <w:rsid w:val="00D110C0"/>
    <w:rsid w:val="00D46229"/>
    <w:rsid w:val="00D47A57"/>
    <w:rsid w:val="00D63B74"/>
    <w:rsid w:val="00D66FB5"/>
    <w:rsid w:val="00D67209"/>
    <w:rsid w:val="00DA6A83"/>
    <w:rsid w:val="00DB407B"/>
    <w:rsid w:val="00DD3C50"/>
    <w:rsid w:val="00DD548E"/>
    <w:rsid w:val="00DE54DC"/>
    <w:rsid w:val="00DE611E"/>
    <w:rsid w:val="00E13752"/>
    <w:rsid w:val="00E15E01"/>
    <w:rsid w:val="00E248E3"/>
    <w:rsid w:val="00E41462"/>
    <w:rsid w:val="00E4328A"/>
    <w:rsid w:val="00E438A1"/>
    <w:rsid w:val="00E4562C"/>
    <w:rsid w:val="00E53AD7"/>
    <w:rsid w:val="00E6734A"/>
    <w:rsid w:val="00E73E05"/>
    <w:rsid w:val="00E82734"/>
    <w:rsid w:val="00E84DD1"/>
    <w:rsid w:val="00EA2298"/>
    <w:rsid w:val="00ED20A6"/>
    <w:rsid w:val="00F01E19"/>
    <w:rsid w:val="00F13EF5"/>
    <w:rsid w:val="00F25B41"/>
    <w:rsid w:val="00F30790"/>
    <w:rsid w:val="00F40FA9"/>
    <w:rsid w:val="00F63379"/>
    <w:rsid w:val="00F64CFE"/>
    <w:rsid w:val="00F90980"/>
    <w:rsid w:val="00FA104B"/>
    <w:rsid w:val="00FA4656"/>
    <w:rsid w:val="00FA62BA"/>
    <w:rsid w:val="00FB3016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301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951CB"/>
    <w:pPr>
      <w:spacing w:before="0" w:beforeAutospacing="0" w:after="0" w:afterAutospacing="0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256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532567"/>
  </w:style>
  <w:style w:type="paragraph" w:styleId="a7">
    <w:name w:val="footer"/>
    <w:basedOn w:val="a"/>
    <w:link w:val="a8"/>
    <w:uiPriority w:val="99"/>
    <w:unhideWhenUsed/>
    <w:rsid w:val="0053256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532567"/>
  </w:style>
  <w:style w:type="paragraph" w:styleId="a9">
    <w:name w:val="Balloon Text"/>
    <w:basedOn w:val="a"/>
    <w:link w:val="aa"/>
    <w:uiPriority w:val="99"/>
    <w:semiHidden/>
    <w:unhideWhenUsed/>
    <w:rsid w:val="00003D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301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951CB"/>
    <w:pPr>
      <w:spacing w:before="0" w:beforeAutospacing="0" w:after="0" w:afterAutospacing="0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256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532567"/>
  </w:style>
  <w:style w:type="paragraph" w:styleId="a7">
    <w:name w:val="footer"/>
    <w:basedOn w:val="a"/>
    <w:link w:val="a8"/>
    <w:uiPriority w:val="99"/>
    <w:unhideWhenUsed/>
    <w:rsid w:val="0053256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532567"/>
  </w:style>
  <w:style w:type="paragraph" w:styleId="a9">
    <w:name w:val="Balloon Text"/>
    <w:basedOn w:val="a"/>
    <w:link w:val="aa"/>
    <w:uiPriority w:val="99"/>
    <w:semiHidden/>
    <w:unhideWhenUsed/>
    <w:rsid w:val="00003D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mailto:school_3-yalta@crimeaedu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Удовлетворенность дополнительным образованием в 2022 году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5429012687967992"/>
          <c:y val="0.20815126264556733"/>
          <c:w val="0.27890002012659215"/>
          <c:h val="0.4325658079147873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дополнительным образованием в 2020 году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46A-478F-9EB9-E82182C8F3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46A-478F-9EB9-E82182C8F3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46A-478F-9EB9-E82182C8F3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46A-478F-9EB9-E82182C8F3D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6A-478F-9EB9-E82182C8F3D5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6A-478F-9EB9-E82182C8F3D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6A-478F-9EB9-E82182C8F3D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6A-478F-9EB9-E82182C8F3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Неудовлетворены</c:v>
                </c:pt>
                <c:pt idx="3">
                  <c:v>Не привожу ребенка на занятия по доп образованию в школу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0.3</c:v>
                </c:pt>
                <c:pt idx="2">
                  <c:v>0.03</c:v>
                </c:pt>
                <c:pt idx="3">
                  <c:v>7.0000000000000007E-2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46A-478F-9EB9-E82182C8F3D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F9950-7B1B-4FF9-B483-EC02AADC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16</Pages>
  <Words>4278</Words>
  <Characters>24387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3</dc:creator>
  <dc:description>Подготовлено экспертами Актион-МЦФЭР</dc:description>
  <cp:lastModifiedBy>Школа3</cp:lastModifiedBy>
  <cp:revision>29</cp:revision>
  <dcterms:created xsi:type="dcterms:W3CDTF">2022-02-02T15:18:00Z</dcterms:created>
  <dcterms:modified xsi:type="dcterms:W3CDTF">2023-03-22T11:34:00Z</dcterms:modified>
</cp:coreProperties>
</file>