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FAC" w:rsidRPr="00132094" w:rsidRDefault="00CF1FAC" w:rsidP="00CF1FAC">
      <w:pPr>
        <w:rPr>
          <w:rFonts w:eastAsia="Calibri"/>
          <w:lang w:eastAsia="en-US"/>
        </w:rPr>
      </w:pPr>
      <w:r w:rsidRPr="00132094">
        <w:rPr>
          <w:rFonts w:eastAsia="Calibri"/>
          <w:lang w:eastAsia="en-US"/>
        </w:rPr>
        <w:t>МУНИЦИПАЛЬНОЕ БЮДЖЕТНОЕ</w:t>
      </w:r>
    </w:p>
    <w:p w:rsidR="00CF1FAC" w:rsidRPr="00132094" w:rsidRDefault="00CF1FAC" w:rsidP="00CF1FAC">
      <w:pPr>
        <w:rPr>
          <w:rFonts w:eastAsia="Calibri"/>
          <w:lang w:eastAsia="en-US"/>
        </w:rPr>
      </w:pPr>
      <w:r w:rsidRPr="00132094">
        <w:rPr>
          <w:rFonts w:eastAsia="Calibri"/>
          <w:lang w:eastAsia="en-US"/>
        </w:rPr>
        <w:t xml:space="preserve"> ОБЩЕОБРАЗОВАТЕЛЬНОЕ УЧРЕЖДЕНИЕ</w:t>
      </w:r>
    </w:p>
    <w:p w:rsidR="00CF1FAC" w:rsidRPr="00132094" w:rsidRDefault="00CF1FAC" w:rsidP="00CF1FAC">
      <w:pPr>
        <w:rPr>
          <w:rFonts w:eastAsia="Calibri"/>
          <w:lang w:eastAsia="en-US"/>
        </w:rPr>
      </w:pPr>
      <w:r w:rsidRPr="00132094">
        <w:rPr>
          <w:rFonts w:eastAsia="Calibri"/>
          <w:lang w:eastAsia="en-US"/>
        </w:rPr>
        <w:t xml:space="preserve">«КЛЁНОВСКАЯ ОСНОВНАЯ ШКОЛА» </w:t>
      </w:r>
    </w:p>
    <w:p w:rsidR="00CF1FAC" w:rsidRPr="00132094" w:rsidRDefault="00CF1FAC" w:rsidP="00CF1FAC">
      <w:pPr>
        <w:rPr>
          <w:rFonts w:eastAsia="Calibri"/>
          <w:lang w:eastAsia="en-US"/>
        </w:rPr>
      </w:pPr>
      <w:r w:rsidRPr="00132094">
        <w:rPr>
          <w:rFonts w:eastAsia="Calibri"/>
          <w:lang w:eastAsia="en-US"/>
        </w:rPr>
        <w:t>СИМФЕРОПОЛЬСКОГО РАЙОНА</w:t>
      </w:r>
    </w:p>
    <w:p w:rsidR="00CF1FAC" w:rsidRPr="00132094" w:rsidRDefault="00CF1FAC" w:rsidP="00CF1FAC">
      <w:pPr>
        <w:rPr>
          <w:rFonts w:eastAsia="Calibri"/>
          <w:lang w:eastAsia="en-US"/>
        </w:rPr>
      </w:pPr>
      <w:r w:rsidRPr="00132094">
        <w:rPr>
          <w:rFonts w:eastAsia="Calibri"/>
          <w:lang w:eastAsia="en-US"/>
        </w:rPr>
        <w:t xml:space="preserve"> РЕСПУБЛИКИ КРЫМ</w:t>
      </w:r>
    </w:p>
    <w:p w:rsidR="00CF1FAC" w:rsidRPr="00132094" w:rsidRDefault="00CF1FAC" w:rsidP="00CF1FAC">
      <w:pPr>
        <w:rPr>
          <w:rFonts w:eastAsia="Calibri"/>
          <w:lang w:eastAsia="en-US"/>
        </w:rPr>
      </w:pPr>
      <w:r w:rsidRPr="00132094">
        <w:rPr>
          <w:rFonts w:eastAsia="Calibri"/>
          <w:lang w:eastAsia="en-US"/>
        </w:rPr>
        <w:t xml:space="preserve">ул. Степная, дом 65, с. Клёновка, </w:t>
      </w:r>
    </w:p>
    <w:p w:rsidR="00CF1FAC" w:rsidRPr="00132094" w:rsidRDefault="00CF1FAC" w:rsidP="00CF1FAC">
      <w:pPr>
        <w:rPr>
          <w:rFonts w:eastAsia="Calibri"/>
          <w:lang w:eastAsia="en-US"/>
        </w:rPr>
      </w:pPr>
      <w:r w:rsidRPr="00132094">
        <w:rPr>
          <w:rFonts w:eastAsia="Calibri"/>
          <w:lang w:eastAsia="en-US"/>
        </w:rPr>
        <w:t xml:space="preserve">Симферопольский район, </w:t>
      </w:r>
    </w:p>
    <w:p w:rsidR="00CF1FAC" w:rsidRPr="00132094" w:rsidRDefault="00CF1FAC" w:rsidP="00CF1FAC">
      <w:pPr>
        <w:rPr>
          <w:rFonts w:eastAsia="Calibri"/>
          <w:lang w:eastAsia="en-US"/>
        </w:rPr>
      </w:pPr>
      <w:r w:rsidRPr="00132094">
        <w:rPr>
          <w:rFonts w:eastAsia="Calibri"/>
          <w:lang w:eastAsia="en-US"/>
        </w:rPr>
        <w:t>Республика Крым, 297525</w:t>
      </w:r>
    </w:p>
    <w:p w:rsidR="00CF1FAC" w:rsidRPr="00132094" w:rsidRDefault="00CF1FAC" w:rsidP="00CF1FAC">
      <w:pPr>
        <w:rPr>
          <w:rFonts w:eastAsia="Calibri"/>
          <w:lang w:eastAsia="en-US"/>
        </w:rPr>
      </w:pPr>
      <w:proofErr w:type="gramStart"/>
      <w:r w:rsidRPr="00132094">
        <w:rPr>
          <w:rFonts w:eastAsia="Calibri"/>
          <w:lang w:val="en-US" w:eastAsia="en-US"/>
        </w:rPr>
        <w:t>e</w:t>
      </w:r>
      <w:r w:rsidRPr="00132094">
        <w:rPr>
          <w:rFonts w:eastAsia="Calibri"/>
          <w:lang w:eastAsia="en-US"/>
        </w:rPr>
        <w:t>-</w:t>
      </w:r>
      <w:r w:rsidRPr="00132094">
        <w:rPr>
          <w:rFonts w:eastAsia="Calibri"/>
          <w:lang w:val="en-US" w:eastAsia="en-US"/>
        </w:rPr>
        <w:t>m</w:t>
      </w:r>
      <w:r w:rsidRPr="00132094">
        <w:rPr>
          <w:rFonts w:eastAsia="Calibri"/>
          <w:lang w:eastAsia="en-US"/>
        </w:rPr>
        <w:t>а</w:t>
      </w:r>
      <w:r w:rsidRPr="00132094">
        <w:rPr>
          <w:rFonts w:eastAsia="Calibri"/>
          <w:lang w:val="en-US" w:eastAsia="en-US"/>
        </w:rPr>
        <w:t>il</w:t>
      </w:r>
      <w:proofErr w:type="gramEnd"/>
      <w:r w:rsidRPr="00132094">
        <w:rPr>
          <w:rFonts w:eastAsia="Calibri"/>
          <w:lang w:eastAsia="en-US"/>
        </w:rPr>
        <w:t xml:space="preserve">: </w:t>
      </w:r>
      <w:r w:rsidRPr="00132094">
        <w:rPr>
          <w:rFonts w:eastAsia="Calibri"/>
          <w:lang w:val="en-US" w:eastAsia="en-US"/>
        </w:rPr>
        <w:t>school</w:t>
      </w:r>
      <w:r w:rsidRPr="00132094">
        <w:rPr>
          <w:rFonts w:eastAsia="Calibri"/>
          <w:lang w:eastAsia="en-US"/>
        </w:rPr>
        <w:t>_</w:t>
      </w:r>
      <w:r w:rsidRPr="00132094">
        <w:rPr>
          <w:rFonts w:eastAsia="Calibri"/>
          <w:lang w:val="en-US" w:eastAsia="en-US"/>
        </w:rPr>
        <w:t>simferopolsiy</w:t>
      </w:r>
      <w:r w:rsidRPr="00132094">
        <w:rPr>
          <w:rFonts w:eastAsia="Calibri"/>
          <w:lang w:eastAsia="en-US"/>
        </w:rPr>
        <w:t>-</w:t>
      </w:r>
      <w:r w:rsidRPr="00132094">
        <w:rPr>
          <w:rFonts w:eastAsia="Calibri"/>
          <w:lang w:val="en-US" w:eastAsia="en-US"/>
        </w:rPr>
        <w:t>rayon</w:t>
      </w:r>
      <w:r w:rsidRPr="00132094">
        <w:rPr>
          <w:rFonts w:eastAsia="Calibri"/>
          <w:lang w:eastAsia="en-US"/>
        </w:rPr>
        <w:t>38@</w:t>
      </w:r>
      <w:r w:rsidRPr="00132094">
        <w:rPr>
          <w:rFonts w:eastAsia="Calibri"/>
          <w:lang w:val="en-US" w:eastAsia="en-US"/>
        </w:rPr>
        <w:t>crimeaedu</w:t>
      </w:r>
      <w:r w:rsidRPr="00132094">
        <w:rPr>
          <w:rFonts w:eastAsia="Calibri"/>
          <w:lang w:eastAsia="en-US"/>
        </w:rPr>
        <w:t>.</w:t>
      </w:r>
      <w:r w:rsidRPr="00132094">
        <w:rPr>
          <w:rFonts w:eastAsia="Calibri"/>
          <w:lang w:val="en-US" w:eastAsia="en-US"/>
        </w:rPr>
        <w:t>ru</w:t>
      </w:r>
      <w:r w:rsidRPr="00132094">
        <w:rPr>
          <w:rFonts w:eastAsia="Calibri"/>
          <w:lang w:eastAsia="en-US"/>
        </w:rPr>
        <w:t xml:space="preserve">, </w:t>
      </w:r>
    </w:p>
    <w:p w:rsidR="00CF1FAC" w:rsidRPr="00132094" w:rsidRDefault="00CF1FAC" w:rsidP="00CF1FAC">
      <w:pPr>
        <w:rPr>
          <w:rFonts w:eastAsia="Calibri"/>
          <w:lang w:eastAsia="en-US"/>
        </w:rPr>
      </w:pPr>
      <w:r w:rsidRPr="00132094">
        <w:rPr>
          <w:rFonts w:eastAsia="Calibri"/>
          <w:lang w:eastAsia="en-US"/>
        </w:rPr>
        <w:t>ОГРН 1159102029382</w:t>
      </w:r>
    </w:p>
    <w:p w:rsidR="00CF1FAC" w:rsidRPr="00132094" w:rsidRDefault="00CF1FAC" w:rsidP="00CF1FAC">
      <w:pPr>
        <w:rPr>
          <w:rFonts w:eastAsia="Calibri"/>
          <w:lang w:eastAsia="en-US"/>
        </w:rPr>
      </w:pPr>
    </w:p>
    <w:p w:rsidR="00CF1FAC" w:rsidRDefault="00CF1FAC" w:rsidP="00CF1FAC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Исх. 20</w:t>
      </w:r>
      <w:r w:rsidRPr="00132094">
        <w:rPr>
          <w:rFonts w:eastAsia="Calibri"/>
          <w:lang w:eastAsia="en-US"/>
        </w:rPr>
        <w:t xml:space="preserve">.05.2022 от  № </w:t>
      </w:r>
      <w:r>
        <w:rPr>
          <w:rFonts w:eastAsia="Calibri"/>
          <w:lang w:eastAsia="en-US"/>
        </w:rPr>
        <w:t>379</w:t>
      </w:r>
    </w:p>
    <w:p w:rsidR="00CF1FAC" w:rsidRDefault="00CF1FAC" w:rsidP="00CF1FAC">
      <w:pPr>
        <w:rPr>
          <w:rFonts w:eastAsia="Calibri"/>
          <w:lang w:eastAsia="en-US"/>
        </w:rPr>
      </w:pPr>
    </w:p>
    <w:p w:rsidR="00CF1FAC" w:rsidRDefault="00CF1FAC" w:rsidP="00CF1FAC">
      <w:pPr>
        <w:jc w:val="center"/>
        <w:rPr>
          <w:rFonts w:eastAsia="Calibri"/>
          <w:b/>
          <w:lang w:eastAsia="en-US"/>
        </w:rPr>
      </w:pPr>
      <w:r w:rsidRPr="00CF1FAC">
        <w:rPr>
          <w:rFonts w:eastAsia="Calibri"/>
          <w:b/>
          <w:lang w:eastAsia="en-US"/>
        </w:rPr>
        <w:t>Отчет об участии во Всероссийской акции «Сад памяти»</w:t>
      </w:r>
    </w:p>
    <w:p w:rsidR="00CF1FAC" w:rsidRDefault="00CF1FAC" w:rsidP="00CF1FAC">
      <w:pPr>
        <w:jc w:val="center"/>
        <w:rPr>
          <w:rFonts w:eastAsia="Calibri"/>
          <w:b/>
          <w:lang w:eastAsia="en-US"/>
        </w:rPr>
      </w:pPr>
    </w:p>
    <w:p w:rsidR="00CF1FAC" w:rsidRPr="00CF1FAC" w:rsidRDefault="00CF1FAC" w:rsidP="00CF1FAC">
      <w:pPr>
        <w:jc w:val="center"/>
        <w:rPr>
          <w:rFonts w:eastAsia="Calibri"/>
          <w:b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2374"/>
        <w:gridCol w:w="1366"/>
        <w:gridCol w:w="1979"/>
        <w:gridCol w:w="4260"/>
      </w:tblGrid>
      <w:tr w:rsidR="00CF1FAC" w:rsidTr="00CF1FAC">
        <w:tc>
          <w:tcPr>
            <w:tcW w:w="459" w:type="dxa"/>
          </w:tcPr>
          <w:p w:rsidR="00CF1FAC" w:rsidRDefault="00CF1FAC">
            <w:r>
              <w:t>№</w:t>
            </w:r>
          </w:p>
        </w:tc>
        <w:tc>
          <w:tcPr>
            <w:tcW w:w="2443" w:type="dxa"/>
          </w:tcPr>
          <w:p w:rsidR="00CF1FAC" w:rsidRDefault="00CF1FAC">
            <w:r>
              <w:t>Мероприятие</w:t>
            </w:r>
          </w:p>
        </w:tc>
        <w:tc>
          <w:tcPr>
            <w:tcW w:w="1410" w:type="dxa"/>
          </w:tcPr>
          <w:p w:rsidR="00CF1FAC" w:rsidRDefault="00CF1FAC">
            <w:r>
              <w:t>Сроки реализации</w:t>
            </w:r>
          </w:p>
        </w:tc>
        <w:tc>
          <w:tcPr>
            <w:tcW w:w="1787" w:type="dxa"/>
          </w:tcPr>
          <w:p w:rsidR="00CF1FAC" w:rsidRDefault="00CF1FAC">
            <w:r>
              <w:t xml:space="preserve">Ответственные </w:t>
            </w:r>
          </w:p>
        </w:tc>
        <w:tc>
          <w:tcPr>
            <w:tcW w:w="4322" w:type="dxa"/>
          </w:tcPr>
          <w:p w:rsidR="00CF1FAC" w:rsidRDefault="00CF1FAC">
            <w:r>
              <w:t xml:space="preserve">Результат </w:t>
            </w:r>
          </w:p>
        </w:tc>
      </w:tr>
      <w:tr w:rsidR="00CF1FAC" w:rsidTr="00CF1FAC">
        <w:tc>
          <w:tcPr>
            <w:tcW w:w="459" w:type="dxa"/>
          </w:tcPr>
          <w:p w:rsidR="00CF1FAC" w:rsidRDefault="00CF1FAC">
            <w:r>
              <w:t>1</w:t>
            </w:r>
          </w:p>
        </w:tc>
        <w:tc>
          <w:tcPr>
            <w:tcW w:w="2443" w:type="dxa"/>
          </w:tcPr>
          <w:p w:rsidR="00CF1FAC" w:rsidRPr="00FB33A6" w:rsidRDefault="00CF1FAC" w:rsidP="001631C9">
            <w:r w:rsidRPr="00FB33A6">
              <w:t>Формирование муниципального штаба и школьных штабов по проведению Акции</w:t>
            </w:r>
          </w:p>
        </w:tc>
        <w:tc>
          <w:tcPr>
            <w:tcW w:w="1410" w:type="dxa"/>
          </w:tcPr>
          <w:p w:rsidR="00CF1FAC" w:rsidRPr="00FB33A6" w:rsidRDefault="00CF1FAC" w:rsidP="001631C9">
            <w:r>
              <w:t>18.04.2022</w:t>
            </w:r>
          </w:p>
        </w:tc>
        <w:tc>
          <w:tcPr>
            <w:tcW w:w="1787" w:type="dxa"/>
          </w:tcPr>
          <w:p w:rsidR="00CF1FAC" w:rsidRPr="00FB33A6" w:rsidRDefault="00CF1FAC" w:rsidP="001631C9">
            <w:r w:rsidRPr="00FB33A6">
              <w:t>Директор, заместитель директора по ВР</w:t>
            </w:r>
          </w:p>
        </w:tc>
        <w:tc>
          <w:tcPr>
            <w:tcW w:w="4322" w:type="dxa"/>
          </w:tcPr>
          <w:p w:rsidR="00CF1FAC" w:rsidRDefault="00CF1FAC" w:rsidP="001631C9">
            <w:r w:rsidRPr="00FB33A6">
              <w:t>Приказ от 18.04.2022 № 176-О</w:t>
            </w:r>
          </w:p>
        </w:tc>
      </w:tr>
      <w:tr w:rsidR="00CF1FAC" w:rsidTr="00CF1FAC">
        <w:tc>
          <w:tcPr>
            <w:tcW w:w="459" w:type="dxa"/>
          </w:tcPr>
          <w:p w:rsidR="00CF1FAC" w:rsidRDefault="00CF1FAC">
            <w:r>
              <w:t>2</w:t>
            </w:r>
          </w:p>
        </w:tc>
        <w:tc>
          <w:tcPr>
            <w:tcW w:w="2443" w:type="dxa"/>
          </w:tcPr>
          <w:p w:rsidR="00CF1FAC" w:rsidRPr="001C47B7" w:rsidRDefault="00CF1FAC" w:rsidP="0071620D">
            <w:r w:rsidRPr="001C47B7">
              <w:t>Определение дат проведения мероприятий Акции</w:t>
            </w:r>
          </w:p>
        </w:tc>
        <w:tc>
          <w:tcPr>
            <w:tcW w:w="1410" w:type="dxa"/>
          </w:tcPr>
          <w:p w:rsidR="00CF1FAC" w:rsidRPr="001C47B7" w:rsidRDefault="00CF1FAC" w:rsidP="0071620D">
            <w:r w:rsidRPr="001C47B7">
              <w:t>до 26 апреля</w:t>
            </w:r>
          </w:p>
        </w:tc>
        <w:tc>
          <w:tcPr>
            <w:tcW w:w="1787" w:type="dxa"/>
          </w:tcPr>
          <w:p w:rsidR="00CF1FAC" w:rsidRPr="001C47B7" w:rsidRDefault="00CF1FAC" w:rsidP="0071620D">
            <w:r w:rsidRPr="001C47B7">
              <w:t xml:space="preserve">Директор, заместитель директора по ВР, школьный штабы, </w:t>
            </w:r>
          </w:p>
        </w:tc>
        <w:tc>
          <w:tcPr>
            <w:tcW w:w="4322" w:type="dxa"/>
          </w:tcPr>
          <w:p w:rsidR="00CF1FAC" w:rsidRPr="001C47B7" w:rsidRDefault="00CF1FAC" w:rsidP="0071620D">
            <w:r w:rsidRPr="001C47B7">
              <w:t>График мероприятий</w:t>
            </w:r>
          </w:p>
        </w:tc>
      </w:tr>
      <w:tr w:rsidR="00CF1FAC" w:rsidTr="00CF1FAC">
        <w:tc>
          <w:tcPr>
            <w:tcW w:w="459" w:type="dxa"/>
          </w:tcPr>
          <w:p w:rsidR="00CF1FAC" w:rsidRDefault="00CF1FAC">
            <w:r>
              <w:t>3</w:t>
            </w:r>
          </w:p>
        </w:tc>
        <w:tc>
          <w:tcPr>
            <w:tcW w:w="2443" w:type="dxa"/>
          </w:tcPr>
          <w:p w:rsidR="00CF1FAC" w:rsidRPr="006B2FF2" w:rsidRDefault="00CF1FAC" w:rsidP="005256D8">
            <w:r w:rsidRPr="006B2FF2">
              <w:t>Регистрация заявок кандидатов в Посланики Акции на платформе волонтерыпобеды</w:t>
            </w:r>
            <w:proofErr w:type="gramStart"/>
            <w:r w:rsidRPr="006B2FF2">
              <w:t>.р</w:t>
            </w:r>
            <w:proofErr w:type="gramEnd"/>
            <w:r w:rsidRPr="006B2FF2">
              <w:t>ф</w:t>
            </w:r>
          </w:p>
        </w:tc>
        <w:tc>
          <w:tcPr>
            <w:tcW w:w="1410" w:type="dxa"/>
          </w:tcPr>
          <w:p w:rsidR="00CF1FAC" w:rsidRPr="006B2FF2" w:rsidRDefault="00CF1FAC" w:rsidP="005256D8">
            <w:r w:rsidRPr="006B2FF2">
              <w:t>до 20 апреля</w:t>
            </w:r>
          </w:p>
        </w:tc>
        <w:tc>
          <w:tcPr>
            <w:tcW w:w="1787" w:type="dxa"/>
          </w:tcPr>
          <w:p w:rsidR="00CF1FAC" w:rsidRPr="006B2FF2" w:rsidRDefault="00CF1FAC" w:rsidP="005256D8">
            <w:r w:rsidRPr="006B2FF2">
              <w:t>Заместитель директора по ВР</w:t>
            </w:r>
          </w:p>
        </w:tc>
        <w:tc>
          <w:tcPr>
            <w:tcW w:w="4322" w:type="dxa"/>
          </w:tcPr>
          <w:p w:rsidR="00CF1FAC" w:rsidRPr="006B2FF2" w:rsidRDefault="00CF1FAC" w:rsidP="005256D8">
            <w:r w:rsidRPr="006B2FF2">
              <w:t xml:space="preserve">Состав посланников </w:t>
            </w:r>
          </w:p>
        </w:tc>
      </w:tr>
      <w:tr w:rsidR="00CF1FAC" w:rsidTr="00CF1FAC">
        <w:tc>
          <w:tcPr>
            <w:tcW w:w="459" w:type="dxa"/>
          </w:tcPr>
          <w:p w:rsidR="00CF1FAC" w:rsidRDefault="00CF1FAC">
            <w:r>
              <w:t>4</w:t>
            </w:r>
          </w:p>
        </w:tc>
        <w:tc>
          <w:tcPr>
            <w:tcW w:w="2443" w:type="dxa"/>
          </w:tcPr>
          <w:p w:rsidR="00CF1FAC" w:rsidRPr="00761C8B" w:rsidRDefault="00CF1FAC" w:rsidP="00266BD1">
            <w:r>
              <w:t xml:space="preserve">Формирование команды от </w:t>
            </w:r>
            <w:r w:rsidRPr="00761C8B">
              <w:t>МБОУ и их регистрация на платформе волонтерыпобеды</w:t>
            </w:r>
            <w:proofErr w:type="gramStart"/>
            <w:r w:rsidRPr="00761C8B">
              <w:t>.р</w:t>
            </w:r>
            <w:proofErr w:type="gramEnd"/>
            <w:r w:rsidRPr="00761C8B">
              <w:t>ф</w:t>
            </w:r>
          </w:p>
        </w:tc>
        <w:tc>
          <w:tcPr>
            <w:tcW w:w="1410" w:type="dxa"/>
          </w:tcPr>
          <w:p w:rsidR="00CF1FAC" w:rsidRPr="00761C8B" w:rsidRDefault="00CF1FAC" w:rsidP="00266BD1">
            <w:r w:rsidRPr="00761C8B">
              <w:t>до 20 апреля</w:t>
            </w:r>
          </w:p>
        </w:tc>
        <w:tc>
          <w:tcPr>
            <w:tcW w:w="1787" w:type="dxa"/>
          </w:tcPr>
          <w:p w:rsidR="00CF1FAC" w:rsidRPr="00761C8B" w:rsidRDefault="00CF1FAC" w:rsidP="00266BD1">
            <w:r w:rsidRPr="00761C8B">
              <w:t>школьный штаб</w:t>
            </w:r>
          </w:p>
        </w:tc>
        <w:tc>
          <w:tcPr>
            <w:tcW w:w="4322" w:type="dxa"/>
          </w:tcPr>
          <w:p w:rsidR="00CF1FAC" w:rsidRDefault="00CF1FAC" w:rsidP="00266BD1">
            <w:r w:rsidRPr="00761C8B">
              <w:t>Приказ от 18.04.2022 № 176-О</w:t>
            </w:r>
          </w:p>
        </w:tc>
      </w:tr>
      <w:tr w:rsidR="00CF1FAC" w:rsidTr="00CF1FAC">
        <w:tc>
          <w:tcPr>
            <w:tcW w:w="459" w:type="dxa"/>
          </w:tcPr>
          <w:p w:rsidR="00CF1FAC" w:rsidRDefault="00CF1FAC" w:rsidP="00CF1FAC">
            <w:r>
              <w:t>5</w:t>
            </w:r>
          </w:p>
        </w:tc>
        <w:tc>
          <w:tcPr>
            <w:tcW w:w="2443" w:type="dxa"/>
          </w:tcPr>
          <w:p w:rsidR="00CF1FAC" w:rsidRPr="00F762FB" w:rsidRDefault="00CF1FAC" w:rsidP="00CF1FAC">
            <w:pPr>
              <w:jc w:val="both"/>
              <w:rPr>
                <w:rFonts w:eastAsia="Calibri"/>
                <w:lang w:eastAsia="uk-UA"/>
              </w:rPr>
            </w:pPr>
            <w:r w:rsidRPr="00F762FB">
              <w:rPr>
                <w:rFonts w:eastAsia="Calibri"/>
                <w:lang w:eastAsia="uk-UA"/>
              </w:rPr>
              <w:t>Участие в дистанционном формате в вебинаре по проведению уроков Победы в образовательных организациях</w:t>
            </w:r>
          </w:p>
        </w:tc>
        <w:tc>
          <w:tcPr>
            <w:tcW w:w="1410" w:type="dxa"/>
          </w:tcPr>
          <w:p w:rsidR="00CF1FAC" w:rsidRPr="00F762FB" w:rsidRDefault="00CF1FAC" w:rsidP="00CF1FAC">
            <w:pPr>
              <w:jc w:val="both"/>
              <w:rPr>
                <w:rFonts w:eastAsia="Calibri"/>
                <w:b/>
                <w:lang w:eastAsia="uk-UA"/>
              </w:rPr>
            </w:pPr>
            <w:r w:rsidRPr="00F762FB">
              <w:rPr>
                <w:rFonts w:eastAsia="Calibri"/>
                <w:lang w:eastAsia="uk-UA"/>
              </w:rPr>
              <w:t>до 5 мая</w:t>
            </w:r>
          </w:p>
        </w:tc>
        <w:tc>
          <w:tcPr>
            <w:tcW w:w="1787" w:type="dxa"/>
          </w:tcPr>
          <w:p w:rsidR="00CF1FAC" w:rsidRDefault="00CF1FAC" w:rsidP="00CF1FAC">
            <w:pPr>
              <w:jc w:val="both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Классные руководители,</w:t>
            </w:r>
          </w:p>
          <w:p w:rsidR="00CF1FAC" w:rsidRPr="00F762FB" w:rsidRDefault="00CF1FAC" w:rsidP="00CF1FAC">
            <w:pPr>
              <w:jc w:val="both"/>
              <w:rPr>
                <w:rFonts w:eastAsia="Calibri"/>
                <w:b/>
                <w:lang w:eastAsia="uk-UA"/>
              </w:rPr>
            </w:pPr>
            <w:r>
              <w:rPr>
                <w:rFonts w:eastAsia="Calibri"/>
                <w:lang w:eastAsia="uk-UA"/>
              </w:rPr>
              <w:t>школьный штаб</w:t>
            </w:r>
          </w:p>
        </w:tc>
        <w:tc>
          <w:tcPr>
            <w:tcW w:w="4322" w:type="dxa"/>
          </w:tcPr>
          <w:p w:rsidR="00CF1FAC" w:rsidRDefault="00CF1FAC" w:rsidP="00CF1FAC">
            <w:pPr>
              <w:jc w:val="both"/>
              <w:rPr>
                <w:rFonts w:eastAsia="Calibri"/>
                <w:lang w:eastAsia="uk-UA"/>
              </w:rPr>
            </w:pPr>
            <w:hyperlink r:id="rId5" w:history="1">
              <w:r w:rsidRPr="00B10F67">
                <w:rPr>
                  <w:rStyle w:val="a4"/>
                  <w:rFonts w:eastAsia="Calibri"/>
                  <w:lang w:eastAsia="uk-UA"/>
                </w:rPr>
                <w:t>http://klenovskashkola.ucoz.net/index/sad-pamjati/0-109</w:t>
              </w:r>
            </w:hyperlink>
            <w:r>
              <w:rPr>
                <w:rFonts w:eastAsia="Calibri"/>
                <w:lang w:eastAsia="uk-UA"/>
              </w:rPr>
              <w:t xml:space="preserve"> </w:t>
            </w:r>
          </w:p>
          <w:p w:rsidR="00CF1FAC" w:rsidRPr="00F762FB" w:rsidRDefault="00CF1FAC" w:rsidP="00CF1FAC">
            <w:pPr>
              <w:jc w:val="both"/>
              <w:rPr>
                <w:rFonts w:eastAsia="Calibri"/>
                <w:lang w:eastAsia="uk-UA"/>
              </w:rPr>
            </w:pPr>
          </w:p>
        </w:tc>
      </w:tr>
      <w:tr w:rsidR="00CF1FAC" w:rsidTr="00CF1FAC">
        <w:tc>
          <w:tcPr>
            <w:tcW w:w="459" w:type="dxa"/>
          </w:tcPr>
          <w:p w:rsidR="00CF1FAC" w:rsidRDefault="00CF1FAC" w:rsidP="00CF1FAC">
            <w:r>
              <w:t>6</w:t>
            </w:r>
          </w:p>
        </w:tc>
        <w:tc>
          <w:tcPr>
            <w:tcW w:w="2443" w:type="dxa"/>
          </w:tcPr>
          <w:p w:rsidR="00CF1FAC" w:rsidRPr="00F762FB" w:rsidRDefault="00CF1FAC" w:rsidP="00CF1FAC">
            <w:pPr>
              <w:jc w:val="both"/>
              <w:rPr>
                <w:rFonts w:eastAsia="Calibri"/>
                <w:lang w:eastAsia="uk-UA"/>
              </w:rPr>
            </w:pPr>
            <w:r w:rsidRPr="00F762FB">
              <w:rPr>
                <w:rFonts w:eastAsia="Calibri"/>
                <w:lang w:eastAsia="uk-UA"/>
              </w:rPr>
              <w:t>Информационное сопровождение Акции:</w:t>
            </w:r>
          </w:p>
          <w:p w:rsidR="00CF1FAC" w:rsidRPr="00F762FB" w:rsidRDefault="00CF1FAC" w:rsidP="00CF1FAC">
            <w:pPr>
              <w:jc w:val="both"/>
              <w:rPr>
                <w:rFonts w:eastAsia="Calibri"/>
                <w:lang w:eastAsia="uk-UA"/>
              </w:rPr>
            </w:pPr>
            <w:r w:rsidRPr="00F762FB">
              <w:rPr>
                <w:rFonts w:eastAsia="Calibri"/>
                <w:lang w:eastAsia="uk-UA"/>
              </w:rPr>
              <w:t xml:space="preserve">-создание </w:t>
            </w:r>
            <w:r w:rsidRPr="00F762FB">
              <w:rPr>
                <w:rFonts w:eastAsia="Calibri"/>
                <w:lang w:eastAsia="uk-UA"/>
              </w:rPr>
              <w:lastRenderedPageBreak/>
              <w:t>тематических страниц об Акции в социальных сетях и размещение информационных материалов;</w:t>
            </w:r>
          </w:p>
          <w:p w:rsidR="00CF1FAC" w:rsidRPr="00F762FB" w:rsidRDefault="00CF1FAC" w:rsidP="00CF1FAC">
            <w:pPr>
              <w:jc w:val="both"/>
              <w:rPr>
                <w:rFonts w:eastAsia="Calibri"/>
                <w:b/>
                <w:lang w:eastAsia="uk-UA"/>
              </w:rPr>
            </w:pPr>
            <w:r w:rsidRPr="00F762FB">
              <w:rPr>
                <w:rFonts w:eastAsia="Calibri"/>
                <w:lang w:eastAsia="uk-UA"/>
              </w:rPr>
              <w:t>-создание тематических разделов на официальных сайтах МБОУ</w:t>
            </w:r>
          </w:p>
        </w:tc>
        <w:tc>
          <w:tcPr>
            <w:tcW w:w="1410" w:type="dxa"/>
          </w:tcPr>
          <w:p w:rsidR="00CF1FAC" w:rsidRPr="00F762FB" w:rsidRDefault="00CF1FAC" w:rsidP="00CF1FAC">
            <w:pPr>
              <w:jc w:val="center"/>
              <w:rPr>
                <w:rFonts w:eastAsia="Calibri"/>
                <w:lang w:eastAsia="uk-UA"/>
              </w:rPr>
            </w:pPr>
            <w:r w:rsidRPr="00F762FB">
              <w:rPr>
                <w:rFonts w:eastAsia="Calibri"/>
                <w:lang w:eastAsia="uk-UA"/>
              </w:rPr>
              <w:lastRenderedPageBreak/>
              <w:t>19.04-25.05</w:t>
            </w:r>
          </w:p>
        </w:tc>
        <w:tc>
          <w:tcPr>
            <w:tcW w:w="1787" w:type="dxa"/>
          </w:tcPr>
          <w:p w:rsidR="00CF1FAC" w:rsidRPr="00F762FB" w:rsidRDefault="00CF1FAC" w:rsidP="00CF1FAC">
            <w:pPr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Заместитель директора по ВР, школьный штаб</w:t>
            </w:r>
          </w:p>
        </w:tc>
        <w:tc>
          <w:tcPr>
            <w:tcW w:w="4322" w:type="dxa"/>
          </w:tcPr>
          <w:p w:rsidR="00CF1FAC" w:rsidRDefault="00CF1FAC" w:rsidP="00CF1FAC">
            <w:pPr>
              <w:jc w:val="center"/>
              <w:rPr>
                <w:rFonts w:eastAsia="Calibri"/>
                <w:lang w:eastAsia="uk-UA"/>
              </w:rPr>
            </w:pPr>
            <w:hyperlink r:id="rId6" w:history="1">
              <w:r w:rsidRPr="00B10F67">
                <w:rPr>
                  <w:rStyle w:val="a4"/>
                  <w:rFonts w:eastAsia="Calibri"/>
                  <w:lang w:eastAsia="uk-UA"/>
                </w:rPr>
                <w:t>http://klenovskashkola.ucoz.net/index/sad-pamjati/0-109</w:t>
              </w:r>
            </w:hyperlink>
          </w:p>
          <w:p w:rsidR="00CF1FAC" w:rsidRPr="00F762FB" w:rsidRDefault="00CF1FAC" w:rsidP="00CF1FAC">
            <w:pPr>
              <w:jc w:val="center"/>
              <w:rPr>
                <w:rFonts w:eastAsia="Calibri"/>
                <w:lang w:eastAsia="uk-UA"/>
              </w:rPr>
            </w:pPr>
          </w:p>
        </w:tc>
      </w:tr>
      <w:tr w:rsidR="00CF1FAC" w:rsidTr="00CF1FAC">
        <w:tc>
          <w:tcPr>
            <w:tcW w:w="459" w:type="dxa"/>
          </w:tcPr>
          <w:p w:rsidR="00CF1FAC" w:rsidRDefault="00CF1FAC" w:rsidP="00CF1FAC">
            <w:r>
              <w:lastRenderedPageBreak/>
              <w:t>7</w:t>
            </w:r>
          </w:p>
        </w:tc>
        <w:tc>
          <w:tcPr>
            <w:tcW w:w="2443" w:type="dxa"/>
          </w:tcPr>
          <w:p w:rsidR="00CF1FAC" w:rsidRPr="00F762FB" w:rsidRDefault="00CF1FAC" w:rsidP="00CF1FAC">
            <w:pPr>
              <w:jc w:val="center"/>
              <w:rPr>
                <w:rFonts w:eastAsia="Calibri"/>
                <w:lang w:eastAsia="uk-UA"/>
              </w:rPr>
            </w:pPr>
            <w:r w:rsidRPr="00F762FB">
              <w:rPr>
                <w:rFonts w:eastAsia="Calibri"/>
                <w:lang w:eastAsia="uk-UA"/>
              </w:rPr>
              <w:t>Проведение мероприятий Акции</w:t>
            </w:r>
          </w:p>
        </w:tc>
        <w:tc>
          <w:tcPr>
            <w:tcW w:w="1410" w:type="dxa"/>
          </w:tcPr>
          <w:p w:rsidR="00CF1FAC" w:rsidRPr="00F762FB" w:rsidRDefault="00CF1FAC" w:rsidP="00CF1FAC">
            <w:pPr>
              <w:jc w:val="center"/>
              <w:rPr>
                <w:rFonts w:eastAsia="Calibri"/>
                <w:lang w:eastAsia="uk-UA"/>
              </w:rPr>
            </w:pPr>
            <w:r w:rsidRPr="00F762FB">
              <w:rPr>
                <w:rFonts w:eastAsia="Calibri"/>
                <w:lang w:eastAsia="uk-UA"/>
              </w:rPr>
              <w:t>до 18 мая</w:t>
            </w:r>
          </w:p>
        </w:tc>
        <w:tc>
          <w:tcPr>
            <w:tcW w:w="1787" w:type="dxa"/>
          </w:tcPr>
          <w:p w:rsidR="00CF1FAC" w:rsidRPr="00F762FB" w:rsidRDefault="00CF1FAC" w:rsidP="00CF1FAC">
            <w:pPr>
              <w:jc w:val="center"/>
              <w:rPr>
                <w:rFonts w:eastAsia="Calibri"/>
                <w:lang w:eastAsia="uk-UA"/>
              </w:rPr>
            </w:pPr>
            <w:r w:rsidRPr="00F762FB">
              <w:rPr>
                <w:rFonts w:eastAsia="Calibri"/>
                <w:lang w:eastAsia="uk-UA"/>
              </w:rPr>
              <w:t>Муниципальный, школьный штабы</w:t>
            </w:r>
          </w:p>
        </w:tc>
        <w:tc>
          <w:tcPr>
            <w:tcW w:w="4322" w:type="dxa"/>
          </w:tcPr>
          <w:p w:rsidR="00CF1FAC" w:rsidRDefault="00CF1FAC" w:rsidP="00CF1FAC">
            <w:pPr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Фотоотчет</w:t>
            </w:r>
            <w:r w:rsidRPr="00F762FB">
              <w:rPr>
                <w:rFonts w:eastAsia="Calibri"/>
                <w:lang w:eastAsia="uk-UA"/>
              </w:rPr>
              <w:t xml:space="preserve"> о проведении Акции</w:t>
            </w:r>
          </w:p>
          <w:p w:rsidR="00CF1FAC" w:rsidRPr="00CF1FAC" w:rsidRDefault="00CF1FAC" w:rsidP="00CF1FAC">
            <w:pPr>
              <w:jc w:val="center"/>
              <w:rPr>
                <w:rFonts w:eastAsia="Calibri"/>
                <w:lang w:eastAsia="uk-UA"/>
              </w:rPr>
            </w:pPr>
            <w:hyperlink r:id="rId7" w:history="1">
              <w:r w:rsidRPr="00CF1FAC">
                <w:rPr>
                  <w:rStyle w:val="a4"/>
                  <w:rFonts w:eastAsia="Calibri"/>
                  <w:lang w:eastAsia="uk-UA"/>
                </w:rPr>
                <w:t>http://klenovskashkola.ucoz.net/index/sad-pamjati/0-109</w:t>
              </w:r>
            </w:hyperlink>
            <w:r w:rsidRPr="00CF1FAC">
              <w:rPr>
                <w:rFonts w:eastAsia="Calibri"/>
                <w:lang w:eastAsia="uk-UA"/>
              </w:rPr>
              <w:t xml:space="preserve"> </w:t>
            </w:r>
          </w:p>
          <w:p w:rsidR="00CF1FAC" w:rsidRPr="00F762FB" w:rsidRDefault="00CF1FAC" w:rsidP="00CF1FAC">
            <w:pPr>
              <w:jc w:val="center"/>
              <w:rPr>
                <w:rFonts w:eastAsia="Calibri"/>
                <w:lang w:eastAsia="uk-UA"/>
              </w:rPr>
            </w:pPr>
          </w:p>
        </w:tc>
      </w:tr>
    </w:tbl>
    <w:p w:rsidR="00691B80" w:rsidRDefault="00CF1FAC"/>
    <w:p w:rsidR="00CF1FAC" w:rsidRDefault="00CF1FAC"/>
    <w:p w:rsidR="00CF1FAC" w:rsidRDefault="00CF1FAC">
      <w:r>
        <w:t>Директор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О.В. Гарник</w:t>
      </w:r>
      <w:bookmarkStart w:id="0" w:name="_GoBack"/>
      <w:bookmarkEnd w:id="0"/>
    </w:p>
    <w:sectPr w:rsidR="00CF1FAC" w:rsidSect="00CF1FA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FAC"/>
    <w:rsid w:val="00877175"/>
    <w:rsid w:val="008A695E"/>
    <w:rsid w:val="00CF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F1F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F1F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lenovskashkola.ucoz.net/index/sad-pamjati/0-10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klenovskashkola.ucoz.net/index/sad-pamjati/0-109" TargetMode="External"/><Relationship Id="rId5" Type="http://schemas.openxmlformats.org/officeDocument/2006/relationships/hyperlink" Target="http://klenovskashkola.ucoz.net/index/sad-pamjati/0-10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Секретарша</dc:creator>
  <cp:lastModifiedBy>Секретарша</cp:lastModifiedBy>
  <cp:revision>1</cp:revision>
  <dcterms:created xsi:type="dcterms:W3CDTF">2022-05-22T14:06:00Z</dcterms:created>
  <dcterms:modified xsi:type="dcterms:W3CDTF">2022-05-22T14:16:00Z</dcterms:modified>
</cp:coreProperties>
</file>