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05E" w:rsidRPr="000F4723" w:rsidRDefault="00B602A0" w:rsidP="000F472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Примерный </w:t>
      </w:r>
      <w:r w:rsidRPr="000F4723">
        <w:rPr>
          <w:rFonts w:ascii="Times New Roman" w:hAnsi="Times New Roman" w:cs="Times New Roman"/>
          <w:b/>
          <w:sz w:val="26"/>
          <w:szCs w:val="26"/>
        </w:rPr>
        <w:t>план</w:t>
      </w:r>
      <w:r w:rsidRPr="000F472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bookmarkStart w:id="0" w:name="_GoBack"/>
      <w:bookmarkEnd w:id="0"/>
      <w:r w:rsidR="00A9705E" w:rsidRPr="000F4723">
        <w:rPr>
          <w:rFonts w:ascii="Times New Roman" w:hAnsi="Times New Roman" w:cs="Times New Roman"/>
          <w:b/>
          <w:sz w:val="26"/>
          <w:szCs w:val="26"/>
        </w:rPr>
        <w:t xml:space="preserve">ндивидуальный работы </w:t>
      </w:r>
    </w:p>
    <w:p w:rsidR="001274D9" w:rsidRDefault="001274D9" w:rsidP="000F472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2A0" w:rsidRPr="000F4723" w:rsidRDefault="00B602A0" w:rsidP="00B602A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F4723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0F4723">
        <w:rPr>
          <w:rFonts w:ascii="Times New Roman" w:hAnsi="Times New Roman" w:cs="Times New Roman"/>
          <w:sz w:val="26"/>
          <w:szCs w:val="26"/>
        </w:rPr>
        <w:t>-20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0F4723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0F4723" w:rsidRPr="000F4723" w:rsidRDefault="000F4723" w:rsidP="000F472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F4723" w:rsidRDefault="000F4723" w:rsidP="002E20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F4723">
        <w:rPr>
          <w:rFonts w:ascii="Times New Roman" w:hAnsi="Times New Roman" w:cs="Times New Roman"/>
          <w:sz w:val="26"/>
          <w:szCs w:val="26"/>
        </w:rPr>
        <w:t>Группа</w:t>
      </w:r>
      <w:r w:rsidR="002E2093">
        <w:rPr>
          <w:rFonts w:ascii="Times New Roman" w:hAnsi="Times New Roman" w:cs="Times New Roman"/>
          <w:sz w:val="26"/>
          <w:szCs w:val="26"/>
        </w:rPr>
        <w:t>:</w:t>
      </w:r>
      <w:r w:rsidRPr="000F4723">
        <w:rPr>
          <w:rFonts w:ascii="Times New Roman" w:hAnsi="Times New Roman" w:cs="Times New Roman"/>
          <w:sz w:val="26"/>
          <w:szCs w:val="26"/>
        </w:rPr>
        <w:t xml:space="preserve"> </w:t>
      </w:r>
      <w:r w:rsidR="00B602A0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A9705E" w:rsidRPr="000F4723" w:rsidRDefault="00A9705E" w:rsidP="000F47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723" w:rsidRPr="000F4723" w:rsidRDefault="000F4723" w:rsidP="00B602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4723">
        <w:rPr>
          <w:rFonts w:ascii="Times New Roman" w:hAnsi="Times New Roman" w:cs="Times New Roman"/>
          <w:sz w:val="26"/>
          <w:szCs w:val="26"/>
        </w:rPr>
        <w:t>Фамилия, имя ребенка</w:t>
      </w:r>
      <w:r w:rsidRPr="000F472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F4723"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</w:p>
    <w:p w:rsidR="00B602A0" w:rsidRPr="000F4723" w:rsidRDefault="00B602A0" w:rsidP="00B602A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602A0">
        <w:rPr>
          <w:rFonts w:ascii="Times New Roman" w:hAnsi="Times New Roman" w:cs="Times New Roman"/>
          <w:sz w:val="26"/>
          <w:szCs w:val="26"/>
        </w:rPr>
        <w:t>Логопед: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_______________________</w:t>
      </w:r>
    </w:p>
    <w:p w:rsidR="000F4723" w:rsidRPr="000F4723" w:rsidRDefault="000F4723" w:rsidP="000F47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2641"/>
        <w:gridCol w:w="2462"/>
      </w:tblGrid>
      <w:tr w:rsidR="00A9705E" w:rsidRPr="000F4723" w:rsidTr="000F4723">
        <w:tc>
          <w:tcPr>
            <w:tcW w:w="2694" w:type="dxa"/>
            <w:vMerge w:val="restart"/>
          </w:tcPr>
          <w:p w:rsidR="00A9705E" w:rsidRPr="000F4723" w:rsidRDefault="00A9705E" w:rsidP="000F47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коррекционной работы</w:t>
            </w:r>
          </w:p>
        </w:tc>
        <w:tc>
          <w:tcPr>
            <w:tcW w:w="7796" w:type="dxa"/>
            <w:gridSpan w:val="3"/>
          </w:tcPr>
          <w:p w:rsidR="00A9705E" w:rsidRPr="000F4723" w:rsidRDefault="00A9705E" w:rsidP="000F47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315F0E" w:rsidRPr="000F4723" w:rsidRDefault="00315F0E" w:rsidP="000F47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F0E" w:rsidRPr="000F4723" w:rsidTr="000F4723">
        <w:tc>
          <w:tcPr>
            <w:tcW w:w="2694" w:type="dxa"/>
            <w:vMerge/>
          </w:tcPr>
          <w:p w:rsidR="00A9705E" w:rsidRPr="000F4723" w:rsidRDefault="00A9705E" w:rsidP="000F47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705E" w:rsidRPr="000F4723" w:rsidRDefault="00A9705E" w:rsidP="000F47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- ноябрь</w:t>
            </w:r>
          </w:p>
        </w:tc>
        <w:tc>
          <w:tcPr>
            <w:tcW w:w="2641" w:type="dxa"/>
          </w:tcPr>
          <w:p w:rsidR="00A9705E" w:rsidRPr="000F4723" w:rsidRDefault="00A9705E" w:rsidP="000F47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- февраль</w:t>
            </w:r>
          </w:p>
        </w:tc>
        <w:tc>
          <w:tcPr>
            <w:tcW w:w="2462" w:type="dxa"/>
          </w:tcPr>
          <w:p w:rsidR="00A9705E" w:rsidRPr="000F4723" w:rsidRDefault="00A9705E" w:rsidP="000F47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  <w:r w:rsidR="00315F0E" w:rsidRPr="000F472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F4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май</w:t>
            </w:r>
          </w:p>
          <w:p w:rsidR="00315F0E" w:rsidRPr="000F4723" w:rsidRDefault="00315F0E" w:rsidP="000F47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F0E" w:rsidRPr="000F4723" w:rsidTr="000F4723">
        <w:tc>
          <w:tcPr>
            <w:tcW w:w="2694" w:type="dxa"/>
          </w:tcPr>
          <w:p w:rsidR="006C14C7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C7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C7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C7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C7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C7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05E" w:rsidRPr="000F4723" w:rsidRDefault="00A9705E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Совершенствование функций артикуляционного аппарата</w:t>
            </w:r>
          </w:p>
        </w:tc>
        <w:tc>
          <w:tcPr>
            <w:tcW w:w="2693" w:type="dxa"/>
          </w:tcPr>
          <w:p w:rsidR="00A9705E" w:rsidRPr="000F4723" w:rsidRDefault="00A9705E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Учить спокойно открывать и закрывать рот, расслаблять мышцы языка. Удерживать губы и язык распластанным, широким. Вырабатывать умение дуть по середине языка, спокойно лежащего на нижней губе.</w:t>
            </w:r>
          </w:p>
        </w:tc>
        <w:tc>
          <w:tcPr>
            <w:tcW w:w="2641" w:type="dxa"/>
          </w:tcPr>
          <w:p w:rsidR="00A9705E" w:rsidRPr="000F4723" w:rsidRDefault="00A9705E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Расслаблять мышцы языка путем самомассажа. Вырабатывать полноценные движения и определенные положения органов артикуляционного аппарата: точность движений, плавность и легкость, без подергивания</w:t>
            </w:r>
            <w:r w:rsidR="00315F0E" w:rsidRPr="000F4723">
              <w:rPr>
                <w:rFonts w:ascii="Times New Roman" w:hAnsi="Times New Roman" w:cs="Times New Roman"/>
                <w:sz w:val="24"/>
                <w:szCs w:val="24"/>
              </w:rPr>
              <w:t>, дрожания, плавного переключения с движения на другое. Отрабатывать подъем языка, а так же загиб кончика вверх.</w:t>
            </w:r>
          </w:p>
        </w:tc>
        <w:tc>
          <w:tcPr>
            <w:tcW w:w="2462" w:type="dxa"/>
          </w:tcPr>
          <w:p w:rsidR="00A9705E" w:rsidRPr="000F4723" w:rsidRDefault="00315F0E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Отрабатывать подъем языка, подготавливать его к вибрации, растягивать подъязычную связку. Вырабатывать полноценные движения и определенные положения органов артикуляционного аппарата: точность движений, плавность и легкость, без подергивания, дрожания, плавного переключения с движения на другое.</w:t>
            </w:r>
          </w:p>
          <w:p w:rsidR="000F4723" w:rsidRPr="000F4723" w:rsidRDefault="000F4723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0E" w:rsidRPr="000F4723" w:rsidTr="000F4723">
        <w:tc>
          <w:tcPr>
            <w:tcW w:w="2694" w:type="dxa"/>
          </w:tcPr>
          <w:p w:rsidR="00A9705E" w:rsidRPr="000F4723" w:rsidRDefault="00315F0E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темпово-ритмической и интонационно-мелодической организации речи. Воспитание правильного темпа и ритма речи.</w:t>
            </w:r>
          </w:p>
        </w:tc>
        <w:tc>
          <w:tcPr>
            <w:tcW w:w="2693" w:type="dxa"/>
          </w:tcPr>
          <w:p w:rsidR="00A9705E" w:rsidRPr="000F4723" w:rsidRDefault="00315F0E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длительного ротового выдоха. Развитие речевого дыхания. Работа над модуляцией голоса (повышение, понижение голоса). </w:t>
            </w:r>
          </w:p>
        </w:tc>
        <w:tc>
          <w:tcPr>
            <w:tcW w:w="2641" w:type="dxa"/>
          </w:tcPr>
          <w:p w:rsidR="00A9705E" w:rsidRPr="000F4723" w:rsidRDefault="00315F0E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Воспитание интонационной выразительности речи.</w:t>
            </w:r>
          </w:p>
        </w:tc>
        <w:tc>
          <w:tcPr>
            <w:tcW w:w="2462" w:type="dxa"/>
          </w:tcPr>
          <w:p w:rsidR="00A9705E" w:rsidRPr="000F4723" w:rsidRDefault="00315F0E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интонационной выразительностью речи; ритмические упражнения. </w:t>
            </w:r>
          </w:p>
        </w:tc>
      </w:tr>
      <w:tr w:rsidR="00315F0E" w:rsidRPr="000F4723" w:rsidTr="000F4723">
        <w:tc>
          <w:tcPr>
            <w:tcW w:w="2694" w:type="dxa"/>
          </w:tcPr>
          <w:p w:rsidR="00A9705E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правильного звукопроизношения</w:t>
            </w:r>
          </w:p>
        </w:tc>
        <w:tc>
          <w:tcPr>
            <w:tcW w:w="2693" w:type="dxa"/>
          </w:tcPr>
          <w:p w:rsidR="00A9705E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Постановка звуков ______________________________________</w:t>
            </w:r>
            <w:r w:rsidR="000F4723" w:rsidRPr="000F472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F4723" w:rsidRDefault="000F4723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C7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Автоматизация звуков___________________________________________________</w:t>
            </w:r>
            <w:r w:rsidR="000F4723" w:rsidRPr="000F472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641" w:type="dxa"/>
          </w:tcPr>
          <w:p w:rsidR="006C14C7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звуков ______________________________________</w:t>
            </w:r>
            <w:r w:rsidR="000F4723" w:rsidRPr="000F472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F4723" w:rsidRDefault="000F4723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05E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Автоматизация звуков___________________________________________________</w:t>
            </w:r>
            <w:r w:rsidR="000F4723" w:rsidRPr="000F472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0F4723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звуков___________________________________________________</w:t>
            </w:r>
            <w:r w:rsidR="000F4723" w:rsidRPr="000F472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62" w:type="dxa"/>
          </w:tcPr>
          <w:p w:rsidR="000F4723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звуков ____________________________________</w:t>
            </w:r>
          </w:p>
          <w:p w:rsidR="000F4723" w:rsidRDefault="000F4723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05E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Автоматизация звуков_________________________________________________</w:t>
            </w:r>
          </w:p>
          <w:p w:rsidR="006C14C7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звуков_________________________________________________</w:t>
            </w:r>
          </w:p>
          <w:p w:rsidR="000F4723" w:rsidRPr="000F4723" w:rsidRDefault="000F4723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0E" w:rsidRPr="000F4723" w:rsidTr="000F4723">
        <w:tc>
          <w:tcPr>
            <w:tcW w:w="2694" w:type="dxa"/>
          </w:tcPr>
          <w:p w:rsidR="000F4723" w:rsidRPr="000F4723" w:rsidRDefault="000F4723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23" w:rsidRPr="000F4723" w:rsidRDefault="000F4723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05E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слоговой структуры речи</w:t>
            </w:r>
          </w:p>
        </w:tc>
        <w:tc>
          <w:tcPr>
            <w:tcW w:w="2693" w:type="dxa"/>
          </w:tcPr>
          <w:p w:rsidR="00A9705E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Работа по нормализации ритмической стороны речи на материале неречевых звуков (воспроизведение)</w:t>
            </w:r>
          </w:p>
          <w:p w:rsidR="000F4723" w:rsidRPr="000F4723" w:rsidRDefault="000F4723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9705E" w:rsidRPr="000F4723" w:rsidRDefault="006C14C7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Работа над односложными словами со стечением согласных в начале и в конце слова.</w:t>
            </w:r>
          </w:p>
        </w:tc>
        <w:tc>
          <w:tcPr>
            <w:tcW w:w="2462" w:type="dxa"/>
          </w:tcPr>
          <w:p w:rsidR="00A9705E" w:rsidRPr="000F4723" w:rsidRDefault="00B46063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Работа над двухсложными словами без стечения согласных, со стечением согласных.</w:t>
            </w:r>
          </w:p>
        </w:tc>
      </w:tr>
      <w:tr w:rsidR="00597F5C" w:rsidRPr="000F4723" w:rsidTr="00600C8D">
        <w:trPr>
          <w:trHeight w:val="2264"/>
        </w:trPr>
        <w:tc>
          <w:tcPr>
            <w:tcW w:w="2694" w:type="dxa"/>
          </w:tcPr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Обогащение словарного запаса.</w:t>
            </w:r>
          </w:p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Введение в речь</w:t>
            </w:r>
          </w:p>
        </w:tc>
        <w:tc>
          <w:tcPr>
            <w:tcW w:w="7796" w:type="dxa"/>
            <w:gridSpan w:val="3"/>
          </w:tcPr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Уточнение имеющегося словаря существительных и его обогащение в соответствии с лексическими темами.</w:t>
            </w:r>
          </w:p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Усвоение инфинитива, вопросительного и повелительного наклонения глаголов. Формирование глагольного словаря, словаря признаков.</w:t>
            </w:r>
          </w:p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Введение в речь относительных и притяжательных прилагательных, употребление слов синонимов и антонимов.</w:t>
            </w:r>
          </w:p>
        </w:tc>
      </w:tr>
      <w:tr w:rsidR="00597F5C" w:rsidRPr="000F4723" w:rsidTr="00696E12">
        <w:tc>
          <w:tcPr>
            <w:tcW w:w="2694" w:type="dxa"/>
          </w:tcPr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правильного грамматического оформления речи</w:t>
            </w:r>
          </w:p>
        </w:tc>
        <w:tc>
          <w:tcPr>
            <w:tcW w:w="7796" w:type="dxa"/>
            <w:gridSpan w:val="3"/>
          </w:tcPr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 с уменьшительно-ласкательными суффиксами.</w:t>
            </w:r>
          </w:p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Образование множественного числа существительных, согласование их с прилагательными и глаголами.</w:t>
            </w:r>
          </w:p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Образование приставочных глаголов. Согласование прилагательных и существительных в роде, числе и падеже.</w:t>
            </w:r>
          </w:p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7F5C" w:rsidRPr="000F4723" w:rsidTr="008C0714">
        <w:tc>
          <w:tcPr>
            <w:tcW w:w="2694" w:type="dxa"/>
          </w:tcPr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Формирование связной речи</w:t>
            </w:r>
          </w:p>
        </w:tc>
        <w:tc>
          <w:tcPr>
            <w:tcW w:w="7796" w:type="dxa"/>
            <w:gridSpan w:val="3"/>
          </w:tcPr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Работа над простым нераспространенным предложением.</w:t>
            </w:r>
          </w:p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распространенными предложениями с помощью дополнений, определений, обстоятельств. </w:t>
            </w:r>
          </w:p>
          <w:p w:rsidR="00597F5C" w:rsidRPr="000F4723" w:rsidRDefault="00597F5C" w:rsidP="000F47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23">
              <w:rPr>
                <w:rFonts w:ascii="Times New Roman" w:hAnsi="Times New Roman" w:cs="Times New Roman"/>
                <w:sz w:val="24"/>
                <w:szCs w:val="24"/>
              </w:rPr>
              <w:t>Работа над сложносочиненными и сложноподчиненными предложениями.</w:t>
            </w:r>
          </w:p>
        </w:tc>
      </w:tr>
    </w:tbl>
    <w:p w:rsidR="00A9705E" w:rsidRPr="000F4723" w:rsidRDefault="00A9705E" w:rsidP="000F47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9705E" w:rsidRPr="000F4723" w:rsidSect="001274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2A0" w:rsidRDefault="00B602A0" w:rsidP="00B602A0">
      <w:pPr>
        <w:spacing w:after="0" w:line="240" w:lineRule="auto"/>
      </w:pPr>
      <w:r>
        <w:separator/>
      </w:r>
    </w:p>
  </w:endnote>
  <w:endnote w:type="continuationSeparator" w:id="0">
    <w:p w:rsidR="00B602A0" w:rsidRDefault="00B602A0" w:rsidP="00B6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2A0" w:rsidRDefault="00B602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2A0" w:rsidRDefault="00B602A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2A0" w:rsidRDefault="00B602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2A0" w:rsidRDefault="00B602A0" w:rsidP="00B602A0">
      <w:pPr>
        <w:spacing w:after="0" w:line="240" w:lineRule="auto"/>
      </w:pPr>
      <w:r>
        <w:separator/>
      </w:r>
    </w:p>
  </w:footnote>
  <w:footnote w:type="continuationSeparator" w:id="0">
    <w:p w:rsidR="00B602A0" w:rsidRDefault="00B602A0" w:rsidP="00B6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2A0" w:rsidRDefault="00B602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1490137"/>
      <w:docPartObj>
        <w:docPartGallery w:val="Watermarks"/>
        <w:docPartUnique/>
      </w:docPartObj>
    </w:sdtPr>
    <w:sdtContent>
      <w:p w:rsidR="00B602A0" w:rsidRDefault="00B602A0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2A0" w:rsidRDefault="00B602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05E"/>
    <w:rsid w:val="000F4723"/>
    <w:rsid w:val="001274D9"/>
    <w:rsid w:val="001A2276"/>
    <w:rsid w:val="002E2093"/>
    <w:rsid w:val="00315F0E"/>
    <w:rsid w:val="0051266C"/>
    <w:rsid w:val="00541FA7"/>
    <w:rsid w:val="00597F5C"/>
    <w:rsid w:val="006C14C7"/>
    <w:rsid w:val="007962B4"/>
    <w:rsid w:val="00A9705E"/>
    <w:rsid w:val="00B46063"/>
    <w:rsid w:val="00B6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B524882-306C-48C3-BB01-3BD8C316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60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2A0"/>
  </w:style>
  <w:style w:type="paragraph" w:styleId="a6">
    <w:name w:val="footer"/>
    <w:basedOn w:val="a"/>
    <w:link w:val="a7"/>
    <w:uiPriority w:val="99"/>
    <w:unhideWhenUsed/>
    <w:rsid w:val="00B60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remzieva@outlook.com</cp:lastModifiedBy>
  <cp:revision>6</cp:revision>
  <cp:lastPrinted>2019-10-02T17:29:00Z</cp:lastPrinted>
  <dcterms:created xsi:type="dcterms:W3CDTF">2019-10-02T16:33:00Z</dcterms:created>
  <dcterms:modified xsi:type="dcterms:W3CDTF">2022-05-22T08:01:00Z</dcterms:modified>
</cp:coreProperties>
</file>