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D3A" w:rsidRDefault="007C6D3A" w:rsidP="007C6D3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казенное образовательное учреждение                  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Ванинская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                         Октябрьского района Курской области</w:t>
      </w:r>
    </w:p>
    <w:p w:rsidR="007C6D3A" w:rsidRDefault="007C6D3A" w:rsidP="007C6D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C6D3A" w:rsidRDefault="007C6D3A" w:rsidP="007C6D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C6D3A" w:rsidRPr="00E6023C" w:rsidRDefault="007C6D3A" w:rsidP="007C6D3A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7C6D3A" w:rsidRDefault="007C6D3A" w:rsidP="007C6D3A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Учебное</w:t>
      </w:r>
      <w:r w:rsidRPr="00E6023C">
        <w:rPr>
          <w:rFonts w:ascii="Times New Roman" w:hAnsi="Times New Roman" w:cs="Times New Roman"/>
          <w:sz w:val="48"/>
          <w:szCs w:val="48"/>
        </w:rPr>
        <w:t xml:space="preserve"> пособие </w:t>
      </w:r>
    </w:p>
    <w:p w:rsidR="007C6D3A" w:rsidRDefault="007C6D3A" w:rsidP="007C6D3A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на тему:</w:t>
      </w:r>
    </w:p>
    <w:p w:rsidR="007C6D3A" w:rsidRPr="007C6D3A" w:rsidRDefault="007C6D3A" w:rsidP="00477866">
      <w:pPr>
        <w:jc w:val="center"/>
        <w:rPr>
          <w:rFonts w:ascii="Times New Roman" w:hAnsi="Times New Roman" w:cs="Times New Roman"/>
          <w:sz w:val="72"/>
          <w:szCs w:val="72"/>
        </w:rPr>
      </w:pPr>
      <w:r w:rsidRPr="007C6D3A">
        <w:rPr>
          <w:rFonts w:ascii="Times New Roman" w:hAnsi="Times New Roman" w:cs="Times New Roman"/>
          <w:sz w:val="72"/>
          <w:szCs w:val="72"/>
        </w:rPr>
        <w:t xml:space="preserve">«Художественные средства </w:t>
      </w:r>
      <w:r w:rsidR="00477866">
        <w:rPr>
          <w:rFonts w:ascii="Times New Roman" w:hAnsi="Times New Roman" w:cs="Times New Roman"/>
          <w:sz w:val="72"/>
          <w:szCs w:val="72"/>
        </w:rPr>
        <w:t xml:space="preserve">выразительности                     </w:t>
      </w:r>
      <w:r w:rsidRPr="007C6D3A">
        <w:rPr>
          <w:rFonts w:ascii="Times New Roman" w:hAnsi="Times New Roman" w:cs="Times New Roman"/>
          <w:sz w:val="72"/>
          <w:szCs w:val="72"/>
        </w:rPr>
        <w:t>в графике»</w:t>
      </w:r>
    </w:p>
    <w:p w:rsidR="007C6D3A" w:rsidRDefault="007C6D3A"/>
    <w:p w:rsidR="007C6D3A" w:rsidRDefault="007C6D3A"/>
    <w:p w:rsidR="007C6D3A" w:rsidRDefault="007C6D3A"/>
    <w:p w:rsidR="007C6D3A" w:rsidRDefault="007C6D3A"/>
    <w:p w:rsidR="007C6D3A" w:rsidRDefault="007C6D3A"/>
    <w:p w:rsidR="007C6D3A" w:rsidRDefault="007C6D3A"/>
    <w:p w:rsidR="007C6D3A" w:rsidRDefault="007C6D3A" w:rsidP="007C6D3A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Полина Людмила Николаевна, </w:t>
      </w:r>
    </w:p>
    <w:p w:rsidR="007C6D3A" w:rsidRDefault="007C6D3A" w:rsidP="007C6D3A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учитель изоискусства </w:t>
      </w:r>
    </w:p>
    <w:p w:rsidR="007C6D3A" w:rsidRDefault="007C6D3A" w:rsidP="007C6D3A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7C6D3A" w:rsidRDefault="007C6D3A" w:rsidP="007C6D3A">
      <w:pPr>
        <w:rPr>
          <w:rFonts w:ascii="Times New Roman" w:hAnsi="Times New Roman" w:cs="Times New Roman"/>
          <w:sz w:val="32"/>
          <w:szCs w:val="32"/>
        </w:rPr>
      </w:pPr>
    </w:p>
    <w:p w:rsidR="007C6D3A" w:rsidRDefault="007C6D3A" w:rsidP="007C6D3A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2018</w:t>
      </w:r>
    </w:p>
    <w:p w:rsidR="007C6D3A" w:rsidRDefault="007C6D3A" w:rsidP="007C6D3A">
      <w:pPr>
        <w:jc w:val="right"/>
      </w:pPr>
    </w:p>
    <w:p w:rsidR="007C6D3A" w:rsidRDefault="007C6D3A"/>
    <w:p w:rsidR="007C6D3A" w:rsidRDefault="007C6D3A"/>
    <w:p w:rsidR="007C6D3A" w:rsidRPr="007C6D3A" w:rsidRDefault="007C6D3A">
      <w:pPr>
        <w:rPr>
          <w:rFonts w:ascii="Times New Roman" w:hAnsi="Times New Roman" w:cs="Times New Roman"/>
          <w:sz w:val="28"/>
          <w:szCs w:val="28"/>
        </w:rPr>
      </w:pPr>
      <w:r w:rsidRPr="007C6D3A">
        <w:rPr>
          <w:rFonts w:ascii="Times New Roman" w:hAnsi="Times New Roman" w:cs="Times New Roman"/>
          <w:sz w:val="28"/>
          <w:szCs w:val="28"/>
        </w:rPr>
        <w:t>Аннотация</w:t>
      </w:r>
    </w:p>
    <w:p w:rsidR="007C6D3A" w:rsidRDefault="007C6D3A"/>
    <w:p w:rsidR="007C6D3A" w:rsidRDefault="007C6D3A" w:rsidP="007C6D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Учебное пособие «Художественные средства выразительности в графике» создано в соответствии с требованиями дополнительной образовательной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программы в области изобразительного искусства «Изобразительное творчество». </w:t>
      </w:r>
    </w:p>
    <w:p w:rsidR="007C6D3A" w:rsidRDefault="007C6D3A" w:rsidP="007C6D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Учебное пособие предназначено для педагогов общеобразовательных школ, дополнительного образования для занятий во внеурочной деятельности, изостудий, кружках,  творчески настроенных детей 7-15 лет, желающих развить художественные способности, воображение и творческое мышление.</w:t>
      </w:r>
    </w:p>
    <w:p w:rsidR="007C6D3A" w:rsidRDefault="007C6D3A" w:rsidP="007C6D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Учебное пособие дает возможность учащимся закрепить теоретические основы изобразительной грамоты на практических занятиях, получить навыки творческой работы в различных техниках графики и живописи.</w:t>
      </w:r>
    </w:p>
    <w:p w:rsidR="00BD1806" w:rsidRDefault="00BD1806" w:rsidP="007C6D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Учебное </w:t>
      </w:r>
      <w:r w:rsidR="007C6D3A">
        <w:rPr>
          <w:rFonts w:ascii="Times New Roman" w:hAnsi="Times New Roman" w:cs="Times New Roman"/>
          <w:sz w:val="28"/>
          <w:szCs w:val="28"/>
        </w:rPr>
        <w:t xml:space="preserve">пособие содержит развернутый материал по </w:t>
      </w:r>
      <w:r>
        <w:rPr>
          <w:rFonts w:ascii="Times New Roman" w:hAnsi="Times New Roman" w:cs="Times New Roman"/>
          <w:sz w:val="28"/>
          <w:szCs w:val="28"/>
        </w:rPr>
        <w:t xml:space="preserve">теме и практические </w:t>
      </w:r>
      <w:r w:rsidR="007C6D3A">
        <w:rPr>
          <w:rFonts w:ascii="Times New Roman" w:hAnsi="Times New Roman" w:cs="Times New Roman"/>
          <w:sz w:val="28"/>
          <w:szCs w:val="28"/>
        </w:rPr>
        <w:t>творческие задания разной степени сложности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C6D3A" w:rsidRPr="003F78FD" w:rsidRDefault="007C6D3A" w:rsidP="007C6D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Приобретенные знания могут быть использованы для дальнейшего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обучения по курсу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предпрофессиональной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подготовки в художественной школе.</w:t>
      </w:r>
    </w:p>
    <w:p w:rsidR="007C6D3A" w:rsidRDefault="007C6D3A"/>
    <w:p w:rsidR="007C6D3A" w:rsidRDefault="007C6D3A"/>
    <w:p w:rsidR="007C6D3A" w:rsidRDefault="007C6D3A"/>
    <w:p w:rsidR="007C6D3A" w:rsidRDefault="007C6D3A"/>
    <w:p w:rsidR="007C6D3A" w:rsidRDefault="007C6D3A"/>
    <w:p w:rsidR="007C6D3A" w:rsidRDefault="007C6D3A"/>
    <w:p w:rsidR="007C6D3A" w:rsidRDefault="007C6D3A"/>
    <w:p w:rsidR="007C6D3A" w:rsidRDefault="007C6D3A"/>
    <w:p w:rsidR="007C6D3A" w:rsidRDefault="007C6D3A"/>
    <w:p w:rsidR="007C6D3A" w:rsidRDefault="007C6D3A"/>
    <w:p w:rsidR="007C6D3A" w:rsidRDefault="007C6D3A"/>
    <w:p w:rsidR="007C6D3A" w:rsidRDefault="007C6D3A"/>
    <w:p w:rsidR="007C6D3A" w:rsidRDefault="007C6D3A" w:rsidP="007C6D3A">
      <w:pPr>
        <w:pStyle w:val="1"/>
      </w:pPr>
      <w:r>
        <w:lastRenderedPageBreak/>
        <w:t xml:space="preserve"> </w:t>
      </w:r>
      <w:r w:rsidRPr="00E7593A">
        <w:t xml:space="preserve">Художественные средства </w:t>
      </w:r>
      <w:r w:rsidR="00477866">
        <w:t xml:space="preserve">выразительности </w:t>
      </w:r>
      <w:r w:rsidRPr="00E7593A">
        <w:t>в графики</w:t>
      </w:r>
      <w:r>
        <w:t>: линия, штрих, пятно</w:t>
      </w:r>
      <w:r w:rsidR="00477866">
        <w:t>, тон, ритм</w:t>
      </w:r>
    </w:p>
    <w:p w:rsidR="007C6D3A" w:rsidRPr="00263AA3" w:rsidRDefault="007C6D3A" w:rsidP="007C6D3A"/>
    <w:p w:rsidR="007C6D3A" w:rsidRPr="00263AA3" w:rsidRDefault="007C6D3A" w:rsidP="007C6D3A">
      <w:pPr>
        <w:pStyle w:val="2"/>
        <w:shd w:val="clear" w:color="auto" w:fill="auto"/>
        <w:spacing w:line="276" w:lineRule="auto"/>
        <w:ind w:right="20" w:firstLine="0"/>
        <w:contextualSpacing/>
        <w:jc w:val="both"/>
        <w:rPr>
          <w:color w:val="auto"/>
          <w:sz w:val="28"/>
          <w:szCs w:val="28"/>
        </w:rPr>
      </w:pPr>
      <w:r w:rsidRPr="00263AA3">
        <w:rPr>
          <w:color w:val="auto"/>
          <w:sz w:val="28"/>
          <w:szCs w:val="28"/>
        </w:rPr>
        <w:t xml:space="preserve">    </w:t>
      </w:r>
      <w:r w:rsidRPr="00F34DA2">
        <w:rPr>
          <w:b/>
          <w:color w:val="auto"/>
          <w:sz w:val="28"/>
          <w:szCs w:val="28"/>
        </w:rPr>
        <w:t>Графика</w:t>
      </w:r>
      <w:r w:rsidRPr="00263AA3">
        <w:rPr>
          <w:color w:val="auto"/>
          <w:sz w:val="28"/>
          <w:szCs w:val="28"/>
        </w:rPr>
        <w:t xml:space="preserve"> - вид изобразительного искусства, основным средством которого является рисунок, выполненный на бумаге карандашом, пером, фломастером, углём и т.д.</w:t>
      </w:r>
    </w:p>
    <w:p w:rsidR="007C6D3A" w:rsidRPr="00263AA3" w:rsidRDefault="007C6D3A" w:rsidP="007C6D3A">
      <w:pPr>
        <w:pStyle w:val="2"/>
        <w:shd w:val="clear" w:color="auto" w:fill="auto"/>
        <w:spacing w:line="276" w:lineRule="auto"/>
        <w:ind w:right="20" w:firstLine="0"/>
        <w:contextualSpacing/>
        <w:jc w:val="both"/>
        <w:rPr>
          <w:color w:val="auto"/>
          <w:sz w:val="28"/>
          <w:szCs w:val="28"/>
        </w:rPr>
      </w:pPr>
      <w:r w:rsidRPr="00263AA3">
        <w:rPr>
          <w:color w:val="auto"/>
          <w:sz w:val="28"/>
          <w:szCs w:val="28"/>
        </w:rPr>
        <w:t xml:space="preserve">    Графика - это искусство линейно, строгое, основанное на сочетании чёрного и белого, причём белым является сама бумага, а чёрным — карандаш, уголь, фломастер.</w:t>
      </w:r>
    </w:p>
    <w:p w:rsidR="007C6D3A" w:rsidRPr="00263AA3" w:rsidRDefault="007C6D3A" w:rsidP="007C6D3A">
      <w:pPr>
        <w:rPr>
          <w:rFonts w:ascii="Times New Roman" w:hAnsi="Times New Roman" w:cs="Times New Roman"/>
          <w:sz w:val="28"/>
          <w:szCs w:val="28"/>
        </w:rPr>
      </w:pPr>
      <w:r w:rsidRPr="00F34DA2">
        <w:rPr>
          <w:rFonts w:ascii="Times New Roman" w:hAnsi="Times New Roman" w:cs="Times New Roman"/>
          <w:b/>
          <w:sz w:val="28"/>
          <w:szCs w:val="28"/>
        </w:rPr>
        <w:t>Выразительными средствами графики</w:t>
      </w:r>
      <w:r w:rsidRPr="00263AA3">
        <w:rPr>
          <w:rFonts w:ascii="Times New Roman" w:hAnsi="Times New Roman" w:cs="Times New Roman"/>
          <w:sz w:val="28"/>
          <w:szCs w:val="28"/>
        </w:rPr>
        <w:t xml:space="preserve"> является - линия, точка, штрих, пятно, светотень.    С помощью этих средств художники передают свое восприятие мира, делятся со зрителем тем, как они осмыслили и оценили увиденное.</w:t>
      </w:r>
    </w:p>
    <w:p w:rsidR="007C6D3A" w:rsidRDefault="007C6D3A" w:rsidP="007C6D3A">
      <w:pPr>
        <w:rPr>
          <w:rFonts w:ascii="Times New Roman" w:hAnsi="Times New Roman" w:cs="Times New Roman"/>
          <w:sz w:val="28"/>
          <w:szCs w:val="28"/>
        </w:rPr>
      </w:pPr>
      <w:r w:rsidRPr="00263AA3">
        <w:rPr>
          <w:rFonts w:ascii="Times New Roman" w:hAnsi="Times New Roman" w:cs="Times New Roman"/>
          <w:b/>
          <w:sz w:val="28"/>
          <w:szCs w:val="28"/>
        </w:rPr>
        <w:t xml:space="preserve">     Линия - </w:t>
      </w:r>
      <w:r w:rsidRPr="00263AA3">
        <w:rPr>
          <w:rFonts w:ascii="Times New Roman" w:hAnsi="Times New Roman" w:cs="Times New Roman"/>
          <w:sz w:val="28"/>
          <w:szCs w:val="28"/>
        </w:rPr>
        <w:t xml:space="preserve">главное выразительное средство рисунка. Линия художника отличается от </w:t>
      </w:r>
      <w:proofErr w:type="gramStart"/>
      <w:r w:rsidRPr="00263AA3">
        <w:rPr>
          <w:rFonts w:ascii="Times New Roman" w:hAnsi="Times New Roman" w:cs="Times New Roman"/>
          <w:sz w:val="28"/>
          <w:szCs w:val="28"/>
        </w:rPr>
        <w:t>чертежной</w:t>
      </w:r>
      <w:proofErr w:type="gramEnd"/>
      <w:r w:rsidRPr="00263AA3">
        <w:rPr>
          <w:rFonts w:ascii="Times New Roman" w:hAnsi="Times New Roman" w:cs="Times New Roman"/>
          <w:sz w:val="28"/>
          <w:szCs w:val="28"/>
        </w:rPr>
        <w:t>. Ее эмоциональная палитра  разнообразна, она может быть тонкой, изысканной, жесткой, колючей, порывистой, уверенной и неуверенной и т.д. (рис. 1, 2)</w:t>
      </w:r>
    </w:p>
    <w:p w:rsidR="007C6D3A" w:rsidRPr="00263AA3" w:rsidRDefault="007C6D3A" w:rsidP="007C6D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47973" cy="2526759"/>
            <wp:effectExtent l="19050" t="0" r="0" b="0"/>
            <wp:docPr id="93" name="Рисунок 29" descr="D:\Users\Liudmila\Desktop\Учебник Полиной Л.Н дши\Приложение 382 ил\1.1 Приложение 14ил\Рис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:\Users\Liudmila\Desktop\Учебник Полиной Л.Н дши\Приложение 382 ил\1.1 Приложение 14ил\Рис.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7837" cy="2526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>Рис.1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94001" cy="2070240"/>
            <wp:effectExtent l="19050" t="0" r="0" b="0"/>
            <wp:docPr id="94" name="Рисунок 30" descr="D:\Users\Liudmila\Desktop\Учебник Полиной Л.Н дши\Приложение 382 ил\1.1 Приложение 14ил\Рис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D:\Users\Liudmila\Desktop\Учебник Полиной Л.Н дши\Приложение 382 ил\1.1 Приложение 14ил\Рис.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4673" cy="207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>Рис.2</w:t>
      </w:r>
    </w:p>
    <w:p w:rsidR="007C6D3A" w:rsidRDefault="007C6D3A" w:rsidP="007C6D3A">
      <w:pPr>
        <w:rPr>
          <w:rFonts w:ascii="Times New Roman" w:hAnsi="Times New Roman" w:cs="Times New Roman"/>
          <w:sz w:val="28"/>
          <w:szCs w:val="28"/>
        </w:rPr>
      </w:pPr>
      <w:r w:rsidRPr="00263AA3">
        <w:rPr>
          <w:rFonts w:ascii="Times New Roman" w:hAnsi="Times New Roman" w:cs="Times New Roman"/>
          <w:sz w:val="28"/>
          <w:szCs w:val="28"/>
        </w:rPr>
        <w:t xml:space="preserve">    Линия также может иметь пространственный характер: </w:t>
      </w:r>
      <w:proofErr w:type="gramStart"/>
      <w:r w:rsidRPr="00263AA3">
        <w:rPr>
          <w:rFonts w:ascii="Times New Roman" w:hAnsi="Times New Roman" w:cs="Times New Roman"/>
          <w:sz w:val="28"/>
          <w:szCs w:val="28"/>
        </w:rPr>
        <w:t>она то</w:t>
      </w:r>
      <w:proofErr w:type="gramEnd"/>
      <w:r w:rsidRPr="00263AA3">
        <w:rPr>
          <w:rFonts w:ascii="Times New Roman" w:hAnsi="Times New Roman" w:cs="Times New Roman"/>
          <w:sz w:val="28"/>
          <w:szCs w:val="28"/>
        </w:rPr>
        <w:t xml:space="preserve"> усиливается, то ослабевает или совсем исчезает, а потом снова появляется и звучит  во всю силу карандаша. Примером может служить рисунок женщины, выполненный одним из великих художников эпохи Возрождения </w:t>
      </w:r>
      <w:proofErr w:type="spellStart"/>
      <w:r w:rsidRPr="00263AA3">
        <w:rPr>
          <w:rFonts w:ascii="Times New Roman" w:hAnsi="Times New Roman" w:cs="Times New Roman"/>
          <w:sz w:val="28"/>
          <w:szCs w:val="28"/>
        </w:rPr>
        <w:t>Микеланжело</w:t>
      </w:r>
      <w:proofErr w:type="spellEnd"/>
      <w:r w:rsidRPr="00263AA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63AA3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263AA3">
        <w:rPr>
          <w:rFonts w:ascii="Times New Roman" w:hAnsi="Times New Roman" w:cs="Times New Roman"/>
          <w:sz w:val="28"/>
          <w:szCs w:val="28"/>
        </w:rPr>
        <w:t>рис. 3).</w:t>
      </w:r>
    </w:p>
    <w:p w:rsidR="007C6D3A" w:rsidRPr="00263AA3" w:rsidRDefault="007C6D3A" w:rsidP="007C6D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564662" cy="2905239"/>
            <wp:effectExtent l="19050" t="0" r="7088" b="0"/>
            <wp:docPr id="95" name="Рисунок 31" descr="D:\Users\Liudmila\Desktop\Учебник Полиной Л.Н дши\Приложение 382 ил\1.1 Приложение 14ил\Рис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D:\Users\Liudmila\Desktop\Учебник Полиной Л.Н дши\Приложение 382 ил\1.1 Приложение 14ил\Рис.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655" cy="2905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6D3A" w:rsidRPr="00263AA3" w:rsidRDefault="007C6D3A" w:rsidP="007C6D3A">
      <w:pPr>
        <w:rPr>
          <w:rFonts w:ascii="Times New Roman" w:hAnsi="Times New Roman" w:cs="Times New Roman"/>
          <w:sz w:val="28"/>
          <w:szCs w:val="28"/>
        </w:rPr>
      </w:pPr>
      <w:r w:rsidRPr="00263AA3">
        <w:rPr>
          <w:rFonts w:ascii="Times New Roman" w:hAnsi="Times New Roman" w:cs="Times New Roman"/>
          <w:sz w:val="28"/>
          <w:szCs w:val="28"/>
        </w:rPr>
        <w:t xml:space="preserve">    Применение разных по характеру линий  дает художнику возможность решать пластические  и </w:t>
      </w:r>
      <w:proofErr w:type="gramStart"/>
      <w:r w:rsidRPr="00263AA3">
        <w:rPr>
          <w:rFonts w:ascii="Times New Roman" w:hAnsi="Times New Roman" w:cs="Times New Roman"/>
          <w:sz w:val="28"/>
          <w:szCs w:val="28"/>
        </w:rPr>
        <w:t>пространственный</w:t>
      </w:r>
      <w:proofErr w:type="gramEnd"/>
      <w:r w:rsidRPr="00263AA3">
        <w:rPr>
          <w:rFonts w:ascii="Times New Roman" w:hAnsi="Times New Roman" w:cs="Times New Roman"/>
          <w:sz w:val="28"/>
          <w:szCs w:val="28"/>
        </w:rPr>
        <w:t xml:space="preserve"> задачи.</w:t>
      </w:r>
    </w:p>
    <w:p w:rsidR="007C6D3A" w:rsidRPr="00263AA3" w:rsidRDefault="007C6D3A" w:rsidP="007C6D3A">
      <w:pPr>
        <w:rPr>
          <w:rFonts w:ascii="Times New Roman" w:hAnsi="Times New Roman" w:cs="Times New Roman"/>
          <w:sz w:val="28"/>
          <w:szCs w:val="28"/>
        </w:rPr>
      </w:pPr>
      <w:r w:rsidRPr="00263AA3">
        <w:rPr>
          <w:rFonts w:ascii="Times New Roman" w:hAnsi="Times New Roman" w:cs="Times New Roman"/>
          <w:b/>
          <w:sz w:val="28"/>
          <w:szCs w:val="28"/>
        </w:rPr>
        <w:t xml:space="preserve">    Штрих -</w:t>
      </w:r>
      <w:r w:rsidRPr="00263AA3">
        <w:rPr>
          <w:rFonts w:ascii="Times New Roman" w:hAnsi="Times New Roman" w:cs="Times New Roman"/>
          <w:sz w:val="28"/>
          <w:szCs w:val="28"/>
        </w:rPr>
        <w:t xml:space="preserve"> короткий след карандаша, простейший элемент техники рисования. Различными по направлению и характеру штрихами передаются объемно - пространственные  свойства объектов, их фактура.</w:t>
      </w:r>
    </w:p>
    <w:p w:rsidR="007C6D3A" w:rsidRDefault="007C6D3A" w:rsidP="007C6D3A">
      <w:pPr>
        <w:rPr>
          <w:rFonts w:ascii="Times New Roman" w:hAnsi="Times New Roman" w:cs="Times New Roman"/>
          <w:sz w:val="28"/>
          <w:szCs w:val="28"/>
        </w:rPr>
      </w:pPr>
      <w:r w:rsidRPr="00263AA3">
        <w:rPr>
          <w:rFonts w:ascii="Times New Roman" w:hAnsi="Times New Roman" w:cs="Times New Roman"/>
          <w:sz w:val="28"/>
          <w:szCs w:val="28"/>
        </w:rPr>
        <w:t xml:space="preserve">     Если контур линейного рисунка залить изнутри ровным цветом, получится силуэт - </w:t>
      </w:r>
      <w:r w:rsidRPr="00263AA3">
        <w:rPr>
          <w:rFonts w:ascii="Times New Roman" w:hAnsi="Times New Roman" w:cs="Times New Roman"/>
          <w:b/>
          <w:sz w:val="28"/>
          <w:szCs w:val="28"/>
        </w:rPr>
        <w:t>пятно.</w:t>
      </w:r>
      <w:r w:rsidRPr="00263AA3">
        <w:rPr>
          <w:rFonts w:ascii="Times New Roman" w:hAnsi="Times New Roman" w:cs="Times New Roman"/>
          <w:sz w:val="28"/>
          <w:szCs w:val="28"/>
        </w:rPr>
        <w:t xml:space="preserve"> </w:t>
      </w:r>
      <w:r w:rsidRPr="00263AA3">
        <w:rPr>
          <w:rFonts w:ascii="Times New Roman" w:hAnsi="Times New Roman" w:cs="Times New Roman"/>
          <w:b/>
          <w:sz w:val="28"/>
          <w:szCs w:val="28"/>
        </w:rPr>
        <w:t>Силуэт</w:t>
      </w:r>
      <w:r w:rsidRPr="00263AA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63AA3">
        <w:rPr>
          <w:rFonts w:ascii="Times New Roman" w:hAnsi="Times New Roman" w:cs="Times New Roman"/>
          <w:sz w:val="28"/>
          <w:szCs w:val="28"/>
        </w:rPr>
        <w:t>- плоское цветовое пятно на более темном или более светлом фоне (рис. 4,5).</w:t>
      </w:r>
    </w:p>
    <w:p w:rsidR="007C6D3A" w:rsidRPr="00263AA3" w:rsidRDefault="007C6D3A" w:rsidP="007C6D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66975" cy="1849755"/>
            <wp:effectExtent l="19050" t="0" r="9525" b="0"/>
            <wp:docPr id="96" name="Рисунок 32" descr="D:\Users\Liudmila\Desktop\Учебник Полиной Л.Н дши\Приложение 382 ил\1.1 Приложение 14ил\Рис.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D:\Users\Liudmila\Desktop\Учебник Полиной Л.Н дши\Приложение 382 ил\1.1 Приложение 14ил\Рис.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49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18633" cy="1813306"/>
            <wp:effectExtent l="19050" t="0" r="5317" b="0"/>
            <wp:docPr id="97" name="Рисунок 33" descr="D:\Users\Liudmila\Desktop\Учебник Полиной Л.Н дши\Приложение 382 ил\1.1 Приложение 14ил\Рис.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D:\Users\Liudmila\Desktop\Учебник Полиной Л.Н дши\Приложение 382 ил\1.1 Приложение 14ил\Рис.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4280" cy="1822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6D3A" w:rsidRDefault="007C6D3A" w:rsidP="007C6D3A">
      <w:pPr>
        <w:rPr>
          <w:rFonts w:ascii="Times New Roman" w:hAnsi="Times New Roman" w:cs="Times New Roman"/>
          <w:sz w:val="28"/>
          <w:szCs w:val="28"/>
        </w:rPr>
      </w:pPr>
      <w:r w:rsidRPr="00263AA3">
        <w:rPr>
          <w:rFonts w:ascii="Times New Roman" w:hAnsi="Times New Roman" w:cs="Times New Roman"/>
          <w:sz w:val="28"/>
          <w:szCs w:val="28"/>
        </w:rPr>
        <w:t xml:space="preserve">    Выразительность силуэта зависит от формы, положения и освещенности фигуры. Пятно может выявлять бесконечное разнообразие состояний. С его помощью можно выразить не только форму, но и характер модели, сюжетную ситуацию (рис. 6).</w:t>
      </w:r>
    </w:p>
    <w:p w:rsidR="007C6D3A" w:rsidRPr="00263AA3" w:rsidRDefault="007C6D3A" w:rsidP="007C6D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2153812"/>
            <wp:effectExtent l="19050" t="0" r="3175" b="0"/>
            <wp:docPr id="98" name="Рисунок 34" descr="D:\Users\Liudmila\Desktop\Учебник Полиной Л.Н дши\Приложение 382 ил\1.1 Приложение 14ил\Рис.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D:\Users\Liudmila\Desktop\Учебник Полиной Л.Н дши\Приложение 382 ил\1.1 Приложение 14ил\Рис.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53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6D3A" w:rsidRDefault="007C6D3A" w:rsidP="007C6D3A">
      <w:pPr>
        <w:rPr>
          <w:rFonts w:ascii="Times New Roman" w:hAnsi="Times New Roman" w:cs="Times New Roman"/>
          <w:sz w:val="28"/>
          <w:szCs w:val="28"/>
        </w:rPr>
      </w:pPr>
      <w:r w:rsidRPr="00263AA3">
        <w:rPr>
          <w:rFonts w:ascii="Times New Roman" w:hAnsi="Times New Roman" w:cs="Times New Roman"/>
          <w:sz w:val="28"/>
          <w:szCs w:val="28"/>
        </w:rPr>
        <w:t>Рисунок пятном может быть и не силуэтным. В нем мог</w:t>
      </w:r>
      <w:r>
        <w:rPr>
          <w:rFonts w:ascii="Times New Roman" w:hAnsi="Times New Roman" w:cs="Times New Roman"/>
          <w:sz w:val="28"/>
          <w:szCs w:val="28"/>
        </w:rPr>
        <w:t xml:space="preserve">ут использоваться </w:t>
      </w:r>
      <w:r w:rsidRPr="00726E9C">
        <w:rPr>
          <w:rFonts w:ascii="Times New Roman" w:hAnsi="Times New Roman" w:cs="Times New Roman"/>
          <w:b/>
          <w:sz w:val="28"/>
          <w:szCs w:val="28"/>
        </w:rPr>
        <w:t>градации тона</w:t>
      </w:r>
      <w:r>
        <w:rPr>
          <w:rFonts w:ascii="Times New Roman" w:hAnsi="Times New Roman" w:cs="Times New Roman"/>
          <w:sz w:val="28"/>
          <w:szCs w:val="28"/>
        </w:rPr>
        <w:t>: блик, свет, полутень, собственная тень, рефлекс, падающая тень (рис.7)</w:t>
      </w:r>
    </w:p>
    <w:p w:rsidR="007C6D3A" w:rsidRPr="00263AA3" w:rsidRDefault="007C6D3A" w:rsidP="007C6D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47570" cy="2126615"/>
            <wp:effectExtent l="19050" t="0" r="5080" b="0"/>
            <wp:docPr id="99" name="Рисунок 35" descr="D:\Users\Liudmila\Desktop\Учебник Полиной Л.Н дши\Приложение 382 ил\1.1 Приложение 14ил\Рис.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D:\Users\Liudmila\Desktop\Учебник Полиной Л.Н дши\Приложение 382 ил\1.1 Приложение 14ил\Рис.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570" cy="2126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6D3A" w:rsidRPr="00263AA3" w:rsidRDefault="007C6D3A" w:rsidP="007C6D3A">
      <w:pPr>
        <w:pStyle w:val="11"/>
        <w:shd w:val="clear" w:color="auto" w:fill="auto"/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 w:rsidRPr="00263AA3">
        <w:rPr>
          <w:rFonts w:ascii="Times New Roman" w:hAnsi="Times New Roman" w:cs="Times New Roman"/>
          <w:sz w:val="28"/>
          <w:szCs w:val="28"/>
        </w:rPr>
        <w:t xml:space="preserve">    Для выполнения рисунков используются многие инструменты и материалы. Для начинающего наиболее пригоден обычный простой</w:t>
      </w:r>
      <w:r w:rsidRPr="00263AA3">
        <w:rPr>
          <w:rStyle w:val="a4"/>
          <w:rFonts w:ascii="Times New Roman" w:hAnsi="Times New Roman" w:cs="Times New Roman"/>
          <w:sz w:val="28"/>
          <w:szCs w:val="28"/>
        </w:rPr>
        <w:t xml:space="preserve"> карандаш</w:t>
      </w:r>
      <w:r w:rsidRPr="00263AA3">
        <w:rPr>
          <w:rFonts w:ascii="Times New Roman" w:hAnsi="Times New Roman" w:cs="Times New Roman"/>
          <w:sz w:val="28"/>
          <w:szCs w:val="28"/>
        </w:rPr>
        <w:t xml:space="preserve"> с графитным стержнем. </w:t>
      </w:r>
      <w:proofErr w:type="gramStart"/>
      <w:r w:rsidRPr="00263AA3">
        <w:rPr>
          <w:rFonts w:ascii="Times New Roman" w:hAnsi="Times New Roman" w:cs="Times New Roman"/>
          <w:sz w:val="28"/>
          <w:szCs w:val="28"/>
        </w:rPr>
        <w:t xml:space="preserve">Карандаши (от </w:t>
      </w:r>
      <w:proofErr w:type="spellStart"/>
      <w:r w:rsidRPr="00263AA3">
        <w:rPr>
          <w:rFonts w:ascii="Times New Roman" w:hAnsi="Times New Roman" w:cs="Times New Roman"/>
          <w:sz w:val="28"/>
          <w:szCs w:val="28"/>
        </w:rPr>
        <w:t>тюрк</w:t>
      </w:r>
      <w:proofErr w:type="spellEnd"/>
      <w:r w:rsidRPr="00263AA3">
        <w:rPr>
          <w:rFonts w:ascii="Times New Roman" w:hAnsi="Times New Roman" w:cs="Times New Roman"/>
          <w:sz w:val="28"/>
          <w:szCs w:val="28"/>
        </w:rPr>
        <w:t>, «кара» — черный и «</w:t>
      </w:r>
      <w:proofErr w:type="spellStart"/>
      <w:r w:rsidRPr="00263AA3">
        <w:rPr>
          <w:rFonts w:ascii="Times New Roman" w:hAnsi="Times New Roman" w:cs="Times New Roman"/>
          <w:sz w:val="28"/>
          <w:szCs w:val="28"/>
        </w:rPr>
        <w:t>таш</w:t>
      </w:r>
      <w:proofErr w:type="spellEnd"/>
      <w:r w:rsidRPr="00263AA3">
        <w:rPr>
          <w:rFonts w:ascii="Times New Roman" w:hAnsi="Times New Roman" w:cs="Times New Roman"/>
          <w:sz w:val="28"/>
          <w:szCs w:val="28"/>
        </w:rPr>
        <w:t>» — ка</w:t>
      </w:r>
      <w:r w:rsidRPr="00263AA3">
        <w:rPr>
          <w:rFonts w:ascii="Times New Roman" w:hAnsi="Times New Roman" w:cs="Times New Roman"/>
          <w:sz w:val="28"/>
          <w:szCs w:val="28"/>
        </w:rPr>
        <w:softHyphen/>
        <w:t>мень) бывают твердыми, мягкими, глянцевыми, матовыми, а также раз</w:t>
      </w:r>
      <w:r w:rsidRPr="00263AA3">
        <w:rPr>
          <w:rFonts w:ascii="Times New Roman" w:hAnsi="Times New Roman" w:cs="Times New Roman"/>
          <w:sz w:val="28"/>
          <w:szCs w:val="28"/>
        </w:rPr>
        <w:softHyphen/>
        <w:t>личных силы и цвета.</w:t>
      </w:r>
      <w:proofErr w:type="gramEnd"/>
    </w:p>
    <w:p w:rsidR="007C6D3A" w:rsidRPr="00263AA3" w:rsidRDefault="007C6D3A" w:rsidP="007C6D3A">
      <w:pPr>
        <w:pStyle w:val="11"/>
        <w:shd w:val="clear" w:color="auto" w:fill="auto"/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 w:rsidRPr="00263AA3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263AA3">
        <w:rPr>
          <w:rFonts w:ascii="Times New Roman" w:hAnsi="Times New Roman" w:cs="Times New Roman"/>
          <w:sz w:val="28"/>
          <w:szCs w:val="28"/>
        </w:rPr>
        <w:t xml:space="preserve">    Графитный карандаш хорошо дер</w:t>
      </w:r>
      <w:r w:rsidRPr="00263AA3">
        <w:rPr>
          <w:rFonts w:ascii="Times New Roman" w:hAnsi="Times New Roman" w:cs="Times New Roman"/>
          <w:sz w:val="28"/>
          <w:szCs w:val="28"/>
        </w:rPr>
        <w:softHyphen/>
        <w:t>жится на поверхности бумаги и легко стирается ластиком. При рисовании графитным карандашом на первых эта</w:t>
      </w:r>
      <w:r w:rsidRPr="00263AA3">
        <w:rPr>
          <w:rFonts w:ascii="Times New Roman" w:hAnsi="Times New Roman" w:cs="Times New Roman"/>
          <w:sz w:val="28"/>
          <w:szCs w:val="28"/>
        </w:rPr>
        <w:softHyphen/>
        <w:t>пах рисунок следует вести очень лег</w:t>
      </w:r>
      <w:r w:rsidRPr="00263AA3">
        <w:rPr>
          <w:rFonts w:ascii="Times New Roman" w:hAnsi="Times New Roman" w:cs="Times New Roman"/>
          <w:sz w:val="28"/>
          <w:szCs w:val="28"/>
        </w:rPr>
        <w:softHyphen/>
        <w:t>ко, без нажима. Ровное покрытие по</w:t>
      </w:r>
      <w:r w:rsidRPr="00263AA3">
        <w:rPr>
          <w:rFonts w:ascii="Times New Roman" w:hAnsi="Times New Roman" w:cs="Times New Roman"/>
          <w:sz w:val="28"/>
          <w:szCs w:val="28"/>
        </w:rPr>
        <w:softHyphen/>
        <w:t>верхности листа определенным тоном достигается с помощью штрихов, на</w:t>
      </w:r>
      <w:r w:rsidRPr="00263AA3">
        <w:rPr>
          <w:rFonts w:ascii="Times New Roman" w:hAnsi="Times New Roman" w:cs="Times New Roman"/>
          <w:sz w:val="28"/>
          <w:szCs w:val="28"/>
        </w:rPr>
        <w:softHyphen/>
        <w:t>несенных в одном направлении. Что</w:t>
      </w:r>
      <w:r w:rsidRPr="00263AA3">
        <w:rPr>
          <w:rFonts w:ascii="Times New Roman" w:hAnsi="Times New Roman" w:cs="Times New Roman"/>
          <w:sz w:val="28"/>
          <w:szCs w:val="28"/>
        </w:rPr>
        <w:softHyphen/>
        <w:t xml:space="preserve">бы получить плавный переход тона от темного к </w:t>
      </w:r>
      <w:proofErr w:type="gramStart"/>
      <w:r w:rsidRPr="00263AA3">
        <w:rPr>
          <w:rFonts w:ascii="Times New Roman" w:hAnsi="Times New Roman" w:cs="Times New Roman"/>
          <w:sz w:val="28"/>
          <w:szCs w:val="28"/>
        </w:rPr>
        <w:t>светлому</w:t>
      </w:r>
      <w:proofErr w:type="gramEnd"/>
      <w:r w:rsidRPr="00263AA3">
        <w:rPr>
          <w:rFonts w:ascii="Times New Roman" w:hAnsi="Times New Roman" w:cs="Times New Roman"/>
          <w:sz w:val="28"/>
          <w:szCs w:val="28"/>
        </w:rPr>
        <w:t>, штрихи наносят чаще или реже, усиливая или ослаб</w:t>
      </w:r>
      <w:r w:rsidRPr="00263AA3">
        <w:rPr>
          <w:rFonts w:ascii="Times New Roman" w:hAnsi="Times New Roman" w:cs="Times New Roman"/>
          <w:sz w:val="28"/>
          <w:szCs w:val="28"/>
        </w:rPr>
        <w:softHyphen/>
        <w:t>ляя нажим на грифель.</w:t>
      </w:r>
    </w:p>
    <w:p w:rsidR="007C6D3A" w:rsidRPr="00263AA3" w:rsidRDefault="007C6D3A" w:rsidP="007C6D3A">
      <w:pPr>
        <w:pStyle w:val="11"/>
        <w:shd w:val="clear" w:color="auto" w:fill="auto"/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 w:rsidRPr="00263AA3">
        <w:rPr>
          <w:rFonts w:ascii="Times New Roman" w:hAnsi="Times New Roman" w:cs="Times New Roman"/>
          <w:sz w:val="28"/>
          <w:szCs w:val="28"/>
        </w:rPr>
        <w:t xml:space="preserve">    Графитные карандаши выпускают</w:t>
      </w:r>
      <w:r w:rsidRPr="00263AA3">
        <w:rPr>
          <w:rFonts w:ascii="Times New Roman" w:hAnsi="Times New Roman" w:cs="Times New Roman"/>
          <w:sz w:val="28"/>
          <w:szCs w:val="28"/>
        </w:rPr>
        <w:softHyphen/>
        <w:t>ся различных степеней твердости. Оте</w:t>
      </w:r>
      <w:r w:rsidRPr="00263AA3">
        <w:rPr>
          <w:rFonts w:ascii="Times New Roman" w:hAnsi="Times New Roman" w:cs="Times New Roman"/>
          <w:sz w:val="28"/>
          <w:szCs w:val="28"/>
        </w:rPr>
        <w:softHyphen/>
        <w:t>чественные карандаши имеют 13 сте</w:t>
      </w:r>
      <w:r w:rsidRPr="00263AA3">
        <w:rPr>
          <w:rFonts w:ascii="Times New Roman" w:hAnsi="Times New Roman" w:cs="Times New Roman"/>
          <w:sz w:val="28"/>
          <w:szCs w:val="28"/>
        </w:rPr>
        <w:softHyphen/>
        <w:t>пеней твердости, более твердые обо</w:t>
      </w:r>
      <w:r w:rsidRPr="00263AA3">
        <w:rPr>
          <w:rFonts w:ascii="Times New Roman" w:hAnsi="Times New Roman" w:cs="Times New Roman"/>
          <w:sz w:val="28"/>
          <w:szCs w:val="28"/>
        </w:rPr>
        <w:softHyphen/>
        <w:t>значаются буквой</w:t>
      </w:r>
      <w:proofErr w:type="gramStart"/>
      <w:r w:rsidRPr="00263AA3"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  <w:r w:rsidRPr="00263AA3">
        <w:rPr>
          <w:rFonts w:ascii="Times New Roman" w:hAnsi="Times New Roman" w:cs="Times New Roman"/>
          <w:sz w:val="28"/>
          <w:szCs w:val="28"/>
        </w:rPr>
        <w:t xml:space="preserve"> (от 1</w:t>
      </w:r>
      <w:r w:rsidRPr="00263AA3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263AA3">
        <w:rPr>
          <w:rFonts w:ascii="Times New Roman" w:hAnsi="Times New Roman" w:cs="Times New Roman"/>
          <w:sz w:val="28"/>
          <w:szCs w:val="28"/>
        </w:rPr>
        <w:t xml:space="preserve"> до 7Т), бо</w:t>
      </w:r>
      <w:r w:rsidRPr="00263AA3">
        <w:rPr>
          <w:rFonts w:ascii="Times New Roman" w:hAnsi="Times New Roman" w:cs="Times New Roman"/>
          <w:sz w:val="28"/>
          <w:szCs w:val="28"/>
        </w:rPr>
        <w:softHyphen/>
        <w:t>лее мягкие — буквой М (от 1М до 5М). Импортные карандаши обозначаются соответственно Н и В.</w:t>
      </w:r>
    </w:p>
    <w:p w:rsidR="007C6D3A" w:rsidRDefault="007C6D3A" w:rsidP="007C6D3A">
      <w:pPr>
        <w:pStyle w:val="11"/>
        <w:shd w:val="clear" w:color="auto" w:fill="auto"/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 w:rsidRPr="00263AA3">
        <w:rPr>
          <w:rFonts w:ascii="Times New Roman" w:hAnsi="Times New Roman" w:cs="Times New Roman"/>
          <w:sz w:val="28"/>
          <w:szCs w:val="28"/>
        </w:rPr>
        <w:t xml:space="preserve">    Для рисования наиболее подходят относительно мягкие карандаши ма</w:t>
      </w:r>
      <w:r w:rsidRPr="00263AA3">
        <w:rPr>
          <w:rFonts w:ascii="Times New Roman" w:hAnsi="Times New Roman" w:cs="Times New Roman"/>
          <w:sz w:val="28"/>
          <w:szCs w:val="28"/>
        </w:rPr>
        <w:softHyphen/>
        <w:t>рок ТМ, М, 2М —5М. С их помощью можно делать линии различной тол</w:t>
      </w:r>
      <w:r w:rsidRPr="00263AA3">
        <w:rPr>
          <w:rFonts w:ascii="Times New Roman" w:hAnsi="Times New Roman" w:cs="Times New Roman"/>
          <w:sz w:val="28"/>
          <w:szCs w:val="28"/>
        </w:rPr>
        <w:softHyphen/>
        <w:t xml:space="preserve">щины и </w:t>
      </w:r>
      <w:r w:rsidRPr="00263AA3">
        <w:rPr>
          <w:rFonts w:ascii="Times New Roman" w:hAnsi="Times New Roman" w:cs="Times New Roman"/>
          <w:sz w:val="28"/>
          <w:szCs w:val="28"/>
        </w:rPr>
        <w:lastRenderedPageBreak/>
        <w:t xml:space="preserve">диапазон тоновых градаций от самого светлого </w:t>
      </w:r>
      <w:proofErr w:type="gramStart"/>
      <w:r w:rsidRPr="00263AA3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263AA3">
        <w:rPr>
          <w:rFonts w:ascii="Times New Roman" w:hAnsi="Times New Roman" w:cs="Times New Roman"/>
          <w:sz w:val="28"/>
          <w:szCs w:val="28"/>
        </w:rPr>
        <w:t xml:space="preserve"> почти черного, что достигается штриховкой (рис. 8).</w:t>
      </w:r>
    </w:p>
    <w:p w:rsidR="007C6D3A" w:rsidRPr="00263AA3" w:rsidRDefault="007C6D3A" w:rsidP="007C6D3A">
      <w:pPr>
        <w:pStyle w:val="11"/>
        <w:shd w:val="clear" w:color="auto" w:fill="auto"/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91280" cy="2987675"/>
            <wp:effectExtent l="19050" t="0" r="0" b="0"/>
            <wp:docPr id="100" name="Рисунок 36" descr="D:\Users\Liudmila\Desktop\Учебник Полиной Л.Н дши\Приложение 382 ил\1.1 Приложение 14ил\Рис.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D:\Users\Liudmila\Desktop\Учебник Полиной Л.Н дши\Приложение 382 ил\1.1 Приложение 14ил\Рис. 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1280" cy="298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6D3A" w:rsidRDefault="007C6D3A" w:rsidP="007C6D3A">
      <w:pPr>
        <w:rPr>
          <w:rFonts w:ascii="Times New Roman" w:hAnsi="Times New Roman" w:cs="Times New Roman"/>
          <w:sz w:val="28"/>
          <w:szCs w:val="28"/>
        </w:rPr>
      </w:pPr>
      <w:r w:rsidRPr="00263AA3">
        <w:rPr>
          <w:rFonts w:ascii="Times New Roman" w:hAnsi="Times New Roman" w:cs="Times New Roman"/>
          <w:sz w:val="28"/>
          <w:szCs w:val="28"/>
        </w:rPr>
        <w:t xml:space="preserve">Самое главное качество художника – умение видеть. В своих произведениях художник изображает, то, что затронуло его душу, и воплощает это так, как сам чувствует и понимает. Другими словами – он создает художественный образ. И музыканты, и художники, и литераторы создают художественный образ и это довольно-таки сложный процесс. И нам, зрителям проще ощутить и понять, чем грамотно объяснить и оценить то или иное художественное произведение. Искусство мыслит образами. Мышление художников ассоциативно и эмоционально. Свои душевные переживания он вкладывает в создаваемое произведение. </w:t>
      </w:r>
      <w:proofErr w:type="gramStart"/>
      <w:r w:rsidRPr="00263AA3">
        <w:rPr>
          <w:rFonts w:ascii="Times New Roman" w:hAnsi="Times New Roman" w:cs="Times New Roman"/>
          <w:sz w:val="28"/>
          <w:szCs w:val="28"/>
        </w:rPr>
        <w:t>И, чтобы реализовать свой духовный замысел, художник использует художественные средства выразительности графики или живописи: линию, штрих, пятно, тон, цвет, форму, пропорции, фактуру, пространство, композицию.</w:t>
      </w:r>
      <w:proofErr w:type="gramEnd"/>
    </w:p>
    <w:p w:rsidR="007C6D3A" w:rsidRDefault="007C6D3A" w:rsidP="007C6D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Упражнение 1. Придумай композицию из линий разного характера на тему «Небо </w:t>
      </w:r>
      <w:proofErr w:type="gramStart"/>
      <w:r>
        <w:rPr>
          <w:rFonts w:ascii="Times New Roman" w:hAnsi="Times New Roman" w:cs="Times New Roman"/>
          <w:sz w:val="28"/>
          <w:szCs w:val="28"/>
        </w:rPr>
        <w:t>–м</w:t>
      </w:r>
      <w:proofErr w:type="gramEnd"/>
      <w:r>
        <w:rPr>
          <w:rFonts w:ascii="Times New Roman" w:hAnsi="Times New Roman" w:cs="Times New Roman"/>
          <w:sz w:val="28"/>
          <w:szCs w:val="28"/>
        </w:rPr>
        <w:t>оре», рис.9-9а.</w:t>
      </w:r>
    </w:p>
    <w:p w:rsidR="007C6D3A" w:rsidRDefault="007C6D3A" w:rsidP="007C6D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37071" cy="1638314"/>
            <wp:effectExtent l="19050" t="0" r="1329" b="0"/>
            <wp:docPr id="83" name="Рисунок 19" descr="D:\Users\Liudmila\Desktop\Учебник Полиной Л.Н дши\Приложение 382 ил\1.1 Приложение 14ил\Рис.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Users\Liudmila\Desktop\Учебник Полиной Л.Н дши\Приложение 382 ил\1.1 Приложение 14ил\Рис.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6163" cy="1637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53895" cy="1637414"/>
            <wp:effectExtent l="19050" t="0" r="3555" b="0"/>
            <wp:docPr id="84" name="Рисунок 20" descr="D:\Users\Liudmila\Desktop\Учебник Полиной Л.Н дши\Приложение 382 ил\1.1 Приложение 14ил\Рис.9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Users\Liudmila\Desktop\Учебник Полиной Л.Н дши\Приложение 382 ил\1.1 Приложение 14ил\Рис.9а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997" cy="16521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6D3A" w:rsidRDefault="007C6D3A" w:rsidP="007C6D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Упражнение 2. Придумай сложную ритмичную композицию из линий, рис.10.</w:t>
      </w:r>
    </w:p>
    <w:p w:rsidR="007C6D3A" w:rsidRDefault="007C6D3A" w:rsidP="007C6D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329666" cy="2381693"/>
            <wp:effectExtent l="19050" t="0" r="0" b="0"/>
            <wp:docPr id="85" name="Рисунок 21" descr="D:\Users\Liudmila\Desktop\Учебник Полиной Л.Н дши\Приложение 382 ил\1.1 Приложение 14ил\Рис.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Users\Liudmila\Desktop\Учебник Полиной Л.Н дши\Приложение 382 ил\1.1 Приложение 14ил\Рис. 1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2409" cy="23832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6D3A" w:rsidRDefault="007C6D3A" w:rsidP="007C6D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Упражнение 3. Выполни композицию из разных по характеру линий на тему «На лугу», рис.11-11а.</w:t>
      </w:r>
    </w:p>
    <w:p w:rsidR="007C6D3A" w:rsidRDefault="007C6D3A" w:rsidP="007C6D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65404" cy="3434316"/>
            <wp:effectExtent l="19050" t="0" r="6346" b="0"/>
            <wp:docPr id="86" name="Рисунок 22" descr="D:\Users\Liudmila\Desktop\Учебник Полиной Л.Н дши\Приложение 382 ил\1.1 Приложение 14ил\Рис.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Users\Liudmila\Desktop\Учебник Полиной Л.Н дши\Приложение 382 ил\1.1 Приложение 14ил\Рис.1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519" cy="343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41182" cy="3437908"/>
            <wp:effectExtent l="19050" t="0" r="0" b="0"/>
            <wp:docPr id="87" name="Рисунок 23" descr="D:\Users\Liudmila\Desktop\Учебник Полиной Л.Н дши\Приложение 382 ил\1.1 Приложение 14ил\Рис.11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Users\Liudmila\Desktop\Учебник Полиной Л.Н дши\Приложение 382 ил\1.1 Приложение 14ил\Рис.11а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301" cy="3438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6D3A" w:rsidRDefault="007C6D3A" w:rsidP="007C6D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Упражнение 4. На листе А</w:t>
      </w:r>
      <w:proofErr w:type="gramStart"/>
      <w:r>
        <w:rPr>
          <w:rFonts w:ascii="Times New Roman" w:hAnsi="Times New Roman" w:cs="Times New Roman"/>
          <w:sz w:val="28"/>
          <w:szCs w:val="28"/>
        </w:rPr>
        <w:t>4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выполните композицию с различными задачами, пример рис.12-12а.</w:t>
      </w:r>
    </w:p>
    <w:p w:rsidR="007C6D3A" w:rsidRDefault="007C6D3A" w:rsidP="007C6D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70987" cy="3967045"/>
            <wp:effectExtent l="19050" t="0" r="0" b="0"/>
            <wp:docPr id="88" name="Рисунок 24" descr="D:\Users\Liudmila\Desktop\Учебник Полиной Л.Н дши\Приложение 382 ил\1.1 Приложение 14ил\Рис.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Users\Liudmila\Desktop\Учебник Полиной Л.Н дши\Приложение 382 ил\1.1 Приложение 14ил\Рис.1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1066" cy="39671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56048" cy="4053996"/>
            <wp:effectExtent l="19050" t="0" r="6202" b="0"/>
            <wp:docPr id="89" name="Рисунок 25" descr="D:\Users\Liudmila\Desktop\Учебник Полиной Л.Н дши\Приложение 382 ил\1.1 Приложение 14ил\Рис.12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Users\Liudmila\Desktop\Учебник Полиной Л.Н дши\Приложение 382 ил\1.1 Приложение 14ил\Рис.12а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741" cy="4062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6D3A" w:rsidRDefault="007C6D3A" w:rsidP="007C6D3A">
      <w:pPr>
        <w:rPr>
          <w:rFonts w:ascii="Times New Roman" w:hAnsi="Times New Roman" w:cs="Times New Roman"/>
          <w:sz w:val="28"/>
          <w:szCs w:val="28"/>
        </w:rPr>
      </w:pPr>
    </w:p>
    <w:p w:rsidR="007C6D3A" w:rsidRDefault="007C6D3A" w:rsidP="007C6D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Упражнение 5. На  листе А</w:t>
      </w:r>
      <w:proofErr w:type="gramStart"/>
      <w:r>
        <w:rPr>
          <w:rFonts w:ascii="Times New Roman" w:hAnsi="Times New Roman" w:cs="Times New Roman"/>
          <w:sz w:val="28"/>
          <w:szCs w:val="28"/>
        </w:rPr>
        <w:t>4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выполните композицию: силуэт предмета, насекомого, животного и т.д. украсьте разными по характеру линиями, пример рис.13.</w:t>
      </w:r>
    </w:p>
    <w:p w:rsidR="007C6D3A" w:rsidRDefault="007C6D3A" w:rsidP="007C6D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45074" cy="3115339"/>
            <wp:effectExtent l="19050" t="0" r="0" b="0"/>
            <wp:docPr id="90" name="Рисунок 26" descr="D:\Users\Liudmila\Desktop\Учебник Полиной Л.Н дши\Приложение 382 ил\1.1 Приложение 14ил\preview_pe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Users\Liudmila\Desktop\Учебник Полиной Л.Н дши\Приложение 382 ил\1.1 Приложение 14ил\preview_pets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5892" cy="3116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32016" cy="3115340"/>
            <wp:effectExtent l="19050" t="0" r="1684" b="0"/>
            <wp:docPr id="91" name="Рисунок 27" descr="D:\Users\Liudmila\Desktop\Учебник Полиной Л.Н дши\Приложение 382 ил\1.1 Приложение 14ил\Рис.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:\Users\Liudmila\Desktop\Учебник Полиной Л.Н дши\Приложение 382 ил\1.1 Приложение 14ил\Рис.1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930" cy="3115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6D3A" w:rsidRDefault="007C6D3A" w:rsidP="007C6D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Упражнение 6. Формат А4-А5 подготовьте для процарапывания (равномерно натрите лист свечкой, покройте черной тушью, оставьте высыхать). Острым предметом сделайте композицию, рис.14.</w:t>
      </w:r>
    </w:p>
    <w:p w:rsidR="007C6D3A" w:rsidRDefault="007C6D3A" w:rsidP="007C6D3A">
      <w:pPr>
        <w:rPr>
          <w:rFonts w:ascii="Times New Roman" w:hAnsi="Times New Roman" w:cs="Times New Roman"/>
          <w:sz w:val="28"/>
          <w:szCs w:val="28"/>
        </w:rPr>
      </w:pPr>
    </w:p>
    <w:p w:rsidR="007C6D3A" w:rsidRDefault="007C6D3A" w:rsidP="007C6D3A">
      <w:r>
        <w:rPr>
          <w:noProof/>
          <w:lang w:eastAsia="ru-RU"/>
        </w:rPr>
        <w:drawing>
          <wp:inline distT="0" distB="0" distL="0" distR="0">
            <wp:extent cx="3702345" cy="3144495"/>
            <wp:effectExtent l="19050" t="0" r="0" b="0"/>
            <wp:docPr id="92" name="Рисунок 28" descr="D:\Users\Liudmila\Desktop\Учебник Полиной Л.Н дши\Приложение 382 ил\1.1 Приложение 14ил\Рис.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D:\Users\Liudmila\Desktop\Учебник Полиной Л.Н дши\Приложение 382 ил\1.1 Приложение 14ил\Рис.1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0965" cy="3143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6D3A" w:rsidRPr="005A5188" w:rsidRDefault="007C6D3A" w:rsidP="007C6D3A"/>
    <w:p w:rsidR="007C6D3A" w:rsidRPr="009676DC" w:rsidRDefault="007C6D3A" w:rsidP="007C6D3A">
      <w:pPr>
        <w:rPr>
          <w:rFonts w:ascii="Times New Roman" w:hAnsi="Times New Roman" w:cs="Times New Roman"/>
          <w:sz w:val="24"/>
          <w:szCs w:val="24"/>
        </w:rPr>
      </w:pPr>
      <w:r w:rsidRPr="009676DC">
        <w:rPr>
          <w:rFonts w:ascii="Times New Roman" w:hAnsi="Times New Roman" w:cs="Times New Roman"/>
          <w:b/>
          <w:sz w:val="24"/>
          <w:szCs w:val="24"/>
        </w:rPr>
        <w:t>Рисунок</w:t>
      </w:r>
      <w:r w:rsidRPr="009676DC">
        <w:rPr>
          <w:rFonts w:ascii="Times New Roman" w:hAnsi="Times New Roman" w:cs="Times New Roman"/>
          <w:sz w:val="24"/>
          <w:szCs w:val="24"/>
        </w:rPr>
        <w:t xml:space="preserve"> – это основа изобразительного творчества, вид искусства. Он необходим и графикам, и скульпторам, и живописцам, и архитекторам. Мастерски выполненный рисунок можно назвать графическим произведением. Разные графические техники переплетаются с различными целями, для которых создаются рисунки. Так, существуют разные виды рисунка.</w:t>
      </w:r>
    </w:p>
    <w:p w:rsidR="007C6D3A" w:rsidRDefault="007C6D3A" w:rsidP="007C6D3A">
      <w:pPr>
        <w:rPr>
          <w:rFonts w:ascii="Times New Roman" w:hAnsi="Times New Roman" w:cs="Times New Roman"/>
          <w:sz w:val="24"/>
          <w:szCs w:val="24"/>
        </w:rPr>
      </w:pPr>
      <w:r w:rsidRPr="009676DC">
        <w:rPr>
          <w:rFonts w:ascii="Times New Roman" w:hAnsi="Times New Roman" w:cs="Times New Roman"/>
          <w:b/>
          <w:sz w:val="24"/>
          <w:szCs w:val="24"/>
        </w:rPr>
        <w:t>Набросок</w:t>
      </w:r>
      <w:r w:rsidRPr="009676DC">
        <w:rPr>
          <w:rFonts w:ascii="Times New Roman" w:hAnsi="Times New Roman" w:cs="Times New Roman"/>
          <w:sz w:val="24"/>
          <w:szCs w:val="24"/>
        </w:rPr>
        <w:t xml:space="preserve"> – очень быстрый рисунок. В наброске художник стремится передать свое впечатление или идею будущей работы (рис.</w:t>
      </w:r>
      <w:r>
        <w:rPr>
          <w:rFonts w:ascii="Times New Roman" w:hAnsi="Times New Roman" w:cs="Times New Roman"/>
          <w:sz w:val="24"/>
          <w:szCs w:val="24"/>
        </w:rPr>
        <w:t>1-1а</w:t>
      </w:r>
      <w:r w:rsidRPr="009676DC">
        <w:rPr>
          <w:rFonts w:ascii="Times New Roman" w:hAnsi="Times New Roman" w:cs="Times New Roman"/>
          <w:sz w:val="24"/>
          <w:szCs w:val="24"/>
        </w:rPr>
        <w:t xml:space="preserve"> Э.Мане «Портрет мадам </w:t>
      </w:r>
      <w:proofErr w:type="spellStart"/>
      <w:r w:rsidRPr="009676DC">
        <w:rPr>
          <w:rFonts w:ascii="Times New Roman" w:hAnsi="Times New Roman" w:cs="Times New Roman"/>
          <w:sz w:val="24"/>
          <w:szCs w:val="24"/>
        </w:rPr>
        <w:t>Жюль</w:t>
      </w:r>
      <w:proofErr w:type="spellEnd"/>
      <w:r w:rsidRPr="009676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76DC">
        <w:rPr>
          <w:rFonts w:ascii="Times New Roman" w:hAnsi="Times New Roman" w:cs="Times New Roman"/>
          <w:sz w:val="24"/>
          <w:szCs w:val="24"/>
        </w:rPr>
        <w:t>Гийоме</w:t>
      </w:r>
      <w:proofErr w:type="spellEnd"/>
      <w:r w:rsidRPr="009676DC">
        <w:rPr>
          <w:rFonts w:ascii="Times New Roman" w:hAnsi="Times New Roman" w:cs="Times New Roman"/>
          <w:sz w:val="24"/>
          <w:szCs w:val="24"/>
        </w:rPr>
        <w:t>»).</w:t>
      </w:r>
    </w:p>
    <w:p w:rsidR="007C6D3A" w:rsidRPr="009676DC" w:rsidRDefault="007C6D3A" w:rsidP="007C6D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74682" cy="2519916"/>
            <wp:effectExtent l="19050" t="0" r="6518" b="0"/>
            <wp:docPr id="101" name="Рисунок 37" descr="D:\Users\Liudmila\Desktop\Учебник Полиной Л.Н дши\Приложение 382 ил\1.2 Приложение 22ил\Рис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D:\Users\Liudmila\Desktop\Учебник Полиной Л.Н дши\Приложение 382 ил\1.2 Приложение 22ил\Рис.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691" cy="25199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25097" cy="2360427"/>
            <wp:effectExtent l="19050" t="0" r="0" b="0"/>
            <wp:docPr id="102" name="Рисунок 38" descr="D:\Users\Liudmila\Desktop\Учебник Полиной Л.Н дши\Приложение 382 ил\1.2 Приложение 22ил\Рис.1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D:\Users\Liudmila\Desktop\Учебник Полиной Л.Н дши\Приложение 382 ил\1.2 Приложение 22ил\Рис.1а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097" cy="23604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6D3A" w:rsidRDefault="007C6D3A" w:rsidP="007C6D3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676DC">
        <w:rPr>
          <w:rFonts w:ascii="Times New Roman" w:hAnsi="Times New Roman" w:cs="Times New Roman"/>
          <w:b/>
          <w:sz w:val="24"/>
          <w:szCs w:val="24"/>
        </w:rPr>
        <w:lastRenderedPageBreak/>
        <w:t>Зарисовка</w:t>
      </w:r>
      <w:r w:rsidRPr="009676DC">
        <w:rPr>
          <w:rFonts w:ascii="Times New Roman" w:hAnsi="Times New Roman" w:cs="Times New Roman"/>
          <w:sz w:val="24"/>
          <w:szCs w:val="24"/>
        </w:rPr>
        <w:t xml:space="preserve"> – рисунок более долгий, изучающий какой-либо предмет (рис. </w:t>
      </w:r>
      <w:r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 w:rsidRPr="009676DC">
        <w:rPr>
          <w:rFonts w:ascii="Times New Roman" w:hAnsi="Times New Roman" w:cs="Times New Roman"/>
          <w:sz w:val="24"/>
          <w:szCs w:val="24"/>
        </w:rPr>
        <w:t>П.П.Кончаловский</w:t>
      </w:r>
      <w:proofErr w:type="spellEnd"/>
      <w:r w:rsidRPr="009676DC">
        <w:rPr>
          <w:rFonts w:ascii="Times New Roman" w:hAnsi="Times New Roman" w:cs="Times New Roman"/>
          <w:sz w:val="24"/>
          <w:szCs w:val="24"/>
        </w:rPr>
        <w:t xml:space="preserve"> «Пейзаж».</w:t>
      </w:r>
      <w:proofErr w:type="gramEnd"/>
      <w:r w:rsidRPr="009676DC">
        <w:rPr>
          <w:rFonts w:ascii="Times New Roman" w:hAnsi="Times New Roman" w:cs="Times New Roman"/>
          <w:sz w:val="24"/>
          <w:szCs w:val="24"/>
        </w:rPr>
        <w:t xml:space="preserve"> Уголь. Россия. </w:t>
      </w:r>
      <w:proofErr w:type="spellStart"/>
      <w:proofErr w:type="gramStart"/>
      <w:r w:rsidRPr="009676DC">
        <w:rPr>
          <w:rFonts w:ascii="Times New Roman" w:hAnsi="Times New Roman" w:cs="Times New Roman"/>
          <w:sz w:val="24"/>
          <w:szCs w:val="24"/>
        </w:rPr>
        <w:t>ХХв</w:t>
      </w:r>
      <w:proofErr w:type="spellEnd"/>
      <w:r w:rsidRPr="009676DC">
        <w:rPr>
          <w:rFonts w:ascii="Times New Roman" w:hAnsi="Times New Roman" w:cs="Times New Roman"/>
          <w:sz w:val="24"/>
          <w:szCs w:val="24"/>
        </w:rPr>
        <w:t>.).</w:t>
      </w:r>
      <w:proofErr w:type="gramEnd"/>
    </w:p>
    <w:p w:rsidR="007C6D3A" w:rsidRPr="009676DC" w:rsidRDefault="007C6D3A" w:rsidP="007C6D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54969" cy="3566227"/>
            <wp:effectExtent l="19050" t="0" r="7531" b="0"/>
            <wp:docPr id="103" name="Рисунок 39" descr="D:\Users\Liudmila\Desktop\Учебник Полиной Л.Н дши\Приложение 382 ил\1.2 Приложение 22ил\Рис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D:\Users\Liudmila\Desktop\Учебник Полиной Л.Н дши\Приложение 382 ил\1.2 Приложение 22ил\Рис.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5265" cy="3566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6D3A" w:rsidRDefault="007C6D3A" w:rsidP="007C6D3A">
      <w:pPr>
        <w:rPr>
          <w:rFonts w:ascii="Times New Roman" w:hAnsi="Times New Roman" w:cs="Times New Roman"/>
          <w:sz w:val="24"/>
          <w:szCs w:val="24"/>
        </w:rPr>
      </w:pPr>
      <w:r w:rsidRPr="009676DC">
        <w:rPr>
          <w:rFonts w:ascii="Times New Roman" w:hAnsi="Times New Roman" w:cs="Times New Roman"/>
          <w:b/>
          <w:sz w:val="24"/>
          <w:szCs w:val="24"/>
        </w:rPr>
        <w:t>Технический рисунок</w:t>
      </w:r>
      <w:r w:rsidRPr="009676DC">
        <w:rPr>
          <w:rFonts w:ascii="Times New Roman" w:hAnsi="Times New Roman" w:cs="Times New Roman"/>
          <w:sz w:val="24"/>
          <w:szCs w:val="24"/>
        </w:rPr>
        <w:t xml:space="preserve"> – это рисунок, ставящий задачу </w:t>
      </w:r>
      <w:proofErr w:type="gramStart"/>
      <w:r w:rsidRPr="009676DC">
        <w:rPr>
          <w:rFonts w:ascii="Times New Roman" w:hAnsi="Times New Roman" w:cs="Times New Roman"/>
          <w:sz w:val="24"/>
          <w:szCs w:val="24"/>
        </w:rPr>
        <w:t>изучить</w:t>
      </w:r>
      <w:proofErr w:type="gramEnd"/>
      <w:r w:rsidRPr="009676DC">
        <w:rPr>
          <w:rFonts w:ascii="Times New Roman" w:hAnsi="Times New Roman" w:cs="Times New Roman"/>
          <w:sz w:val="24"/>
          <w:szCs w:val="24"/>
        </w:rPr>
        <w:t xml:space="preserve"> как устроена машина или к.-л. постройка (рис.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9676DC">
        <w:rPr>
          <w:rFonts w:ascii="Times New Roman" w:hAnsi="Times New Roman" w:cs="Times New Roman"/>
          <w:sz w:val="24"/>
          <w:szCs w:val="24"/>
        </w:rPr>
        <w:t>).</w:t>
      </w:r>
    </w:p>
    <w:p w:rsidR="007C6D3A" w:rsidRPr="009676DC" w:rsidRDefault="007C6D3A" w:rsidP="007C6D3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37071" cy="4084959"/>
            <wp:effectExtent l="19050" t="0" r="1329" b="0"/>
            <wp:docPr id="104" name="Рисунок 40" descr="D:\Users\Liudmila\Desktop\Учебник Полиной Л.Н дши\Приложение 382 ил\1.2 Приложение 22ил\Рис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D:\Users\Liudmila\Desktop\Учебник Полиной Л.Н дши\Приложение 382 ил\1.2 Приложение 22ил\Рис.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781" cy="4092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6D3A" w:rsidRDefault="007C6D3A" w:rsidP="007C6D3A">
      <w:pPr>
        <w:rPr>
          <w:rFonts w:ascii="Times New Roman" w:hAnsi="Times New Roman" w:cs="Times New Roman"/>
          <w:sz w:val="24"/>
          <w:szCs w:val="24"/>
        </w:rPr>
      </w:pPr>
      <w:r w:rsidRPr="009676D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Учебный рисунок – </w:t>
      </w:r>
      <w:r w:rsidRPr="009676DC">
        <w:rPr>
          <w:rFonts w:ascii="Times New Roman" w:hAnsi="Times New Roman" w:cs="Times New Roman"/>
          <w:sz w:val="24"/>
          <w:szCs w:val="24"/>
        </w:rPr>
        <w:t xml:space="preserve">это рисунок, ставящий перед собой цель освоение правил изображения, грамоты изобразительного языка (рис.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9676DC">
        <w:rPr>
          <w:rFonts w:ascii="Times New Roman" w:hAnsi="Times New Roman" w:cs="Times New Roman"/>
          <w:sz w:val="24"/>
          <w:szCs w:val="24"/>
        </w:rPr>
        <w:t>).</w:t>
      </w:r>
    </w:p>
    <w:p w:rsidR="007C6D3A" w:rsidRPr="009676DC" w:rsidRDefault="007C6D3A" w:rsidP="007C6D3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66140" cy="3051319"/>
            <wp:effectExtent l="19050" t="0" r="5760" b="0"/>
            <wp:docPr id="105" name="Рисунок 41" descr="D:\Users\Liudmila\Desktop\Учебник Полиной Л.Н дши\Приложение 382 ил\1.2 Приложение 22ил\Рис.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D:\Users\Liudmila\Desktop\Учебник Полиной Л.Н дши\Приложение 382 ил\1.2 Приложение 22ил\Рис.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4736" cy="3050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6D3A" w:rsidRPr="00392641" w:rsidRDefault="007C6D3A" w:rsidP="007C6D3A">
      <w:pPr>
        <w:rPr>
          <w:rFonts w:ascii="Times New Roman" w:hAnsi="Times New Roman" w:cs="Times New Roman"/>
          <w:sz w:val="24"/>
          <w:szCs w:val="24"/>
        </w:rPr>
      </w:pPr>
      <w:r w:rsidRPr="009676DC">
        <w:rPr>
          <w:rFonts w:ascii="Times New Roman" w:hAnsi="Times New Roman" w:cs="Times New Roman"/>
          <w:b/>
          <w:sz w:val="24"/>
          <w:szCs w:val="24"/>
        </w:rPr>
        <w:t>Творческий рисунок</w:t>
      </w:r>
      <w:r w:rsidRPr="009676DC">
        <w:rPr>
          <w:rFonts w:ascii="Times New Roman" w:hAnsi="Times New Roman" w:cs="Times New Roman"/>
          <w:sz w:val="24"/>
          <w:szCs w:val="24"/>
        </w:rPr>
        <w:t xml:space="preserve"> – это осмысленный рисунок, в котором автор стремится выразить то, что ему интересно</w:t>
      </w:r>
      <w:r>
        <w:rPr>
          <w:rFonts w:ascii="Times New Roman" w:hAnsi="Times New Roman" w:cs="Times New Roman"/>
          <w:sz w:val="24"/>
          <w:szCs w:val="24"/>
        </w:rPr>
        <w:t xml:space="preserve"> (рис.5).</w:t>
      </w:r>
      <w:r w:rsidRPr="00392641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173105"/>
            <wp:effectExtent l="19050" t="0" r="3175" b="0"/>
            <wp:docPr id="106" name="Рисунок 42" descr="D:\Users\Liudmila\Desktop\Учебник Полиной Л.Н дши\Приложение 382 ил\1.2 Приложение 22ил\Рис.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D:\Users\Liudmila\Desktop\Учебник Полиной Л.Н дши\Приложение 382 ил\1.2 Приложение 22ил\Рис.5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73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6D3A" w:rsidRPr="009676DC" w:rsidRDefault="007C6D3A" w:rsidP="007C6D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Чтобы </w:t>
      </w:r>
      <w:r w:rsidRPr="009676DC">
        <w:rPr>
          <w:rFonts w:ascii="Times New Roman" w:hAnsi="Times New Roman" w:cs="Times New Roman"/>
          <w:sz w:val="24"/>
          <w:szCs w:val="24"/>
        </w:rPr>
        <w:t>уметь рисовать</w:t>
      </w:r>
      <w:r>
        <w:rPr>
          <w:rFonts w:ascii="Times New Roman" w:hAnsi="Times New Roman" w:cs="Times New Roman"/>
          <w:sz w:val="24"/>
          <w:szCs w:val="24"/>
        </w:rPr>
        <w:t>, надо этому учиться</w:t>
      </w:r>
      <w:r w:rsidRPr="009676DC">
        <w:rPr>
          <w:rFonts w:ascii="Times New Roman" w:hAnsi="Times New Roman" w:cs="Times New Roman"/>
          <w:sz w:val="24"/>
          <w:szCs w:val="24"/>
        </w:rPr>
        <w:t xml:space="preserve">. А чтобы овладеть тайнами рисования, надо учиться  видеть. Способность видеть и способность рисовать тесно </w:t>
      </w:r>
      <w:proofErr w:type="gramStart"/>
      <w:r w:rsidRPr="009676DC">
        <w:rPr>
          <w:rFonts w:ascii="Times New Roman" w:hAnsi="Times New Roman" w:cs="Times New Roman"/>
          <w:sz w:val="24"/>
          <w:szCs w:val="24"/>
        </w:rPr>
        <w:t>связаны</w:t>
      </w:r>
      <w:proofErr w:type="gramEnd"/>
      <w:r w:rsidRPr="009676DC">
        <w:rPr>
          <w:rFonts w:ascii="Times New Roman" w:hAnsi="Times New Roman" w:cs="Times New Roman"/>
          <w:sz w:val="24"/>
          <w:szCs w:val="24"/>
        </w:rPr>
        <w:t xml:space="preserve"> между собой. Учиться видеть означает особым образом мыслить! Рисование начинается с этапа рассматривания понравившегося предмета. Глаза художника наблюдают,  мозг в это </w:t>
      </w:r>
      <w:r w:rsidRPr="009676DC">
        <w:rPr>
          <w:rFonts w:ascii="Times New Roman" w:hAnsi="Times New Roman" w:cs="Times New Roman"/>
          <w:sz w:val="24"/>
          <w:szCs w:val="24"/>
        </w:rPr>
        <w:lastRenderedPageBreak/>
        <w:t>время расшифровывает видимую картинку с учетом состояния души, а рука складывает из линий и пятен изображение. Получается т.о. особое исследование, в котором значение имеет интерес художника к предмету изображения, его отношение к этому предмету. Художник видит не так, как просто внимательный человек, а напрягает все свои чувства и создает на языке изобразительного искусства «рассказ» о своих впечатлениях.</w:t>
      </w:r>
    </w:p>
    <w:p w:rsidR="007C6D3A" w:rsidRPr="009676DC" w:rsidRDefault="007C6D3A" w:rsidP="007C6D3A">
      <w:pPr>
        <w:pStyle w:val="a5"/>
        <w:shd w:val="clear" w:color="auto" w:fill="F2F2F2"/>
        <w:spacing w:before="240" w:beforeAutospacing="0" w:after="240" w:afterAutospacing="0"/>
        <w:rPr>
          <w:color w:val="333333"/>
        </w:rPr>
      </w:pPr>
      <w:r w:rsidRPr="009676DC">
        <w:rPr>
          <w:rFonts w:eastAsiaTheme="minorHAnsi"/>
          <w:lang w:eastAsia="en-US"/>
        </w:rPr>
        <w:t>Итак,</w:t>
      </w:r>
      <w:r w:rsidRPr="009676DC">
        <w:rPr>
          <w:rFonts w:eastAsiaTheme="minorHAnsi"/>
          <w:b/>
          <w:lang w:eastAsia="en-US"/>
        </w:rPr>
        <w:t xml:space="preserve"> </w:t>
      </w:r>
      <w:r w:rsidRPr="009676DC">
        <w:rPr>
          <w:color w:val="333333"/>
        </w:rPr>
        <w:t xml:space="preserve"> «Рисунок – интереснейшая область художественного творчества. Он тот родник, из которого рождаются все виды изобразительных искусств. Живописные полотна и </w:t>
      </w:r>
      <w:proofErr w:type="gramStart"/>
      <w:r w:rsidRPr="009676DC">
        <w:rPr>
          <w:color w:val="333333"/>
        </w:rPr>
        <w:t>архитектурные проекты</w:t>
      </w:r>
      <w:proofErr w:type="gramEnd"/>
      <w:r w:rsidRPr="009676DC">
        <w:rPr>
          <w:color w:val="333333"/>
        </w:rPr>
        <w:t>, скульптурные монументы и театральные декорации – всё начинается с того, что художник берёт в руки карандаш. В рисунке возникает и оформляется авторский замысел».</w:t>
      </w:r>
    </w:p>
    <w:p w:rsidR="007C6D3A" w:rsidRPr="009676DC" w:rsidRDefault="007C6D3A" w:rsidP="007C6D3A">
      <w:pPr>
        <w:rPr>
          <w:rFonts w:ascii="Times New Roman" w:hAnsi="Times New Roman" w:cs="Times New Roman"/>
          <w:color w:val="333333"/>
          <w:sz w:val="24"/>
          <w:szCs w:val="24"/>
        </w:rPr>
      </w:pPr>
      <w:r w:rsidRPr="009676DC">
        <w:rPr>
          <w:rFonts w:ascii="Times New Roman" w:hAnsi="Times New Roman" w:cs="Times New Roman"/>
          <w:color w:val="333333"/>
          <w:sz w:val="24"/>
          <w:szCs w:val="24"/>
        </w:rPr>
        <w:t>В этом смысле карандаш нужен не только представителям изобразительного искусства: он необходим ученику для создания учебного рисунка по многим школьным предметам, конструктору, инженеру, рабочему-изобретателю, чтобы сделать набросок нужной машины, детали, и людям многих других профессий. Но для этого нужно уметь правильно и свободно владеть карандашом.</w:t>
      </w:r>
    </w:p>
    <w:p w:rsidR="007C6D3A" w:rsidRDefault="007C6D3A" w:rsidP="007C6D3A">
      <w:pPr>
        <w:rPr>
          <w:rFonts w:ascii="Times New Roman" w:hAnsi="Times New Roman" w:cs="Times New Roman"/>
          <w:color w:val="333333"/>
          <w:sz w:val="24"/>
          <w:szCs w:val="24"/>
        </w:rPr>
      </w:pPr>
      <w:r w:rsidRPr="009676DC">
        <w:rPr>
          <w:rFonts w:ascii="Times New Roman" w:hAnsi="Times New Roman" w:cs="Times New Roman"/>
          <w:b/>
          <w:color w:val="333333"/>
          <w:sz w:val="24"/>
          <w:szCs w:val="24"/>
        </w:rPr>
        <w:t>Линия</w:t>
      </w:r>
      <w:r w:rsidRPr="009676DC">
        <w:rPr>
          <w:rFonts w:ascii="Times New Roman" w:hAnsi="Times New Roman" w:cs="Times New Roman"/>
          <w:color w:val="333333"/>
          <w:sz w:val="24"/>
          <w:szCs w:val="24"/>
        </w:rPr>
        <w:t xml:space="preserve">. Рисунок карандашом состоит из линий – длинных, коротких, волнистых, отрывистых, тонких и толстых. Линии разные по своему характеру. </w:t>
      </w:r>
      <w:proofErr w:type="gramStart"/>
      <w:r w:rsidRPr="009676DC">
        <w:rPr>
          <w:rFonts w:ascii="Times New Roman" w:hAnsi="Times New Roman" w:cs="Times New Roman"/>
          <w:color w:val="333333"/>
          <w:sz w:val="24"/>
          <w:szCs w:val="24"/>
        </w:rPr>
        <w:t>При анализе рисунка линия может быть: весомой, уверенной, беглой, поспешной, лихой, смелой, строгой, упругой, росчерком, слабой, исчезающей и т.д.</w:t>
      </w:r>
      <w:proofErr w:type="gramEnd"/>
      <w:r w:rsidRPr="009676DC">
        <w:rPr>
          <w:rFonts w:ascii="Times New Roman" w:hAnsi="Times New Roman" w:cs="Times New Roman"/>
          <w:color w:val="333333"/>
          <w:sz w:val="24"/>
          <w:szCs w:val="24"/>
        </w:rPr>
        <w:t xml:space="preserve"> В природе линии встречаются редко. Можно сказать, что их нет, но мы их видим. Линией мы обозначаем контур предмета, его край, но в жизни этой черты нет, есть плоскость предмета. Линия – это условный знак, придуманная как способ обозначения. У каждого рисующего человека есть своя манера вести линию, обрисовывать контуры предмета – есть свой почерк. И этот почерк может быть разным: строгий или непринужденный, скованный или энергичный. В любом случае – характер линий выражает настроение художника!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9676DC">
        <w:rPr>
          <w:rFonts w:ascii="Times New Roman" w:hAnsi="Times New Roman" w:cs="Times New Roman"/>
          <w:color w:val="333333"/>
          <w:sz w:val="24"/>
          <w:szCs w:val="24"/>
        </w:rPr>
        <w:t xml:space="preserve">(Рис. В.Ван </w:t>
      </w:r>
      <w:proofErr w:type="spellStart"/>
      <w:r w:rsidRPr="009676DC">
        <w:rPr>
          <w:rFonts w:ascii="Times New Roman" w:hAnsi="Times New Roman" w:cs="Times New Roman"/>
          <w:color w:val="333333"/>
          <w:sz w:val="24"/>
          <w:szCs w:val="24"/>
        </w:rPr>
        <w:t>Гог</w:t>
      </w:r>
      <w:proofErr w:type="spellEnd"/>
      <w:r w:rsidRPr="009676DC">
        <w:rPr>
          <w:rFonts w:ascii="Times New Roman" w:hAnsi="Times New Roman" w:cs="Times New Roman"/>
          <w:color w:val="333333"/>
          <w:sz w:val="24"/>
          <w:szCs w:val="24"/>
        </w:rPr>
        <w:t xml:space="preserve"> «Лодки в море </w:t>
      </w:r>
      <w:proofErr w:type="gramStart"/>
      <w:r w:rsidRPr="009676DC">
        <w:rPr>
          <w:rFonts w:ascii="Times New Roman" w:hAnsi="Times New Roman" w:cs="Times New Roman"/>
          <w:color w:val="333333"/>
          <w:sz w:val="24"/>
          <w:szCs w:val="24"/>
        </w:rPr>
        <w:t>у</w:t>
      </w:r>
      <w:proofErr w:type="gramEnd"/>
      <w:r w:rsidRPr="009676DC">
        <w:rPr>
          <w:rFonts w:ascii="Times New Roman" w:hAnsi="Times New Roman" w:cs="Times New Roman"/>
          <w:color w:val="333333"/>
          <w:sz w:val="24"/>
          <w:szCs w:val="24"/>
        </w:rPr>
        <w:t xml:space="preserve"> Сен-Мари»</w:t>
      </w:r>
      <w:r>
        <w:rPr>
          <w:rFonts w:ascii="Times New Roman" w:hAnsi="Times New Roman" w:cs="Times New Roman"/>
          <w:color w:val="333333"/>
          <w:sz w:val="24"/>
          <w:szCs w:val="24"/>
        </w:rPr>
        <w:t>, рис.6-6а</w:t>
      </w:r>
      <w:r w:rsidRPr="009676DC">
        <w:rPr>
          <w:rFonts w:ascii="Times New Roman" w:hAnsi="Times New Roman" w:cs="Times New Roman"/>
          <w:color w:val="333333"/>
          <w:sz w:val="24"/>
          <w:szCs w:val="24"/>
        </w:rPr>
        <w:t>)</w:t>
      </w:r>
    </w:p>
    <w:p w:rsidR="007C6D3A" w:rsidRDefault="007C6D3A" w:rsidP="007C6D3A">
      <w:pPr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3242945" cy="2498725"/>
            <wp:effectExtent l="19050" t="0" r="0" b="0"/>
            <wp:docPr id="108" name="Рисунок 44" descr="D:\Users\Liudmila\Desktop\Учебник Полиной Л.Н дши\Приложение 382 ил\1.2 Приложение 22ил\Рис.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D:\Users\Liudmila\Desktop\Учебник Полиной Л.Н дши\Приложение 382 ил\1.2 Приложение 22ил\Рис.6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249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6D3A" w:rsidRPr="00392641" w:rsidRDefault="007C6D3A" w:rsidP="007C6D3A">
      <w:pPr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>
            <wp:extent cx="3255508" cy="2679405"/>
            <wp:effectExtent l="19050" t="0" r="2042" b="0"/>
            <wp:docPr id="109" name="Рисунок 45" descr="D:\Users\Liudmila\Desktop\Учебник Полиной Л.Н дши\Приложение 382 ил\1.2 Приложение 22ил\Рис.6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D:\Users\Liudmila\Desktop\Учебник Полиной Л.Н дши\Приложение 382 ил\1.2 Приложение 22ил\Рис.6а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5333" cy="2679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6D3A" w:rsidRPr="009676DC" w:rsidRDefault="007C6D3A" w:rsidP="007C6D3A">
      <w:pPr>
        <w:rPr>
          <w:rFonts w:ascii="Times New Roman" w:hAnsi="Times New Roman" w:cs="Times New Roman"/>
          <w:color w:val="333333"/>
          <w:sz w:val="24"/>
          <w:szCs w:val="24"/>
        </w:rPr>
      </w:pPr>
      <w:r w:rsidRPr="009676DC">
        <w:rPr>
          <w:rFonts w:ascii="Times New Roman" w:hAnsi="Times New Roman" w:cs="Times New Roman"/>
          <w:color w:val="333333"/>
          <w:sz w:val="24"/>
          <w:szCs w:val="24"/>
        </w:rPr>
        <w:t xml:space="preserve">Как разнообразна графическая структура в рисунке Ван </w:t>
      </w:r>
      <w:proofErr w:type="spellStart"/>
      <w:r w:rsidRPr="009676DC">
        <w:rPr>
          <w:rFonts w:ascii="Times New Roman" w:hAnsi="Times New Roman" w:cs="Times New Roman"/>
          <w:color w:val="333333"/>
          <w:sz w:val="24"/>
          <w:szCs w:val="24"/>
        </w:rPr>
        <w:t>Гога</w:t>
      </w:r>
      <w:proofErr w:type="spellEnd"/>
      <w:r w:rsidRPr="009676DC">
        <w:rPr>
          <w:rFonts w:ascii="Times New Roman" w:hAnsi="Times New Roman" w:cs="Times New Roman"/>
          <w:color w:val="333333"/>
          <w:sz w:val="24"/>
          <w:szCs w:val="24"/>
        </w:rPr>
        <w:t xml:space="preserve"> «Лодки в море </w:t>
      </w:r>
      <w:proofErr w:type="gramStart"/>
      <w:r w:rsidRPr="009676DC">
        <w:rPr>
          <w:rFonts w:ascii="Times New Roman" w:hAnsi="Times New Roman" w:cs="Times New Roman"/>
          <w:color w:val="333333"/>
          <w:sz w:val="24"/>
          <w:szCs w:val="24"/>
        </w:rPr>
        <w:t>у</w:t>
      </w:r>
      <w:proofErr w:type="gramEnd"/>
      <w:r w:rsidRPr="009676DC">
        <w:rPr>
          <w:rFonts w:ascii="Times New Roman" w:hAnsi="Times New Roman" w:cs="Times New Roman"/>
          <w:color w:val="333333"/>
          <w:sz w:val="24"/>
          <w:szCs w:val="24"/>
        </w:rPr>
        <w:t xml:space="preserve"> Сен-Мари»! Рисунок выполнен тушью и палочкой. Художник выразительно и эмоционально передал свое отношение к происходящему. Фактура воды представляет большой интерес. Движение воды и блеск на воде переданы разнообразными графическими элементами – многообразными широкими и тонкими линиями, скругленными завитками разной яркости. Образ бурлящего, играющего моря художник дополняет точками, черточками, закорючками. В рисунке много разных штрихов, где они повторяются, чередуются, создают ритм, поэтому образ моря получился веселый.</w:t>
      </w:r>
    </w:p>
    <w:p w:rsidR="007C6D3A" w:rsidRDefault="007C6D3A" w:rsidP="007C6D3A">
      <w:pPr>
        <w:rPr>
          <w:rFonts w:ascii="Times New Roman" w:hAnsi="Times New Roman" w:cs="Times New Roman"/>
          <w:color w:val="333333"/>
          <w:sz w:val="24"/>
          <w:szCs w:val="24"/>
        </w:rPr>
      </w:pPr>
      <w:r w:rsidRPr="000E643C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Ритм </w:t>
      </w:r>
      <w:r w:rsidRPr="009676DC">
        <w:rPr>
          <w:rFonts w:ascii="Times New Roman" w:hAnsi="Times New Roman" w:cs="Times New Roman"/>
          <w:color w:val="333333"/>
          <w:sz w:val="24"/>
          <w:szCs w:val="24"/>
        </w:rPr>
        <w:t xml:space="preserve">- это универсальное природное средство. «Ритм» в переводе с древнегреческого означает «такт», «соразмерность». Ритм организует внутреннюю динамику произведения, создает определенную музыкальность картины. </w:t>
      </w:r>
      <w:r w:rsidRPr="000E643C">
        <w:rPr>
          <w:rFonts w:ascii="Times New Roman" w:hAnsi="Times New Roman" w:cs="Times New Roman"/>
          <w:color w:val="333333"/>
          <w:sz w:val="24"/>
          <w:szCs w:val="24"/>
        </w:rPr>
        <w:t>Ритм</w:t>
      </w:r>
      <w:r w:rsidRPr="009676DC">
        <w:rPr>
          <w:rFonts w:ascii="Times New Roman" w:hAnsi="Times New Roman" w:cs="Times New Roman"/>
          <w:color w:val="333333"/>
          <w:sz w:val="24"/>
          <w:szCs w:val="24"/>
        </w:rPr>
        <w:t xml:space="preserve"> – это чередование, повторение через определенный интервал различных элементов изображения (фигур, линий, цветов). Ритмические соотношения могут быть бесконечно разнообразны: сложны, вариативны и очень просты. Пространство между элементами называется интервалом. Когда интервалы </w:t>
      </w:r>
      <w:proofErr w:type="gramStart"/>
      <w:r w:rsidRPr="009676DC">
        <w:rPr>
          <w:rFonts w:ascii="Times New Roman" w:hAnsi="Times New Roman" w:cs="Times New Roman"/>
          <w:color w:val="333333"/>
          <w:sz w:val="24"/>
          <w:szCs w:val="24"/>
        </w:rPr>
        <w:t>одинаковы</w:t>
      </w:r>
      <w:proofErr w:type="gramEnd"/>
      <w:r w:rsidRPr="009676DC">
        <w:rPr>
          <w:rFonts w:ascii="Times New Roman" w:hAnsi="Times New Roman" w:cs="Times New Roman"/>
          <w:color w:val="333333"/>
          <w:sz w:val="24"/>
          <w:szCs w:val="24"/>
        </w:rPr>
        <w:t xml:space="preserve"> возникает равномерный ритм. Он передает ощущение непрерывности движения. Его используют при построении орнаментов в декоративно-прикладном искусстве. Человеческому восприятию не свойственна монотонность. Нашему взгляду привычнее неравномерный ритм с акцентами, привлекающими наше внимание. В произведении такие ритмы могут </w:t>
      </w:r>
      <w:proofErr w:type="gramStart"/>
      <w:r w:rsidRPr="009676DC">
        <w:rPr>
          <w:rFonts w:ascii="Times New Roman" w:hAnsi="Times New Roman" w:cs="Times New Roman"/>
          <w:color w:val="333333"/>
          <w:sz w:val="24"/>
          <w:szCs w:val="24"/>
        </w:rPr>
        <w:t>переплетаться</w:t>
      </w:r>
      <w:proofErr w:type="gramEnd"/>
      <w:r w:rsidRPr="009676DC">
        <w:rPr>
          <w:rFonts w:ascii="Times New Roman" w:hAnsi="Times New Roman" w:cs="Times New Roman"/>
          <w:color w:val="333333"/>
          <w:sz w:val="24"/>
          <w:szCs w:val="24"/>
        </w:rPr>
        <w:t xml:space="preserve"> создавая внутреннюю жизнь, движение в картине. Улавливая ритмы в картине, зритель с</w:t>
      </w:r>
      <w:r>
        <w:rPr>
          <w:rFonts w:ascii="Times New Roman" w:hAnsi="Times New Roman" w:cs="Times New Roman"/>
          <w:color w:val="333333"/>
          <w:sz w:val="24"/>
          <w:szCs w:val="24"/>
        </w:rPr>
        <w:t>пособен раскрыть чувства автора, (рис.7).</w:t>
      </w:r>
    </w:p>
    <w:p w:rsidR="007C6D3A" w:rsidRPr="009676DC" w:rsidRDefault="007C6D3A" w:rsidP="007C6D3A">
      <w:pPr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>
            <wp:extent cx="2719734" cy="3838354"/>
            <wp:effectExtent l="19050" t="0" r="4416" b="0"/>
            <wp:docPr id="110" name="Рисунок 46" descr="D:\Users\Liudmila\Desktop\Учебник Полиной Л.Н дши\Приложение 382 ил\1.2 Приложение 22ил\Рис.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D:\Users\Liudmila\Desktop\Учебник Полиной Л.Н дши\Приложение 382 ил\1.2 Приложение 22ил\Рис.7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615" cy="3838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6D3A" w:rsidRDefault="007C6D3A" w:rsidP="007C6D3A">
      <w:pPr>
        <w:rPr>
          <w:rFonts w:ascii="Times New Roman" w:hAnsi="Times New Roman" w:cs="Times New Roman"/>
          <w:color w:val="333333"/>
          <w:sz w:val="24"/>
          <w:szCs w:val="24"/>
        </w:rPr>
      </w:pPr>
      <w:r w:rsidRPr="009676DC">
        <w:rPr>
          <w:rFonts w:ascii="Times New Roman" w:hAnsi="Times New Roman" w:cs="Times New Roman"/>
          <w:b/>
          <w:color w:val="333333"/>
          <w:sz w:val="24"/>
          <w:szCs w:val="24"/>
        </w:rPr>
        <w:t>Пятно</w:t>
      </w:r>
      <w:r w:rsidRPr="009676DC">
        <w:rPr>
          <w:rFonts w:ascii="Times New Roman" w:hAnsi="Times New Roman" w:cs="Times New Roman"/>
          <w:color w:val="333333"/>
          <w:sz w:val="24"/>
          <w:szCs w:val="24"/>
        </w:rPr>
        <w:t>, как и линия, - основное средство изображения на плоскости. Пятна в произведениях бесконечно разнообразны по форме, цвету, тону, ра</w:t>
      </w:r>
      <w:r>
        <w:rPr>
          <w:rFonts w:ascii="Times New Roman" w:hAnsi="Times New Roman" w:cs="Times New Roman"/>
          <w:color w:val="333333"/>
          <w:sz w:val="24"/>
          <w:szCs w:val="24"/>
        </w:rPr>
        <w:t>змеру, расположению и очертанию, (рис.8).</w:t>
      </w:r>
    </w:p>
    <w:p w:rsidR="007C6D3A" w:rsidRPr="00E210D2" w:rsidRDefault="007C6D3A" w:rsidP="007C6D3A">
      <w:pPr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5940425" cy="3921630"/>
            <wp:effectExtent l="19050" t="0" r="3175" b="0"/>
            <wp:docPr id="113" name="Рисунок 49" descr="D:\Users\Liudmila\Desktop\Учебник Полиной Л.Н дши\Приложение 382 ил\1.2 Приложение 22ил\Рис.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D:\Users\Liudmila\Desktop\Учебник Полиной Л.Н дши\Приложение 382 ил\1.2 Приложение 22ил\Рис.8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21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6D3A" w:rsidRDefault="007C6D3A" w:rsidP="007C6D3A">
      <w:pPr>
        <w:rPr>
          <w:rFonts w:ascii="Times New Roman" w:hAnsi="Times New Roman" w:cs="Times New Roman"/>
          <w:color w:val="333333"/>
          <w:sz w:val="24"/>
          <w:szCs w:val="24"/>
        </w:rPr>
      </w:pPr>
    </w:p>
    <w:p w:rsidR="007C6D3A" w:rsidRDefault="007C6D3A" w:rsidP="007C6D3A">
      <w:pPr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lastRenderedPageBreak/>
        <w:t>Упражнение 1.</w:t>
      </w:r>
      <w:r w:rsidRPr="005733B5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Выполни штриховку, постепенно усиливая тон, рис.9.</w:t>
      </w:r>
    </w:p>
    <w:p w:rsidR="007C6D3A" w:rsidRDefault="007C6D3A" w:rsidP="007C6D3A">
      <w:pPr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5358765" cy="2870835"/>
            <wp:effectExtent l="19050" t="0" r="0" b="0"/>
            <wp:docPr id="114" name="Рисунок 50" descr="D:\Users\Liudmila\Desktop\Учебник Полиной Л.Н дши\Приложение 382 ил\1.2 Приложение 22ил\Рис.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D:\Users\Liudmila\Desktop\Учебник Полиной Л.Н дши\Приложение 382 ил\1.2 Приложение 22ил\Рис.9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8765" cy="2870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6D3A" w:rsidRDefault="007C6D3A" w:rsidP="007C6D3A">
      <w:pPr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Упражнение</w:t>
      </w:r>
      <w:r w:rsidRPr="005733B5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2. Сделай копию рисунка Ван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</w:rPr>
        <w:t>Гога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</w:rPr>
        <w:t>, рис.6.</w:t>
      </w:r>
    </w:p>
    <w:p w:rsidR="007C6D3A" w:rsidRDefault="007C6D3A" w:rsidP="007C6D3A">
      <w:pPr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3242945" cy="2498725"/>
            <wp:effectExtent l="19050" t="0" r="0" b="0"/>
            <wp:docPr id="115" name="Рисунок 51" descr="D:\Users\Liudmila\Desktop\Учебник Полиной Л.Н дши\Приложение 382 ил\1.2 Приложение 22ил\Рис.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D:\Users\Liudmila\Desktop\Учебник Полиной Л.Н дши\Приложение 382 ил\1.2 Приложение 22ил\Рис.6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249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6D3A" w:rsidRDefault="007C6D3A" w:rsidP="007C6D3A">
      <w:pPr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Упражнение 3. Выполни композицию, начиная от пятна, рис.10.</w:t>
      </w:r>
    </w:p>
    <w:p w:rsidR="007C6D3A" w:rsidRDefault="007C6D3A" w:rsidP="007C6D3A">
      <w:pPr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3032494" cy="2495339"/>
            <wp:effectExtent l="19050" t="0" r="0" b="0"/>
            <wp:docPr id="116" name="Рисунок 52" descr="D:\Users\Liudmila\Desktop\Учебник Полиной Л.Н дши\Приложение 382 ил\1.2 Приложение 22ил\Рис.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D:\Users\Liudmila\Desktop\Учебник Полиной Л.Н дши\Приложение 382 ил\1.2 Приложение 22ил\Рис.10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289" cy="2495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6D3A" w:rsidRDefault="007C6D3A" w:rsidP="007C6D3A">
      <w:pPr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lastRenderedPageBreak/>
        <w:t>Упражнение 4. Выполни композицию, используя разные по характеру линии, рис.11.</w:t>
      </w:r>
    </w:p>
    <w:p w:rsidR="007C6D3A" w:rsidRDefault="007C6D3A" w:rsidP="007C6D3A">
      <w:pPr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4096349" cy="2498651"/>
            <wp:effectExtent l="19050" t="0" r="0" b="0"/>
            <wp:docPr id="117" name="Рисунок 53" descr="D:\Users\Liudmila\Desktop\Учебник Полиной Л.Н дши\Приложение 382 ил\1.2 Приложение 22ил\Рис.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D:\Users\Liudmila\Desktop\Учебник Полиной Л.Н дши\Приложение 382 ил\1.2 Приложение 22ил\Рис.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4822" cy="2497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6D3A" w:rsidRDefault="007C6D3A" w:rsidP="007C6D3A">
      <w:pPr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Упражнение 5. Выполни композицию, используя минимум художественных средств,  рис.12.</w:t>
      </w:r>
    </w:p>
    <w:p w:rsidR="007C6D3A" w:rsidRDefault="007C6D3A" w:rsidP="007C6D3A">
      <w:pPr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3649182" cy="2668876"/>
            <wp:effectExtent l="19050" t="0" r="8418" b="0"/>
            <wp:docPr id="118" name="Рисунок 54" descr="D:\Users\Liudmila\Desktop\Учебник Полиной Л.Н дши\Приложение 382 ил\1.2 Приложение 22ил\Рис.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D:\Users\Liudmila\Desktop\Учебник Полиной Л.Н дши\Приложение 382 ил\1.2 Приложение 22ил\Рис.12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7822" cy="2667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6D3A" w:rsidRDefault="007C6D3A" w:rsidP="007C6D3A">
      <w:pPr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Упражнение 6-14. Выполни задачи, поставленные учителем, используя рис. 13-20.</w:t>
      </w:r>
    </w:p>
    <w:p w:rsidR="007C6D3A" w:rsidRDefault="007C6D3A" w:rsidP="007C6D3A">
      <w:pPr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3149452" cy="2211833"/>
            <wp:effectExtent l="19050" t="0" r="0" b="0"/>
            <wp:docPr id="119" name="Рисунок 55" descr="D:\Users\Liudmila\Desktop\Учебник Полиной Л.Н дши\Приложение 382 ил\1.2 Приложение 22ил\Рис.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D:\Users\Liudmila\Desktop\Учебник Полиной Л.Н дши\Приложение 382 ил\1.2 Приложение 22ил\Рис.13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435" cy="22139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  Рис.13</w:t>
      </w:r>
    </w:p>
    <w:p w:rsidR="007C6D3A" w:rsidRDefault="007C6D3A" w:rsidP="007C6D3A">
      <w:pPr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>
            <wp:extent cx="3957527" cy="3957527"/>
            <wp:effectExtent l="19050" t="0" r="4873" b="0"/>
            <wp:docPr id="120" name="Рисунок 56" descr="D:\Users\Liudmila\Desktop\Учебник Полиной Л.Н дши\Приложение 382 ил\1.2 Приложение 22ил\Рис.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D:\Users\Liudmila\Desktop\Учебник Полиной Л.Н дши\Приложение 382 ил\1.2 Приложение 22ил\Рис.14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1380" cy="3961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  Рис.14</w:t>
      </w:r>
    </w:p>
    <w:p w:rsidR="007C6D3A" w:rsidRDefault="007C6D3A" w:rsidP="007C6D3A">
      <w:pPr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5440307" cy="3774558"/>
            <wp:effectExtent l="19050" t="0" r="7993" b="0"/>
            <wp:docPr id="121" name="Рисунок 57" descr="D:\Users\Liudmila\Desktop\Учебник Полиной Л.Н дши\Приложение 382 ил\1.2 Приложение 22ил\Рис.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D:\Users\Liudmila\Desktop\Учебник Полиной Л.Н дши\Приложение 382 ил\1.2 Приложение 22ил\Рис.15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15" cy="3774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 Рис.15</w:t>
      </w:r>
    </w:p>
    <w:p w:rsidR="007C6D3A" w:rsidRDefault="007C6D3A" w:rsidP="007C6D3A">
      <w:pPr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>
            <wp:extent cx="3558228" cy="5380074"/>
            <wp:effectExtent l="19050" t="0" r="4122" b="0"/>
            <wp:docPr id="122" name="Рисунок 58" descr="D:\Users\Liudmila\Desktop\Учебник Полиной Л.Н дши\Приложение 382 ил\1.2 Приложение 22ил\Рис.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D:\Users\Liudmila\Desktop\Учебник Полиной Л.Н дши\Приложение 382 ил\1.2 Приложение 22ил\Рис.16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8228" cy="5380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  Рис.16</w:t>
      </w:r>
    </w:p>
    <w:p w:rsidR="007C6D3A" w:rsidRDefault="007C6D3A" w:rsidP="007C6D3A">
      <w:pPr>
        <w:rPr>
          <w:rFonts w:ascii="Times New Roman" w:hAnsi="Times New Roman" w:cs="Times New Roman"/>
          <w:color w:val="333333"/>
          <w:sz w:val="24"/>
          <w:szCs w:val="24"/>
        </w:rPr>
      </w:pPr>
    </w:p>
    <w:p w:rsidR="007C6D3A" w:rsidRDefault="007C6D3A" w:rsidP="007C6D3A">
      <w:pPr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3621117" cy="2785730"/>
            <wp:effectExtent l="19050" t="0" r="0" b="0"/>
            <wp:docPr id="123" name="Рисунок 59" descr="D:\Users\Liudmila\Desktop\Учебник Полиной Л.Н дши\Приложение 382 ил\1.2 Приложение 22ил\Рис.17-Горы-пейзаж-эски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D:\Users\Liudmila\Desktop\Учебник Полиной Л.Н дши\Приложение 382 ил\1.2 Приложение 22ил\Рис.17-Горы-пейзаж-эскиз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7778" cy="2783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  Рис.17</w:t>
      </w:r>
    </w:p>
    <w:p w:rsidR="007C6D3A" w:rsidRDefault="007C6D3A" w:rsidP="007C6D3A">
      <w:pPr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lastRenderedPageBreak/>
        <w:t xml:space="preserve">  </w:t>
      </w:r>
      <w:r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4340299" cy="2694903"/>
            <wp:effectExtent l="19050" t="0" r="3101" b="0"/>
            <wp:docPr id="125" name="Рисунок 61" descr="D:\Users\Liudmila\Desktop\Учебник Полиной Л.Н дши\Приложение 382 ил\1.2 Приложение 22ил\Рис.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D:\Users\Liudmila\Desktop\Учебник Полиной Л.Н дши\Приложение 382 ил\1.2 Приложение 22ил\Рис.18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9040" cy="2694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 Рис.18</w:t>
      </w:r>
    </w:p>
    <w:p w:rsidR="007C6D3A" w:rsidRDefault="007C6D3A" w:rsidP="007C6D3A">
      <w:pPr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4053220" cy="3206528"/>
            <wp:effectExtent l="19050" t="0" r="4430" b="0"/>
            <wp:docPr id="126" name="Рисунок 62" descr="D:\Users\Liudmila\Desktop\Учебник Полиной Л.Н дши\Приложение 382 ил\1.2 Приложение 22ил\Рис.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D:\Users\Liudmila\Desktop\Учебник Полиной Л.Н дши\Приложение 382 ил\1.2 Приложение 22ил\Рис.19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3149" cy="32064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  Рис.19</w:t>
      </w:r>
    </w:p>
    <w:p w:rsidR="007C6D3A" w:rsidRDefault="007C6D3A" w:rsidP="007C6D3A">
      <w:pPr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>
            <wp:extent cx="3381989" cy="4359349"/>
            <wp:effectExtent l="19050" t="0" r="8911" b="0"/>
            <wp:docPr id="127" name="Рисунок 63" descr="D:\Users\Liudmila\Desktop\Учебник Полиной Л.Н дши\Приложение 382 ил\1.2 Приложение 22ил\Рис.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D:\Users\Liudmila\Desktop\Учебник Полиной Л.Н дши\Приложение 382 ил\1.2 Приложение 22ил\Рис.20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5331" cy="4363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 Рис.20</w:t>
      </w:r>
    </w:p>
    <w:p w:rsidR="007C6D3A" w:rsidRDefault="007C6D3A" w:rsidP="007C6D3A">
      <w:pPr>
        <w:tabs>
          <w:tab w:val="left" w:pos="6346"/>
        </w:tabs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ab/>
      </w:r>
    </w:p>
    <w:p w:rsidR="007C6D3A" w:rsidRDefault="007C6D3A" w:rsidP="007C6D3A">
      <w:pPr>
        <w:tabs>
          <w:tab w:val="left" w:pos="6346"/>
        </w:tabs>
        <w:rPr>
          <w:rFonts w:ascii="Times New Roman" w:hAnsi="Times New Roman" w:cs="Times New Roman"/>
          <w:color w:val="333333"/>
          <w:sz w:val="24"/>
          <w:szCs w:val="24"/>
        </w:rPr>
      </w:pPr>
    </w:p>
    <w:p w:rsidR="007C6D3A" w:rsidRPr="0097212A" w:rsidRDefault="00477866" w:rsidP="007C6D3A">
      <w:pPr>
        <w:tabs>
          <w:tab w:val="left" w:pos="6346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Литература</w:t>
      </w:r>
      <w:r w:rsidR="0097212A" w:rsidRPr="0097212A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7C6D3A" w:rsidRPr="0097212A" w:rsidRDefault="00BD1806" w:rsidP="0097212A">
      <w:pPr>
        <w:pStyle w:val="a9"/>
        <w:numPr>
          <w:ilvl w:val="0"/>
          <w:numId w:val="3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97212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7212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Неменский</w:t>
      </w:r>
      <w:proofErr w:type="spellEnd"/>
      <w:r w:rsidRPr="0097212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, Б. М., Горяева Н. А., </w:t>
      </w:r>
      <w:proofErr w:type="spellStart"/>
      <w:r w:rsidRPr="0097212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Неменская</w:t>
      </w:r>
      <w:proofErr w:type="spellEnd"/>
      <w:r w:rsidRPr="0097212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Л. А. Изобразительное искусство и художественный труд: с краткими методическими рекомендациями. 1–9 классы</w:t>
      </w:r>
    </w:p>
    <w:p w:rsidR="00BD1806" w:rsidRPr="0097212A" w:rsidRDefault="00BD1806" w:rsidP="0097212A">
      <w:pPr>
        <w:pStyle w:val="a9"/>
        <w:numPr>
          <w:ilvl w:val="0"/>
          <w:numId w:val="3"/>
        </w:num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proofErr w:type="spellStart"/>
      <w:r w:rsidRPr="0097212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Рябшина</w:t>
      </w:r>
      <w:proofErr w:type="spellEnd"/>
      <w:r w:rsidRPr="0097212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, Т. Новые материалы для уроков изобразительного искусства // Первое сент</w:t>
      </w:r>
      <w:r w:rsidR="0097212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я</w:t>
      </w:r>
      <w:r w:rsidRPr="0097212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бря. – Искусство. – 2002. – № 20 (260).</w:t>
      </w:r>
    </w:p>
    <w:p w:rsidR="00BD1806" w:rsidRPr="0097212A" w:rsidRDefault="00BD1806" w:rsidP="0097212A">
      <w:pPr>
        <w:pStyle w:val="a9"/>
        <w:numPr>
          <w:ilvl w:val="0"/>
          <w:numId w:val="3"/>
        </w:numPr>
        <w:spacing w:after="0" w:line="240" w:lineRule="auto"/>
        <w:jc w:val="both"/>
        <w:rPr>
          <w:rStyle w:val="a8"/>
          <w:rFonts w:ascii="Times New Roman" w:hAnsi="Times New Roman"/>
          <w:i w:val="0"/>
          <w:color w:val="000000" w:themeColor="text1"/>
          <w:sz w:val="28"/>
          <w:szCs w:val="28"/>
        </w:rPr>
      </w:pPr>
      <w:r w:rsidRPr="0097212A">
        <w:rPr>
          <w:rStyle w:val="a8"/>
          <w:rFonts w:ascii="Times New Roman" w:hAnsi="Times New Roman"/>
          <w:i w:val="0"/>
          <w:color w:val="000000" w:themeColor="text1"/>
          <w:sz w:val="28"/>
          <w:szCs w:val="28"/>
        </w:rPr>
        <w:t>А.Д. Алехин.  Когда  начинается  художник</w:t>
      </w:r>
    </w:p>
    <w:p w:rsidR="00BD1806" w:rsidRPr="0097212A" w:rsidRDefault="00BD1806" w:rsidP="0097212A">
      <w:pPr>
        <w:numPr>
          <w:ilvl w:val="0"/>
          <w:numId w:val="3"/>
        </w:numPr>
        <w:spacing w:after="0" w:line="240" w:lineRule="auto"/>
        <w:jc w:val="both"/>
        <w:rPr>
          <w:rStyle w:val="a8"/>
          <w:rFonts w:ascii="Times New Roman" w:hAnsi="Times New Roman"/>
          <w:i w:val="0"/>
          <w:color w:val="000000" w:themeColor="text1"/>
          <w:sz w:val="28"/>
          <w:szCs w:val="28"/>
        </w:rPr>
      </w:pPr>
      <w:r w:rsidRPr="0097212A">
        <w:rPr>
          <w:rStyle w:val="a8"/>
          <w:rFonts w:ascii="Times New Roman" w:hAnsi="Times New Roman"/>
          <w:i w:val="0"/>
          <w:color w:val="000000" w:themeColor="text1"/>
          <w:sz w:val="28"/>
          <w:szCs w:val="28"/>
        </w:rPr>
        <w:t>Ю. Аксенов.  Цвет  и  линия</w:t>
      </w:r>
    </w:p>
    <w:p w:rsidR="00BD1806" w:rsidRPr="0097212A" w:rsidRDefault="00BD1806" w:rsidP="0097212A">
      <w:pPr>
        <w:numPr>
          <w:ilvl w:val="0"/>
          <w:numId w:val="3"/>
        </w:numPr>
        <w:spacing w:after="0" w:line="240" w:lineRule="auto"/>
        <w:jc w:val="both"/>
        <w:rPr>
          <w:rStyle w:val="a8"/>
          <w:rFonts w:ascii="Times New Roman" w:hAnsi="Times New Roman"/>
          <w:i w:val="0"/>
          <w:color w:val="000000" w:themeColor="text1"/>
          <w:sz w:val="28"/>
          <w:szCs w:val="28"/>
        </w:rPr>
      </w:pPr>
      <w:r w:rsidRPr="0097212A">
        <w:rPr>
          <w:rStyle w:val="a8"/>
          <w:rFonts w:ascii="Times New Roman" w:hAnsi="Times New Roman"/>
          <w:i w:val="0"/>
          <w:color w:val="000000" w:themeColor="text1"/>
          <w:sz w:val="28"/>
          <w:szCs w:val="28"/>
        </w:rPr>
        <w:t>Н. Костерин.  Учебное  рисование</w:t>
      </w:r>
    </w:p>
    <w:p w:rsidR="00BD1806" w:rsidRPr="0097212A" w:rsidRDefault="00BD1806" w:rsidP="0097212A">
      <w:pPr>
        <w:numPr>
          <w:ilvl w:val="0"/>
          <w:numId w:val="3"/>
        </w:numPr>
        <w:spacing w:after="0" w:line="240" w:lineRule="auto"/>
        <w:jc w:val="both"/>
        <w:rPr>
          <w:rStyle w:val="a8"/>
          <w:rFonts w:ascii="Times New Roman" w:hAnsi="Times New Roman"/>
          <w:i w:val="0"/>
          <w:color w:val="000000" w:themeColor="text1"/>
          <w:sz w:val="28"/>
          <w:szCs w:val="28"/>
        </w:rPr>
      </w:pPr>
      <w:r w:rsidRPr="0097212A">
        <w:rPr>
          <w:rStyle w:val="a8"/>
          <w:rFonts w:ascii="Times New Roman" w:hAnsi="Times New Roman"/>
          <w:i w:val="0"/>
          <w:color w:val="000000" w:themeColor="text1"/>
          <w:sz w:val="28"/>
          <w:szCs w:val="28"/>
        </w:rPr>
        <w:t xml:space="preserve">  Журналы  «Юный  художник»</w:t>
      </w:r>
    </w:p>
    <w:p w:rsidR="0097212A" w:rsidRPr="0097212A" w:rsidRDefault="0097212A" w:rsidP="0097212A">
      <w:pPr>
        <w:pStyle w:val="a9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721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Л. А. </w:t>
      </w:r>
      <w:proofErr w:type="spellStart"/>
      <w:r w:rsidRPr="0097212A">
        <w:rPr>
          <w:rFonts w:ascii="Times New Roman" w:hAnsi="Times New Roman" w:cs="Times New Roman"/>
          <w:color w:val="000000" w:themeColor="text1"/>
          <w:sz w:val="28"/>
          <w:szCs w:val="28"/>
        </w:rPr>
        <w:t>Неменская</w:t>
      </w:r>
      <w:proofErr w:type="spellEnd"/>
      <w:r w:rsidRPr="009721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Искусство в жизни человека.</w:t>
      </w:r>
    </w:p>
    <w:p w:rsidR="0097212A" w:rsidRPr="0097212A" w:rsidRDefault="0097212A" w:rsidP="0097212A">
      <w:pPr>
        <w:pStyle w:val="a9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721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В.С.Кузин Изобразительное искусство </w:t>
      </w:r>
    </w:p>
    <w:p w:rsidR="00BD1806" w:rsidRDefault="00BD1806"/>
    <w:sectPr w:rsidR="00BD1806" w:rsidSect="001951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00414C"/>
    <w:multiLevelType w:val="hybridMultilevel"/>
    <w:tmpl w:val="915021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676751"/>
    <w:multiLevelType w:val="hybridMultilevel"/>
    <w:tmpl w:val="F774E8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302DC4"/>
    <w:multiLevelType w:val="hybridMultilevel"/>
    <w:tmpl w:val="C39CC6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C6D3A"/>
    <w:rsid w:val="00195118"/>
    <w:rsid w:val="00477866"/>
    <w:rsid w:val="006623FF"/>
    <w:rsid w:val="00703EE6"/>
    <w:rsid w:val="007C6D3A"/>
    <w:rsid w:val="0097212A"/>
    <w:rsid w:val="00BD18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D3A"/>
  </w:style>
  <w:style w:type="paragraph" w:styleId="1">
    <w:name w:val="heading 1"/>
    <w:basedOn w:val="a"/>
    <w:next w:val="a"/>
    <w:link w:val="10"/>
    <w:uiPriority w:val="9"/>
    <w:qFormat/>
    <w:rsid w:val="007C6D3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6D3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2">
    <w:name w:val="Основной текст2"/>
    <w:basedOn w:val="a"/>
    <w:rsid w:val="007C6D3A"/>
    <w:pPr>
      <w:widowControl w:val="0"/>
      <w:shd w:val="clear" w:color="auto" w:fill="FFFFFF"/>
      <w:spacing w:after="0" w:line="412" w:lineRule="exact"/>
      <w:ind w:hanging="640"/>
    </w:pPr>
    <w:rPr>
      <w:rFonts w:ascii="Times New Roman" w:eastAsia="Times New Roman" w:hAnsi="Times New Roman" w:cs="Times New Roman"/>
      <w:color w:val="000000"/>
      <w:sz w:val="29"/>
      <w:szCs w:val="29"/>
      <w:lang w:eastAsia="ru-RU"/>
    </w:rPr>
  </w:style>
  <w:style w:type="character" w:customStyle="1" w:styleId="a3">
    <w:name w:val="Основной текст_"/>
    <w:basedOn w:val="a0"/>
    <w:link w:val="11"/>
    <w:rsid w:val="007C6D3A"/>
    <w:rPr>
      <w:shd w:val="clear" w:color="auto" w:fill="FFFFFF"/>
    </w:rPr>
  </w:style>
  <w:style w:type="character" w:customStyle="1" w:styleId="a4">
    <w:name w:val="Основной текст + Курсив"/>
    <w:aliases w:val="Интервал 1 pt"/>
    <w:basedOn w:val="a3"/>
    <w:rsid w:val="007C6D3A"/>
    <w:rPr>
      <w:i/>
      <w:iCs/>
    </w:rPr>
  </w:style>
  <w:style w:type="paragraph" w:customStyle="1" w:styleId="11">
    <w:name w:val="Основной текст1"/>
    <w:basedOn w:val="a"/>
    <w:link w:val="a3"/>
    <w:rsid w:val="007C6D3A"/>
    <w:pPr>
      <w:shd w:val="clear" w:color="auto" w:fill="FFFFFF"/>
      <w:spacing w:before="240" w:after="0" w:line="235" w:lineRule="exact"/>
      <w:jc w:val="both"/>
    </w:pPr>
  </w:style>
  <w:style w:type="paragraph" w:styleId="a5">
    <w:name w:val="Normal (Web)"/>
    <w:basedOn w:val="a"/>
    <w:uiPriority w:val="99"/>
    <w:unhideWhenUsed/>
    <w:rsid w:val="007C6D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C6D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C6D3A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99"/>
    <w:qFormat/>
    <w:rsid w:val="00BD1806"/>
    <w:rPr>
      <w:rFonts w:cs="Times New Roman"/>
      <w:i/>
      <w:iCs/>
    </w:rPr>
  </w:style>
  <w:style w:type="paragraph" w:styleId="a9">
    <w:name w:val="List Paragraph"/>
    <w:basedOn w:val="a"/>
    <w:uiPriority w:val="34"/>
    <w:qFormat/>
    <w:rsid w:val="009721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20</Pages>
  <Words>1809</Words>
  <Characters>10316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Liudmila</dc:creator>
  <cp:keywords/>
  <dc:description/>
  <cp:lastModifiedBy>Liudmila</cp:lastModifiedBy>
  <cp:revision>3</cp:revision>
  <dcterms:created xsi:type="dcterms:W3CDTF">2018-10-09T18:43:00Z</dcterms:created>
  <dcterms:modified xsi:type="dcterms:W3CDTF">2018-10-09T19:12:00Z</dcterms:modified>
</cp:coreProperties>
</file>