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 xml:space="preserve">План-график по внедрению в работу ФОП ДО в </w:t>
      </w:r>
    </w:p>
    <w:p>
      <w:pPr>
        <w:spacing w:line="0" w:lineRule="atLeast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_____________________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>
        <w:trPr>
          <w:trHeight w:val="0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 Организационно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управленческое обеспечение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и провести педагогические советы, посвященные вопросам подготовки к применению ФОП ДО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Протоколы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Создать рабочую группу по внедрению ФОП ДО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 о создании рабочей группы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 экспертизу ООП детского сада на соответствие требованиям ФОП ДО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 образовательных потребностей (запросов) для проектирования части, формируемой участниками образовательных отношений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 по результатам мониторинга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Составить проект ООП детского сада с учетом ФОП ДО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 обновленной ООП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2. Нормативно-правовое обеспечение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Сформировать банк данных нормативно-правовых документов федерального, регионального, муниципального уровней, обеспечивающих внедрение ФОП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Банк данных нормативно-правовых документов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 документов федерального, регионального уровня, регламентирующих введение ФОП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Листы ознакомления с документами федерального, регионального уровня, регламентирующими введение ФОП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 экспертизу локальных актов детского сада в сфере образования на соответствие требованиям ФОП ДО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 и по необходимости проекты обновленных локальных актов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Внести изменения в программу развития образовательной организации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 о внесении изменений в программу развития образовательной организации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Внесение изменений и дополнений в Устав образовательной организации (при необходимости)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Устав образовательной организации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Издать приказ об утверждении новой ООП ДО в соответствии с ФОП ДО и использовании ее при осуществлении воспитательно-образовательной деятельности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Кадровое обеспечение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 укомплектованность штата для обеспечения применения ФОП ДО. Выявление кадровых дефицитов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Аналитическая справка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 диагностику образовательных потребностей педагогических работников по вопросам перехода на ФОП ДО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Справка, график повышения квалификации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 профессиональные затруднения педагогических работников по вопросам перехода на ФОП ДО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Опросные листы или отчет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Направить педагогических работников на обучение по программе повышения квалификации по вопросам применения ФОП ДО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Приказ, документы о повышении квалификации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4. Методическое обеспечение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Разработать собственные и адаптировать для педколлектива методические материалы Мипросвещения по сопровождению реализации федеральной рабочей программы образования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Методические материалы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Разработать собственные и адаптировать для педколлектива методические материалы Мипросвещения методические материалы по сопровождению реализации федеральной рабочей программы воспитания и федерального календарного плана воспитательной работы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Методические материалы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Разработать собственные и адаптировать для педколлектива методические материалы Мипросвещения методические материалы по сопровождению реализации программы коррекционно-развивающей работы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Методические материалы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Обеспечить для педагогических работников консультационную помощь по вопросам применения ФОП ДО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Рекомендации, методические материалы и т. п.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5. Информационное обеспечение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 родительские собрания, посвященные применению ФОП ДО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Протоколы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Разместить ФОП ДО на сайте детского сада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Информация на сайте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Оформить и регулярно обновлять информационный стенд по вопросам применения ФОП ДО в методическом кабинете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Информационный стенд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6. Финансовое обеспечение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852a6b5e0fd34be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