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DB" w:rsidRPr="00CB2F7A" w:rsidRDefault="00F561DB" w:rsidP="00C421DF">
      <w:pPr>
        <w:pStyle w:val="a6"/>
        <w:numPr>
          <w:ilvl w:val="0"/>
          <w:numId w:val="50"/>
        </w:numPr>
        <w:suppressAutoHyphens w:val="0"/>
        <w:spacing w:after="0" w:line="240" w:lineRule="auto"/>
        <w:ind w:firstLine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ПОЯСНИТЕЛЬНАЯ ЗАПИСКА</w:t>
      </w:r>
    </w:p>
    <w:p w:rsidR="00F561DB" w:rsidRPr="00CB2F7A" w:rsidRDefault="00F561DB" w:rsidP="00C421DF">
      <w:pPr>
        <w:suppressAutoHyphens w:val="0"/>
        <w:spacing w:after="0" w:line="240" w:lineRule="auto"/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56D18" w:rsidRPr="00CB2F7A" w:rsidRDefault="00956D18" w:rsidP="00956D1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2F7A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«Литературное чтение» рассчитана на </w:t>
      </w:r>
      <w:r w:rsidRPr="00C21926">
        <w:rPr>
          <w:rFonts w:ascii="Times New Roman" w:hAnsi="Times New Roman"/>
          <w:color w:val="000000"/>
          <w:sz w:val="24"/>
          <w:szCs w:val="24"/>
          <w:highlight w:val="yellow"/>
        </w:rPr>
        <w:t>34 ч., 1</w:t>
      </w:r>
      <w:r w:rsidRPr="00CB2F7A">
        <w:rPr>
          <w:rFonts w:ascii="Times New Roman" w:hAnsi="Times New Roman"/>
          <w:color w:val="000000"/>
          <w:sz w:val="24"/>
          <w:szCs w:val="24"/>
        </w:rPr>
        <w:t xml:space="preserve"> ч. в неделю и составлена на основе следующих документов:</w:t>
      </w:r>
    </w:p>
    <w:p w:rsidR="00C21926" w:rsidRPr="00323213" w:rsidRDefault="00C21926" w:rsidP="00C21926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C21926" w:rsidRDefault="00C21926" w:rsidP="00C21926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Федерального государственного образовательного стандарта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начального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общего образования (Приказ Министерства образования и науки Российской Федерации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06октяб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ря 200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373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зарегистрирован</w:t>
      </w:r>
      <w:r w:rsidRPr="009F7C10">
        <w:rPr>
          <w:rFonts w:ascii="Times New Roman" w:hAnsi="Times New Roman"/>
          <w:sz w:val="24"/>
          <w:szCs w:val="24"/>
        </w:rPr>
        <w:t xml:space="preserve"> в Минюсте РФ22 декабря 2009 г.</w:t>
      </w:r>
      <w:r>
        <w:rPr>
          <w:rFonts w:ascii="Times New Roman" w:hAnsi="Times New Roman"/>
          <w:sz w:val="24"/>
          <w:szCs w:val="24"/>
        </w:rPr>
        <w:t xml:space="preserve"> N 15785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C21926" w:rsidRPr="0024330E" w:rsidRDefault="00C21926" w:rsidP="00C219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Приказа Министерства образования и науки Российской Федерации «О внесениии изменений в </w:t>
      </w:r>
      <w:r w:rsidRPr="000323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r w:rsidRPr="000323E5">
        <w:rPr>
          <w:rFonts w:ascii="Times New Roman" w:hAnsi="Times New Roman"/>
          <w:color w:val="000000"/>
          <w:sz w:val="24"/>
          <w:szCs w:val="24"/>
        </w:rPr>
        <w:t>Министерства образования и науки Российской Федерации от 06 октября 2009 № 373», зарегистрирован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Минюст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02 февраля 2016 г., регистрационный номер 40936;</w:t>
      </w:r>
    </w:p>
    <w:p w:rsidR="00C21926" w:rsidRPr="00DF419A" w:rsidRDefault="00C21926" w:rsidP="00C21926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C21926" w:rsidRPr="00DF419A" w:rsidRDefault="00C21926" w:rsidP="00C21926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E82C0E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E82C0E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C063AB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C21926" w:rsidRPr="00DF419A" w:rsidRDefault="00C21926" w:rsidP="00C21926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C21926" w:rsidRPr="00DF419A" w:rsidRDefault="00C21926" w:rsidP="00C21926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E82C0E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C21926" w:rsidRPr="00DF419A" w:rsidRDefault="00C21926" w:rsidP="00C21926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2D380C" w:rsidRPr="00CB2F7A" w:rsidRDefault="002D380C" w:rsidP="007E5462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2F7A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- </w:t>
      </w:r>
      <w:r w:rsidRPr="00CB2F7A">
        <w:rPr>
          <w:rFonts w:ascii="Times New Roman" w:hAnsi="Times New Roman"/>
          <w:sz w:val="24"/>
          <w:szCs w:val="24"/>
        </w:rPr>
        <w:t>Книга для чтения. 4 сыныф (Окъув</w:t>
      </w:r>
      <w:r w:rsidR="00E82C0E">
        <w:rPr>
          <w:rFonts w:ascii="Times New Roman" w:hAnsi="Times New Roman"/>
          <w:sz w:val="24"/>
          <w:szCs w:val="24"/>
        </w:rPr>
        <w:t xml:space="preserve"> </w:t>
      </w:r>
      <w:r w:rsidRPr="00CB2F7A">
        <w:rPr>
          <w:rFonts w:ascii="Times New Roman" w:hAnsi="Times New Roman"/>
          <w:sz w:val="24"/>
          <w:szCs w:val="24"/>
        </w:rPr>
        <w:t>китабы. 4 класс), авторы Алиева</w:t>
      </w:r>
      <w:r w:rsidR="00373852">
        <w:rPr>
          <w:rFonts w:ascii="Times New Roman" w:hAnsi="Times New Roman"/>
          <w:sz w:val="24"/>
          <w:szCs w:val="24"/>
        </w:rPr>
        <w:t xml:space="preserve"> Л.А.</w:t>
      </w:r>
      <w:r w:rsidRPr="00CB2F7A">
        <w:rPr>
          <w:rFonts w:ascii="Times New Roman" w:hAnsi="Times New Roman"/>
          <w:sz w:val="24"/>
          <w:szCs w:val="24"/>
        </w:rPr>
        <w:t xml:space="preserve"> и другие.</w:t>
      </w:r>
    </w:p>
    <w:p w:rsidR="00CE3B30" w:rsidRPr="000323E5" w:rsidRDefault="00CE3B30" w:rsidP="00CE3B30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Целью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изучения 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предмета является приобщение младших школьников к чтению, восприятию и осмыслению учебных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, научно-популярных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и художественных текстов, к ценностям крымскотатарской культуры, формирование читательской компетентности обучающихся. </w:t>
      </w:r>
    </w:p>
    <w:p w:rsidR="00CE3B30" w:rsidRPr="000323E5" w:rsidRDefault="00CE3B30" w:rsidP="00CE3B30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Данная цель конкретизируется при решении следующих </w:t>
      </w: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задач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CE3B30" w:rsidRPr="000323E5" w:rsidRDefault="00CE3B30" w:rsidP="00CE3B30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читательского кругозора, развитие интереса к чтению и книге; </w:t>
      </w:r>
    </w:p>
    <w:p w:rsidR="00CE3B30" w:rsidRPr="000323E5" w:rsidRDefault="00CE3B30" w:rsidP="00CE3B30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совершенствование умений чтения вслух и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про себя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CE3B30" w:rsidRPr="000323E5" w:rsidRDefault="00CE3B30" w:rsidP="00CE3B30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приобретение опыта в выборе книг и самостоятельной читательской деятельности;</w:t>
      </w:r>
    </w:p>
    <w:p w:rsidR="00CE3B30" w:rsidRPr="000323E5" w:rsidRDefault="00CE3B30" w:rsidP="00CE3B30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</w:t>
      </w:r>
    </w:p>
    <w:p w:rsidR="00CE3B30" w:rsidRPr="000323E5" w:rsidRDefault="00CE3B30" w:rsidP="00CE3B30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обогащение нравственного опыта младших школьников средствами художественной литературы; </w:t>
      </w:r>
    </w:p>
    <w:p w:rsidR="00CE3B30" w:rsidRPr="000323E5" w:rsidRDefault="00CE3B30" w:rsidP="00CE3B30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нравственных представлений о добре, дружбе, правде и ответственности; </w:t>
      </w:r>
    </w:p>
    <w:p w:rsidR="00CE3B30" w:rsidRDefault="00CE3B30" w:rsidP="00CE3B30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воспитание интереса и уважения к крымскотатарской культуре и культуре народов многонациональной России.</w:t>
      </w:r>
    </w:p>
    <w:p w:rsidR="00D64CCF" w:rsidRPr="00CB2F7A" w:rsidRDefault="00D64CCF" w:rsidP="007E5462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16FE9" w:rsidRPr="00CB2F7A" w:rsidRDefault="00D64CCF" w:rsidP="007E5462">
      <w:pPr>
        <w:pStyle w:val="a6"/>
        <w:numPr>
          <w:ilvl w:val="0"/>
          <w:numId w:val="50"/>
        </w:numPr>
        <w:tabs>
          <w:tab w:val="left" w:pos="567"/>
        </w:tabs>
        <w:suppressAutoHyphens w:val="0"/>
        <w:spacing w:after="0" w:line="240" w:lineRule="auto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</w:t>
      </w:r>
      <w:r w:rsidR="007C5411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РЕЗУЛЬТАТЫ ОСВОЕНИЯ </w:t>
      </w:r>
      <w:r w:rsidR="00A16FE9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 ПРЕДМЕТА</w:t>
      </w:r>
    </w:p>
    <w:p w:rsidR="00A16FE9" w:rsidRPr="00CB2F7A" w:rsidRDefault="00A16FE9" w:rsidP="007E5462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Личностные результаты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обучающихся:</w:t>
      </w:r>
    </w:p>
    <w:p w:rsidR="00CD07FA" w:rsidRPr="000323E5" w:rsidRDefault="00CD07FA" w:rsidP="00CD07FA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осознание единства и разнообразия природы, народов, культур и религий;</w:t>
      </w:r>
    </w:p>
    <w:p w:rsidR="00CD07FA" w:rsidRPr="000323E5" w:rsidRDefault="00CD07FA" w:rsidP="00CD07FA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патриотических ценностей, осознание учащимися своей принадлежности к крымскотатарскому народу и одновременно ощущение себя гражданами многонационального государства;</w:t>
      </w:r>
    </w:p>
    <w:p w:rsidR="00CD07FA" w:rsidRPr="000323E5" w:rsidRDefault="00CD07FA" w:rsidP="00CD07FA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овладение знаниями о родной культуре и религии, уважительное отношение к культурам и традиционным религиям народов России;</w:t>
      </w:r>
    </w:p>
    <w:p w:rsidR="00CD07FA" w:rsidRDefault="00CD07FA" w:rsidP="00CD07FA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знание основных моральн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о-нравственных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норм своего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народа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, умение соотносить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их с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моральн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о-нравственныминормами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других народов России;</w:t>
      </w:r>
    </w:p>
    <w:p w:rsidR="00CD07FA" w:rsidRPr="000323E5" w:rsidRDefault="00CD07FA" w:rsidP="00CD07FA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:rsidR="00CD07FA" w:rsidRPr="000323E5" w:rsidRDefault="00CD07FA" w:rsidP="00CD07FA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уважительное отношение к семейным ценностям, проявление доброжелательности, понимания и сопереживания чувствам других людей.</w:t>
      </w:r>
    </w:p>
    <w:p w:rsidR="00A028CD" w:rsidRPr="00CB2F7A" w:rsidRDefault="00A028CD" w:rsidP="007E5462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Метапредметные результаты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обучающихся:</w:t>
      </w:r>
    </w:p>
    <w:p w:rsidR="00A028CD" w:rsidRPr="00CB2F7A" w:rsidRDefault="00A028CD" w:rsidP="007E5462">
      <w:pPr>
        <w:numPr>
          <w:ilvl w:val="0"/>
          <w:numId w:val="12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активное использование речевых средств для решения коммуникативных и познавательных задач;</w:t>
      </w:r>
    </w:p>
    <w:p w:rsidR="00A028CD" w:rsidRPr="00CB2F7A" w:rsidRDefault="00A028CD" w:rsidP="007E5462">
      <w:pPr>
        <w:numPr>
          <w:ilvl w:val="0"/>
          <w:numId w:val="12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использование различных способов поиска учебной информации в справочниках, словарях, энциклопедиях;</w:t>
      </w:r>
    </w:p>
    <w:p w:rsidR="00A028CD" w:rsidRPr="00CB2F7A" w:rsidRDefault="00A028CD" w:rsidP="007E5462">
      <w:pPr>
        <w:numPr>
          <w:ilvl w:val="0"/>
          <w:numId w:val="12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использование знаково-символических средств представления информации о книгах;</w:t>
      </w:r>
    </w:p>
    <w:p w:rsidR="00A028CD" w:rsidRPr="00CB2F7A" w:rsidRDefault="00A028CD" w:rsidP="007E5462">
      <w:pPr>
        <w:numPr>
          <w:ilvl w:val="0"/>
          <w:numId w:val="12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овладение навыками смыслового чтения текстов в соответствии с целями и задачами, действиями сравнения, анализа, синтеза, обобщения, установления причинно-следственных связей, построения рассуждений;</w:t>
      </w:r>
    </w:p>
    <w:p w:rsidR="00A028CD" w:rsidRPr="00CB2F7A" w:rsidRDefault="00A028CD" w:rsidP="007E5462">
      <w:pPr>
        <w:numPr>
          <w:ilvl w:val="0"/>
          <w:numId w:val="12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умение слушать собеседника и вести диалог, признавать различные точки зрения и право каждого иметь и излагать своё мнение и аргументировать свою точку зрения.</w:t>
      </w:r>
    </w:p>
    <w:p w:rsidR="00A028CD" w:rsidRPr="00CB2F7A" w:rsidRDefault="00A028CD" w:rsidP="007E5462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Предметные результаты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обучающихся</w:t>
      </w:r>
      <w:r w:rsidRPr="00CB2F7A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>:</w:t>
      </w:r>
    </w:p>
    <w:p w:rsidR="00A028CD" w:rsidRPr="00CB2F7A" w:rsidRDefault="00A028CD" w:rsidP="007E5462">
      <w:pPr>
        <w:numPr>
          <w:ilvl w:val="0"/>
          <w:numId w:val="13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028CD" w:rsidRPr="00CB2F7A" w:rsidRDefault="00A028CD" w:rsidP="007E5462">
      <w:pPr>
        <w:numPr>
          <w:ilvl w:val="0"/>
          <w:numId w:val="13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представлений о Родине и её людях, окружающем мире, культуре, понятий о добре и зле, дружбе, честности; </w:t>
      </w:r>
    </w:p>
    <w:p w:rsidR="00A028CD" w:rsidRPr="00CB2F7A" w:rsidRDefault="00A028CD" w:rsidP="007E5462">
      <w:pPr>
        <w:numPr>
          <w:ilvl w:val="0"/>
          <w:numId w:val="13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читательской компетентности, потребности в систематическом чтении;</w:t>
      </w:r>
    </w:p>
    <w:p w:rsidR="00A028CD" w:rsidRPr="00CB2F7A" w:rsidRDefault="00A028CD" w:rsidP="007E5462">
      <w:pPr>
        <w:numPr>
          <w:ilvl w:val="0"/>
          <w:numId w:val="13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овладение чтением вслух и про себя,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A028CD" w:rsidRPr="00CB2F7A" w:rsidRDefault="00A028CD" w:rsidP="007E5462">
      <w:pPr>
        <w:numPr>
          <w:ilvl w:val="0"/>
          <w:numId w:val="13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использование разных видов чтения; </w:t>
      </w:r>
    </w:p>
    <w:p w:rsidR="00A028CD" w:rsidRPr="00CB2F7A" w:rsidRDefault="00A028CD" w:rsidP="007E5462">
      <w:pPr>
        <w:numPr>
          <w:ilvl w:val="0"/>
          <w:numId w:val="13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028CD" w:rsidRPr="00CB2F7A" w:rsidRDefault="00A028CD" w:rsidP="007E5462">
      <w:pPr>
        <w:numPr>
          <w:ilvl w:val="0"/>
          <w:numId w:val="13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умение самостоятельно выбирать интересующую литературу, пользоваться справочными источниками для понимания и получения дополнительной информации;</w:t>
      </w:r>
    </w:p>
    <w:p w:rsidR="00A028CD" w:rsidRPr="00CB2F7A" w:rsidRDefault="00A028CD" w:rsidP="007E5462">
      <w:pPr>
        <w:numPr>
          <w:ilvl w:val="0"/>
          <w:numId w:val="13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умение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A028CD" w:rsidRPr="00CB2F7A" w:rsidRDefault="00A028CD" w:rsidP="007E5462">
      <w:pPr>
        <w:numPr>
          <w:ilvl w:val="0"/>
          <w:numId w:val="13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умение работать с разными видами текстов, находить характерные особенности научно-познавательных, учебных и художественных произведений. </w:t>
      </w:r>
    </w:p>
    <w:p w:rsidR="00D64CCF" w:rsidRPr="00CB2F7A" w:rsidRDefault="00D64CCF" w:rsidP="007E5462">
      <w:pPr>
        <w:tabs>
          <w:tab w:val="left" w:pos="567"/>
        </w:tabs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16FE9" w:rsidRPr="00CB2F7A" w:rsidRDefault="00A16FE9" w:rsidP="00C421DF">
      <w:pPr>
        <w:pStyle w:val="a6"/>
        <w:numPr>
          <w:ilvl w:val="0"/>
          <w:numId w:val="50"/>
        </w:numPr>
        <w:suppressAutoHyphens w:val="0"/>
        <w:spacing w:after="0" w:line="240" w:lineRule="auto"/>
        <w:ind w:firstLine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СОДЕРЖАНИЕ </w:t>
      </w:r>
      <w:r w:rsidR="00D64CCF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ПРЕДМЕТ</w:t>
      </w:r>
      <w:r w:rsidR="00D64CCF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</w:p>
    <w:p w:rsidR="007C5411" w:rsidRDefault="007C5411" w:rsidP="00C421DF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Виды речевой деятельности</w:t>
      </w:r>
    </w:p>
    <w:p w:rsidR="00617AEF" w:rsidRPr="000D77AF" w:rsidRDefault="00617AEF" w:rsidP="00617AEF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Аудирование</w:t>
      </w:r>
    </w:p>
    <w:p w:rsidR="007C5411" w:rsidRPr="00CB2F7A" w:rsidRDefault="007C5411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bookmarkEnd w:id="0"/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Восприятие речи на слух, понимание текста, ответы на вопросы по содержанию, умение задавать вопросы по содержанию прослушанного, определение последовательности событий. </w:t>
      </w:r>
    </w:p>
    <w:p w:rsidR="007C5411" w:rsidRPr="00CB2F7A" w:rsidRDefault="007C5411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Чтение </w:t>
      </w:r>
    </w:p>
    <w:p w:rsidR="007C5411" w:rsidRPr="00CB2F7A" w:rsidRDefault="007C5411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Чтение вслух. Правильное, осмысленное чтение. Соблюдение интонации и орфоэпических норм. Развитие поэтического слуха. Работа над скоростью чтения.</w:t>
      </w:r>
    </w:p>
    <w:p w:rsidR="007C5411" w:rsidRPr="00CB2F7A" w:rsidRDefault="007C5411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Чтение про себя. Понимание смысла прочитанного. Ответы на вопросы. Умение находить в тексте необходимую информацию и дать характеристику героям произведений.</w:t>
      </w:r>
    </w:p>
    <w:p w:rsidR="007C5411" w:rsidRPr="00CB2F7A" w:rsidRDefault="007C5411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Говорение </w:t>
      </w:r>
    </w:p>
    <w:p w:rsidR="007C5411" w:rsidRPr="00CB2F7A" w:rsidRDefault="007C5411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Монологическая речь. Понимание основной мысли высказывания. Повествование, описание, рассуждение. Использование языковых выразительных средств. Особенности диалогической речи. </w:t>
      </w:r>
    </w:p>
    <w:p w:rsidR="007C5411" w:rsidRPr="00CB2F7A" w:rsidRDefault="007C5411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Письмо </w:t>
      </w:r>
    </w:p>
    <w:p w:rsidR="007C5411" w:rsidRPr="00CB2F7A" w:rsidRDefault="007C5411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Нормы письменной речи. Умение отвечать на вопросы, составлять высказывания.</w:t>
      </w:r>
    </w:p>
    <w:p w:rsidR="007C5411" w:rsidRPr="00CB2F7A" w:rsidRDefault="007C5411" w:rsidP="00C421DF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A11EC" w:rsidRPr="00CB2F7A" w:rsidRDefault="00956D18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1. </w:t>
      </w:r>
      <w:r w:rsidR="00A028CD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Устное народное творчество</w:t>
      </w:r>
      <w:r w:rsidR="008A11EC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(4ч.)</w:t>
      </w:r>
    </w:p>
    <w:p w:rsidR="00A028CD" w:rsidRPr="00CB2F7A" w:rsidRDefault="00A028CD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Пословицы, поговорки, считалки, игры, скороговорки, колыбельные песни, загадки, сказки, легенды.</w:t>
      </w:r>
    </w:p>
    <w:p w:rsidR="008A11EC" w:rsidRPr="00CB2F7A" w:rsidRDefault="008A11EC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2. </w:t>
      </w:r>
      <w:r w:rsidR="00A028CD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Крымскотатарские писатели и поэты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854E7C">
        <w:rPr>
          <w:rFonts w:ascii="Times New Roman" w:eastAsiaTheme="minorEastAsia" w:hAnsi="Times New Roman"/>
          <w:b/>
          <w:sz w:val="24"/>
          <w:szCs w:val="24"/>
          <w:lang w:eastAsia="ru-RU"/>
        </w:rPr>
        <w:t>4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Pr="00CB2F7A" w:rsidRDefault="00A028CD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Н.Аметова «Шемсие» (Зонтик), С.Вапиев «Турналар» (Журавли), Черкез-Али </w:t>
      </w:r>
      <w:r w:rsidR="007E5462">
        <w:rPr>
          <w:rFonts w:ascii="Times New Roman" w:eastAsiaTheme="minorEastAsia" w:hAnsi="Times New Roman"/>
          <w:sz w:val="24"/>
          <w:szCs w:val="24"/>
          <w:lang w:eastAsia="ru-RU"/>
        </w:rPr>
        <w:t>Б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асни.</w:t>
      </w:r>
    </w:p>
    <w:p w:rsidR="008A11EC" w:rsidRPr="00CB2F7A" w:rsidRDefault="008A11EC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3. Осень (4ч.)</w:t>
      </w:r>
    </w:p>
    <w:p w:rsidR="00A028CD" w:rsidRPr="00CB2F7A" w:rsidRDefault="00A028CD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З.Албатлы «Кузь» (Осень), Ю.Болат «Сельбивешефталитереги» </w:t>
      </w:r>
      <w:r w:rsidR="007E5462">
        <w:rPr>
          <w:rFonts w:ascii="Times New Roman" w:eastAsiaTheme="minorEastAsia" w:hAnsi="Times New Roman"/>
          <w:sz w:val="24"/>
          <w:szCs w:val="24"/>
          <w:lang w:eastAsia="ru-RU"/>
        </w:rPr>
        <w:t>(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Тополь и персик</w:t>
      </w:r>
      <w:r w:rsidR="007E5462">
        <w:rPr>
          <w:rFonts w:ascii="Times New Roman" w:eastAsiaTheme="minorEastAsia" w:hAnsi="Times New Roman"/>
          <w:sz w:val="24"/>
          <w:szCs w:val="24"/>
          <w:lang w:eastAsia="ru-RU"/>
        </w:rPr>
        <w:t>овое дерево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), Дж.Кендже «Турналаркочелер» (Улетают журавли), Дж.Аметов «Кузь» (Осень).</w:t>
      </w:r>
    </w:p>
    <w:p w:rsidR="008A11EC" w:rsidRPr="00CB2F7A" w:rsidRDefault="008A11EC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4. </w:t>
      </w:r>
      <w:r w:rsidR="00A028CD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О труде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(3ч.)</w:t>
      </w:r>
    </w:p>
    <w:p w:rsidR="00A028CD" w:rsidRPr="00CB2F7A" w:rsidRDefault="00A028CD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З.Албатлы «Эмексевген – бахттапар» (Счастлив тот, кто трудится), Э.Керменчикли «Истер исенъ» (Если захочешь), Б.Мамбет «Чеберкъыз» (Рукодельница), «Дюльгер» (Плотник), А.Одабаш «Чалышырвеогренирмиз», Э.Ибраим «Кичикусталар» (Маленькие мастера), И.Абдураман «Бахшыш» (Подарок), Черкез-Али «Эмджем</w:t>
      </w:r>
      <w:r w:rsidR="00DE3A99" w:rsidRPr="00CB2F7A">
        <w:rPr>
          <w:rFonts w:ascii="Times New Roman" w:eastAsiaTheme="minorEastAsia" w:hAnsi="Times New Roman"/>
          <w:sz w:val="24"/>
          <w:szCs w:val="24"/>
          <w:lang w:eastAsia="ru-RU"/>
        </w:rPr>
        <w:t>къоюнбакъачокътан» (Мой дядя пасет овец).</w:t>
      </w:r>
    </w:p>
    <w:p w:rsidR="008A11EC" w:rsidRPr="00CB2F7A" w:rsidRDefault="008A11EC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5. </w:t>
      </w:r>
      <w:r w:rsidR="00A028CD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Зима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(4ч.)</w:t>
      </w:r>
    </w:p>
    <w:p w:rsidR="00A028CD" w:rsidRPr="00CB2F7A" w:rsidRDefault="00A028CD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З.Албатлы «Къыш» (Зима), Ю.Темиркъая «Къышвебалалар» (Зима и дети), А.Одабаш «Къыш – уста» (Зима – мастерица.)</w:t>
      </w:r>
    </w:p>
    <w:p w:rsidR="008A11EC" w:rsidRPr="00CB2F7A" w:rsidRDefault="008A11EC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6. Сказки разных народов (2ч.)</w:t>
      </w:r>
    </w:p>
    <w:p w:rsidR="00A028CD" w:rsidRPr="00CB2F7A" w:rsidRDefault="00A028CD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Казахская народная сказка «Ахмакъкъашкъыр» (Глупый волк), таджикская народная сказка «Къапланветильки» (Тигр и лиса), афганская народная сказка «Адалетликъады» (</w:t>
      </w:r>
      <w:r w:rsidR="00743C4E" w:rsidRPr="00CB2F7A">
        <w:rPr>
          <w:rFonts w:ascii="Times New Roman" w:eastAsiaTheme="minorEastAsia" w:hAnsi="Times New Roman"/>
          <w:sz w:val="24"/>
          <w:szCs w:val="24"/>
          <w:lang w:eastAsia="ru-RU"/>
        </w:rPr>
        <w:t>Справе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д</w:t>
      </w:r>
      <w:r w:rsidR="00743C4E" w:rsidRPr="00CB2F7A">
        <w:rPr>
          <w:rFonts w:ascii="Times New Roman" w:eastAsiaTheme="minorEastAsia" w:hAnsi="Times New Roman"/>
          <w:sz w:val="24"/>
          <w:szCs w:val="24"/>
          <w:lang w:eastAsia="ru-RU"/>
        </w:rPr>
        <w:t>л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ивый судья).</w:t>
      </w:r>
    </w:p>
    <w:p w:rsidR="008A11EC" w:rsidRPr="00CB2F7A" w:rsidRDefault="008A11EC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7. Весна наступила (4ч.)</w:t>
      </w:r>
    </w:p>
    <w:p w:rsidR="00A028CD" w:rsidRPr="00CB2F7A" w:rsidRDefault="00A028CD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А.Герайбай «Балкъуртларишкебашлай» (Пчелы приступают к работе), А.Умер «Баарь» (Весна), И.Эмиров «Къырымнынъбаари» (Весна в Крыму), И.Бахшыш «Баарькельди» (Весна наступила), Р.Фазыл «Наврез байрамы», Ш.Алядин «Баарь»(Весна).</w:t>
      </w:r>
    </w:p>
    <w:p w:rsidR="008A11EC" w:rsidRPr="00CB2F7A" w:rsidRDefault="008A11EC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8. </w:t>
      </w:r>
      <w:r w:rsidR="00A028CD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Славны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е сыны крымскотатарского народа (</w:t>
      </w:r>
      <w:r w:rsidR="00854E7C">
        <w:rPr>
          <w:rFonts w:ascii="Times New Roman" w:eastAsiaTheme="minorEastAsia" w:hAnsi="Times New Roman"/>
          <w:b/>
          <w:sz w:val="24"/>
          <w:szCs w:val="24"/>
          <w:lang w:eastAsia="ru-RU"/>
        </w:rPr>
        <w:t>5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Pr="00CB2F7A" w:rsidRDefault="00A028CD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Произведения об И.Гаспринском, Н.Челебиджихане, Аметхане Султане, Р.Фазыл, Л.Софу, А.Абденнановой.</w:t>
      </w:r>
    </w:p>
    <w:p w:rsidR="008A11EC" w:rsidRPr="00CB2F7A" w:rsidRDefault="008A11EC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9. Родной край (4ч.)</w:t>
      </w:r>
    </w:p>
    <w:p w:rsidR="00A028CD" w:rsidRPr="00CB2F7A" w:rsidRDefault="00A028CD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Легенда «Багъчасарайбойлепейдаолды» (Как возник Бахчисарай), легенда «Аюв-дагъ», предание «Айя», Э.Къафадар «Ватан» (Родина), А.Одабаш «Байрам айы»</w:t>
      </w:r>
      <w:r w:rsidR="00D742A5">
        <w:rPr>
          <w:rFonts w:ascii="Times New Roman" w:eastAsiaTheme="minorEastAsia" w:hAnsi="Times New Roman"/>
          <w:sz w:val="24"/>
          <w:szCs w:val="24"/>
          <w:lang w:eastAsia="ru-RU"/>
        </w:rPr>
        <w:t xml:space="preserve"> (Месяц праздника)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BF071F" w:rsidRPr="00CB2F7A" w:rsidRDefault="00BF071F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16FE9" w:rsidRPr="00CB2F7A" w:rsidRDefault="00A16FE9" w:rsidP="00C421DF">
      <w:pPr>
        <w:pStyle w:val="a6"/>
        <w:numPr>
          <w:ilvl w:val="0"/>
          <w:numId w:val="50"/>
        </w:numPr>
        <w:suppressAutoHyphens w:val="0"/>
        <w:spacing w:after="0" w:line="240" w:lineRule="auto"/>
        <w:ind w:firstLine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ТЕМАТИЧЕСК</w:t>
      </w:r>
      <w:r w:rsidR="000108A7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ОЕ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ПЛАН</w:t>
      </w:r>
      <w:r w:rsidR="000108A7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ИРОВАНИЕ</w:t>
      </w:r>
      <w:r w:rsidR="007C5411" w:rsidRPr="00CB2F7A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(примерное)</w:t>
      </w:r>
    </w:p>
    <w:p w:rsidR="00A16FE9" w:rsidRPr="00CB2F7A" w:rsidRDefault="00A16FE9" w:rsidP="00C421DF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31"/>
        <w:tblW w:w="5000" w:type="pct"/>
        <w:tblLook w:val="04A0"/>
      </w:tblPr>
      <w:tblGrid>
        <w:gridCol w:w="8744"/>
        <w:gridCol w:w="1110"/>
      </w:tblGrid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63" w:type="pct"/>
          </w:tcPr>
          <w:p w:rsidR="00A028CD" w:rsidRPr="00CB2F7A" w:rsidRDefault="00A028CD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563" w:type="pct"/>
          </w:tcPr>
          <w:p w:rsidR="00A028CD" w:rsidRPr="00CB2F7A" w:rsidRDefault="005D5762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Крымскотатарские писатели и поэты детям</w:t>
            </w:r>
          </w:p>
        </w:tc>
        <w:tc>
          <w:tcPr>
            <w:tcW w:w="563" w:type="pct"/>
          </w:tcPr>
          <w:p w:rsidR="00A028CD" w:rsidRPr="00CB2F7A" w:rsidRDefault="00854E7C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563" w:type="pct"/>
          </w:tcPr>
          <w:p w:rsidR="00A028CD" w:rsidRPr="00CB2F7A" w:rsidRDefault="005D5762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труде</w:t>
            </w:r>
          </w:p>
        </w:tc>
        <w:tc>
          <w:tcPr>
            <w:tcW w:w="563" w:type="pct"/>
          </w:tcPr>
          <w:p w:rsidR="00A028CD" w:rsidRPr="00CB2F7A" w:rsidRDefault="005D5762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563" w:type="pct"/>
          </w:tcPr>
          <w:p w:rsidR="00A028CD" w:rsidRPr="00CB2F7A" w:rsidRDefault="005D5762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Сказки разных народов</w:t>
            </w:r>
          </w:p>
        </w:tc>
        <w:tc>
          <w:tcPr>
            <w:tcW w:w="563" w:type="pct"/>
          </w:tcPr>
          <w:p w:rsidR="00A028CD" w:rsidRPr="00CB2F7A" w:rsidRDefault="005D5762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Наступила весна</w:t>
            </w:r>
          </w:p>
        </w:tc>
        <w:tc>
          <w:tcPr>
            <w:tcW w:w="563" w:type="pct"/>
          </w:tcPr>
          <w:p w:rsidR="00A028CD" w:rsidRPr="00CB2F7A" w:rsidRDefault="005D5762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</w:t>
            </w:r>
            <w:r w:rsidR="00A16FE9" w:rsidRPr="00CB2F7A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Произвед</w:t>
            </w:r>
            <w:r w:rsidR="00D742A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ения об И.Гаспринском, Н.Челеби</w:t>
            </w: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джихане, А.Султане</w:t>
            </w:r>
          </w:p>
        </w:tc>
        <w:tc>
          <w:tcPr>
            <w:tcW w:w="563" w:type="pct"/>
          </w:tcPr>
          <w:p w:rsidR="00A028CD" w:rsidRPr="00CB2F7A" w:rsidRDefault="00854E7C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</w:t>
            </w:r>
            <w:r w:rsidR="00A16FE9" w:rsidRPr="00CB2F7A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Родной край</w:t>
            </w:r>
          </w:p>
        </w:tc>
        <w:tc>
          <w:tcPr>
            <w:tcW w:w="563" w:type="pct"/>
          </w:tcPr>
          <w:p w:rsidR="00A028CD" w:rsidRPr="00CB2F7A" w:rsidRDefault="005D5762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CB2F7A" w:rsidTr="00235361">
        <w:tc>
          <w:tcPr>
            <w:tcW w:w="4437" w:type="pct"/>
          </w:tcPr>
          <w:p w:rsidR="00A028CD" w:rsidRPr="00CB2F7A" w:rsidRDefault="00A028CD" w:rsidP="00C421DF">
            <w:pPr>
              <w:suppressAutoHyphens w:val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" w:type="pct"/>
          </w:tcPr>
          <w:p w:rsidR="00A028CD" w:rsidRPr="00CB2F7A" w:rsidRDefault="005D5762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34</w:t>
            </w:r>
            <w:r w:rsidR="00A028CD"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</w:t>
            </w:r>
            <w:r w:rsidR="00A16FE9" w:rsidRPr="00CB2F7A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910F3B" w:rsidRDefault="00910F3B" w:rsidP="00910F3B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0108A7" w:rsidRPr="00CB2F7A" w:rsidRDefault="000108A7" w:rsidP="00C421DF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ind w:left="360"/>
        <w:jc w:val="center"/>
        <w:outlineLvl w:val="0"/>
        <w:rPr>
          <w:rFonts w:ascii="Times New Roman" w:eastAsia="Cambria" w:hAnsi="Times New Roman"/>
          <w:b/>
          <w:sz w:val="24"/>
          <w:szCs w:val="24"/>
          <w:lang w:eastAsia="ru-RU"/>
        </w:rPr>
      </w:pPr>
    </w:p>
    <w:p w:rsidR="00AE78AC" w:rsidRPr="00CB2F7A" w:rsidRDefault="00AE78AC" w:rsidP="00C421DF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ind w:left="360"/>
        <w:jc w:val="center"/>
        <w:outlineLvl w:val="0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="Cambr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3F09A9" w:rsidRPr="00910F3B" w:rsidRDefault="003F09A9" w:rsidP="00910F3B">
      <w:pPr>
        <w:pStyle w:val="a6"/>
        <w:suppressAutoHyphens w:val="0"/>
        <w:spacing w:after="0" w:line="240" w:lineRule="auto"/>
        <w:ind w:left="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CB2F7A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3F09A9" w:rsidRPr="00CB2F7A" w:rsidRDefault="003F09A9" w:rsidP="003F09A9">
      <w:pPr>
        <w:widowControl w:val="0"/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outlineLvl w:val="0"/>
        <w:rPr>
          <w:rFonts w:ascii="Times New Roman" w:eastAsia="Cambria" w:hAnsi="Times New Roman"/>
          <w:sz w:val="24"/>
          <w:szCs w:val="24"/>
          <w:lang w:eastAsia="ru-RU"/>
        </w:rPr>
      </w:pPr>
    </w:p>
    <w:p w:rsidR="00A028CD" w:rsidRPr="00CB2F7A" w:rsidRDefault="00A028CD" w:rsidP="00C421DF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A028CD" w:rsidRPr="00CB2F7A" w:rsidSect="007C5411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082" w:rsidRDefault="00A06082" w:rsidP="005C2C9E">
      <w:pPr>
        <w:spacing w:after="0" w:line="240" w:lineRule="auto"/>
      </w:pPr>
      <w:r>
        <w:separator/>
      </w:r>
    </w:p>
  </w:endnote>
  <w:endnote w:type="continuationSeparator" w:id="1">
    <w:p w:rsidR="00A06082" w:rsidRDefault="00A06082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2D380C" w:rsidRDefault="009E313B">
        <w:pPr>
          <w:pStyle w:val="aa"/>
          <w:jc w:val="right"/>
        </w:pPr>
        <w:r>
          <w:fldChar w:fldCharType="begin"/>
        </w:r>
        <w:r w:rsidR="002D380C">
          <w:instrText>PAGE   \* MERGEFORMAT</w:instrText>
        </w:r>
        <w:r>
          <w:fldChar w:fldCharType="separate"/>
        </w:r>
        <w:r w:rsidR="00E82C0E">
          <w:rPr>
            <w:noProof/>
          </w:rPr>
          <w:t>1</w:t>
        </w:r>
        <w:r>
          <w:fldChar w:fldCharType="end"/>
        </w:r>
      </w:p>
    </w:sdtContent>
  </w:sdt>
  <w:p w:rsidR="002D380C" w:rsidRDefault="002D38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082" w:rsidRDefault="00A06082" w:rsidP="005C2C9E">
      <w:pPr>
        <w:spacing w:after="0" w:line="240" w:lineRule="auto"/>
      </w:pPr>
      <w:r>
        <w:separator/>
      </w:r>
    </w:p>
  </w:footnote>
  <w:footnote w:type="continuationSeparator" w:id="1">
    <w:p w:rsidR="00A06082" w:rsidRDefault="00A06082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6767C2A"/>
    <w:multiLevelType w:val="hybridMultilevel"/>
    <w:tmpl w:val="428C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19E76283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E29E3"/>
    <w:multiLevelType w:val="hybridMultilevel"/>
    <w:tmpl w:val="6D8E4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B7485"/>
    <w:multiLevelType w:val="hybridMultilevel"/>
    <w:tmpl w:val="A9D620D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0365B5"/>
    <w:multiLevelType w:val="hybridMultilevel"/>
    <w:tmpl w:val="74C4F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B84A7F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E412B"/>
    <w:multiLevelType w:val="hybridMultilevel"/>
    <w:tmpl w:val="8D4AB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720924"/>
    <w:multiLevelType w:val="hybridMultilevel"/>
    <w:tmpl w:val="9482A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095B71"/>
    <w:multiLevelType w:val="hybridMultilevel"/>
    <w:tmpl w:val="389E5F7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66FB1"/>
    <w:multiLevelType w:val="hybridMultilevel"/>
    <w:tmpl w:val="6672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2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746B3E"/>
    <w:multiLevelType w:val="hybridMultilevel"/>
    <w:tmpl w:val="DD56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F53AAC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FF5A7B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C43CA"/>
    <w:multiLevelType w:val="hybridMultilevel"/>
    <w:tmpl w:val="AEEC2F3C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417E8C"/>
    <w:multiLevelType w:val="hybridMultilevel"/>
    <w:tmpl w:val="29784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A30C3D"/>
    <w:multiLevelType w:val="hybridMultilevel"/>
    <w:tmpl w:val="1C9A93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9D1FC6"/>
    <w:multiLevelType w:val="hybridMultilevel"/>
    <w:tmpl w:val="50DA4384"/>
    <w:lvl w:ilvl="0" w:tplc="974A5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01F0F"/>
    <w:multiLevelType w:val="hybridMultilevel"/>
    <w:tmpl w:val="0C16F46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D4EB0"/>
    <w:multiLevelType w:val="hybridMultilevel"/>
    <w:tmpl w:val="714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90BAB"/>
    <w:multiLevelType w:val="multilevel"/>
    <w:tmpl w:val="A8847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58E5121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648AD"/>
    <w:multiLevelType w:val="hybridMultilevel"/>
    <w:tmpl w:val="B5528E5A"/>
    <w:lvl w:ilvl="0" w:tplc="508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0278C"/>
    <w:multiLevelType w:val="hybridMultilevel"/>
    <w:tmpl w:val="B00E746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470A87"/>
    <w:multiLevelType w:val="hybridMultilevel"/>
    <w:tmpl w:val="1340CAC8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244CE"/>
    <w:multiLevelType w:val="hybridMultilevel"/>
    <w:tmpl w:val="8E4A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D34F5"/>
    <w:multiLevelType w:val="hybridMultilevel"/>
    <w:tmpl w:val="CE10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283456"/>
    <w:multiLevelType w:val="hybridMultilevel"/>
    <w:tmpl w:val="15F0F5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0D146C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1E15D6"/>
    <w:multiLevelType w:val="hybridMultilevel"/>
    <w:tmpl w:val="BCC2F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606A9"/>
    <w:multiLevelType w:val="hybridMultilevel"/>
    <w:tmpl w:val="C26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C6B05"/>
    <w:multiLevelType w:val="hybridMultilevel"/>
    <w:tmpl w:val="D1AAFEF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6005E9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32D63"/>
    <w:multiLevelType w:val="hybridMultilevel"/>
    <w:tmpl w:val="862CE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8"/>
  </w:num>
  <w:num w:numId="3">
    <w:abstractNumId w:val="30"/>
  </w:num>
  <w:num w:numId="4">
    <w:abstractNumId w:val="17"/>
  </w:num>
  <w:num w:numId="5">
    <w:abstractNumId w:val="40"/>
  </w:num>
  <w:num w:numId="6">
    <w:abstractNumId w:val="22"/>
  </w:num>
  <w:num w:numId="7">
    <w:abstractNumId w:val="26"/>
  </w:num>
  <w:num w:numId="8">
    <w:abstractNumId w:val="23"/>
  </w:num>
  <w:num w:numId="9">
    <w:abstractNumId w:val="19"/>
  </w:num>
  <w:num w:numId="10">
    <w:abstractNumId w:val="35"/>
  </w:num>
  <w:num w:numId="11">
    <w:abstractNumId w:val="28"/>
  </w:num>
  <w:num w:numId="12">
    <w:abstractNumId w:val="39"/>
  </w:num>
  <w:num w:numId="13">
    <w:abstractNumId w:val="13"/>
  </w:num>
  <w:num w:numId="14">
    <w:abstractNumId w:val="34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9"/>
  </w:num>
  <w:num w:numId="23">
    <w:abstractNumId w:val="45"/>
  </w:num>
  <w:num w:numId="24">
    <w:abstractNumId w:val="46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2"/>
  </w:num>
  <w:num w:numId="31">
    <w:abstractNumId w:val="9"/>
  </w:num>
  <w:num w:numId="32">
    <w:abstractNumId w:val="20"/>
  </w:num>
  <w:num w:numId="33">
    <w:abstractNumId w:val="37"/>
  </w:num>
  <w:num w:numId="34">
    <w:abstractNumId w:val="2"/>
  </w:num>
  <w:num w:numId="35">
    <w:abstractNumId w:val="3"/>
  </w:num>
  <w:num w:numId="36">
    <w:abstractNumId w:val="4"/>
  </w:num>
  <w:num w:numId="37">
    <w:abstractNumId w:val="0"/>
  </w:num>
  <w:num w:numId="38">
    <w:abstractNumId w:val="5"/>
  </w:num>
  <w:num w:numId="39">
    <w:abstractNumId w:val="6"/>
  </w:num>
  <w:num w:numId="40">
    <w:abstractNumId w:val="7"/>
  </w:num>
  <w:num w:numId="41">
    <w:abstractNumId w:val="1"/>
  </w:num>
  <w:num w:numId="42">
    <w:abstractNumId w:val="36"/>
  </w:num>
  <w:num w:numId="43">
    <w:abstractNumId w:val="48"/>
  </w:num>
  <w:num w:numId="44">
    <w:abstractNumId w:val="27"/>
  </w:num>
  <w:num w:numId="45">
    <w:abstractNumId w:val="16"/>
  </w:num>
  <w:num w:numId="46">
    <w:abstractNumId w:val="10"/>
  </w:num>
  <w:num w:numId="47">
    <w:abstractNumId w:val="43"/>
  </w:num>
  <w:num w:numId="48">
    <w:abstractNumId w:val="25"/>
  </w:num>
  <w:num w:numId="49">
    <w:abstractNumId w:val="29"/>
  </w:num>
  <w:num w:numId="50">
    <w:abstractNumId w:val="3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108A7"/>
    <w:rsid w:val="00024B31"/>
    <w:rsid w:val="00037838"/>
    <w:rsid w:val="00052FF5"/>
    <w:rsid w:val="0005708B"/>
    <w:rsid w:val="00063854"/>
    <w:rsid w:val="00064446"/>
    <w:rsid w:val="0008087A"/>
    <w:rsid w:val="00086ADD"/>
    <w:rsid w:val="00091AC7"/>
    <w:rsid w:val="000B038E"/>
    <w:rsid w:val="000C2883"/>
    <w:rsid w:val="000C3154"/>
    <w:rsid w:val="000C4203"/>
    <w:rsid w:val="000D4EE7"/>
    <w:rsid w:val="000F0561"/>
    <w:rsid w:val="000F7DF5"/>
    <w:rsid w:val="001034F3"/>
    <w:rsid w:val="00113111"/>
    <w:rsid w:val="00117A90"/>
    <w:rsid w:val="00136F07"/>
    <w:rsid w:val="00142EC1"/>
    <w:rsid w:val="00157C68"/>
    <w:rsid w:val="00162D0D"/>
    <w:rsid w:val="00167EC1"/>
    <w:rsid w:val="00180F0A"/>
    <w:rsid w:val="00186744"/>
    <w:rsid w:val="001903E5"/>
    <w:rsid w:val="001911BF"/>
    <w:rsid w:val="001B0BEF"/>
    <w:rsid w:val="001B51BE"/>
    <w:rsid w:val="001E6BAC"/>
    <w:rsid w:val="001E7EF1"/>
    <w:rsid w:val="001F03B5"/>
    <w:rsid w:val="001F7F58"/>
    <w:rsid w:val="00205E04"/>
    <w:rsid w:val="00206F2E"/>
    <w:rsid w:val="00207CBA"/>
    <w:rsid w:val="00210DE7"/>
    <w:rsid w:val="00231418"/>
    <w:rsid w:val="00235361"/>
    <w:rsid w:val="00244799"/>
    <w:rsid w:val="00251EBE"/>
    <w:rsid w:val="002558A4"/>
    <w:rsid w:val="00266090"/>
    <w:rsid w:val="00271F15"/>
    <w:rsid w:val="00272968"/>
    <w:rsid w:val="00272EE0"/>
    <w:rsid w:val="00290528"/>
    <w:rsid w:val="00291C40"/>
    <w:rsid w:val="00292AD5"/>
    <w:rsid w:val="0029595E"/>
    <w:rsid w:val="002A2C1F"/>
    <w:rsid w:val="002A3E6D"/>
    <w:rsid w:val="002A4030"/>
    <w:rsid w:val="002A6C58"/>
    <w:rsid w:val="002B0C9F"/>
    <w:rsid w:val="002B202D"/>
    <w:rsid w:val="002B2F99"/>
    <w:rsid w:val="002D0E50"/>
    <w:rsid w:val="002D380C"/>
    <w:rsid w:val="002D3EB7"/>
    <w:rsid w:val="002D4447"/>
    <w:rsid w:val="002E2627"/>
    <w:rsid w:val="002F3CF6"/>
    <w:rsid w:val="002F7FC1"/>
    <w:rsid w:val="003150D8"/>
    <w:rsid w:val="0032357C"/>
    <w:rsid w:val="003562FD"/>
    <w:rsid w:val="00370C29"/>
    <w:rsid w:val="00371D3A"/>
    <w:rsid w:val="00373852"/>
    <w:rsid w:val="003769FB"/>
    <w:rsid w:val="003C2E7E"/>
    <w:rsid w:val="003D5E40"/>
    <w:rsid w:val="003D7C64"/>
    <w:rsid w:val="003E6F20"/>
    <w:rsid w:val="003E78CF"/>
    <w:rsid w:val="003F09A9"/>
    <w:rsid w:val="003F2F7A"/>
    <w:rsid w:val="0041796C"/>
    <w:rsid w:val="00420F4E"/>
    <w:rsid w:val="00425D87"/>
    <w:rsid w:val="00443836"/>
    <w:rsid w:val="00462CE8"/>
    <w:rsid w:val="00474F70"/>
    <w:rsid w:val="004807B8"/>
    <w:rsid w:val="0048151E"/>
    <w:rsid w:val="00481760"/>
    <w:rsid w:val="004848A7"/>
    <w:rsid w:val="004915A3"/>
    <w:rsid w:val="004971CD"/>
    <w:rsid w:val="004A12BA"/>
    <w:rsid w:val="004D7A12"/>
    <w:rsid w:val="004E4E81"/>
    <w:rsid w:val="004F4D8E"/>
    <w:rsid w:val="004F71DD"/>
    <w:rsid w:val="00501D58"/>
    <w:rsid w:val="005062F7"/>
    <w:rsid w:val="0050702F"/>
    <w:rsid w:val="00525A43"/>
    <w:rsid w:val="00531A0B"/>
    <w:rsid w:val="005475BA"/>
    <w:rsid w:val="00552DD3"/>
    <w:rsid w:val="005626C1"/>
    <w:rsid w:val="00565A84"/>
    <w:rsid w:val="005728F8"/>
    <w:rsid w:val="00586BDD"/>
    <w:rsid w:val="0059114E"/>
    <w:rsid w:val="0059235F"/>
    <w:rsid w:val="005B0A19"/>
    <w:rsid w:val="005C0379"/>
    <w:rsid w:val="005C1272"/>
    <w:rsid w:val="005C1614"/>
    <w:rsid w:val="005C2C9E"/>
    <w:rsid w:val="005D5762"/>
    <w:rsid w:val="005E3AD0"/>
    <w:rsid w:val="005E77A8"/>
    <w:rsid w:val="005F7AA1"/>
    <w:rsid w:val="00601F2B"/>
    <w:rsid w:val="0060662B"/>
    <w:rsid w:val="00617AEF"/>
    <w:rsid w:val="00620B07"/>
    <w:rsid w:val="00623723"/>
    <w:rsid w:val="0063246E"/>
    <w:rsid w:val="00640A1E"/>
    <w:rsid w:val="00643DAB"/>
    <w:rsid w:val="00653F4E"/>
    <w:rsid w:val="0065488B"/>
    <w:rsid w:val="00665383"/>
    <w:rsid w:val="00665C5A"/>
    <w:rsid w:val="00665F40"/>
    <w:rsid w:val="00677BD8"/>
    <w:rsid w:val="00680788"/>
    <w:rsid w:val="0068307B"/>
    <w:rsid w:val="0068382D"/>
    <w:rsid w:val="0068741D"/>
    <w:rsid w:val="00695670"/>
    <w:rsid w:val="006B3A72"/>
    <w:rsid w:val="006B4F55"/>
    <w:rsid w:val="006C2765"/>
    <w:rsid w:val="006C2AAA"/>
    <w:rsid w:val="006C66CE"/>
    <w:rsid w:val="006E7896"/>
    <w:rsid w:val="006F1199"/>
    <w:rsid w:val="006F4664"/>
    <w:rsid w:val="006F4E98"/>
    <w:rsid w:val="006F73A1"/>
    <w:rsid w:val="007008F0"/>
    <w:rsid w:val="0070368E"/>
    <w:rsid w:val="00711C13"/>
    <w:rsid w:val="00721A24"/>
    <w:rsid w:val="007303C3"/>
    <w:rsid w:val="00733C42"/>
    <w:rsid w:val="0074250E"/>
    <w:rsid w:val="00742E3C"/>
    <w:rsid w:val="00743C4E"/>
    <w:rsid w:val="0075697E"/>
    <w:rsid w:val="0076230C"/>
    <w:rsid w:val="00766DF5"/>
    <w:rsid w:val="00773385"/>
    <w:rsid w:val="00790976"/>
    <w:rsid w:val="007B607D"/>
    <w:rsid w:val="007B6D8B"/>
    <w:rsid w:val="007C4539"/>
    <w:rsid w:val="007C5411"/>
    <w:rsid w:val="007C7264"/>
    <w:rsid w:val="007E0DC3"/>
    <w:rsid w:val="007E50C2"/>
    <w:rsid w:val="007E5462"/>
    <w:rsid w:val="007E6B45"/>
    <w:rsid w:val="007F3AE3"/>
    <w:rsid w:val="007F4134"/>
    <w:rsid w:val="007F4455"/>
    <w:rsid w:val="00816816"/>
    <w:rsid w:val="00827E10"/>
    <w:rsid w:val="008318E7"/>
    <w:rsid w:val="00836527"/>
    <w:rsid w:val="0084056E"/>
    <w:rsid w:val="00854E7C"/>
    <w:rsid w:val="00864D6C"/>
    <w:rsid w:val="00872DF7"/>
    <w:rsid w:val="0087607D"/>
    <w:rsid w:val="00880FA9"/>
    <w:rsid w:val="00891DF1"/>
    <w:rsid w:val="008A11EC"/>
    <w:rsid w:val="008A24C0"/>
    <w:rsid w:val="008A606F"/>
    <w:rsid w:val="008B2BA7"/>
    <w:rsid w:val="008B40E4"/>
    <w:rsid w:val="008B604B"/>
    <w:rsid w:val="008C1F08"/>
    <w:rsid w:val="008C337C"/>
    <w:rsid w:val="008D128F"/>
    <w:rsid w:val="008D77D0"/>
    <w:rsid w:val="008E1308"/>
    <w:rsid w:val="008E38D4"/>
    <w:rsid w:val="008E54C3"/>
    <w:rsid w:val="008F5C0F"/>
    <w:rsid w:val="00901921"/>
    <w:rsid w:val="00910F3B"/>
    <w:rsid w:val="00922317"/>
    <w:rsid w:val="00923993"/>
    <w:rsid w:val="00925418"/>
    <w:rsid w:val="00931D3F"/>
    <w:rsid w:val="00931F5C"/>
    <w:rsid w:val="00933BFA"/>
    <w:rsid w:val="0093689C"/>
    <w:rsid w:val="00953274"/>
    <w:rsid w:val="009562EA"/>
    <w:rsid w:val="00956D18"/>
    <w:rsid w:val="00966B2A"/>
    <w:rsid w:val="009701ED"/>
    <w:rsid w:val="00970481"/>
    <w:rsid w:val="00976C6D"/>
    <w:rsid w:val="00983A96"/>
    <w:rsid w:val="00995C21"/>
    <w:rsid w:val="009B2DCE"/>
    <w:rsid w:val="009B3A2F"/>
    <w:rsid w:val="009D7DDD"/>
    <w:rsid w:val="009E313B"/>
    <w:rsid w:val="009F02A8"/>
    <w:rsid w:val="009F5135"/>
    <w:rsid w:val="00A028CD"/>
    <w:rsid w:val="00A03DFC"/>
    <w:rsid w:val="00A06082"/>
    <w:rsid w:val="00A10D7B"/>
    <w:rsid w:val="00A16FE9"/>
    <w:rsid w:val="00A23C6A"/>
    <w:rsid w:val="00A31790"/>
    <w:rsid w:val="00A346D7"/>
    <w:rsid w:val="00A457C5"/>
    <w:rsid w:val="00A46196"/>
    <w:rsid w:val="00A50C13"/>
    <w:rsid w:val="00A612F1"/>
    <w:rsid w:val="00A71F94"/>
    <w:rsid w:val="00A74757"/>
    <w:rsid w:val="00A90DA8"/>
    <w:rsid w:val="00A941D4"/>
    <w:rsid w:val="00A95C66"/>
    <w:rsid w:val="00AA5082"/>
    <w:rsid w:val="00AA5CD7"/>
    <w:rsid w:val="00AC1DB4"/>
    <w:rsid w:val="00AD642D"/>
    <w:rsid w:val="00AD7ACF"/>
    <w:rsid w:val="00AE2B80"/>
    <w:rsid w:val="00AE78AC"/>
    <w:rsid w:val="00B04D3D"/>
    <w:rsid w:val="00B240A3"/>
    <w:rsid w:val="00B269EF"/>
    <w:rsid w:val="00B310B9"/>
    <w:rsid w:val="00B34620"/>
    <w:rsid w:val="00B53957"/>
    <w:rsid w:val="00B7148D"/>
    <w:rsid w:val="00B744AA"/>
    <w:rsid w:val="00B7574D"/>
    <w:rsid w:val="00B94308"/>
    <w:rsid w:val="00B96EBE"/>
    <w:rsid w:val="00BA0062"/>
    <w:rsid w:val="00BA06C4"/>
    <w:rsid w:val="00BA0D93"/>
    <w:rsid w:val="00BB28EA"/>
    <w:rsid w:val="00BB32EB"/>
    <w:rsid w:val="00BB68F6"/>
    <w:rsid w:val="00BC057A"/>
    <w:rsid w:val="00BC10DA"/>
    <w:rsid w:val="00BD028B"/>
    <w:rsid w:val="00BE7C1B"/>
    <w:rsid w:val="00BF071F"/>
    <w:rsid w:val="00BF170E"/>
    <w:rsid w:val="00C063AB"/>
    <w:rsid w:val="00C12669"/>
    <w:rsid w:val="00C13FA7"/>
    <w:rsid w:val="00C159BB"/>
    <w:rsid w:val="00C21926"/>
    <w:rsid w:val="00C337B4"/>
    <w:rsid w:val="00C3619F"/>
    <w:rsid w:val="00C40677"/>
    <w:rsid w:val="00C421DF"/>
    <w:rsid w:val="00C46E13"/>
    <w:rsid w:val="00C61259"/>
    <w:rsid w:val="00C70C67"/>
    <w:rsid w:val="00C75C31"/>
    <w:rsid w:val="00C7600F"/>
    <w:rsid w:val="00C826AC"/>
    <w:rsid w:val="00C92DF2"/>
    <w:rsid w:val="00C93F27"/>
    <w:rsid w:val="00C945CE"/>
    <w:rsid w:val="00CA22B6"/>
    <w:rsid w:val="00CA2E79"/>
    <w:rsid w:val="00CB029D"/>
    <w:rsid w:val="00CB2F7A"/>
    <w:rsid w:val="00CB51F8"/>
    <w:rsid w:val="00CB6998"/>
    <w:rsid w:val="00CC446B"/>
    <w:rsid w:val="00CC7A39"/>
    <w:rsid w:val="00CD07FA"/>
    <w:rsid w:val="00CD3902"/>
    <w:rsid w:val="00CD4D6F"/>
    <w:rsid w:val="00CE0470"/>
    <w:rsid w:val="00CE3B30"/>
    <w:rsid w:val="00CF3074"/>
    <w:rsid w:val="00D03A50"/>
    <w:rsid w:val="00D048AD"/>
    <w:rsid w:val="00D20879"/>
    <w:rsid w:val="00D27F65"/>
    <w:rsid w:val="00D3209B"/>
    <w:rsid w:val="00D35FD3"/>
    <w:rsid w:val="00D4067A"/>
    <w:rsid w:val="00D42208"/>
    <w:rsid w:val="00D42C11"/>
    <w:rsid w:val="00D575AD"/>
    <w:rsid w:val="00D639CD"/>
    <w:rsid w:val="00D64CCF"/>
    <w:rsid w:val="00D742A5"/>
    <w:rsid w:val="00D76249"/>
    <w:rsid w:val="00D80B81"/>
    <w:rsid w:val="00D87560"/>
    <w:rsid w:val="00DD0CB5"/>
    <w:rsid w:val="00DD5995"/>
    <w:rsid w:val="00DD7D96"/>
    <w:rsid w:val="00DE2B74"/>
    <w:rsid w:val="00DE3A99"/>
    <w:rsid w:val="00DF16C1"/>
    <w:rsid w:val="00DF2E64"/>
    <w:rsid w:val="00E0552A"/>
    <w:rsid w:val="00E4160B"/>
    <w:rsid w:val="00E469FE"/>
    <w:rsid w:val="00E46B0F"/>
    <w:rsid w:val="00E4745A"/>
    <w:rsid w:val="00E661D0"/>
    <w:rsid w:val="00E71685"/>
    <w:rsid w:val="00E768DF"/>
    <w:rsid w:val="00E82C0E"/>
    <w:rsid w:val="00E858A9"/>
    <w:rsid w:val="00E9164A"/>
    <w:rsid w:val="00E946A0"/>
    <w:rsid w:val="00E949BF"/>
    <w:rsid w:val="00EA20FC"/>
    <w:rsid w:val="00EB2BC5"/>
    <w:rsid w:val="00ED5B0E"/>
    <w:rsid w:val="00EE1DCD"/>
    <w:rsid w:val="00EF263D"/>
    <w:rsid w:val="00F137DE"/>
    <w:rsid w:val="00F246BA"/>
    <w:rsid w:val="00F3549C"/>
    <w:rsid w:val="00F37980"/>
    <w:rsid w:val="00F46111"/>
    <w:rsid w:val="00F4635C"/>
    <w:rsid w:val="00F5580A"/>
    <w:rsid w:val="00F561DB"/>
    <w:rsid w:val="00F65EAB"/>
    <w:rsid w:val="00F72416"/>
    <w:rsid w:val="00FB74BD"/>
    <w:rsid w:val="00FC16E9"/>
    <w:rsid w:val="00FC7D9E"/>
    <w:rsid w:val="00FD6F9C"/>
    <w:rsid w:val="00FF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29"/>
      </w:numPr>
    </w:pPr>
  </w:style>
  <w:style w:type="numbering" w:customStyle="1" w:styleId="WWNum2">
    <w:name w:val="WWNum2"/>
    <w:basedOn w:val="a2"/>
    <w:rsid w:val="00BA06C4"/>
    <w:pPr>
      <w:numPr>
        <w:numId w:val="30"/>
      </w:numPr>
    </w:pPr>
  </w:style>
  <w:style w:type="numbering" w:customStyle="1" w:styleId="WWNum3">
    <w:name w:val="WWNum3"/>
    <w:basedOn w:val="a2"/>
    <w:rsid w:val="00BA06C4"/>
    <w:pPr>
      <w:numPr>
        <w:numId w:val="31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7278B-1EED-48F1-9320-0121C9F2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67</cp:revision>
  <dcterms:created xsi:type="dcterms:W3CDTF">2014-12-01T08:56:00Z</dcterms:created>
  <dcterms:modified xsi:type="dcterms:W3CDTF">2019-09-10T09:14:00Z</dcterms:modified>
</cp:coreProperties>
</file>