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28" w:rsidRPr="008C0392" w:rsidRDefault="00990928" w:rsidP="00990928">
      <w:pPr>
        <w:spacing w:after="0" w:line="240" w:lineRule="auto"/>
        <w:jc w:val="center"/>
        <w:rPr>
          <w:rFonts w:ascii="Times New Roman" w:hAnsi="Times New Roman"/>
          <w:b/>
          <w:caps/>
          <w:color w:val="1D1B11"/>
          <w:sz w:val="24"/>
          <w:szCs w:val="24"/>
        </w:rPr>
      </w:pPr>
      <w:r w:rsidRPr="008C0392">
        <w:rPr>
          <w:rFonts w:ascii="Times New Roman" w:hAnsi="Times New Roman"/>
          <w:b/>
          <w:caps/>
          <w:color w:val="1D1B11"/>
          <w:sz w:val="24"/>
          <w:szCs w:val="24"/>
        </w:rPr>
        <w:t>Муниципальное бюджетное общеобразовательное учреждение</w:t>
      </w:r>
    </w:p>
    <w:p w:rsidR="00990928" w:rsidRPr="008C0392" w:rsidRDefault="00990928" w:rsidP="00990928">
      <w:pPr>
        <w:spacing w:after="0" w:line="240" w:lineRule="auto"/>
        <w:jc w:val="center"/>
        <w:rPr>
          <w:rFonts w:ascii="Times New Roman" w:hAnsi="Times New Roman"/>
          <w:b/>
          <w:caps/>
          <w:color w:val="1D1B11"/>
          <w:sz w:val="24"/>
          <w:szCs w:val="24"/>
        </w:rPr>
      </w:pPr>
      <w:r w:rsidRPr="008C0392">
        <w:rPr>
          <w:rFonts w:ascii="Times New Roman" w:hAnsi="Times New Roman"/>
          <w:b/>
          <w:caps/>
          <w:color w:val="1D1B11"/>
          <w:sz w:val="24"/>
          <w:szCs w:val="24"/>
        </w:rPr>
        <w:t>«ДОНСКАЯ  школа»</w:t>
      </w:r>
    </w:p>
    <w:p w:rsidR="00990928" w:rsidRPr="008C0392" w:rsidRDefault="00990928" w:rsidP="00990928">
      <w:pPr>
        <w:spacing w:after="0" w:line="240" w:lineRule="auto"/>
        <w:jc w:val="center"/>
        <w:rPr>
          <w:rFonts w:ascii="Times New Roman" w:hAnsi="Times New Roman"/>
          <w:b/>
          <w:caps/>
          <w:color w:val="1D1B11"/>
          <w:sz w:val="24"/>
          <w:szCs w:val="24"/>
        </w:rPr>
      </w:pPr>
      <w:r w:rsidRPr="008C0392">
        <w:rPr>
          <w:rFonts w:ascii="Times New Roman" w:hAnsi="Times New Roman"/>
          <w:b/>
          <w:caps/>
          <w:color w:val="1D1B11"/>
          <w:sz w:val="24"/>
          <w:szCs w:val="24"/>
        </w:rPr>
        <w:t>Симферопольского района Республики Крым</w:t>
      </w:r>
    </w:p>
    <w:p w:rsidR="00990928" w:rsidRPr="008C0392" w:rsidRDefault="00990928" w:rsidP="00990928">
      <w:pPr>
        <w:spacing w:after="0" w:line="240" w:lineRule="auto"/>
        <w:jc w:val="center"/>
        <w:rPr>
          <w:rFonts w:ascii="Times New Roman" w:hAnsi="Times New Roman"/>
          <w:b/>
          <w:caps/>
          <w:color w:val="1D1B11"/>
          <w:sz w:val="24"/>
          <w:szCs w:val="24"/>
        </w:rPr>
      </w:pPr>
      <w:r w:rsidRPr="008C0392">
        <w:rPr>
          <w:rFonts w:ascii="Times New Roman" w:hAnsi="Times New Roman"/>
          <w:b/>
          <w:caps/>
          <w:color w:val="1D1B11"/>
          <w:sz w:val="24"/>
          <w:szCs w:val="24"/>
        </w:rPr>
        <w:t>(МБОУ «ДОНская школа»)</w:t>
      </w:r>
    </w:p>
    <w:p w:rsidR="00990928" w:rsidRPr="008C0392" w:rsidRDefault="00990928" w:rsidP="00990928">
      <w:pPr>
        <w:spacing w:after="0" w:line="240" w:lineRule="auto"/>
        <w:jc w:val="center"/>
        <w:rPr>
          <w:rFonts w:ascii="Times New Roman" w:hAnsi="Times New Roman"/>
          <w:color w:val="1D1B11"/>
          <w:sz w:val="24"/>
          <w:szCs w:val="24"/>
        </w:rPr>
      </w:pPr>
      <w:proofErr w:type="gramStart"/>
      <w:r w:rsidRPr="008C0392">
        <w:rPr>
          <w:rFonts w:ascii="Times New Roman" w:hAnsi="Times New Roman"/>
          <w:color w:val="1D1B11"/>
          <w:sz w:val="24"/>
          <w:szCs w:val="24"/>
        </w:rPr>
        <w:t>ул. Комсомольская, д. 87, с. Донское, Симферопольский район, Республика Крым</w:t>
      </w:r>
      <w:r>
        <w:rPr>
          <w:rFonts w:ascii="Times New Roman" w:hAnsi="Times New Roman"/>
          <w:color w:val="1D1B11"/>
          <w:sz w:val="24"/>
          <w:szCs w:val="24"/>
        </w:rPr>
        <w:t>, 297523</w:t>
      </w:r>
      <w:proofErr w:type="gramEnd"/>
    </w:p>
    <w:p w:rsidR="00990928" w:rsidRDefault="00990928" w:rsidP="00990928">
      <w:pPr>
        <w:spacing w:after="0" w:line="240" w:lineRule="auto"/>
        <w:jc w:val="center"/>
        <w:rPr>
          <w:color w:val="1D1B11"/>
        </w:rPr>
      </w:pPr>
      <w:r w:rsidRPr="008C0392">
        <w:rPr>
          <w:rFonts w:ascii="Times New Roman" w:hAnsi="Times New Roman"/>
          <w:color w:val="1D1B11"/>
          <w:sz w:val="24"/>
          <w:szCs w:val="24"/>
        </w:rPr>
        <w:t>тел</w:t>
      </w:r>
      <w:r w:rsidRPr="008C0392">
        <w:rPr>
          <w:rFonts w:ascii="Times New Roman" w:hAnsi="Times New Roman"/>
          <w:color w:val="1D1B11"/>
          <w:sz w:val="24"/>
          <w:szCs w:val="24"/>
          <w:lang w:val="de-DE"/>
        </w:rPr>
        <w:t>. (0652) 3</w:t>
      </w:r>
      <w:r w:rsidRPr="008C0392">
        <w:rPr>
          <w:rFonts w:ascii="Times New Roman" w:hAnsi="Times New Roman"/>
          <w:color w:val="1D1B11"/>
          <w:sz w:val="24"/>
          <w:szCs w:val="24"/>
        </w:rPr>
        <w:t>37</w:t>
      </w:r>
      <w:r w:rsidRPr="008C0392">
        <w:rPr>
          <w:rFonts w:ascii="Times New Roman" w:hAnsi="Times New Roman"/>
          <w:color w:val="1D1B11"/>
          <w:sz w:val="24"/>
          <w:szCs w:val="24"/>
          <w:lang w:val="de-DE"/>
        </w:rPr>
        <w:t>-2</w:t>
      </w:r>
      <w:r w:rsidRPr="008C0392">
        <w:rPr>
          <w:rFonts w:ascii="Times New Roman" w:hAnsi="Times New Roman"/>
          <w:color w:val="1D1B11"/>
          <w:sz w:val="24"/>
          <w:szCs w:val="24"/>
        </w:rPr>
        <w:t>24</w:t>
      </w:r>
      <w:r w:rsidRPr="008C0392">
        <w:rPr>
          <w:rFonts w:ascii="Times New Roman" w:hAnsi="Times New Roman"/>
          <w:color w:val="1D1B11"/>
          <w:sz w:val="24"/>
          <w:szCs w:val="24"/>
          <w:lang w:val="de-DE"/>
        </w:rPr>
        <w:t>, e-</w:t>
      </w:r>
      <w:proofErr w:type="spellStart"/>
      <w:r w:rsidRPr="008C0392">
        <w:rPr>
          <w:rFonts w:ascii="Times New Roman" w:hAnsi="Times New Roman"/>
          <w:color w:val="1D1B11"/>
          <w:sz w:val="24"/>
          <w:szCs w:val="24"/>
          <w:lang w:val="de-DE"/>
        </w:rPr>
        <w:t>mail</w:t>
      </w:r>
      <w:proofErr w:type="spellEnd"/>
      <w:r w:rsidRPr="008C0392">
        <w:rPr>
          <w:rFonts w:ascii="Times New Roman" w:hAnsi="Times New Roman"/>
          <w:color w:val="1D1B11"/>
          <w:sz w:val="24"/>
          <w:szCs w:val="24"/>
          <w:lang w:val="de-DE"/>
        </w:rPr>
        <w:t>:</w:t>
      </w:r>
      <w:proofErr w:type="spellStart"/>
      <w:r w:rsidRPr="008C0392">
        <w:rPr>
          <w:rFonts w:ascii="Times New Roman" w:hAnsi="Times New Roman"/>
          <w:color w:val="1D1B11"/>
          <w:sz w:val="24"/>
          <w:szCs w:val="24"/>
          <w:lang w:val="en-US"/>
        </w:rPr>
        <w:t>donskoye</w:t>
      </w:r>
      <w:proofErr w:type="spellEnd"/>
      <w:r w:rsidRPr="008C0392">
        <w:rPr>
          <w:color w:val="1D1B11"/>
        </w:rPr>
        <w:fldChar w:fldCharType="begin"/>
      </w:r>
      <w:r w:rsidRPr="008C0392">
        <w:rPr>
          <w:color w:val="1D1B11"/>
          <w:lang w:val="en-US"/>
        </w:rPr>
        <w:instrText>HYPERLINK</w:instrText>
      </w:r>
      <w:r w:rsidRPr="008C0392">
        <w:rPr>
          <w:color w:val="1D1B11"/>
        </w:rPr>
        <w:instrText xml:space="preserve"> "</w:instrText>
      </w:r>
      <w:r w:rsidRPr="008C0392">
        <w:rPr>
          <w:color w:val="1D1B11"/>
          <w:lang w:val="en-US"/>
        </w:rPr>
        <w:instrText>mailto</w:instrText>
      </w:r>
      <w:r w:rsidRPr="008C0392">
        <w:rPr>
          <w:color w:val="1D1B11"/>
        </w:rPr>
        <w:instrText>:</w:instrText>
      </w:r>
      <w:r w:rsidRPr="008C0392">
        <w:rPr>
          <w:color w:val="1D1B11"/>
          <w:lang w:val="en-US"/>
        </w:rPr>
        <w:instrText>ukromnoe</w:instrText>
      </w:r>
      <w:r w:rsidRPr="008C0392">
        <w:rPr>
          <w:color w:val="1D1B11"/>
        </w:rPr>
        <w:instrText>_2012@</w:instrText>
      </w:r>
      <w:r w:rsidRPr="008C0392">
        <w:rPr>
          <w:color w:val="1D1B11"/>
          <w:lang w:val="en-US"/>
        </w:rPr>
        <w:instrText>mail</w:instrText>
      </w:r>
      <w:r w:rsidRPr="008C0392">
        <w:rPr>
          <w:color w:val="1D1B11"/>
        </w:rPr>
        <w:instrText>.</w:instrText>
      </w:r>
      <w:r w:rsidRPr="008C0392">
        <w:rPr>
          <w:color w:val="1D1B11"/>
          <w:lang w:val="en-US"/>
        </w:rPr>
        <w:instrText>ru</w:instrText>
      </w:r>
      <w:r w:rsidRPr="008C0392">
        <w:rPr>
          <w:color w:val="1D1B11"/>
        </w:rPr>
        <w:instrText>"</w:instrText>
      </w:r>
      <w:r w:rsidRPr="008C0392">
        <w:rPr>
          <w:color w:val="1D1B11"/>
        </w:rPr>
        <w:fldChar w:fldCharType="separate"/>
      </w:r>
      <w:r w:rsidRPr="008C0392">
        <w:rPr>
          <w:rFonts w:ascii="Times New Roman" w:hAnsi="Times New Roman"/>
          <w:color w:val="1D1B11"/>
          <w:sz w:val="24"/>
          <w:szCs w:val="24"/>
          <w:lang w:val="de-DE"/>
        </w:rPr>
        <w:t>@</w:t>
      </w:r>
      <w:proofErr w:type="spellStart"/>
      <w:r w:rsidRPr="008C0392">
        <w:rPr>
          <w:rFonts w:ascii="Times New Roman" w:hAnsi="Times New Roman"/>
          <w:color w:val="1D1B11"/>
          <w:sz w:val="24"/>
          <w:szCs w:val="24"/>
          <w:lang w:val="de-DE"/>
        </w:rPr>
        <w:t>mail.ru</w:t>
      </w:r>
      <w:proofErr w:type="spellEnd"/>
      <w:r w:rsidRPr="008C0392">
        <w:rPr>
          <w:color w:val="1D1B11"/>
        </w:rPr>
        <w:fldChar w:fldCharType="end"/>
      </w:r>
    </w:p>
    <w:p w:rsidR="00990928" w:rsidRPr="008C0392" w:rsidRDefault="00990928" w:rsidP="00990928">
      <w:pPr>
        <w:spacing w:after="0" w:line="240" w:lineRule="auto"/>
        <w:jc w:val="center"/>
        <w:rPr>
          <w:color w:val="1D1B11"/>
        </w:rPr>
      </w:pPr>
    </w:p>
    <w:p w:rsidR="00990928" w:rsidRPr="008C0392" w:rsidRDefault="00990928" w:rsidP="00990928">
      <w:pPr>
        <w:spacing w:after="0" w:line="240" w:lineRule="auto"/>
        <w:jc w:val="center"/>
        <w:rPr>
          <w:color w:val="1D1B11"/>
        </w:rPr>
      </w:pPr>
    </w:p>
    <w:p w:rsidR="00990928" w:rsidRPr="008C0392" w:rsidRDefault="00990928" w:rsidP="00990928">
      <w:pPr>
        <w:spacing w:after="0" w:line="240" w:lineRule="auto"/>
        <w:rPr>
          <w:rFonts w:ascii="Times New Roman" w:hAnsi="Times New Roman"/>
          <w:b/>
          <w:color w:val="1D1B11"/>
          <w:sz w:val="24"/>
          <w:szCs w:val="24"/>
        </w:rPr>
      </w:pPr>
      <w:r w:rsidRPr="008C0392">
        <w:rPr>
          <w:rFonts w:ascii="Times New Roman" w:hAnsi="Times New Roman"/>
          <w:color w:val="1D1B11"/>
          <w:sz w:val="24"/>
          <w:szCs w:val="24"/>
        </w:rPr>
        <w:t>Исх. №</w:t>
      </w:r>
      <w:r>
        <w:rPr>
          <w:rFonts w:ascii="Times New Roman" w:hAnsi="Times New Roman"/>
          <w:color w:val="1D1B11"/>
          <w:sz w:val="24"/>
          <w:szCs w:val="24"/>
        </w:rPr>
        <w:t xml:space="preserve"> </w:t>
      </w:r>
      <w:r w:rsidR="00E61117">
        <w:rPr>
          <w:rFonts w:ascii="Times New Roman" w:hAnsi="Times New Roman"/>
          <w:b/>
          <w:color w:val="1D1B11"/>
          <w:sz w:val="24"/>
          <w:szCs w:val="24"/>
        </w:rPr>
        <w:t>13</w:t>
      </w:r>
      <w:r w:rsidRPr="0038710D">
        <w:rPr>
          <w:rFonts w:ascii="Times New Roman" w:hAnsi="Times New Roman"/>
          <w:b/>
          <w:sz w:val="24"/>
          <w:szCs w:val="24"/>
        </w:rPr>
        <w:t xml:space="preserve"> </w:t>
      </w:r>
      <w:r w:rsidRPr="0038710D">
        <w:rPr>
          <w:rFonts w:ascii="Times New Roman" w:hAnsi="Times New Roman"/>
          <w:sz w:val="24"/>
          <w:szCs w:val="24"/>
        </w:rPr>
        <w:t>о</w:t>
      </w:r>
      <w:r w:rsidRPr="008C0392">
        <w:rPr>
          <w:rFonts w:ascii="Times New Roman" w:hAnsi="Times New Roman"/>
          <w:color w:val="1D1B11"/>
          <w:sz w:val="24"/>
          <w:szCs w:val="24"/>
        </w:rPr>
        <w:t xml:space="preserve">т </w:t>
      </w:r>
      <w:r>
        <w:rPr>
          <w:rFonts w:ascii="Times New Roman" w:hAnsi="Times New Roman"/>
          <w:b/>
          <w:color w:val="1D1B11"/>
          <w:sz w:val="24"/>
          <w:szCs w:val="24"/>
        </w:rPr>
        <w:t xml:space="preserve"> 14 января 2019</w:t>
      </w:r>
      <w:r w:rsidRPr="008C0392">
        <w:rPr>
          <w:rFonts w:ascii="Times New Roman" w:hAnsi="Times New Roman"/>
          <w:b/>
          <w:color w:val="1D1B11"/>
          <w:sz w:val="24"/>
          <w:szCs w:val="24"/>
        </w:rPr>
        <w:t>г.</w:t>
      </w:r>
    </w:p>
    <w:p w:rsidR="00990928" w:rsidRDefault="00990928" w:rsidP="00990928">
      <w:pPr>
        <w:spacing w:after="0" w:line="240" w:lineRule="auto"/>
        <w:rPr>
          <w:rFonts w:ascii="Times New Roman" w:hAnsi="Times New Roman"/>
          <w:b/>
          <w:caps/>
          <w:color w:val="1D1B11"/>
          <w:sz w:val="24"/>
          <w:szCs w:val="24"/>
        </w:rPr>
      </w:pPr>
      <w:r w:rsidRPr="008C0392">
        <w:rPr>
          <w:rFonts w:ascii="Times New Roman" w:hAnsi="Times New Roman"/>
          <w:color w:val="1D1B11"/>
          <w:sz w:val="24"/>
          <w:szCs w:val="24"/>
        </w:rPr>
        <w:t>на № ___ от ______________</w:t>
      </w:r>
    </w:p>
    <w:p w:rsidR="00990928" w:rsidRDefault="00990928" w:rsidP="00990928">
      <w:pPr>
        <w:spacing w:after="0" w:line="240" w:lineRule="auto"/>
        <w:rPr>
          <w:rFonts w:ascii="Times New Roman" w:hAnsi="Times New Roman"/>
          <w:b/>
          <w:caps/>
          <w:color w:val="1D1B11"/>
          <w:sz w:val="24"/>
          <w:szCs w:val="24"/>
        </w:rPr>
      </w:pPr>
    </w:p>
    <w:p w:rsidR="00990928" w:rsidRDefault="00990928" w:rsidP="00990928">
      <w:pPr>
        <w:spacing w:after="0" w:line="240" w:lineRule="auto"/>
        <w:jc w:val="center"/>
        <w:rPr>
          <w:rFonts w:ascii="Times New Roman" w:hAnsi="Times New Roman"/>
          <w:b/>
          <w:caps/>
          <w:color w:val="1D1B11"/>
          <w:sz w:val="24"/>
          <w:szCs w:val="24"/>
        </w:rPr>
      </w:pPr>
    </w:p>
    <w:p w:rsidR="00990928" w:rsidRPr="00C2577C" w:rsidRDefault="00990928" w:rsidP="00990928">
      <w:pPr>
        <w:spacing w:after="0" w:line="240" w:lineRule="auto"/>
        <w:jc w:val="center"/>
        <w:rPr>
          <w:rFonts w:ascii="Times New Roman" w:hAnsi="Times New Roman"/>
          <w:b/>
          <w:caps/>
          <w:color w:val="1D1B11"/>
          <w:sz w:val="24"/>
          <w:szCs w:val="24"/>
        </w:rPr>
      </w:pPr>
      <w:r w:rsidRPr="00C2577C">
        <w:rPr>
          <w:rFonts w:ascii="Times New Roman" w:hAnsi="Times New Roman"/>
          <w:b/>
          <w:caps/>
          <w:color w:val="1D1B11"/>
          <w:sz w:val="24"/>
          <w:szCs w:val="24"/>
        </w:rPr>
        <w:t>ИНФОРМАЦИЯ</w:t>
      </w:r>
    </w:p>
    <w:p w:rsidR="00990928" w:rsidRDefault="00990928" w:rsidP="00990928">
      <w:pPr>
        <w:spacing w:after="0" w:line="240" w:lineRule="auto"/>
        <w:jc w:val="center"/>
        <w:rPr>
          <w:rFonts w:ascii="Times New Roman" w:hAnsi="Times New Roman"/>
          <w:b/>
          <w:color w:val="1D1B11"/>
          <w:sz w:val="24"/>
          <w:szCs w:val="24"/>
        </w:rPr>
      </w:pPr>
      <w:r w:rsidRPr="00C2577C">
        <w:rPr>
          <w:rFonts w:ascii="Times New Roman" w:hAnsi="Times New Roman"/>
          <w:b/>
          <w:color w:val="1D1B11"/>
          <w:sz w:val="24"/>
          <w:szCs w:val="24"/>
        </w:rPr>
        <w:t xml:space="preserve">о </w:t>
      </w:r>
      <w:r>
        <w:rPr>
          <w:rFonts w:ascii="Times New Roman" w:hAnsi="Times New Roman"/>
          <w:b/>
          <w:color w:val="1D1B11"/>
          <w:sz w:val="24"/>
          <w:szCs w:val="24"/>
        </w:rPr>
        <w:t>работе базового центра МБОУ «Донская школа» за первое полугодие 2018-2019гг.</w:t>
      </w:r>
    </w:p>
    <w:p w:rsidR="00990928" w:rsidRDefault="00990928" w:rsidP="00990928">
      <w:pPr>
        <w:spacing w:after="0" w:line="240" w:lineRule="auto"/>
        <w:jc w:val="center"/>
        <w:rPr>
          <w:rFonts w:ascii="Times New Roman" w:hAnsi="Times New Roman"/>
          <w:b/>
          <w:color w:val="1D1B11"/>
          <w:sz w:val="24"/>
          <w:szCs w:val="24"/>
        </w:rPr>
      </w:pPr>
    </w:p>
    <w:p w:rsidR="004246EC" w:rsidRPr="00990928" w:rsidRDefault="00990928" w:rsidP="009909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638ED">
        <w:rPr>
          <w:rFonts w:ascii="Times New Roman" w:hAnsi="Times New Roman"/>
          <w:b/>
          <w:sz w:val="24"/>
          <w:szCs w:val="24"/>
        </w:rPr>
        <w:t>Проведены: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64"/>
        <w:gridCol w:w="5584"/>
        <w:gridCol w:w="2923"/>
      </w:tblGrid>
      <w:tr w:rsidR="00990928" w:rsidRPr="00154FDC" w:rsidTr="009012A5">
        <w:tc>
          <w:tcPr>
            <w:tcW w:w="556" w:type="pct"/>
          </w:tcPr>
          <w:p w:rsidR="00990928" w:rsidRPr="009A158E" w:rsidRDefault="00990928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 w:rsidRPr="009A158E">
              <w:rPr>
                <w:lang w:eastAsia="en-US"/>
              </w:rPr>
              <w:t>№</w:t>
            </w:r>
          </w:p>
          <w:p w:rsidR="00990928" w:rsidRPr="009A158E" w:rsidRDefault="00990928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proofErr w:type="spellStart"/>
            <w:proofErr w:type="gramStart"/>
            <w:r w:rsidRPr="009A158E">
              <w:rPr>
                <w:lang w:eastAsia="en-US"/>
              </w:rPr>
              <w:t>п</w:t>
            </w:r>
            <w:proofErr w:type="spellEnd"/>
            <w:proofErr w:type="gramEnd"/>
            <w:r w:rsidRPr="009A158E">
              <w:rPr>
                <w:lang w:eastAsia="en-US"/>
              </w:rPr>
              <w:t>/</w:t>
            </w:r>
            <w:proofErr w:type="spellStart"/>
            <w:r w:rsidRPr="009A158E">
              <w:rPr>
                <w:lang w:eastAsia="en-US"/>
              </w:rPr>
              <w:t>п</w:t>
            </w:r>
            <w:proofErr w:type="spellEnd"/>
          </w:p>
        </w:tc>
        <w:tc>
          <w:tcPr>
            <w:tcW w:w="2917" w:type="pct"/>
          </w:tcPr>
          <w:p w:rsidR="00990928" w:rsidRPr="009A158E" w:rsidRDefault="00990928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 w:rsidRPr="009A158E">
              <w:rPr>
                <w:lang w:eastAsia="en-US"/>
              </w:rPr>
              <w:t>Содержание деятельности</w:t>
            </w:r>
          </w:p>
        </w:tc>
        <w:tc>
          <w:tcPr>
            <w:tcW w:w="1527" w:type="pct"/>
          </w:tcPr>
          <w:p w:rsidR="00990928" w:rsidRPr="009A158E" w:rsidRDefault="00990928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 w:rsidRPr="009A158E">
              <w:rPr>
                <w:lang w:eastAsia="en-US"/>
              </w:rPr>
              <w:t>Категория участников</w:t>
            </w:r>
          </w:p>
        </w:tc>
      </w:tr>
      <w:tr w:rsidR="00990928" w:rsidRPr="00154FDC" w:rsidTr="009012A5">
        <w:tc>
          <w:tcPr>
            <w:tcW w:w="556" w:type="pct"/>
          </w:tcPr>
          <w:p w:rsidR="00990928" w:rsidRPr="009A158E" w:rsidRDefault="00990928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 w:rsidRPr="009A158E">
              <w:rPr>
                <w:lang w:eastAsia="en-US"/>
              </w:rPr>
              <w:t>1.</w:t>
            </w:r>
          </w:p>
        </w:tc>
        <w:tc>
          <w:tcPr>
            <w:tcW w:w="2917" w:type="pct"/>
          </w:tcPr>
          <w:p w:rsidR="00990928" w:rsidRPr="009A158E" w:rsidRDefault="00990928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Семинар – практикум «Использование интерактивного комплекса и наглядно-дидактических материалов в образовательной  и внеурочной деятельности в 1-х классах</w:t>
            </w:r>
          </w:p>
        </w:tc>
        <w:tc>
          <w:tcPr>
            <w:tcW w:w="1527" w:type="pct"/>
          </w:tcPr>
          <w:p w:rsidR="00990928" w:rsidRDefault="00990928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учителя начальных классов</w:t>
            </w:r>
          </w:p>
          <w:p w:rsidR="00990928" w:rsidRPr="009A158E" w:rsidRDefault="00990928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МБОУ</w:t>
            </w:r>
          </w:p>
        </w:tc>
      </w:tr>
      <w:tr w:rsidR="00990928" w:rsidRPr="00154FDC" w:rsidTr="009012A5">
        <w:tc>
          <w:tcPr>
            <w:tcW w:w="556" w:type="pct"/>
          </w:tcPr>
          <w:p w:rsidR="00990928" w:rsidRPr="009A158E" w:rsidRDefault="00990928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 w:rsidRPr="009A158E">
              <w:rPr>
                <w:lang w:eastAsia="en-US"/>
              </w:rPr>
              <w:t>2.</w:t>
            </w:r>
          </w:p>
        </w:tc>
        <w:tc>
          <w:tcPr>
            <w:tcW w:w="2917" w:type="pct"/>
          </w:tcPr>
          <w:p w:rsidR="00990928" w:rsidRPr="009A158E" w:rsidRDefault="00990928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Семинар – практикум «Использование интерактивного комплекса при подготовке к Всероссийским проверочным работам в 4-6-х классах» </w:t>
            </w:r>
          </w:p>
        </w:tc>
        <w:tc>
          <w:tcPr>
            <w:tcW w:w="1527" w:type="pct"/>
          </w:tcPr>
          <w:p w:rsidR="00990928" w:rsidRPr="009A158E" w:rsidRDefault="00990928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Pr="009A158E">
              <w:rPr>
                <w:lang w:eastAsia="en-US"/>
              </w:rPr>
              <w:t>чителя начальных классов</w:t>
            </w:r>
            <w:r>
              <w:rPr>
                <w:lang w:eastAsia="en-US"/>
              </w:rPr>
              <w:t xml:space="preserve"> и учителя рус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я</w:t>
            </w:r>
            <w:proofErr w:type="gramEnd"/>
            <w:r>
              <w:rPr>
                <w:lang w:eastAsia="en-US"/>
              </w:rPr>
              <w:t xml:space="preserve">зыка и </w:t>
            </w:r>
            <w:proofErr w:type="spellStart"/>
            <w:r>
              <w:rPr>
                <w:lang w:eastAsia="en-US"/>
              </w:rPr>
              <w:t>лит-ры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матема-тики</w:t>
            </w:r>
            <w:proofErr w:type="spellEnd"/>
            <w:r>
              <w:rPr>
                <w:lang w:eastAsia="en-US"/>
              </w:rPr>
              <w:t>,</w:t>
            </w:r>
            <w:r w:rsidRPr="009A158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истории, биологии </w:t>
            </w:r>
            <w:r w:rsidRPr="009A158E">
              <w:rPr>
                <w:lang w:eastAsia="en-US"/>
              </w:rPr>
              <w:t>МБОУ</w:t>
            </w:r>
          </w:p>
        </w:tc>
      </w:tr>
      <w:tr w:rsidR="00990928" w:rsidRPr="00154FDC" w:rsidTr="009012A5">
        <w:tc>
          <w:tcPr>
            <w:tcW w:w="556" w:type="pct"/>
          </w:tcPr>
          <w:p w:rsidR="00990928" w:rsidRPr="009A158E" w:rsidRDefault="00990928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 w:rsidRPr="009A158E">
              <w:rPr>
                <w:lang w:eastAsia="en-US"/>
              </w:rPr>
              <w:t>3.</w:t>
            </w:r>
          </w:p>
        </w:tc>
        <w:tc>
          <w:tcPr>
            <w:tcW w:w="2917" w:type="pct"/>
          </w:tcPr>
          <w:p w:rsidR="00990928" w:rsidRPr="009A158E" w:rsidRDefault="00990928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Мастер - класс</w:t>
            </w:r>
          </w:p>
          <w:p w:rsidR="00990928" w:rsidRPr="009A158E" w:rsidRDefault="00990928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 «Использование информационно-коммуникационных технологий при подготовке к итоговому сочинению (изложению) и устному собеседованию по русскому языку в 9-х классах</w:t>
            </w:r>
            <w:r w:rsidRPr="009A158E">
              <w:rPr>
                <w:lang w:eastAsia="en-US"/>
              </w:rPr>
              <w:t>»</w:t>
            </w:r>
          </w:p>
        </w:tc>
        <w:tc>
          <w:tcPr>
            <w:tcW w:w="1527" w:type="pct"/>
          </w:tcPr>
          <w:p w:rsidR="00990928" w:rsidRPr="009A158E" w:rsidRDefault="00990928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учителя русского языка и литературы</w:t>
            </w:r>
            <w:r w:rsidRPr="009A158E">
              <w:rPr>
                <w:lang w:eastAsia="en-US"/>
              </w:rPr>
              <w:t xml:space="preserve"> МБОУ</w:t>
            </w:r>
          </w:p>
        </w:tc>
      </w:tr>
    </w:tbl>
    <w:p w:rsidR="004246EC" w:rsidRDefault="004246EC" w:rsidP="004246EC"/>
    <w:p w:rsidR="00000000" w:rsidRPr="009012A5" w:rsidRDefault="009012A5" w:rsidP="009012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638ED">
        <w:rPr>
          <w:rFonts w:ascii="Times New Roman" w:hAnsi="Times New Roman"/>
          <w:b/>
          <w:sz w:val="24"/>
          <w:szCs w:val="24"/>
        </w:rPr>
        <w:t>Органи</w:t>
      </w:r>
      <w:r>
        <w:rPr>
          <w:rFonts w:ascii="Times New Roman" w:hAnsi="Times New Roman"/>
          <w:b/>
          <w:sz w:val="24"/>
          <w:szCs w:val="24"/>
        </w:rPr>
        <w:t>зована работа</w:t>
      </w:r>
      <w:r w:rsidRPr="003638ED">
        <w:rPr>
          <w:rFonts w:ascii="Times New Roman" w:hAnsi="Times New Roman"/>
          <w:b/>
          <w:sz w:val="24"/>
          <w:szCs w:val="24"/>
        </w:rPr>
        <w:t xml:space="preserve"> с учащимися</w:t>
      </w:r>
      <w:r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5"/>
        <w:gridCol w:w="5691"/>
        <w:gridCol w:w="2845"/>
      </w:tblGrid>
      <w:tr w:rsidR="009012A5" w:rsidRPr="00154FDC" w:rsidTr="009012A5">
        <w:tc>
          <w:tcPr>
            <w:tcW w:w="541" w:type="pct"/>
          </w:tcPr>
          <w:p w:rsidR="009012A5" w:rsidRPr="009A158E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 w:rsidRPr="009A158E">
              <w:rPr>
                <w:lang w:eastAsia="en-US"/>
              </w:rPr>
              <w:t>№</w:t>
            </w:r>
          </w:p>
          <w:p w:rsidR="009012A5" w:rsidRPr="009A158E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proofErr w:type="spellStart"/>
            <w:proofErr w:type="gramStart"/>
            <w:r w:rsidRPr="009A158E">
              <w:rPr>
                <w:lang w:eastAsia="en-US"/>
              </w:rPr>
              <w:t>п</w:t>
            </w:r>
            <w:proofErr w:type="spellEnd"/>
            <w:proofErr w:type="gramEnd"/>
            <w:r w:rsidRPr="009A158E">
              <w:rPr>
                <w:lang w:eastAsia="en-US"/>
              </w:rPr>
              <w:t>/</w:t>
            </w:r>
            <w:proofErr w:type="spellStart"/>
            <w:r w:rsidRPr="009A158E">
              <w:rPr>
                <w:lang w:eastAsia="en-US"/>
              </w:rPr>
              <w:t>п</w:t>
            </w:r>
            <w:proofErr w:type="spellEnd"/>
          </w:p>
        </w:tc>
        <w:tc>
          <w:tcPr>
            <w:tcW w:w="2973" w:type="pct"/>
          </w:tcPr>
          <w:p w:rsidR="009012A5" w:rsidRPr="009A158E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 w:rsidRPr="009A158E">
              <w:rPr>
                <w:lang w:eastAsia="en-US"/>
              </w:rPr>
              <w:t>Содержание деятельности</w:t>
            </w:r>
          </w:p>
        </w:tc>
        <w:tc>
          <w:tcPr>
            <w:tcW w:w="1486" w:type="pct"/>
          </w:tcPr>
          <w:p w:rsidR="009012A5" w:rsidRPr="009A158E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 w:rsidRPr="009A158E">
              <w:rPr>
                <w:lang w:eastAsia="en-US"/>
              </w:rPr>
              <w:t>Категория участников</w:t>
            </w:r>
          </w:p>
        </w:tc>
      </w:tr>
      <w:tr w:rsidR="009012A5" w:rsidRPr="00154FDC" w:rsidTr="009012A5">
        <w:tc>
          <w:tcPr>
            <w:tcW w:w="541" w:type="pct"/>
          </w:tcPr>
          <w:p w:rsidR="009012A5" w:rsidRPr="009A158E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</w:p>
        </w:tc>
        <w:tc>
          <w:tcPr>
            <w:tcW w:w="2973" w:type="pct"/>
          </w:tcPr>
          <w:p w:rsidR="009012A5" w:rsidRPr="009A158E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Подготовка учащихся к школьному этапу Всероссийских ученических олимпиад</w:t>
            </w:r>
          </w:p>
        </w:tc>
        <w:tc>
          <w:tcPr>
            <w:tcW w:w="1486" w:type="pct"/>
          </w:tcPr>
          <w:p w:rsidR="009012A5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учителя-предметники</w:t>
            </w:r>
          </w:p>
        </w:tc>
      </w:tr>
      <w:tr w:rsidR="009012A5" w:rsidRPr="00154FDC" w:rsidTr="009012A5">
        <w:tc>
          <w:tcPr>
            <w:tcW w:w="541" w:type="pct"/>
          </w:tcPr>
          <w:p w:rsidR="009012A5" w:rsidRPr="009A158E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 w:rsidRPr="009A158E">
              <w:rPr>
                <w:lang w:eastAsia="en-US"/>
              </w:rPr>
              <w:t>1.</w:t>
            </w:r>
          </w:p>
        </w:tc>
        <w:tc>
          <w:tcPr>
            <w:tcW w:w="2973" w:type="pct"/>
          </w:tcPr>
          <w:p w:rsidR="009012A5" w:rsidRPr="009A158E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Подготовка учащихся к муниципальному</w:t>
            </w:r>
            <w:r w:rsidRPr="009A158E">
              <w:rPr>
                <w:lang w:eastAsia="en-US"/>
              </w:rPr>
              <w:t xml:space="preserve"> этапу Всероссийской олимпиады школьников по физической культуре</w:t>
            </w:r>
          </w:p>
        </w:tc>
        <w:tc>
          <w:tcPr>
            <w:tcW w:w="1486" w:type="pct"/>
          </w:tcPr>
          <w:p w:rsidR="009012A5" w:rsidRPr="009A158E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Pr="009A158E">
              <w:rPr>
                <w:lang w:eastAsia="en-US"/>
              </w:rPr>
              <w:t xml:space="preserve">чителя физической культуры, </w:t>
            </w:r>
          </w:p>
          <w:p w:rsidR="009012A5" w:rsidRPr="009A158E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 w:rsidRPr="009A158E">
              <w:rPr>
                <w:lang w:eastAsia="en-US"/>
              </w:rPr>
              <w:t xml:space="preserve">учащиеся – победители </w:t>
            </w:r>
            <w:r>
              <w:rPr>
                <w:lang w:eastAsia="en-US"/>
              </w:rPr>
              <w:t xml:space="preserve">школьного </w:t>
            </w:r>
            <w:r w:rsidRPr="009A158E">
              <w:rPr>
                <w:lang w:eastAsia="en-US"/>
              </w:rPr>
              <w:t>этапа</w:t>
            </w:r>
            <w:r>
              <w:rPr>
                <w:lang w:eastAsia="en-US"/>
              </w:rPr>
              <w:t xml:space="preserve"> олимпиады</w:t>
            </w:r>
          </w:p>
        </w:tc>
      </w:tr>
      <w:tr w:rsidR="009012A5" w:rsidRPr="00154FDC" w:rsidTr="009012A5">
        <w:tc>
          <w:tcPr>
            <w:tcW w:w="541" w:type="pct"/>
          </w:tcPr>
          <w:p w:rsidR="009012A5" w:rsidRPr="009A158E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 w:rsidRPr="009A158E">
              <w:rPr>
                <w:lang w:eastAsia="en-US"/>
              </w:rPr>
              <w:t>2.</w:t>
            </w:r>
          </w:p>
        </w:tc>
        <w:tc>
          <w:tcPr>
            <w:tcW w:w="2973" w:type="pct"/>
          </w:tcPr>
          <w:p w:rsidR="009012A5" w:rsidRPr="009A158E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 w:rsidRPr="009A158E">
              <w:rPr>
                <w:lang w:eastAsia="en-US"/>
              </w:rPr>
              <w:t xml:space="preserve">Подготовительные занятия участников </w:t>
            </w:r>
            <w:proofErr w:type="spellStart"/>
            <w:proofErr w:type="gramStart"/>
            <w:r>
              <w:rPr>
                <w:lang w:eastAsia="en-US"/>
              </w:rPr>
              <w:t>муниципаль-ного</w:t>
            </w:r>
            <w:proofErr w:type="spellEnd"/>
            <w:proofErr w:type="gramEnd"/>
            <w:r>
              <w:rPr>
                <w:lang w:eastAsia="en-US"/>
              </w:rPr>
              <w:t xml:space="preserve"> </w:t>
            </w:r>
            <w:r w:rsidRPr="009A158E">
              <w:rPr>
                <w:lang w:eastAsia="en-US"/>
              </w:rPr>
              <w:t>этапа Всероссийской олимпиады школьников по биологии, экологии</w:t>
            </w:r>
          </w:p>
        </w:tc>
        <w:tc>
          <w:tcPr>
            <w:tcW w:w="1486" w:type="pct"/>
          </w:tcPr>
          <w:p w:rsidR="009012A5" w:rsidRPr="009A158E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Pr="009A158E">
              <w:rPr>
                <w:lang w:eastAsia="en-US"/>
              </w:rPr>
              <w:t xml:space="preserve">чителя биологии, </w:t>
            </w:r>
          </w:p>
          <w:p w:rsidR="009012A5" w:rsidRPr="009A158E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 w:rsidRPr="009A158E">
              <w:rPr>
                <w:lang w:eastAsia="en-US"/>
              </w:rPr>
              <w:t xml:space="preserve">учащиеся – победители </w:t>
            </w:r>
            <w:r>
              <w:rPr>
                <w:lang w:eastAsia="en-US"/>
              </w:rPr>
              <w:t xml:space="preserve">школьного </w:t>
            </w:r>
            <w:r w:rsidRPr="009A158E">
              <w:rPr>
                <w:lang w:eastAsia="en-US"/>
              </w:rPr>
              <w:t>этапа</w:t>
            </w:r>
          </w:p>
        </w:tc>
      </w:tr>
      <w:tr w:rsidR="009012A5" w:rsidRPr="00154FDC" w:rsidTr="009012A5">
        <w:tc>
          <w:tcPr>
            <w:tcW w:w="541" w:type="pct"/>
          </w:tcPr>
          <w:p w:rsidR="009012A5" w:rsidRPr="009A158E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 w:rsidRPr="009A158E">
              <w:rPr>
                <w:lang w:eastAsia="en-US"/>
              </w:rPr>
              <w:t>3.</w:t>
            </w:r>
          </w:p>
        </w:tc>
        <w:tc>
          <w:tcPr>
            <w:tcW w:w="2973" w:type="pct"/>
          </w:tcPr>
          <w:p w:rsidR="009012A5" w:rsidRPr="009A158E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 w:rsidRPr="009A158E">
              <w:rPr>
                <w:lang w:eastAsia="en-US"/>
              </w:rPr>
              <w:t xml:space="preserve">Подготовительные занятия участников </w:t>
            </w:r>
            <w:proofErr w:type="spellStart"/>
            <w:proofErr w:type="gramStart"/>
            <w:r>
              <w:rPr>
                <w:lang w:eastAsia="en-US"/>
              </w:rPr>
              <w:t>муниципаль-ного</w:t>
            </w:r>
            <w:proofErr w:type="spellEnd"/>
            <w:proofErr w:type="gramEnd"/>
            <w:r>
              <w:rPr>
                <w:lang w:eastAsia="en-US"/>
              </w:rPr>
              <w:t xml:space="preserve"> </w:t>
            </w:r>
            <w:r w:rsidRPr="009A158E">
              <w:rPr>
                <w:lang w:eastAsia="en-US"/>
              </w:rPr>
              <w:t>этапа Всероссийско</w:t>
            </w:r>
            <w:r>
              <w:rPr>
                <w:lang w:eastAsia="en-US"/>
              </w:rPr>
              <w:t>й олимпиады школьников по физике</w:t>
            </w:r>
          </w:p>
        </w:tc>
        <w:tc>
          <w:tcPr>
            <w:tcW w:w="1486" w:type="pct"/>
          </w:tcPr>
          <w:p w:rsidR="009012A5" w:rsidRPr="009A158E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Pr="009A158E">
              <w:rPr>
                <w:lang w:eastAsia="en-US"/>
              </w:rPr>
              <w:t xml:space="preserve">чителя физики, </w:t>
            </w:r>
          </w:p>
          <w:p w:rsidR="009012A5" w:rsidRPr="009A158E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 w:rsidRPr="009A158E">
              <w:rPr>
                <w:lang w:eastAsia="en-US"/>
              </w:rPr>
              <w:t xml:space="preserve">учащиеся – победители </w:t>
            </w:r>
            <w:r>
              <w:rPr>
                <w:lang w:eastAsia="en-US"/>
              </w:rPr>
              <w:t xml:space="preserve">школьного </w:t>
            </w:r>
            <w:r w:rsidRPr="009A158E">
              <w:rPr>
                <w:lang w:eastAsia="en-US"/>
              </w:rPr>
              <w:t>этапа</w:t>
            </w:r>
          </w:p>
        </w:tc>
      </w:tr>
      <w:tr w:rsidR="009012A5" w:rsidRPr="00154FDC" w:rsidTr="009012A5">
        <w:tc>
          <w:tcPr>
            <w:tcW w:w="541" w:type="pct"/>
          </w:tcPr>
          <w:p w:rsidR="009012A5" w:rsidRPr="009A158E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 w:rsidRPr="009A158E">
              <w:rPr>
                <w:lang w:eastAsia="en-US"/>
              </w:rPr>
              <w:t>4.</w:t>
            </w:r>
          </w:p>
        </w:tc>
        <w:tc>
          <w:tcPr>
            <w:tcW w:w="2973" w:type="pct"/>
          </w:tcPr>
          <w:p w:rsidR="009012A5" w:rsidRPr="009A158E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 w:rsidRPr="009A158E">
              <w:rPr>
                <w:lang w:eastAsia="en-US"/>
              </w:rPr>
              <w:t xml:space="preserve">Подготовительные занятия участников </w:t>
            </w:r>
            <w:proofErr w:type="spellStart"/>
            <w:proofErr w:type="gramStart"/>
            <w:r>
              <w:rPr>
                <w:lang w:eastAsia="en-US"/>
              </w:rPr>
              <w:t>муниципаль-ного</w:t>
            </w:r>
            <w:proofErr w:type="spellEnd"/>
            <w:proofErr w:type="gramEnd"/>
            <w:r>
              <w:rPr>
                <w:lang w:eastAsia="en-US"/>
              </w:rPr>
              <w:t xml:space="preserve"> </w:t>
            </w:r>
            <w:r w:rsidRPr="009A158E">
              <w:rPr>
                <w:lang w:eastAsia="en-US"/>
              </w:rPr>
              <w:t xml:space="preserve">этапа Всероссийской олимпиады школьников </w:t>
            </w:r>
            <w:r w:rsidRPr="009A158E">
              <w:rPr>
                <w:lang w:eastAsia="en-US"/>
              </w:rPr>
              <w:lastRenderedPageBreak/>
              <w:t xml:space="preserve">по </w:t>
            </w:r>
            <w:r>
              <w:rPr>
                <w:lang w:eastAsia="en-US"/>
              </w:rPr>
              <w:t>русскому языку и литературе</w:t>
            </w:r>
          </w:p>
        </w:tc>
        <w:tc>
          <w:tcPr>
            <w:tcW w:w="1486" w:type="pct"/>
          </w:tcPr>
          <w:p w:rsidR="009012A5" w:rsidRPr="009A158E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учителя рус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я</w:t>
            </w:r>
            <w:proofErr w:type="gramEnd"/>
            <w:r>
              <w:rPr>
                <w:lang w:eastAsia="en-US"/>
              </w:rPr>
              <w:t xml:space="preserve">зыка и </w:t>
            </w:r>
            <w:proofErr w:type="spellStart"/>
            <w:r>
              <w:rPr>
                <w:lang w:eastAsia="en-US"/>
              </w:rPr>
              <w:t>лит-ры</w:t>
            </w:r>
            <w:proofErr w:type="spellEnd"/>
            <w:r w:rsidRPr="009A158E">
              <w:rPr>
                <w:lang w:eastAsia="en-US"/>
              </w:rPr>
              <w:t xml:space="preserve">, </w:t>
            </w:r>
          </w:p>
          <w:p w:rsidR="009012A5" w:rsidRPr="009A158E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 w:rsidRPr="009A158E">
              <w:rPr>
                <w:lang w:eastAsia="en-US"/>
              </w:rPr>
              <w:lastRenderedPageBreak/>
              <w:t xml:space="preserve">учащиеся – победители </w:t>
            </w:r>
            <w:r>
              <w:rPr>
                <w:lang w:eastAsia="en-US"/>
              </w:rPr>
              <w:t xml:space="preserve">школьного </w:t>
            </w:r>
            <w:r w:rsidRPr="009A158E">
              <w:rPr>
                <w:lang w:eastAsia="en-US"/>
              </w:rPr>
              <w:t>этапа</w:t>
            </w:r>
          </w:p>
        </w:tc>
      </w:tr>
      <w:tr w:rsidR="009012A5" w:rsidRPr="00154FDC" w:rsidTr="009012A5">
        <w:tc>
          <w:tcPr>
            <w:tcW w:w="541" w:type="pct"/>
          </w:tcPr>
          <w:p w:rsidR="009012A5" w:rsidRPr="009A158E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 w:rsidRPr="009A158E">
              <w:rPr>
                <w:lang w:eastAsia="en-US"/>
              </w:rPr>
              <w:lastRenderedPageBreak/>
              <w:t>5.</w:t>
            </w:r>
          </w:p>
        </w:tc>
        <w:tc>
          <w:tcPr>
            <w:tcW w:w="2973" w:type="pct"/>
          </w:tcPr>
          <w:p w:rsidR="009012A5" w:rsidRPr="009A158E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 w:rsidRPr="009A158E">
              <w:rPr>
                <w:lang w:eastAsia="en-US"/>
              </w:rPr>
              <w:t xml:space="preserve">Подготовительные занятия участников </w:t>
            </w:r>
            <w:proofErr w:type="spellStart"/>
            <w:proofErr w:type="gramStart"/>
            <w:r>
              <w:rPr>
                <w:lang w:eastAsia="en-US"/>
              </w:rPr>
              <w:t>муниципаль-ного</w:t>
            </w:r>
            <w:proofErr w:type="spellEnd"/>
            <w:proofErr w:type="gramEnd"/>
            <w:r>
              <w:rPr>
                <w:lang w:eastAsia="en-US"/>
              </w:rPr>
              <w:t xml:space="preserve"> </w:t>
            </w:r>
            <w:r w:rsidRPr="009A158E">
              <w:rPr>
                <w:lang w:eastAsia="en-US"/>
              </w:rPr>
              <w:t>этапа Всероссийской олимпиады школьников по технологии</w:t>
            </w:r>
          </w:p>
        </w:tc>
        <w:tc>
          <w:tcPr>
            <w:tcW w:w="1486" w:type="pct"/>
          </w:tcPr>
          <w:p w:rsidR="009012A5" w:rsidRPr="009A158E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Pr="009A158E">
              <w:rPr>
                <w:lang w:eastAsia="en-US"/>
              </w:rPr>
              <w:t xml:space="preserve">чителя технологии, </w:t>
            </w:r>
          </w:p>
          <w:p w:rsidR="009012A5" w:rsidRPr="009A158E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 w:rsidRPr="009A158E">
              <w:rPr>
                <w:lang w:eastAsia="en-US"/>
              </w:rPr>
              <w:t xml:space="preserve">учащиеся – победители </w:t>
            </w:r>
            <w:r>
              <w:rPr>
                <w:lang w:eastAsia="en-US"/>
              </w:rPr>
              <w:t xml:space="preserve">школьного </w:t>
            </w:r>
            <w:r w:rsidRPr="009A158E">
              <w:rPr>
                <w:lang w:eastAsia="en-US"/>
              </w:rPr>
              <w:t>этапа</w:t>
            </w:r>
          </w:p>
        </w:tc>
      </w:tr>
      <w:tr w:rsidR="009012A5" w:rsidRPr="00154FDC" w:rsidTr="009012A5">
        <w:tc>
          <w:tcPr>
            <w:tcW w:w="541" w:type="pct"/>
          </w:tcPr>
          <w:p w:rsidR="009012A5" w:rsidRPr="009A158E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 w:rsidRPr="009A158E">
              <w:rPr>
                <w:lang w:eastAsia="en-US"/>
              </w:rPr>
              <w:t>6.</w:t>
            </w:r>
          </w:p>
        </w:tc>
        <w:tc>
          <w:tcPr>
            <w:tcW w:w="2973" w:type="pct"/>
          </w:tcPr>
          <w:p w:rsidR="009012A5" w:rsidRPr="009A158E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Консультация по  подготовке учащихся 9,           11-х классов </w:t>
            </w:r>
            <w:r w:rsidRPr="009A158E">
              <w:rPr>
                <w:lang w:eastAsia="en-US"/>
              </w:rPr>
              <w:t xml:space="preserve"> к </w:t>
            </w:r>
            <w:r>
              <w:rPr>
                <w:lang w:eastAsia="en-US"/>
              </w:rPr>
              <w:t xml:space="preserve">ГИА по математике </w:t>
            </w:r>
          </w:p>
        </w:tc>
        <w:tc>
          <w:tcPr>
            <w:tcW w:w="1486" w:type="pct"/>
          </w:tcPr>
          <w:p w:rsidR="009012A5" w:rsidRPr="009A158E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учителя математики, учащиеся           9, 11-х классов МБОУ </w:t>
            </w:r>
          </w:p>
        </w:tc>
      </w:tr>
      <w:tr w:rsidR="009012A5" w:rsidRPr="00154FDC" w:rsidTr="009012A5">
        <w:tc>
          <w:tcPr>
            <w:tcW w:w="541" w:type="pct"/>
          </w:tcPr>
          <w:p w:rsidR="009012A5" w:rsidRPr="009A158E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9A158E">
              <w:rPr>
                <w:lang w:eastAsia="en-US"/>
              </w:rPr>
              <w:t>.</w:t>
            </w:r>
          </w:p>
        </w:tc>
        <w:tc>
          <w:tcPr>
            <w:tcW w:w="2973" w:type="pct"/>
          </w:tcPr>
          <w:p w:rsidR="009012A5" w:rsidRPr="009A158E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 w:rsidRPr="009A158E">
              <w:rPr>
                <w:lang w:eastAsia="en-US"/>
              </w:rPr>
              <w:t xml:space="preserve">Консультация по </w:t>
            </w:r>
            <w:r>
              <w:rPr>
                <w:lang w:eastAsia="en-US"/>
              </w:rPr>
              <w:t xml:space="preserve">подготовке учащихся 11-х классов к итоговому сочинению (изложению) </w:t>
            </w:r>
          </w:p>
        </w:tc>
        <w:tc>
          <w:tcPr>
            <w:tcW w:w="1486" w:type="pct"/>
          </w:tcPr>
          <w:p w:rsidR="009012A5" w:rsidRPr="009A158E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учителя рус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я</w:t>
            </w:r>
            <w:proofErr w:type="gramEnd"/>
            <w:r>
              <w:rPr>
                <w:lang w:eastAsia="en-US"/>
              </w:rPr>
              <w:t xml:space="preserve">зыка и </w:t>
            </w:r>
            <w:proofErr w:type="spellStart"/>
            <w:r>
              <w:rPr>
                <w:lang w:eastAsia="en-US"/>
              </w:rPr>
              <w:t>лит-ры</w:t>
            </w:r>
            <w:proofErr w:type="spellEnd"/>
            <w:r>
              <w:rPr>
                <w:lang w:eastAsia="en-US"/>
              </w:rPr>
              <w:t>, учащиеся 11-х классов МБОУ</w:t>
            </w:r>
          </w:p>
        </w:tc>
      </w:tr>
      <w:tr w:rsidR="009012A5" w:rsidRPr="00154FDC" w:rsidTr="009012A5">
        <w:tc>
          <w:tcPr>
            <w:tcW w:w="541" w:type="pct"/>
          </w:tcPr>
          <w:p w:rsidR="009012A5" w:rsidRPr="009A158E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Pr="009A158E">
              <w:rPr>
                <w:lang w:eastAsia="en-US"/>
              </w:rPr>
              <w:t>.</w:t>
            </w:r>
          </w:p>
        </w:tc>
        <w:tc>
          <w:tcPr>
            <w:tcW w:w="2973" w:type="pct"/>
          </w:tcPr>
          <w:p w:rsidR="009012A5" w:rsidRPr="009A158E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Зональные соревнования по мини-футболу (</w:t>
            </w:r>
            <w:proofErr w:type="spellStart"/>
            <w:r>
              <w:rPr>
                <w:lang w:eastAsia="en-US"/>
              </w:rPr>
              <w:t>футзал</w:t>
            </w:r>
            <w:proofErr w:type="spellEnd"/>
            <w:r>
              <w:rPr>
                <w:lang w:eastAsia="en-US"/>
              </w:rPr>
              <w:t xml:space="preserve">) среди юношей </w:t>
            </w:r>
          </w:p>
        </w:tc>
        <w:tc>
          <w:tcPr>
            <w:tcW w:w="1486" w:type="pct"/>
          </w:tcPr>
          <w:p w:rsidR="009012A5" w:rsidRPr="009A158E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юноши 2005-2006 г.р.</w:t>
            </w:r>
          </w:p>
        </w:tc>
      </w:tr>
      <w:tr w:rsidR="009012A5" w:rsidRPr="00154FDC" w:rsidTr="009012A5">
        <w:tc>
          <w:tcPr>
            <w:tcW w:w="541" w:type="pct"/>
          </w:tcPr>
          <w:p w:rsidR="009012A5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2973" w:type="pct"/>
          </w:tcPr>
          <w:p w:rsidR="009012A5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Зональные соревнования по мини-футболу (</w:t>
            </w:r>
            <w:proofErr w:type="spellStart"/>
            <w:r>
              <w:rPr>
                <w:lang w:eastAsia="en-US"/>
              </w:rPr>
              <w:t>футзал</w:t>
            </w:r>
            <w:proofErr w:type="spellEnd"/>
            <w:r>
              <w:rPr>
                <w:lang w:eastAsia="en-US"/>
              </w:rPr>
              <w:t xml:space="preserve">) среди девушек </w:t>
            </w:r>
          </w:p>
        </w:tc>
        <w:tc>
          <w:tcPr>
            <w:tcW w:w="1486" w:type="pct"/>
          </w:tcPr>
          <w:p w:rsidR="009012A5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девушки 2005-2006 г.р.</w:t>
            </w:r>
          </w:p>
        </w:tc>
      </w:tr>
      <w:tr w:rsidR="009012A5" w:rsidRPr="00154FDC" w:rsidTr="009012A5">
        <w:tc>
          <w:tcPr>
            <w:tcW w:w="541" w:type="pct"/>
          </w:tcPr>
          <w:p w:rsidR="009012A5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2973" w:type="pct"/>
          </w:tcPr>
          <w:p w:rsidR="009012A5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Зональные соревнования по волейболу среди юношей «Серебряный мяч»  </w:t>
            </w:r>
          </w:p>
        </w:tc>
        <w:tc>
          <w:tcPr>
            <w:tcW w:w="1486" w:type="pct"/>
          </w:tcPr>
          <w:p w:rsidR="009012A5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юноши 2004-2005 г.р.</w:t>
            </w:r>
          </w:p>
        </w:tc>
      </w:tr>
      <w:tr w:rsidR="009012A5" w:rsidRPr="00154FDC" w:rsidTr="009012A5">
        <w:tc>
          <w:tcPr>
            <w:tcW w:w="541" w:type="pct"/>
          </w:tcPr>
          <w:p w:rsidR="009012A5" w:rsidRPr="009A158E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Pr="009A158E">
              <w:rPr>
                <w:lang w:eastAsia="en-US"/>
              </w:rPr>
              <w:t>.</w:t>
            </w:r>
          </w:p>
        </w:tc>
        <w:tc>
          <w:tcPr>
            <w:tcW w:w="2973" w:type="pct"/>
          </w:tcPr>
          <w:p w:rsidR="009012A5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Зональные соревнования по волейболу среди девушек «Серебряный мяч»</w:t>
            </w:r>
          </w:p>
        </w:tc>
        <w:tc>
          <w:tcPr>
            <w:tcW w:w="1486" w:type="pct"/>
          </w:tcPr>
          <w:p w:rsidR="009012A5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девушки 2004-2005 г.р.</w:t>
            </w:r>
          </w:p>
        </w:tc>
      </w:tr>
    </w:tbl>
    <w:p w:rsidR="009012A5" w:rsidRDefault="009012A5" w:rsidP="009012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12A5" w:rsidRPr="003638ED" w:rsidRDefault="009012A5" w:rsidP="009012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638ED">
        <w:rPr>
          <w:rFonts w:ascii="Times New Roman" w:hAnsi="Times New Roman"/>
          <w:b/>
          <w:sz w:val="24"/>
          <w:szCs w:val="24"/>
        </w:rPr>
        <w:t>Проведена  совместная работа с МБОУ ДО «ЦДЮТ», общеобразовательными учреждениями Симферопольского района</w:t>
      </w:r>
      <w:r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6114"/>
        <w:gridCol w:w="2923"/>
      </w:tblGrid>
      <w:tr w:rsidR="009012A5" w:rsidRPr="00847BDF" w:rsidTr="00330733">
        <w:tc>
          <w:tcPr>
            <w:tcW w:w="279" w:type="pct"/>
          </w:tcPr>
          <w:p w:rsidR="009012A5" w:rsidRPr="009A158E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194" w:type="pct"/>
          </w:tcPr>
          <w:p w:rsidR="009012A5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Организована работа школы молодого руководителя на базе школы</w:t>
            </w:r>
          </w:p>
        </w:tc>
        <w:tc>
          <w:tcPr>
            <w:tcW w:w="1527" w:type="pct"/>
          </w:tcPr>
          <w:p w:rsidR="009012A5" w:rsidRPr="009A158E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молодые руководители</w:t>
            </w:r>
          </w:p>
        </w:tc>
      </w:tr>
      <w:tr w:rsidR="009012A5" w:rsidRPr="00847BDF" w:rsidTr="00330733">
        <w:tc>
          <w:tcPr>
            <w:tcW w:w="279" w:type="pct"/>
          </w:tcPr>
          <w:p w:rsidR="009012A5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194" w:type="pct"/>
          </w:tcPr>
          <w:p w:rsidR="009012A5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Организована работа по наставничеству за молодыми директорами МБОУ «</w:t>
            </w:r>
            <w:proofErr w:type="spellStart"/>
            <w:r>
              <w:rPr>
                <w:lang w:eastAsia="en-US"/>
              </w:rPr>
              <w:t>Мазанская</w:t>
            </w:r>
            <w:proofErr w:type="spellEnd"/>
            <w:r>
              <w:rPr>
                <w:lang w:eastAsia="en-US"/>
              </w:rPr>
              <w:t xml:space="preserve"> школа», МБОУ «</w:t>
            </w:r>
            <w:proofErr w:type="spellStart"/>
            <w:r>
              <w:rPr>
                <w:lang w:eastAsia="en-US"/>
              </w:rPr>
              <w:t>Клёновская</w:t>
            </w:r>
            <w:proofErr w:type="spellEnd"/>
            <w:r>
              <w:rPr>
                <w:lang w:eastAsia="en-US"/>
              </w:rPr>
              <w:t xml:space="preserve"> основная школа»</w:t>
            </w:r>
          </w:p>
        </w:tc>
        <w:tc>
          <w:tcPr>
            <w:tcW w:w="1527" w:type="pct"/>
          </w:tcPr>
          <w:p w:rsidR="009012A5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директора МБОУ «</w:t>
            </w:r>
            <w:proofErr w:type="spellStart"/>
            <w:r>
              <w:rPr>
                <w:lang w:eastAsia="en-US"/>
              </w:rPr>
              <w:t>Мазанская</w:t>
            </w:r>
            <w:proofErr w:type="spellEnd"/>
            <w:r>
              <w:rPr>
                <w:lang w:eastAsia="en-US"/>
              </w:rPr>
              <w:t xml:space="preserve"> школа», МБОУ «</w:t>
            </w:r>
            <w:proofErr w:type="spellStart"/>
            <w:r>
              <w:rPr>
                <w:lang w:eastAsia="en-US"/>
              </w:rPr>
              <w:t>Клёновская</w:t>
            </w:r>
            <w:proofErr w:type="spellEnd"/>
            <w:r>
              <w:rPr>
                <w:lang w:eastAsia="en-US"/>
              </w:rPr>
              <w:t xml:space="preserve"> основная школа»</w:t>
            </w:r>
          </w:p>
        </w:tc>
      </w:tr>
      <w:tr w:rsidR="009012A5" w:rsidRPr="00847BDF" w:rsidTr="00330733">
        <w:tc>
          <w:tcPr>
            <w:tcW w:w="279" w:type="pct"/>
          </w:tcPr>
          <w:p w:rsidR="009012A5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194" w:type="pct"/>
          </w:tcPr>
          <w:p w:rsidR="009012A5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Организована работа по наставничеству за молодым заместителем директора по УВР МБОУ «</w:t>
            </w:r>
            <w:proofErr w:type="spellStart"/>
            <w:r>
              <w:rPr>
                <w:lang w:eastAsia="en-US"/>
              </w:rPr>
              <w:t>Мазанская</w:t>
            </w:r>
            <w:proofErr w:type="spellEnd"/>
            <w:r>
              <w:rPr>
                <w:lang w:eastAsia="en-US"/>
              </w:rPr>
              <w:t xml:space="preserve"> школа»</w:t>
            </w:r>
          </w:p>
        </w:tc>
        <w:tc>
          <w:tcPr>
            <w:tcW w:w="1527" w:type="pct"/>
          </w:tcPr>
          <w:p w:rsidR="009012A5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 по УВР МБОУ «</w:t>
            </w:r>
            <w:proofErr w:type="spellStart"/>
            <w:r>
              <w:rPr>
                <w:lang w:eastAsia="en-US"/>
              </w:rPr>
              <w:t>Мазанская</w:t>
            </w:r>
            <w:proofErr w:type="spellEnd"/>
            <w:r>
              <w:rPr>
                <w:lang w:eastAsia="en-US"/>
              </w:rPr>
              <w:t xml:space="preserve"> школа»</w:t>
            </w:r>
          </w:p>
        </w:tc>
      </w:tr>
      <w:tr w:rsidR="009012A5" w:rsidRPr="00847BDF" w:rsidTr="00330733">
        <w:tc>
          <w:tcPr>
            <w:tcW w:w="279" w:type="pct"/>
          </w:tcPr>
          <w:p w:rsidR="009012A5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194" w:type="pct"/>
          </w:tcPr>
          <w:p w:rsidR="009012A5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Организована работа консультационного пункта по направлению «Организация УВП по биологии, экологии, технологии»</w:t>
            </w:r>
          </w:p>
        </w:tc>
        <w:tc>
          <w:tcPr>
            <w:tcW w:w="1527" w:type="pct"/>
          </w:tcPr>
          <w:p w:rsidR="009012A5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учителя биологии, экологии, технологии</w:t>
            </w:r>
          </w:p>
        </w:tc>
      </w:tr>
      <w:tr w:rsidR="009012A5" w:rsidRPr="00847BDF" w:rsidTr="00330733">
        <w:tc>
          <w:tcPr>
            <w:tcW w:w="279" w:type="pct"/>
          </w:tcPr>
          <w:p w:rsidR="009012A5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194" w:type="pct"/>
          </w:tcPr>
          <w:p w:rsidR="009012A5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Проведены консультации для молодых директоров:</w:t>
            </w:r>
          </w:p>
          <w:p w:rsidR="009012A5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- о методике составления плана финансово-хозяйственной деятельности на 2018 год;</w:t>
            </w:r>
          </w:p>
          <w:p w:rsidR="009012A5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- об организации работы по подготовке школы к проведению итогового сочинения (изложения), устного собеседования  и ВПР;</w:t>
            </w:r>
          </w:p>
          <w:p w:rsidR="009012A5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- о технологии подготовки и проведении совещаний при директоре;</w:t>
            </w:r>
          </w:p>
          <w:p w:rsidR="009012A5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- о подготовке школы к ГИА;</w:t>
            </w:r>
          </w:p>
          <w:p w:rsidR="009012A5" w:rsidRPr="008A7F23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- об особенностях планирования работы школы на 2018-2019 учебный год</w:t>
            </w:r>
          </w:p>
        </w:tc>
        <w:tc>
          <w:tcPr>
            <w:tcW w:w="1527" w:type="pct"/>
          </w:tcPr>
          <w:p w:rsidR="009012A5" w:rsidRPr="008A7F23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 w:rsidRPr="008A7F23">
              <w:rPr>
                <w:lang w:eastAsia="en-US"/>
              </w:rPr>
              <w:t xml:space="preserve">молодые </w:t>
            </w:r>
            <w:r>
              <w:rPr>
                <w:lang w:eastAsia="en-US"/>
              </w:rPr>
              <w:t>директора МБОУ Симферопольс</w:t>
            </w:r>
            <w:r w:rsidRPr="008A7F23">
              <w:rPr>
                <w:lang w:eastAsia="en-US"/>
              </w:rPr>
              <w:t>кого района</w:t>
            </w:r>
          </w:p>
        </w:tc>
      </w:tr>
      <w:tr w:rsidR="009012A5" w:rsidRPr="00847BDF" w:rsidTr="00330733">
        <w:tc>
          <w:tcPr>
            <w:tcW w:w="279" w:type="pct"/>
          </w:tcPr>
          <w:p w:rsidR="009012A5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3194" w:type="pct"/>
          </w:tcPr>
          <w:p w:rsidR="009012A5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Проведены</w:t>
            </w:r>
            <w:r w:rsidRPr="00023D15">
              <w:rPr>
                <w:lang w:eastAsia="en-US"/>
              </w:rPr>
              <w:t xml:space="preserve"> консультации для молодого заместителя директора по учебно-воспитательной работе</w:t>
            </w:r>
            <w:r>
              <w:rPr>
                <w:lang w:eastAsia="en-US"/>
              </w:rPr>
              <w:t>:</w:t>
            </w:r>
          </w:p>
          <w:p w:rsidR="009012A5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- о санитарно-гигиенических требованиях  к расписанию уроков и внеурочной деятельности;</w:t>
            </w:r>
          </w:p>
          <w:p w:rsidR="009012A5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- о технологии составления аналитических справок и приказов;</w:t>
            </w:r>
          </w:p>
          <w:p w:rsidR="009012A5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- об организации планирования методической работы в </w:t>
            </w:r>
            <w:r>
              <w:rPr>
                <w:lang w:eastAsia="en-US"/>
              </w:rPr>
              <w:lastRenderedPageBreak/>
              <w:t>школе;</w:t>
            </w:r>
          </w:p>
          <w:p w:rsidR="009012A5" w:rsidRPr="00023D15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- о технологии разработки учебного плана и годового календарного графика</w:t>
            </w:r>
          </w:p>
        </w:tc>
        <w:tc>
          <w:tcPr>
            <w:tcW w:w="1527" w:type="pct"/>
          </w:tcPr>
          <w:p w:rsidR="009012A5" w:rsidRPr="00023D15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заместит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д</w:t>
            </w:r>
            <w:proofErr w:type="gramEnd"/>
            <w:r>
              <w:rPr>
                <w:lang w:eastAsia="en-US"/>
              </w:rPr>
              <w:t>иректора по УВР МБОУ «</w:t>
            </w:r>
            <w:proofErr w:type="spellStart"/>
            <w:r>
              <w:rPr>
                <w:lang w:eastAsia="en-US"/>
              </w:rPr>
              <w:t>Мазанская</w:t>
            </w:r>
            <w:proofErr w:type="spellEnd"/>
            <w:r>
              <w:rPr>
                <w:lang w:eastAsia="en-US"/>
              </w:rPr>
              <w:t xml:space="preserve"> школа»</w:t>
            </w:r>
          </w:p>
        </w:tc>
      </w:tr>
      <w:tr w:rsidR="009012A5" w:rsidRPr="00847BDF" w:rsidTr="00330733">
        <w:tc>
          <w:tcPr>
            <w:tcW w:w="279" w:type="pct"/>
          </w:tcPr>
          <w:p w:rsidR="009012A5" w:rsidRPr="009A158E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</w:t>
            </w:r>
          </w:p>
        </w:tc>
        <w:tc>
          <w:tcPr>
            <w:tcW w:w="3194" w:type="pct"/>
          </w:tcPr>
          <w:p w:rsidR="009012A5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Обеспечили участие учителей в районных экспертных группах по предметам:</w:t>
            </w:r>
          </w:p>
          <w:p w:rsidR="009012A5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- технология;</w:t>
            </w:r>
          </w:p>
          <w:p w:rsidR="009012A5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- биология</w:t>
            </w:r>
          </w:p>
        </w:tc>
        <w:tc>
          <w:tcPr>
            <w:tcW w:w="1527" w:type="pct"/>
          </w:tcPr>
          <w:p w:rsidR="009012A5" w:rsidRDefault="00E61117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учителя технологии </w:t>
            </w:r>
            <w:proofErr w:type="spellStart"/>
            <w:r>
              <w:rPr>
                <w:lang w:eastAsia="en-US"/>
              </w:rPr>
              <w:t>Дмитриши</w:t>
            </w:r>
            <w:r w:rsidR="009012A5">
              <w:rPr>
                <w:lang w:eastAsia="en-US"/>
              </w:rPr>
              <w:t>на</w:t>
            </w:r>
            <w:proofErr w:type="spellEnd"/>
            <w:r w:rsidR="009012A5">
              <w:rPr>
                <w:lang w:eastAsia="en-US"/>
              </w:rPr>
              <w:t xml:space="preserve"> В.П., биологии </w:t>
            </w:r>
            <w:proofErr w:type="spellStart"/>
            <w:r w:rsidR="009012A5">
              <w:rPr>
                <w:lang w:eastAsia="en-US"/>
              </w:rPr>
              <w:t>Головащенко</w:t>
            </w:r>
            <w:proofErr w:type="spellEnd"/>
            <w:r w:rsidR="009012A5">
              <w:rPr>
                <w:lang w:eastAsia="en-US"/>
              </w:rPr>
              <w:t xml:space="preserve"> Л.И.</w:t>
            </w:r>
          </w:p>
        </w:tc>
      </w:tr>
      <w:tr w:rsidR="009012A5" w:rsidRPr="00847BDF" w:rsidTr="00330733">
        <w:tc>
          <w:tcPr>
            <w:tcW w:w="279" w:type="pct"/>
          </w:tcPr>
          <w:p w:rsidR="009012A5" w:rsidRPr="008A7F23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194" w:type="pct"/>
          </w:tcPr>
          <w:p w:rsidR="009012A5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Обеспечили участие учителей в районных творческих группах:</w:t>
            </w:r>
          </w:p>
          <w:p w:rsidR="009012A5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- заместителей директоров по УВР;</w:t>
            </w:r>
          </w:p>
          <w:p w:rsidR="009012A5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- по физической культуре;</w:t>
            </w:r>
          </w:p>
          <w:p w:rsidR="009012A5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- по обществознанию</w:t>
            </w:r>
          </w:p>
        </w:tc>
        <w:tc>
          <w:tcPr>
            <w:tcW w:w="1527" w:type="pct"/>
          </w:tcPr>
          <w:p w:rsidR="009012A5" w:rsidRDefault="009012A5" w:rsidP="00330733">
            <w:pPr>
              <w:pStyle w:val="a3"/>
              <w:tabs>
                <w:tab w:val="left" w:pos="5550"/>
              </w:tabs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заместительдиректора</w:t>
            </w:r>
            <w:proofErr w:type="spellEnd"/>
            <w:r>
              <w:rPr>
                <w:lang w:eastAsia="en-US"/>
              </w:rPr>
              <w:t xml:space="preserve"> по УВР, учителя физической культуры, </w:t>
            </w:r>
            <w:r w:rsidR="00E61117">
              <w:rPr>
                <w:lang w:eastAsia="en-US"/>
              </w:rPr>
              <w:t>обществоз</w:t>
            </w:r>
            <w:r>
              <w:rPr>
                <w:lang w:eastAsia="en-US"/>
              </w:rPr>
              <w:t>нания</w:t>
            </w:r>
          </w:p>
        </w:tc>
      </w:tr>
    </w:tbl>
    <w:p w:rsidR="009012A5" w:rsidRPr="00082EB3" w:rsidRDefault="009012A5" w:rsidP="009012A5"/>
    <w:p w:rsidR="003B004E" w:rsidRDefault="009012A5" w:rsidP="009012A5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082EB3">
        <w:rPr>
          <w:rFonts w:ascii="Times New Roman" w:hAnsi="Times New Roman"/>
          <w:sz w:val="24"/>
          <w:szCs w:val="24"/>
          <w:lang w:eastAsia="en-US"/>
        </w:rPr>
        <w:t xml:space="preserve">Проанализирована работа базового центра за </w:t>
      </w:r>
      <w:r w:rsidR="00E61117">
        <w:rPr>
          <w:rFonts w:ascii="Times New Roman" w:hAnsi="Times New Roman"/>
          <w:sz w:val="24"/>
          <w:szCs w:val="24"/>
          <w:lang w:eastAsia="en-US"/>
        </w:rPr>
        <w:t>первое полугодие 2018-2019</w:t>
      </w:r>
      <w:r w:rsidRPr="00082EB3">
        <w:rPr>
          <w:rFonts w:ascii="Times New Roman" w:hAnsi="Times New Roman"/>
          <w:sz w:val="24"/>
          <w:szCs w:val="24"/>
          <w:lang w:eastAsia="en-US"/>
        </w:rPr>
        <w:t xml:space="preserve"> учебный год</w:t>
      </w:r>
      <w:r>
        <w:rPr>
          <w:rFonts w:ascii="Times New Roman" w:hAnsi="Times New Roman"/>
          <w:sz w:val="24"/>
          <w:szCs w:val="24"/>
          <w:lang w:eastAsia="en-US"/>
        </w:rPr>
        <w:t>.</w:t>
      </w:r>
      <w:r w:rsidR="00940122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3B004E" w:rsidRDefault="003B004E" w:rsidP="003B004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0"/>
          <w:szCs w:val="30"/>
        </w:rPr>
        <w:t xml:space="preserve">   </w:t>
      </w:r>
      <w:r w:rsidRPr="003B004E">
        <w:rPr>
          <w:rFonts w:ascii="Times New Roman" w:hAnsi="Times New Roman"/>
          <w:sz w:val="24"/>
          <w:szCs w:val="24"/>
        </w:rPr>
        <w:t>Для успешной реализации цели в рамках базового центра была организована методическая работа с учителями учреждений образования района по организации деятельности с высокомотивированными учащимися, проводилась работа по оказанию методической помощи молодым специалистам; консультирование учителей района по актуальным вопросам преподавания и по использованию современных технологий на уроке.</w:t>
      </w:r>
    </w:p>
    <w:p w:rsidR="003B004E" w:rsidRDefault="003B004E" w:rsidP="003B004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B004E">
        <w:rPr>
          <w:rFonts w:ascii="Times New Roman" w:hAnsi="Times New Roman"/>
          <w:sz w:val="24"/>
          <w:szCs w:val="24"/>
        </w:rPr>
        <w:t>Анализ проведённой работы показал, что тематика заседаний базового центра является актуальной, значимой для развития и роста профессиональных компетенций педагогических кадров и отвечает запросам учителей.</w:t>
      </w:r>
    </w:p>
    <w:p w:rsidR="003B004E" w:rsidRDefault="00531EAB" w:rsidP="00531EA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1EAB">
        <w:rPr>
          <w:rFonts w:ascii="Times New Roman" w:hAnsi="Times New Roman"/>
          <w:sz w:val="24"/>
          <w:szCs w:val="24"/>
        </w:rPr>
        <w:t>Особое внимание в работе базового центра уделялось консультированию и информированию педагогов и родителей (законных представителей). Однако на сайте школы не представлена информация о тематике проводимых консультаций, материалы семинаров, круглых столов.</w:t>
      </w:r>
    </w:p>
    <w:p w:rsidR="009012A5" w:rsidRPr="009A158E" w:rsidRDefault="009012A5" w:rsidP="009012A5">
      <w:pPr>
        <w:pStyle w:val="a3"/>
        <w:shd w:val="clear" w:color="auto" w:fill="FFFFFF"/>
        <w:tabs>
          <w:tab w:val="left" w:pos="658"/>
        </w:tabs>
        <w:ind w:left="0"/>
        <w:jc w:val="both"/>
      </w:pPr>
      <w:r w:rsidRPr="009A158E">
        <w:rPr>
          <w:b/>
        </w:rPr>
        <w:t>Анализ результатов работы базового центра</w:t>
      </w:r>
      <w:r w:rsidRPr="009A158E">
        <w:t>, полученный в ходе опроса участников во время проведения мероприятий показал, что:</w:t>
      </w:r>
    </w:p>
    <w:p w:rsidR="009012A5" w:rsidRPr="009A158E" w:rsidRDefault="00E61117" w:rsidP="009012A5">
      <w:pPr>
        <w:pStyle w:val="a3"/>
        <w:numPr>
          <w:ilvl w:val="0"/>
          <w:numId w:val="1"/>
        </w:numPr>
        <w:shd w:val="clear" w:color="auto" w:fill="FFFFFF"/>
        <w:tabs>
          <w:tab w:val="left" w:pos="658"/>
        </w:tabs>
        <w:jc w:val="both"/>
      </w:pPr>
      <w:r>
        <w:t>72</w:t>
      </w:r>
      <w:r w:rsidR="009012A5" w:rsidRPr="009A158E">
        <w:t>% участников считаю работу базового центра значимой для себя, извлекают пользу и желают использовать в своей практике полученные знания и умения;</w:t>
      </w:r>
    </w:p>
    <w:p w:rsidR="009012A5" w:rsidRPr="009A158E" w:rsidRDefault="00E61117" w:rsidP="009012A5">
      <w:pPr>
        <w:pStyle w:val="a3"/>
        <w:numPr>
          <w:ilvl w:val="0"/>
          <w:numId w:val="1"/>
        </w:numPr>
        <w:shd w:val="clear" w:color="auto" w:fill="FFFFFF"/>
        <w:tabs>
          <w:tab w:val="left" w:pos="658"/>
        </w:tabs>
        <w:jc w:val="both"/>
      </w:pPr>
      <w:r>
        <w:t>29</w:t>
      </w:r>
      <w:r w:rsidR="009012A5" w:rsidRPr="009A158E">
        <w:t>% участников встреч относятся к работе базового центра с доверием, считают имеющиеся у них знания достаточными для самостоятельной работы в своих образовательных организациях;</w:t>
      </w:r>
    </w:p>
    <w:p w:rsidR="009012A5" w:rsidRDefault="009012A5" w:rsidP="009012A5">
      <w:pPr>
        <w:pStyle w:val="a4"/>
        <w:shd w:val="clear" w:color="auto" w:fill="FFFFFF"/>
        <w:spacing w:before="0" w:beforeAutospacing="0" w:after="0" w:afterAutospacing="0" w:line="224" w:lineRule="atLeast"/>
        <w:textAlignment w:val="baseline"/>
      </w:pPr>
      <w:r w:rsidRPr="009A158E">
        <w:t>100% педагогов, посетивших мероприятия базового центра, признали его работу удовлетворительной</w:t>
      </w:r>
      <w:r w:rsidR="00E61117">
        <w:t>.</w:t>
      </w:r>
    </w:p>
    <w:p w:rsidR="00E61117" w:rsidRPr="00FE1C2A" w:rsidRDefault="00E61117" w:rsidP="009012A5">
      <w:pPr>
        <w:pStyle w:val="a4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</w:rPr>
      </w:pPr>
    </w:p>
    <w:p w:rsidR="009012A5" w:rsidRPr="00FE1C2A" w:rsidRDefault="009012A5" w:rsidP="009012A5">
      <w:pPr>
        <w:pStyle w:val="a4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</w:rPr>
      </w:pPr>
    </w:p>
    <w:p w:rsidR="009012A5" w:rsidRDefault="009012A5" w:rsidP="009012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12A5" w:rsidRPr="000C385A" w:rsidRDefault="009012A5" w:rsidP="009012A5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     Н.В. Мельник </w:t>
      </w:r>
    </w:p>
    <w:p w:rsidR="004246EC" w:rsidRDefault="004246EC" w:rsidP="004246EC"/>
    <w:p w:rsidR="009012A5" w:rsidRDefault="009012A5" w:rsidP="004246EC"/>
    <w:p w:rsidR="004246EC" w:rsidRPr="004246EC" w:rsidRDefault="004246EC" w:rsidP="004246EC"/>
    <w:sectPr w:rsidR="004246EC" w:rsidRPr="00424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3F45"/>
    <w:multiLevelType w:val="hybridMultilevel"/>
    <w:tmpl w:val="D5FE0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46EC"/>
    <w:rsid w:val="003B004E"/>
    <w:rsid w:val="004246EC"/>
    <w:rsid w:val="00531EAB"/>
    <w:rsid w:val="009012A5"/>
    <w:rsid w:val="00940122"/>
    <w:rsid w:val="00990928"/>
    <w:rsid w:val="00E61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6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901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2019-01-16T12:12:00Z</dcterms:created>
  <dcterms:modified xsi:type="dcterms:W3CDTF">2019-01-16T12:57:00Z</dcterms:modified>
</cp:coreProperties>
</file>