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C6" w:rsidRDefault="00AA69C6" w:rsidP="00AA69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Методические рекомендации по подготовке к ЕГЭ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– 2026 </w:t>
      </w: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 географии с акцентом на проблемные зоны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, выявленные в 2024-2025 учебном году</w:t>
      </w:r>
    </w:p>
    <w:p w:rsidR="00AA69C6" w:rsidRPr="00F84B15" w:rsidRDefault="00AA69C6" w:rsidP="00AA69C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AA69C6" w:rsidRDefault="00AA69C6" w:rsidP="00AA6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Цель: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Систематизировать знания и выработать устойчивые навыки решения заданий, традиционно вызывающих наибольшие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затруднения на О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ГЭ по географии.</w:t>
      </w:r>
    </w:p>
    <w:p w:rsidR="00AA69C6" w:rsidRDefault="00AA69C6" w:rsidP="00AA6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AA69C6" w:rsidRPr="00AA69C6" w:rsidRDefault="00AA69C6" w:rsidP="00AA6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u w:val="single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u w:val="single"/>
          <w:lang w:eastAsia="ru-RU"/>
        </w:rPr>
        <w:t>Вопросы, вызвавшие наибольшие затруднения и пути их решения</w:t>
      </w:r>
    </w:p>
    <w:p w:rsidR="00AA69C6" w:rsidRPr="00AA69C6" w:rsidRDefault="00AA69C6" w:rsidP="00AA69C6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</w:t>
      </w: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Определение расстояний по карте и работа с масштабом</w:t>
      </w:r>
    </w:p>
    <w:p w:rsidR="00AA69C6" w:rsidRPr="00AA69C6" w:rsidRDefault="00AA69C6" w:rsidP="00AA69C6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Проблема: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Ученики не умеют правильно пользоваться масштабом, путают численный и именованный масштаб, неверно измеряют расстояния с помощью линейки.</w:t>
      </w:r>
    </w:p>
    <w:p w:rsidR="00AA69C6" w:rsidRPr="00AA69C6" w:rsidRDefault="00AA69C6" w:rsidP="00AA69C6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Что делать:</w:t>
      </w:r>
    </w:p>
    <w:p w:rsidR="00AA69C6" w:rsidRPr="00AA69C6" w:rsidRDefault="00AA69C6" w:rsidP="00AA69C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Запомните формулу: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Расстояние на местности = Расстояние на карте × Величина масштаба</w:t>
      </w:r>
    </w:p>
    <w:p w:rsidR="00AA69C6" w:rsidRPr="00AA69C6" w:rsidRDefault="00AA69C6" w:rsidP="00AA69C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Это главный инструмент для решения всех задач.</w:t>
      </w:r>
    </w:p>
    <w:p w:rsidR="00AA69C6" w:rsidRPr="00AA69C6" w:rsidRDefault="00AA69C6" w:rsidP="00AA69C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Алгоритм определения расстояния по карте:</w:t>
      </w:r>
    </w:p>
    <w:p w:rsidR="00AA69C6" w:rsidRPr="00AA69C6" w:rsidRDefault="00AA69C6" w:rsidP="00AA69C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1: Найдите масштаб карты.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Он указан в легенде. Например, </w:t>
      </w:r>
      <w:proofErr w:type="gramStart"/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1 :</w:t>
      </w:r>
      <w:proofErr w:type="gramEnd"/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 xml:space="preserve"> 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10 000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 xml:space="preserve">  </w:t>
      </w:r>
      <w:bookmarkStart w:id="0" w:name="_GoBack"/>
      <w:bookmarkEnd w:id="0"/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(численный) или 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в 1 см 100 км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(именованный).</w:t>
      </w:r>
    </w:p>
    <w:p w:rsidR="00AA69C6" w:rsidRPr="00AA69C6" w:rsidRDefault="00AA69C6" w:rsidP="00AA69C6">
      <w:pPr>
        <w:numPr>
          <w:ilvl w:val="1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2: Измерьте линейкой расстояние между объектами на карте в сантиметрах.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Например, от точки А до точки Б ровно 5 см.</w:t>
      </w:r>
    </w:p>
    <w:p w:rsidR="00AA69C6" w:rsidRPr="00AA69C6" w:rsidRDefault="00AA69C6" w:rsidP="00AA69C6">
      <w:pPr>
        <w:numPr>
          <w:ilvl w:val="1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3: Произведите расчет.</w:t>
      </w:r>
    </w:p>
    <w:p w:rsidR="00AA69C6" w:rsidRPr="00AA69C6" w:rsidRDefault="00AA69C6" w:rsidP="00AA69C6">
      <w:pPr>
        <w:numPr>
          <w:ilvl w:val="2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Если масштаб численный (</w:t>
      </w:r>
      <w:proofErr w:type="gramStart"/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 :</w:t>
      </w:r>
      <w:proofErr w:type="gramEnd"/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10 000 000):</w:t>
      </w:r>
    </w:p>
    <w:p w:rsidR="00AA69C6" w:rsidRPr="00AA69C6" w:rsidRDefault="00AA69C6" w:rsidP="00AA69C6">
      <w:pPr>
        <w:numPr>
          <w:ilvl w:val="3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Умножьте измеренное расстояние на карте (5 см) на второе число масштаба (10 000 000).</w:t>
      </w:r>
    </w:p>
    <w:p w:rsidR="00AA69C6" w:rsidRPr="00AA69C6" w:rsidRDefault="00AA69C6" w:rsidP="00AA69C6">
      <w:pPr>
        <w:numPr>
          <w:ilvl w:val="3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5 см × 10 000 000 = 50 000 000 см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AA69C6" w:rsidRPr="00AA69C6" w:rsidRDefault="00AA69C6" w:rsidP="00AA69C6">
      <w:pPr>
        <w:numPr>
          <w:ilvl w:val="3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Переведите сантиметры в километры (1 км = 100 000 см). Для этого разделите на 100 000.</w:t>
      </w:r>
    </w:p>
    <w:p w:rsidR="00AA69C6" w:rsidRPr="00AA69C6" w:rsidRDefault="00AA69C6" w:rsidP="00AA69C6">
      <w:pPr>
        <w:numPr>
          <w:ilvl w:val="3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50 000 000 см / 100 000 = 500 км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AA69C6" w:rsidRPr="00AA69C6" w:rsidRDefault="00AA69C6" w:rsidP="00AA69C6">
      <w:pPr>
        <w:numPr>
          <w:ilvl w:val="2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Если масштаб именованный (в 1 см 100 км):</w:t>
      </w:r>
    </w:p>
    <w:p w:rsidR="00AA69C6" w:rsidRPr="00AA69C6" w:rsidRDefault="00AA69C6" w:rsidP="00AA69C6">
      <w:pPr>
        <w:numPr>
          <w:ilvl w:val="3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Умножьте измеренное расстояние на карте (5 см) на указанное количество километров (100 км).</w:t>
      </w:r>
    </w:p>
    <w:p w:rsidR="00AA69C6" w:rsidRPr="00AA69C6" w:rsidRDefault="00AA69C6" w:rsidP="00AA69C6">
      <w:pPr>
        <w:numPr>
          <w:ilvl w:val="3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5 см × 100 км = 500 км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AA69C6" w:rsidRPr="00AA69C6" w:rsidRDefault="00AA69C6" w:rsidP="00AA69C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Лайфхак</w:t>
      </w:r>
      <w:proofErr w:type="spellEnd"/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для перевода см в км: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Чтобы быстро перевести сантиметры в километры, закройте пять нулей в числе. 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50 000 000 см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→ закроем 5 нулей → получится 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500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км.</w:t>
      </w:r>
    </w:p>
    <w:p w:rsidR="00AA69C6" w:rsidRPr="00AA69C6" w:rsidRDefault="00AA69C6" w:rsidP="00AA69C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Практика: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Берите любые карты в атласе (желательно из сборников для ОГЭ) и тренируйтесь определять расстояния между городами, длину рек, протяженность горных хребтов. Начните с крупномасштабных карт (где в 1 см меньше км), затем переходите к мелкомасштабным (карты России и мира).</w:t>
      </w:r>
    </w:p>
    <w:p w:rsidR="00AA69C6" w:rsidRPr="00AA69C6" w:rsidRDefault="00AA69C6" w:rsidP="00AA69C6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Типичная ошибка: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Забыть перевести сантиметры в километры. Ответ 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ECECEC"/>
          <w:lang w:eastAsia="ru-RU"/>
        </w:rPr>
        <w:t>50 000 000 см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будет неверным.</w:t>
      </w:r>
    </w:p>
    <w:p w:rsidR="00AA69C6" w:rsidRPr="00AA69C6" w:rsidRDefault="00AA69C6" w:rsidP="00AA69C6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</w:t>
      </w: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Определение зависимости между географическим положением и климатом</w:t>
      </w:r>
    </w:p>
    <w:p w:rsidR="00AA69C6" w:rsidRPr="00AA69C6" w:rsidRDefault="00AA69C6" w:rsidP="00AA69C6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Проблема: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Ученики не могут объяснить, почему в одном регионе холодно, а в другом жарко; почему на западе много осадков, а на востоке мало. Не связывают географическую широту, удаленность от океана, рельеф с климатическими особенностями.</w:t>
      </w:r>
    </w:p>
    <w:p w:rsidR="00AA69C6" w:rsidRPr="00AA69C6" w:rsidRDefault="00AA69C6" w:rsidP="00AA69C6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Что делать:</w:t>
      </w:r>
    </w:p>
    <w:p w:rsidR="00AA69C6" w:rsidRPr="00AA69C6" w:rsidRDefault="00AA69C6" w:rsidP="00AA69C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Выучите три главных фактора, влияющих на климат:</w:t>
      </w:r>
    </w:p>
    <w:p w:rsidR="00AA69C6" w:rsidRPr="00AA69C6" w:rsidRDefault="00AA69C6" w:rsidP="00AA69C6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Географическая широта: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Определяет количество тепла. Чем ближе к экватору (широта ↓) – тем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жарче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Чем ближе к полюсам (широта ↑) – тем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холоднее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AA69C6" w:rsidRPr="00AA69C6" w:rsidRDefault="00AA69C6" w:rsidP="00AA69C6">
      <w:pPr>
        <w:numPr>
          <w:ilvl w:val="1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Удаленность от океана (циркуляция воздушных масс):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Определяет количество влаги.</w:t>
      </w:r>
    </w:p>
    <w:p w:rsidR="00AA69C6" w:rsidRPr="00AA69C6" w:rsidRDefault="00AA69C6" w:rsidP="00AA69C6">
      <w:pPr>
        <w:numPr>
          <w:ilvl w:val="2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На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западе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России (в умеренном поясе) господствуют </w:t>
      </w: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западные ветры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приносящие влагу с Атлантического океана. Поэтому здесь более мягкая зима и больше осадков.</w:t>
      </w:r>
    </w:p>
    <w:p w:rsidR="00AA69C6" w:rsidRPr="00AA69C6" w:rsidRDefault="00AA69C6" w:rsidP="00AA69C6">
      <w:pPr>
        <w:numPr>
          <w:ilvl w:val="2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востоке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России (Дальний Восток) зимой господствует </w:t>
      </w: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континентальный воздух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из Сибири (холодный и сухой), а летом – </w:t>
      </w: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муссоны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с Тихого океана (влажные). Поэтому зимы очень холодные и малоснежные, а лето дождливое.</w:t>
      </w:r>
    </w:p>
    <w:p w:rsidR="00AA69C6" w:rsidRPr="00AA69C6" w:rsidRDefault="00AA69C6" w:rsidP="00AA69C6">
      <w:pPr>
        <w:numPr>
          <w:ilvl w:val="2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центре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России (Сибирь) климат </w:t>
      </w: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континентальный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мало осадков, большая разница температур зимой и летом.</w:t>
      </w:r>
    </w:p>
    <w:p w:rsidR="00AA69C6" w:rsidRPr="00AA69C6" w:rsidRDefault="00AA69C6" w:rsidP="00AA69C6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Рельеф: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Горы могут задерживать влагу (на наветренных склонах осадков много, как на западных склонах Кавказа) или препятствовать проникновению холодного/теплого воздуха.</w:t>
      </w:r>
    </w:p>
    <w:p w:rsidR="00AA69C6" w:rsidRPr="00AA69C6" w:rsidRDefault="00AA69C6" w:rsidP="00AA69C6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Алгоритм объяснения климатической особенности:</w:t>
      </w:r>
    </w:p>
    <w:p w:rsidR="00AA69C6" w:rsidRPr="00AA69C6" w:rsidRDefault="00AA69C6" w:rsidP="00AA69C6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задании вам описывают территорию: "Почему в городе N выпадает много осадков?" или "Объясните холодные зимы в регионе Y".</w:t>
      </w:r>
    </w:p>
    <w:p w:rsidR="00AA69C6" w:rsidRPr="00AA69C6" w:rsidRDefault="00AA69C6" w:rsidP="00AA69C6">
      <w:pPr>
        <w:numPr>
          <w:ilvl w:val="1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1: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Определите по карте (мысленно или реально) географическое положение этого места.</w:t>
      </w:r>
    </w:p>
    <w:p w:rsidR="00AA69C6" w:rsidRPr="00AA69C6" w:rsidRDefault="00AA69C6" w:rsidP="00AA69C6">
      <w:pPr>
        <w:numPr>
          <w:ilvl w:val="2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Какая широта?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(Север → мало тепла; Юг → много тепла)</w:t>
      </w:r>
    </w:p>
    <w:p w:rsidR="00AA69C6" w:rsidRPr="00AA69C6" w:rsidRDefault="00AA69C6" w:rsidP="00AA69C6">
      <w:pPr>
        <w:numPr>
          <w:ilvl w:val="2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Где находится относительно океана?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(На западной окраине материка → влияние Атлантики; в центре материка → сухо и континентально; на восточной окраине → влияние муссонов)</w:t>
      </w:r>
    </w:p>
    <w:p w:rsidR="00AA69C6" w:rsidRPr="00AA69C6" w:rsidRDefault="00AA69C6" w:rsidP="00AA69C6">
      <w:pPr>
        <w:numPr>
          <w:ilvl w:val="2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Есть ли горы?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(Могут усиливать или ослаблять влияние океана)</w:t>
      </w:r>
    </w:p>
    <w:p w:rsidR="00AA69C6" w:rsidRPr="00AA69C6" w:rsidRDefault="00AA69C6" w:rsidP="00AA69C6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2: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Используя данные из Шага 1, дайте четкий ответ по схеме: «Это объясняется географическим положением территории. Она расположена... [указываете фактор], поэтому... [указываете следствие]».</w:t>
      </w:r>
    </w:p>
    <w:p w:rsidR="00AA69C6" w:rsidRPr="00AA69C6" w:rsidRDefault="00AA69C6" w:rsidP="00AA69C6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Пример: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«Почему в Калининградской области зимы мягче, чем на той же широте в Якутии?»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Ответ: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«Это объясняется влиянием Атлантического океана. Калининградская область расположена на западе России, куда западные ветры приносят влажный и относительно теплый воздух с океана. Якутия находится в центре Сибири, далеко от океана, где господствует холодный континентальный воздух, что приводит к морозным зимам».</w:t>
      </w:r>
    </w:p>
    <w:p w:rsidR="00AA69C6" w:rsidRPr="00AA69C6" w:rsidRDefault="00AA69C6" w:rsidP="00AA69C6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Типичная ошибка: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Давать общие ответы без привязки к конкретным факторам и географическим объектам (океанам, ветрам). Избегайте фраз «потому что там холодно». Объясняйте </w:t>
      </w:r>
      <w:r w:rsidRPr="00AA69C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почему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холодно.</w:t>
      </w:r>
    </w:p>
    <w:p w:rsidR="00AA69C6" w:rsidRPr="00AA69C6" w:rsidRDefault="00AA69C6" w:rsidP="00AA69C6">
      <w:pPr>
        <w:shd w:val="clear" w:color="auto" w:fill="FFFFFF"/>
        <w:spacing w:before="274" w:after="206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404040"/>
          <w:sz w:val="24"/>
          <w:szCs w:val="24"/>
          <w:u w:val="single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i/>
          <w:color w:val="404040"/>
          <w:sz w:val="24"/>
          <w:szCs w:val="24"/>
          <w:u w:val="single"/>
          <w:lang w:eastAsia="ru-RU"/>
        </w:rPr>
        <w:t>Общий план подготовки для учащегося:</w:t>
      </w:r>
    </w:p>
    <w:p w:rsidR="00AA69C6" w:rsidRPr="00AA69C6" w:rsidRDefault="00AA69C6" w:rsidP="00AA69C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Неделя 1-2: Ликвидация пробелов с масштабом.</w:t>
      </w:r>
    </w:p>
    <w:p w:rsidR="00AA69C6" w:rsidRPr="00AA69C6" w:rsidRDefault="00AA69C6" w:rsidP="00AA69C6">
      <w:pPr>
        <w:numPr>
          <w:ilvl w:val="1"/>
          <w:numId w:val="3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Выучить формулу и алгоритм.</w:t>
      </w:r>
    </w:p>
    <w:p w:rsidR="00AA69C6" w:rsidRPr="00AA69C6" w:rsidRDefault="00AA69C6" w:rsidP="00AA69C6">
      <w:pPr>
        <w:numPr>
          <w:ilvl w:val="1"/>
          <w:numId w:val="3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Решать по 2-3 задачи каждый день на определение расстояний из открытого банка заданий ОГЭ на сайте ФИПИ.</w:t>
      </w:r>
    </w:p>
    <w:p w:rsidR="00AA69C6" w:rsidRPr="00AA69C6" w:rsidRDefault="00AA69C6" w:rsidP="00AA69C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Неделя 3-4: Понимание климатообразующих факторов.</w:t>
      </w:r>
    </w:p>
    <w:p w:rsidR="00AA69C6" w:rsidRPr="00AA69C6" w:rsidRDefault="00AA69C6" w:rsidP="00AA69C6">
      <w:pPr>
        <w:numPr>
          <w:ilvl w:val="1"/>
          <w:numId w:val="3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Взять контурную карту России и подписать: где зимы мягкие, где суровые; где осадков много, где мало.</w:t>
      </w:r>
    </w:p>
    <w:p w:rsidR="00AA69C6" w:rsidRPr="00AA69C6" w:rsidRDefault="00AA69C6" w:rsidP="00AA69C6">
      <w:pPr>
        <w:numPr>
          <w:ilvl w:val="1"/>
          <w:numId w:val="3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Объяснить себе, почему так сложилось, используя три фактора.</w:t>
      </w:r>
    </w:p>
    <w:p w:rsidR="00AA69C6" w:rsidRPr="00AA69C6" w:rsidRDefault="00AA69C6" w:rsidP="00AA69C6">
      <w:pPr>
        <w:numPr>
          <w:ilvl w:val="1"/>
          <w:numId w:val="3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Прорешивать</w:t>
      </w:r>
      <w:proofErr w:type="spellEnd"/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все задания из ОГЭ, где требуется объяснить особенности климата.</w:t>
      </w:r>
    </w:p>
    <w:p w:rsidR="00AA69C6" w:rsidRPr="00AA69C6" w:rsidRDefault="00AA69C6" w:rsidP="00AA69C6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Постоянно: Работа с атласом.</w:t>
      </w:r>
    </w:p>
    <w:p w:rsidR="00AA69C6" w:rsidRPr="00AA69C6" w:rsidRDefault="00AA69C6" w:rsidP="00AA69C6">
      <w:pPr>
        <w:numPr>
          <w:ilvl w:val="1"/>
          <w:numId w:val="3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Ваш главный помощник – атлас за 7-9 класс. Все задания ОГЭ можно решить, грамотно используя карты.</w:t>
      </w:r>
    </w:p>
    <w:p w:rsidR="00AA69C6" w:rsidRPr="00AA69C6" w:rsidRDefault="00AA69C6" w:rsidP="00AA69C6">
      <w:pPr>
        <w:numPr>
          <w:ilvl w:val="1"/>
          <w:numId w:val="3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Тренируйтесь быстро находить нужные карты (физическая, климатическая, карта плотности населения и хозяйства).</w:t>
      </w:r>
    </w:p>
    <w:p w:rsidR="00E3037B" w:rsidRPr="00AA69C6" w:rsidRDefault="00AA69C6" w:rsidP="00AA69C6">
      <w:pPr>
        <w:shd w:val="clear" w:color="auto" w:fill="FFFFFF"/>
        <w:spacing w:before="206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A69C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Помните:</w:t>
      </w:r>
      <w:r w:rsidRPr="00AA69C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Понимание причинно-следственных связей – ключ к успеху на ОГЭ по географии. Не просто заучивайте факты, а задавайте себе вопрос «Почему?»</w:t>
      </w:r>
    </w:p>
    <w:sectPr w:rsidR="00E3037B" w:rsidRPr="00AA69C6" w:rsidSect="00AA69C6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36B99"/>
    <w:multiLevelType w:val="multilevel"/>
    <w:tmpl w:val="445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134F8"/>
    <w:multiLevelType w:val="multilevel"/>
    <w:tmpl w:val="A47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C8257D"/>
    <w:multiLevelType w:val="multilevel"/>
    <w:tmpl w:val="C1D8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7B"/>
    <w:rsid w:val="00AA69C6"/>
    <w:rsid w:val="00E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8CEA"/>
  <w15:chartTrackingRefBased/>
  <w15:docId w15:val="{91502E31-154D-49EA-B009-BF6C491C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69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9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69C6"/>
    <w:rPr>
      <w:b/>
      <w:bCs/>
    </w:rPr>
  </w:style>
  <w:style w:type="paragraph" w:customStyle="1" w:styleId="ds-markdown-paragraph">
    <w:name w:val="ds-markdown-paragraph"/>
    <w:basedOn w:val="a"/>
    <w:rsid w:val="00AA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A69C6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AA69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2025-08-25T07:20:00Z</dcterms:created>
  <dcterms:modified xsi:type="dcterms:W3CDTF">2025-08-25T07:26:00Z</dcterms:modified>
</cp:coreProperties>
</file>