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46" w:rsidRPr="00211E46" w:rsidRDefault="00211E46" w:rsidP="00211E46">
      <w:pPr>
        <w:spacing w:before="100" w:beforeAutospacing="1" w:after="100" w:afterAutospacing="1" w:line="375" w:lineRule="atLeast"/>
        <w:outlineLvl w:val="0"/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</w:pPr>
      <w:r w:rsidRPr="00211E46">
        <w:rPr>
          <w:rFonts w:ascii="Arial" w:eastAsia="Times New Roman" w:hAnsi="Arial" w:cs="Arial"/>
          <w:b/>
          <w:bCs/>
          <w:kern w:val="36"/>
          <w:sz w:val="30"/>
          <w:szCs w:val="30"/>
          <w:lang w:eastAsia="ru-RU"/>
        </w:rPr>
        <w:t>МЕТОДИКА ОБУЧЕНИЯ ОСНОВНЫМ ЭЛЕМЕНТАМ ЭКЗЕРСИСА</w:t>
      </w:r>
    </w:p>
    <w:p w:rsidR="00211E46" w:rsidRPr="00211E46" w:rsidRDefault="00211E46" w:rsidP="00211E46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211E46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МЕТОДИКА ОБУЧЕНИЯ ОСНОВНЫМ ЭЛЕМЕНТАМ ЭКЗЕРСИСА</w:t>
      </w:r>
    </w:p>
    <w:p w:rsidR="00153A08" w:rsidRPr="00153A08" w:rsidRDefault="00153A08" w:rsidP="00153A08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>БАНТМАН ТАНДЮ (ВЫТЯНУТЫЙ)</w:t>
      </w:r>
    </w:p>
    <w:p w:rsidR="00153A08" w:rsidRPr="00153A08" w:rsidRDefault="00153A08" w:rsidP="00153A08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(положение ноги на носок вперед, в сторону, назад)</w:t>
      </w:r>
    </w:p>
    <w:p w:rsidR="00153A08" w:rsidRPr="00153A08" w:rsidRDefault="00153A08" w:rsidP="00153A08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Сгибание и разгибание стопы скольжением по полу до положения ноги на носок. Выполняется из первой или пятой позиции по трем направлениям: вперед, в сторону, назад.</w:t>
      </w:r>
    </w:p>
    <w:p w:rsidR="00153A08" w:rsidRPr="00153A08" w:rsidRDefault="00153A08" w:rsidP="00153A08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Цель упражнения – научить </w:t>
      </w:r>
      <w:proofErr w:type="gramStart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правильно</w:t>
      </w:r>
      <w:proofErr w:type="gramEnd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 вытягивать ногу в нужном направлении, выработать силу и эластичность подъема (голеностопного сустава) и красивую линию ног.</w:t>
      </w:r>
    </w:p>
    <w:p w:rsidR="00153A08" w:rsidRPr="00153A08" w:rsidRDefault="00153A08" w:rsidP="00C76F13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 xml:space="preserve">Батман </w:t>
      </w:r>
      <w:proofErr w:type="spellStart"/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>тандю</w:t>
      </w:r>
      <w:proofErr w:type="spellEnd"/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> </w:t>
      </w: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(</w:t>
      </w:r>
      <w:proofErr w:type="gramStart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правая</w:t>
      </w:r>
      <w:proofErr w:type="gramEnd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 в сторону на носок)</w:t>
      </w:r>
      <w:r w:rsidR="00667214" w:rsidRPr="0066721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67214">
        <w:rPr>
          <w:rFonts w:ascii="Georgia" w:eastAsia="Times New Roman" w:hAnsi="Georgia" w:cs="Times New Roman"/>
          <w:noProof/>
          <w:color w:val="4A4A4A"/>
          <w:sz w:val="27"/>
          <w:szCs w:val="27"/>
          <w:lang w:eastAsia="ru-RU"/>
        </w:rPr>
        <w:drawing>
          <wp:inline distT="0" distB="0" distL="0" distR="0" wp14:anchorId="4D51B397" wp14:editId="526393C0">
            <wp:extent cx="1524000" cy="695325"/>
            <wp:effectExtent l="0" t="0" r="0" b="9525"/>
            <wp:docPr id="7" name="Рисунок 7" descr="F:\Хореограф\Дистанционное Обучение\Santavuori-balettia-kaikille-j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Хореограф\Дистанционное Обучение\Santavuori-balettia-kaikille-je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08" w:rsidRPr="00153A08" w:rsidRDefault="00153A08" w:rsidP="00153A08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 xml:space="preserve">Батман </w:t>
      </w:r>
      <w:proofErr w:type="spellStart"/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>тандю</w:t>
      </w:r>
      <w:proofErr w:type="spellEnd"/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 xml:space="preserve"> вперед </w:t>
      </w: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(</w:t>
      </w:r>
      <w:proofErr w:type="gramStart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правая</w:t>
      </w:r>
      <w:proofErr w:type="gramEnd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 вперед на носок)</w:t>
      </w:r>
    </w:p>
    <w:p w:rsidR="00153A08" w:rsidRPr="00153A08" w:rsidRDefault="00C76F13" w:rsidP="00153A0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noProof/>
          <w:color w:val="4A4A4A"/>
          <w:sz w:val="27"/>
          <w:szCs w:val="27"/>
          <w:lang w:eastAsia="ru-RU"/>
        </w:rPr>
        <w:drawing>
          <wp:inline distT="0" distB="0" distL="0" distR="0" wp14:anchorId="2B651771" wp14:editId="60411786">
            <wp:extent cx="5940425" cy="4455160"/>
            <wp:effectExtent l="0" t="0" r="3175" b="2540"/>
            <wp:docPr id="13" name="Рисунок 13" descr="F:\Хореограф\Дистанционное Обучение\1602751893_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Хореограф\Дистанционное Обучение\1602751893_img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08" w:rsidRPr="00153A08" w:rsidRDefault="00153A08" w:rsidP="00153A08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proofErr w:type="spellStart"/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lastRenderedPageBreak/>
        <w:t>Банман</w:t>
      </w:r>
      <w:proofErr w:type="spellEnd"/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 xml:space="preserve"> </w:t>
      </w:r>
      <w:proofErr w:type="spellStart"/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>тандю</w:t>
      </w:r>
      <w:proofErr w:type="spellEnd"/>
      <w:r w:rsidRPr="00153A08">
        <w:rPr>
          <w:rFonts w:ascii="Georgia" w:eastAsia="Times New Roman" w:hAnsi="Georgia" w:cs="Times New Roman"/>
          <w:b/>
          <w:bCs/>
          <w:color w:val="4A4A4A"/>
          <w:sz w:val="27"/>
          <w:szCs w:val="27"/>
          <w:lang w:eastAsia="ru-RU"/>
        </w:rPr>
        <w:t xml:space="preserve"> назад </w:t>
      </w: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(</w:t>
      </w:r>
      <w:proofErr w:type="gramStart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правая</w:t>
      </w:r>
      <w:proofErr w:type="gramEnd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 назад на носок)</w:t>
      </w:r>
    </w:p>
    <w:p w:rsidR="00153A08" w:rsidRPr="00153A08" w:rsidRDefault="00153A08" w:rsidP="00153A0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noProof/>
          <w:color w:val="4A4A4A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4176F217" wp14:editId="0B322BA2">
                <wp:extent cx="304800" cy="304800"/>
                <wp:effectExtent l="0" t="0" r="0" b="0"/>
                <wp:docPr id="4" name="AutoShape 10" descr="https://storage.yandexcloud.net/wr4img/170873_5_i_02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storage.yandexcloud.net/wr4img/170873_5_i_026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ZpAOzhAgAA+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153A08" w:rsidRPr="00153A08" w:rsidRDefault="00153A08" w:rsidP="00153A08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Батман </w:t>
      </w:r>
      <w:proofErr w:type="spellStart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тандю</w:t>
      </w:r>
      <w:proofErr w:type="spellEnd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 вперед и назад выполняется по линии, строго перпендикулярной к туловищу, а в сторону – точно по линии плеча. При выполнении батман </w:t>
      </w:r>
      <w:proofErr w:type="spellStart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тандю</w:t>
      </w:r>
      <w:proofErr w:type="spellEnd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 сначала по полу скользит вся стопа, затем постепенно вытягиваются пальцы и подъем. Центр тяжести туловища на опорной ноге, носок от пола не отрывается.</w:t>
      </w:r>
    </w:p>
    <w:p w:rsidR="00153A08" w:rsidRPr="00153A08" w:rsidRDefault="00153A08" w:rsidP="00153A08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Следить за тем, чтобы колени оставались предельно вытянутыми и обе ноги сохраняли «</w:t>
      </w:r>
      <w:proofErr w:type="spellStart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выворотность</w:t>
      </w:r>
      <w:proofErr w:type="spellEnd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». В момент </w:t>
      </w:r>
      <w:proofErr w:type="spellStart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дотягивания</w:t>
      </w:r>
      <w:proofErr w:type="spellEnd"/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 xml:space="preserve"> ноги не должно быть упора на носок. При возвращении ноги в исходное положение стопа постепенно опускается на пол. Пятка опускается на пол только в исходной позиции.</w:t>
      </w:r>
    </w:p>
    <w:p w:rsidR="00153A08" w:rsidRPr="00153A08" w:rsidRDefault="00153A08" w:rsidP="00153A08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При выполнении вперед скольжение начинается пяткой, а обратно стопа возвращается носком в ИП. При выполнении назад скольжение начинает носок, а обратно стопа возвращается пяткой в ИП.</w:t>
      </w:r>
    </w:p>
    <w:p w:rsidR="00153A08" w:rsidRPr="00153A08" w:rsidRDefault="00153A08" w:rsidP="00153A08">
      <w:pPr>
        <w:shd w:val="clear" w:color="auto" w:fill="FFFFFF"/>
        <w:spacing w:before="150" w:after="100" w:afterAutospacing="1" w:line="240" w:lineRule="auto"/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</w:pP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Музыкальный размер в начале разучивания – </w:t>
      </w:r>
      <w:r w:rsidRPr="00153A08">
        <w:rPr>
          <w:rFonts w:ascii="Georgia" w:eastAsia="Times New Roman" w:hAnsi="Georgia" w:cs="Times New Roman"/>
          <w:i/>
          <w:iCs/>
          <w:color w:val="4A4A4A"/>
          <w:sz w:val="27"/>
          <w:szCs w:val="27"/>
          <w:lang w:eastAsia="ru-RU"/>
        </w:rPr>
        <w:t>4/4</w:t>
      </w: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, темп медленный. Позднее выполняется движение из затакта. Музыкальный размер </w:t>
      </w:r>
      <w:r w:rsidRPr="00153A08">
        <w:rPr>
          <w:rFonts w:ascii="Georgia" w:eastAsia="Times New Roman" w:hAnsi="Georgia" w:cs="Times New Roman"/>
          <w:b/>
          <w:bCs/>
          <w:i/>
          <w:iCs/>
          <w:color w:val="4A4A4A"/>
          <w:sz w:val="27"/>
          <w:szCs w:val="27"/>
          <w:lang w:eastAsia="ru-RU"/>
        </w:rPr>
        <w:t>—2/4, </w:t>
      </w:r>
      <w:r w:rsidRPr="00153A08">
        <w:rPr>
          <w:rFonts w:ascii="Georgia" w:eastAsia="Times New Roman" w:hAnsi="Georgia" w:cs="Times New Roman"/>
          <w:color w:val="4A4A4A"/>
          <w:sz w:val="27"/>
          <w:szCs w:val="27"/>
          <w:lang w:eastAsia="ru-RU"/>
        </w:rPr>
        <w:t>темп средний.</w:t>
      </w:r>
    </w:p>
    <w:p w:rsidR="00011005" w:rsidRDefault="00667214" w:rsidP="004804FE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DBB469F" wp14:editId="3491013A">
            <wp:extent cx="5940425" cy="3341370"/>
            <wp:effectExtent l="0" t="0" r="3175" b="0"/>
            <wp:docPr id="12" name="Рисунок 12" descr="F:\Хореограф\Дистанционное Обучение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Хореограф\Дистанционное Обучение\img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6"/>
    <w:rsid w:val="00011005"/>
    <w:rsid w:val="000A5533"/>
    <w:rsid w:val="00153A08"/>
    <w:rsid w:val="00211E46"/>
    <w:rsid w:val="003D77F5"/>
    <w:rsid w:val="004804FE"/>
    <w:rsid w:val="00503048"/>
    <w:rsid w:val="00667214"/>
    <w:rsid w:val="00C76F13"/>
    <w:rsid w:val="00F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VaLGeNn</dc:creator>
  <cp:lastModifiedBy>VaLGeNn</cp:lastModifiedBy>
  <cp:revision>2</cp:revision>
  <dcterms:created xsi:type="dcterms:W3CDTF">2020-12-22T16:21:00Z</dcterms:created>
  <dcterms:modified xsi:type="dcterms:W3CDTF">2020-12-22T16:21:00Z</dcterms:modified>
</cp:coreProperties>
</file>