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B0A" w:rsidRPr="00EB6B0A" w:rsidRDefault="00EB6B0A" w:rsidP="00EB6B0A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</w:pPr>
      <w:bookmarkStart w:id="0" w:name="_GoBack"/>
      <w:bookmarkEnd w:id="0"/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>Муниципальное бюджетное общеобразовательное учреждение</w:t>
      </w:r>
    </w:p>
    <w:p w:rsidR="00EB6B0A" w:rsidRPr="00EB6B0A" w:rsidRDefault="00EB6B0A" w:rsidP="00EB6B0A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</w:pPr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>«</w:t>
      </w:r>
      <w:proofErr w:type="spellStart"/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>Чистенская</w:t>
      </w:r>
      <w:proofErr w:type="spellEnd"/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 xml:space="preserve"> школа-гимназия»</w:t>
      </w:r>
    </w:p>
    <w:p w:rsidR="00EB6B0A" w:rsidRPr="00EB6B0A" w:rsidRDefault="00EB6B0A" w:rsidP="00EB6B0A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</w:pPr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>Симферопольского района Республики Крым</w:t>
      </w:r>
    </w:p>
    <w:p w:rsidR="00EB6B0A" w:rsidRPr="00EB6B0A" w:rsidRDefault="00EB6B0A" w:rsidP="00EB6B0A">
      <w:pPr>
        <w:spacing w:after="0" w:line="276" w:lineRule="auto"/>
        <w:jc w:val="center"/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</w:pPr>
      <w:r w:rsidRPr="00EB6B0A">
        <w:rPr>
          <w:rFonts w:ascii="Monotype Corsiva" w:eastAsia="Times New Roman" w:hAnsi="Monotype Corsiva" w:cs="Times New Roman"/>
          <w:b/>
          <w:color w:val="000000" w:themeColor="text1"/>
          <w:sz w:val="32"/>
          <w:szCs w:val="32"/>
          <w:lang w:eastAsia="ru-RU"/>
        </w:rPr>
        <w:t>ул.Чапаева,54, с. Чистенькое, Симферопольский район, 297570</w:t>
      </w:r>
    </w:p>
    <w:p w:rsidR="00EB6B0A" w:rsidRPr="00EB6B0A" w:rsidRDefault="00EB6B0A" w:rsidP="00EB6B0A">
      <w:pPr>
        <w:pStyle w:val="a3"/>
        <w:shd w:val="clear" w:color="auto" w:fill="FFFFFF"/>
        <w:spacing w:before="225" w:beforeAutospacing="0" w:after="225" w:afterAutospacing="0"/>
        <w:rPr>
          <w:rStyle w:val="a4"/>
          <w:b/>
          <w:bCs/>
          <w:color w:val="00B050"/>
          <w:sz w:val="28"/>
          <w:szCs w:val="28"/>
        </w:rPr>
      </w:pPr>
    </w:p>
    <w:p w:rsidR="00EB6B0A" w:rsidRPr="00EB6B0A" w:rsidRDefault="00EB6B0A" w:rsidP="00EB6B0A">
      <w:pPr>
        <w:pStyle w:val="a3"/>
        <w:shd w:val="clear" w:color="auto" w:fill="FFFFFF"/>
        <w:spacing w:before="225" w:beforeAutospacing="0" w:after="225" w:afterAutospacing="0"/>
        <w:rPr>
          <w:rStyle w:val="a4"/>
          <w:b/>
          <w:bCs/>
          <w:color w:val="00B050"/>
          <w:sz w:val="28"/>
          <w:szCs w:val="28"/>
        </w:rPr>
      </w:pPr>
    </w:p>
    <w:p w:rsidR="00EB6B0A" w:rsidRDefault="00EB6B0A" w:rsidP="00EB6B0A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a4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B6B0A">
        <w:rPr>
          <w:rStyle w:val="a4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Внеклассное мероприятие</w:t>
      </w:r>
      <w:r>
        <w:rPr>
          <w:rStyle w:val="a4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EB6B0A">
        <w:rPr>
          <w:rStyle w:val="a4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«Первые вестники весны»</w:t>
      </w:r>
    </w:p>
    <w:p w:rsidR="00EB6B0A" w:rsidRDefault="00EB6B0A" w:rsidP="00EB6B0A">
      <w:pPr>
        <w:pStyle w:val="a3"/>
        <w:shd w:val="clear" w:color="auto" w:fill="FFFFFF"/>
        <w:spacing w:before="225" w:beforeAutospacing="0" w:after="225" w:afterAutospacing="0"/>
        <w:jc w:val="center"/>
        <w:rPr>
          <w:rStyle w:val="a4"/>
          <w:b/>
          <w:bCs/>
          <w:color w:val="00B05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i/>
          <w:iCs/>
          <w:noProof/>
          <w:color w:val="00B050"/>
          <w:sz w:val="72"/>
          <w:szCs w:val="72"/>
        </w:rPr>
        <w:drawing>
          <wp:inline distT="0" distB="0" distL="0" distR="0">
            <wp:extent cx="5082288" cy="3810598"/>
            <wp:effectExtent l="190500" t="190500" r="194945" b="190500"/>
            <wp:docPr id="3" name="Рисунок 3" descr="C:\Users\Елизавета\Desktop\конкурсы\первоцветы\y_f622a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изавета\Desktop\конкурсы\первоцветы\y_f622a1b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26" cy="381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B0A" w:rsidRPr="00EB6B0A" w:rsidRDefault="00EB6B0A" w:rsidP="00EB6B0A">
      <w:pPr>
        <w:jc w:val="right"/>
        <w:rPr>
          <w:rStyle w:val="a4"/>
          <w:bCs/>
          <w:i w:val="0"/>
          <w:color w:val="00B050"/>
          <w:sz w:val="24"/>
          <w:szCs w:val="24"/>
        </w:rPr>
      </w:pPr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Разработала учитель биологии</w:t>
      </w:r>
    </w:p>
    <w:p w:rsidR="00EB6B0A" w:rsidRPr="00EB6B0A" w:rsidRDefault="00EB6B0A" w:rsidP="00EB6B0A">
      <w:pPr>
        <w:ind w:left="4962"/>
        <w:jc w:val="right"/>
        <w:rPr>
          <w:rStyle w:val="a4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Чижова Е. И.</w:t>
      </w:r>
    </w:p>
    <w:p w:rsidR="00EB6B0A" w:rsidRPr="00EB6B0A" w:rsidRDefault="00EB6B0A" w:rsidP="00EB6B0A">
      <w:pPr>
        <w:ind w:left="4962"/>
        <w:rPr>
          <w:rStyle w:val="a4"/>
          <w:rFonts w:ascii="Times New Roman" w:hAnsi="Times New Roman" w:cs="Times New Roman"/>
          <w:b/>
          <w:bCs/>
          <w:i w:val="0"/>
          <w:color w:val="00B050"/>
          <w:sz w:val="24"/>
          <w:szCs w:val="24"/>
        </w:rPr>
      </w:pPr>
    </w:p>
    <w:p w:rsidR="00EB6B0A" w:rsidRPr="00EB6B0A" w:rsidRDefault="00EB6B0A" w:rsidP="00EB6B0A">
      <w:pPr>
        <w:ind w:left="4962"/>
        <w:jc w:val="center"/>
        <w:rPr>
          <w:rStyle w:val="a4"/>
          <w:rFonts w:ascii="Times New Roman" w:hAnsi="Times New Roman" w:cs="Times New Roman"/>
          <w:b/>
          <w:bCs/>
          <w:i w:val="0"/>
          <w:color w:val="00B050"/>
          <w:sz w:val="24"/>
          <w:szCs w:val="24"/>
        </w:rPr>
      </w:pPr>
    </w:p>
    <w:p w:rsidR="00EB6B0A" w:rsidRDefault="00EB6B0A" w:rsidP="00EB6B0A">
      <w:pPr>
        <w:jc w:val="center"/>
        <w:rPr>
          <w:rStyle w:val="a4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B6B0A" w:rsidRPr="00EB6B0A" w:rsidRDefault="00EB6B0A" w:rsidP="00EB6B0A">
      <w:pPr>
        <w:jc w:val="center"/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с. </w:t>
      </w:r>
      <w:proofErr w:type="gramStart"/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Чистенькое,  2018</w:t>
      </w:r>
      <w:proofErr w:type="gramEnd"/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г.</w:t>
      </w:r>
    </w:p>
    <w:p w:rsidR="00EB6B0A" w:rsidRPr="00EB6B0A" w:rsidRDefault="00EB6B0A" w:rsidP="00EB6B0A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E8FAE69" wp14:editId="2922C624">
            <wp:simplePos x="2668270" y="722630"/>
            <wp:positionH relativeFrom="margin">
              <wp:align>left</wp:align>
            </wp:positionH>
            <wp:positionV relativeFrom="margin">
              <wp:align>top</wp:align>
            </wp:positionV>
            <wp:extent cx="3147060" cy="2211070"/>
            <wp:effectExtent l="0" t="0" r="0" b="0"/>
            <wp:wrapSquare wrapText="bothSides"/>
            <wp:docPr id="4" name="Рисунок 4" descr="C:\Users\Елизавета\Desktop\конкурсы\первоцветы\19842.olfhlc.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изавета\Desktop\конкурсы\первоцветы\19842.olfhlc.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10" cy="221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B0A"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 Дерево, трава, цветок и птица</w:t>
      </w:r>
    </w:p>
    <w:p w:rsidR="00EB6B0A" w:rsidRPr="00EB6B0A" w:rsidRDefault="00EB6B0A" w:rsidP="00EB6B0A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Не  всегда умеют защититься.</w:t>
      </w:r>
    </w:p>
    <w:p w:rsidR="00EB6B0A" w:rsidRPr="00EB6B0A" w:rsidRDefault="00EB6B0A" w:rsidP="00EB6B0A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Если будут уничтожены они,</w:t>
      </w:r>
    </w:p>
    <w:p w:rsidR="00EB6B0A" w:rsidRPr="00EB6B0A" w:rsidRDefault="00EB6B0A" w:rsidP="00EB6B0A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B050"/>
          <w:sz w:val="28"/>
          <w:szCs w:val="28"/>
        </w:rPr>
        <w:t xml:space="preserve">                                                                          На планете мы останемся одни!</w:t>
      </w:r>
    </w:p>
    <w:p w:rsidR="00EB6B0A" w:rsidRDefault="00EB6B0A" w:rsidP="00EB6B0A">
      <w:pPr>
        <w:spacing w:after="0" w:line="276" w:lineRule="auto"/>
        <w:jc w:val="right"/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В. Берестов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/>
          <w:bCs/>
          <w:color w:val="C0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B6B0A">
        <w:rPr>
          <w:rStyle w:val="a4"/>
          <w:b/>
          <w:bCs/>
          <w:color w:val="C00000"/>
          <w:sz w:val="28"/>
          <w:szCs w:val="28"/>
        </w:rPr>
        <w:t>Тема:</w:t>
      </w:r>
      <w:r w:rsidRPr="00EB6B0A">
        <w:rPr>
          <w:rStyle w:val="a4"/>
          <w:b/>
          <w:bCs/>
          <w:color w:val="C000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«Первые вестники весны»</w:t>
      </w:r>
    </w:p>
    <w:p w:rsidR="00EB6B0A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Цель:</w:t>
      </w:r>
      <w:r w:rsidRPr="0035545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5545C">
        <w:rPr>
          <w:rFonts w:ascii="Times New Roman" w:eastAsia="Times New Roman" w:hAnsi="Times New Roman" w:cs="Times New Roman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ние у школьников представления первоцветах, </w:t>
      </w:r>
      <w:r w:rsidRPr="0035545C">
        <w:rPr>
          <w:rFonts w:ascii="Times New Roman" w:eastAsia="Times New Roman" w:hAnsi="Times New Roman" w:cs="Times New Roman"/>
          <w:sz w:val="28"/>
          <w:szCs w:val="28"/>
        </w:rPr>
        <w:t xml:space="preserve">эколого-нравственное воспитание, привлечение внимания учащихся, родителей, общественности к акции </w:t>
      </w:r>
      <w:r w:rsidRPr="00FB694C">
        <w:rPr>
          <w:rFonts w:ascii="Times New Roman" w:eastAsia="Times New Roman" w:hAnsi="Times New Roman" w:cs="Times New Roman"/>
          <w:color w:val="FF0000"/>
          <w:sz w:val="28"/>
          <w:szCs w:val="28"/>
        </w:rPr>
        <w:t>«</w:t>
      </w:r>
      <w:r w:rsidRPr="00FB694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Первоцвет-2018</w:t>
      </w:r>
      <w:r w:rsidRPr="00FB694C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».</w:t>
      </w:r>
    </w:p>
    <w:p w:rsidR="00FB694C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Задачи: </w:t>
      </w:r>
    </w:p>
    <w:p w:rsidR="00FB694C" w:rsidRDefault="00FB694C" w:rsidP="001963E4">
      <w:pPr>
        <w:numPr>
          <w:ilvl w:val="0"/>
          <w:numId w:val="1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4C">
        <w:rPr>
          <w:rFonts w:ascii="Times New Roman" w:eastAsia="Calibri" w:hAnsi="Times New Roman" w:cs="Times New Roman"/>
          <w:sz w:val="28"/>
          <w:szCs w:val="28"/>
        </w:rPr>
        <w:t>Познакомить учащи</w:t>
      </w:r>
      <w:r>
        <w:rPr>
          <w:rFonts w:ascii="Times New Roman" w:eastAsia="Calibri" w:hAnsi="Times New Roman" w:cs="Times New Roman"/>
          <w:sz w:val="28"/>
          <w:szCs w:val="28"/>
        </w:rPr>
        <w:t>хся с многообразием первоцветов.</w:t>
      </w:r>
    </w:p>
    <w:p w:rsidR="00EB6B0A" w:rsidRPr="0035545C" w:rsidRDefault="00EB6B0A" w:rsidP="001963E4">
      <w:pPr>
        <w:numPr>
          <w:ilvl w:val="0"/>
          <w:numId w:val="1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sz w:val="28"/>
          <w:szCs w:val="28"/>
        </w:rPr>
        <w:t xml:space="preserve">Исследовать есть ли среди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первоцветов </w:t>
      </w:r>
      <w:r w:rsidRPr="0035545C">
        <w:rPr>
          <w:rFonts w:ascii="Times New Roman" w:eastAsia="Calibri" w:hAnsi="Times New Roman" w:cs="Times New Roman"/>
          <w:sz w:val="28"/>
          <w:szCs w:val="28"/>
        </w:rPr>
        <w:t>растения из Красной книги</w:t>
      </w:r>
      <w:r w:rsidR="00FB69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6B0A" w:rsidRPr="0035545C" w:rsidRDefault="00EB6B0A" w:rsidP="001963E4">
      <w:pPr>
        <w:numPr>
          <w:ilvl w:val="0"/>
          <w:numId w:val="1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sz w:val="28"/>
          <w:szCs w:val="28"/>
        </w:rPr>
        <w:t xml:space="preserve">Заинтересовать учащихся в решении проблемы сохранения </w:t>
      </w:r>
      <w:r>
        <w:rPr>
          <w:rFonts w:ascii="Times New Roman" w:eastAsia="Calibri" w:hAnsi="Times New Roman" w:cs="Times New Roman"/>
          <w:sz w:val="28"/>
          <w:szCs w:val="28"/>
        </w:rPr>
        <w:t>первоцветов</w:t>
      </w:r>
    </w:p>
    <w:p w:rsidR="00EB6B0A" w:rsidRDefault="00EB6B0A" w:rsidP="001963E4">
      <w:pPr>
        <w:numPr>
          <w:ilvl w:val="0"/>
          <w:numId w:val="1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sz w:val="28"/>
          <w:szCs w:val="28"/>
        </w:rPr>
        <w:t xml:space="preserve">Формировать активную жизненную позицию путем участия в </w:t>
      </w:r>
      <w:proofErr w:type="spellStart"/>
      <w:r w:rsidRPr="0035545C">
        <w:rPr>
          <w:rFonts w:ascii="Times New Roman" w:eastAsia="Calibri" w:hAnsi="Times New Roman" w:cs="Times New Roman"/>
          <w:sz w:val="28"/>
          <w:szCs w:val="28"/>
        </w:rPr>
        <w:t>пропагандистко</w:t>
      </w:r>
      <w:proofErr w:type="spellEnd"/>
      <w:r w:rsidRPr="0035545C">
        <w:rPr>
          <w:rFonts w:ascii="Times New Roman" w:eastAsia="Calibri" w:hAnsi="Times New Roman" w:cs="Times New Roman"/>
          <w:sz w:val="28"/>
          <w:szCs w:val="28"/>
        </w:rPr>
        <w:t>-просветительской экологической деятельности</w:t>
      </w:r>
      <w:r w:rsidR="00FB69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694C" w:rsidRPr="00EB6B0A" w:rsidRDefault="00FB694C" w:rsidP="001963E4">
      <w:pPr>
        <w:numPr>
          <w:ilvl w:val="0"/>
          <w:numId w:val="1"/>
        </w:num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FB694C">
        <w:rPr>
          <w:rFonts w:ascii="Times New Roman" w:eastAsia="Calibri" w:hAnsi="Times New Roman" w:cs="Times New Roman"/>
          <w:sz w:val="28"/>
          <w:szCs w:val="28"/>
        </w:rPr>
        <w:t>азвивать познавательную деятельность, экологическую грамотнос</w:t>
      </w:r>
      <w:r>
        <w:rPr>
          <w:rFonts w:ascii="Times New Roman" w:eastAsia="Calibri" w:hAnsi="Times New Roman" w:cs="Times New Roman"/>
          <w:sz w:val="28"/>
          <w:szCs w:val="28"/>
        </w:rPr>
        <w:t>ть, коммуникативные способности.</w:t>
      </w:r>
    </w:p>
    <w:p w:rsidR="00EB6B0A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>Оборудование:</w:t>
      </w:r>
      <w:r w:rsidRPr="0035545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35545C">
        <w:rPr>
          <w:rFonts w:ascii="Times New Roman" w:eastAsia="Times New Roman" w:hAnsi="Times New Roman" w:cs="Times New Roman"/>
          <w:sz w:val="28"/>
          <w:szCs w:val="28"/>
        </w:rPr>
        <w:t xml:space="preserve">положение об Акции </w:t>
      </w:r>
      <w:r w:rsidRPr="00FB694C">
        <w:rPr>
          <w:rFonts w:ascii="Times New Roman" w:eastAsia="Times New Roman" w:hAnsi="Times New Roman" w:cs="Times New Roman"/>
          <w:color w:val="FF0000"/>
          <w:sz w:val="28"/>
          <w:szCs w:val="28"/>
        </w:rPr>
        <w:t>"</w:t>
      </w:r>
      <w:r w:rsidRPr="00FB694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 xml:space="preserve"> Первоцвет-2018</w:t>
      </w:r>
      <w:r w:rsidRPr="00FB694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"</w:t>
      </w:r>
      <w:r w:rsidRPr="00FB69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FB694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B694C" w:rsidRPr="00FB69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фотографии и </w:t>
      </w:r>
      <w:proofErr w:type="gramStart"/>
      <w:r w:rsidR="00FB694C" w:rsidRPr="00FB69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рисунки  первоцветов</w:t>
      </w:r>
      <w:proofErr w:type="gramEnd"/>
      <w:r w:rsidR="00FB694C" w:rsidRPr="00FB69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</w:t>
      </w:r>
      <w:r w:rsidRPr="0035545C">
        <w:rPr>
          <w:rFonts w:ascii="Times New Roman" w:eastAsia="Times New Roman" w:hAnsi="Times New Roman" w:cs="Times New Roman"/>
          <w:sz w:val="28"/>
          <w:szCs w:val="28"/>
        </w:rPr>
        <w:t>Красная книга (образец), проектор, мультим</w:t>
      </w:r>
      <w:r w:rsidR="00FB694C">
        <w:rPr>
          <w:rFonts w:ascii="Times New Roman" w:eastAsia="Times New Roman" w:hAnsi="Times New Roman" w:cs="Times New Roman"/>
          <w:sz w:val="28"/>
          <w:szCs w:val="28"/>
        </w:rPr>
        <w:t xml:space="preserve">едийная доска, ноутбук, рисунки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B6B0A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Форма проведения</w:t>
      </w:r>
      <w:r w:rsidRPr="0035545C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:</w:t>
      </w:r>
      <w:r w:rsidRPr="0035545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5545C">
        <w:rPr>
          <w:rFonts w:ascii="Times New Roman" w:eastAsia="Calibri" w:hAnsi="Times New Roman" w:cs="Times New Roman"/>
          <w:sz w:val="28"/>
          <w:szCs w:val="28"/>
        </w:rPr>
        <w:t>виртуал</w:t>
      </w:r>
      <w:r w:rsidR="00FB694C">
        <w:rPr>
          <w:rFonts w:ascii="Times New Roman" w:eastAsia="Calibri" w:hAnsi="Times New Roman" w:cs="Times New Roman"/>
          <w:sz w:val="28"/>
          <w:szCs w:val="28"/>
        </w:rPr>
        <w:t>ьная экскурсия.</w:t>
      </w:r>
    </w:p>
    <w:p w:rsidR="00EB6B0A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Методы:</w:t>
      </w:r>
      <w:r w:rsidRPr="0035545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5545C">
        <w:rPr>
          <w:rFonts w:ascii="Times New Roman" w:eastAsia="Calibri" w:hAnsi="Times New Roman" w:cs="Times New Roman"/>
          <w:sz w:val="28"/>
          <w:szCs w:val="28"/>
        </w:rPr>
        <w:t>рассказ, беседа, объяснительно-иллю</w:t>
      </w:r>
      <w:r>
        <w:rPr>
          <w:rFonts w:ascii="Times New Roman" w:eastAsia="Calibri" w:hAnsi="Times New Roman" w:cs="Times New Roman"/>
          <w:sz w:val="28"/>
          <w:szCs w:val="28"/>
        </w:rPr>
        <w:t>стративный, частично-поисковый.</w:t>
      </w:r>
    </w:p>
    <w:p w:rsidR="00EB6B0A" w:rsidRPr="0035545C" w:rsidRDefault="00EB6B0A" w:rsidP="001963E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Тип урока</w:t>
      </w:r>
      <w:r w:rsidRPr="0035545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</w:t>
      </w:r>
      <w:r w:rsidRPr="0035545C">
        <w:rPr>
          <w:rFonts w:ascii="Times New Roman" w:eastAsia="Calibri" w:hAnsi="Times New Roman" w:cs="Times New Roman"/>
          <w:sz w:val="28"/>
          <w:szCs w:val="28"/>
        </w:rPr>
        <w:t>урок изучения нового материала с использованием ИКТ, групповые технологии.</w:t>
      </w:r>
    </w:p>
    <w:p w:rsidR="00EB6B0A" w:rsidRDefault="00FB694C" w:rsidP="001963E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D403A18" wp14:editId="34019651">
            <wp:simplePos x="0" y="0"/>
            <wp:positionH relativeFrom="margin">
              <wp:posOffset>2035175</wp:posOffset>
            </wp:positionH>
            <wp:positionV relativeFrom="margin">
              <wp:posOffset>7703185</wp:posOffset>
            </wp:positionV>
            <wp:extent cx="2615565" cy="1633220"/>
            <wp:effectExtent l="0" t="0" r="0" b="5080"/>
            <wp:wrapSquare wrapText="bothSides"/>
            <wp:docPr id="6" name="Рисунок 6" descr="C:\Users\Елизавета\Desktop\конкурсы\первоцветы\krokusy_cvety_pervocvety_sneg_vetki_24294_300x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изавета\Desktop\конкурсы\первоцветы\krokusy_cvety_pervocvety_sneg_vetki_24294_300x1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6332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B6B0A"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Метапредметные</w:t>
      </w:r>
      <w:proofErr w:type="spellEnd"/>
      <w:r w:rsidR="00EB6B0A" w:rsidRPr="0035545C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связи</w:t>
      </w:r>
      <w:r w:rsidR="00EB6B0A" w:rsidRPr="0035545C">
        <w:rPr>
          <w:rFonts w:ascii="Times New Roman" w:eastAsia="Calibri" w:hAnsi="Times New Roman" w:cs="Times New Roman"/>
          <w:sz w:val="28"/>
          <w:szCs w:val="28"/>
        </w:rPr>
        <w:t>: география, экология.</w:t>
      </w:r>
      <w:r w:rsidR="00EB6B0A" w:rsidRPr="00EB6B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6B0A" w:rsidRPr="0035545C" w:rsidRDefault="00EB6B0A" w:rsidP="001963E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6B0A" w:rsidRPr="0035545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</w:p>
    <w:p w:rsidR="00EB6B0A" w:rsidRPr="00FB694C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FB694C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ПЛАН И СОДЕРЖАНИЕ УРОКА:</w:t>
      </w:r>
    </w:p>
    <w:p w:rsidR="00EB6B0A" w:rsidRPr="00932181" w:rsidRDefault="00EB6B0A" w:rsidP="001963E4">
      <w:pPr>
        <w:pStyle w:val="a7"/>
        <w:tabs>
          <w:tab w:val="left" w:pos="1575"/>
        </w:tabs>
        <w:spacing w:after="0"/>
        <w:ind w:left="0"/>
        <w:jc w:val="both"/>
        <w:rPr>
          <w:rFonts w:ascii="Times New Roman" w:hAnsi="Times New Roman"/>
          <w:b/>
          <w:i/>
          <w:color w:val="00B050"/>
          <w:sz w:val="28"/>
          <w:szCs w:val="28"/>
        </w:rPr>
      </w:pPr>
      <w:r w:rsidRPr="00932181">
        <w:rPr>
          <w:rFonts w:ascii="Times New Roman" w:hAnsi="Times New Roman"/>
          <w:b/>
          <w:i/>
          <w:color w:val="00B050"/>
          <w:sz w:val="28"/>
          <w:szCs w:val="28"/>
        </w:rPr>
        <w:t>1.Организационно-мотивационный.</w:t>
      </w: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45C">
        <w:rPr>
          <w:rFonts w:ascii="Times New Roman" w:hAnsi="Times New Roman" w:cs="Times New Roman"/>
          <w:sz w:val="28"/>
          <w:szCs w:val="28"/>
        </w:rPr>
        <w:t xml:space="preserve">Сегодня мы проведем урок в форме </w:t>
      </w:r>
      <w:r>
        <w:rPr>
          <w:rFonts w:ascii="Times New Roman" w:hAnsi="Times New Roman" w:cs="Times New Roman"/>
          <w:sz w:val="28"/>
          <w:szCs w:val="28"/>
        </w:rPr>
        <w:t>экскурсии, в которой мы познакомимся  с вестниками весны. Но для этого необходимо быть внимательными и</w:t>
      </w:r>
      <w:r w:rsidRPr="0035545C">
        <w:rPr>
          <w:rFonts w:ascii="Times New Roman" w:hAnsi="Times New Roman" w:cs="Times New Roman"/>
          <w:sz w:val="28"/>
          <w:szCs w:val="28"/>
        </w:rPr>
        <w:t xml:space="preserve">  образованными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B0A" w:rsidRPr="00932181" w:rsidRDefault="00EB6B0A" w:rsidP="001963E4">
      <w:p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</w:pPr>
      <w:r w:rsidRPr="00932181">
        <w:rPr>
          <w:rFonts w:ascii="Times New Roman" w:eastAsia="Calibri" w:hAnsi="Times New Roman" w:cs="Times New Roman"/>
          <w:b/>
          <w:i/>
          <w:color w:val="00B050"/>
          <w:sz w:val="28"/>
          <w:szCs w:val="28"/>
        </w:rPr>
        <w:t>2.Вступительное слово учителя.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Ребята сегодня наш урок будет посвящен одним из самых красивых и нежных растениях, которые называют вестниками весны.</w:t>
      </w:r>
      <w:r w:rsidRPr="00EB6B0A">
        <w:t xml:space="preserve"> </w:t>
      </w:r>
      <w:r w:rsidRPr="00EB6B0A">
        <w:rPr>
          <w:color w:val="000000" w:themeColor="text1"/>
          <w:sz w:val="28"/>
          <w:szCs w:val="28"/>
        </w:rPr>
        <w:t>Чтобы выяснить о каких вестниках мы будем говорить, ребята,  отгадайте загадки.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Первым вылез из землицы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На проталинке.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Он мороза не боится,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Хоть и маленький.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(подснежник)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Под забором, у калитки,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Вот, смотри и не дыши:</w:t>
      </w:r>
      <w:r w:rsidRPr="00EB6B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F074F9" wp14:editId="12C43C3E">
            <wp:simplePos x="2891790" y="4369435"/>
            <wp:positionH relativeFrom="margin">
              <wp:align>right</wp:align>
            </wp:positionH>
            <wp:positionV relativeFrom="margin">
              <wp:align>center</wp:align>
            </wp:positionV>
            <wp:extent cx="2552065" cy="1786255"/>
            <wp:effectExtent l="171450" t="171450" r="381635" b="366395"/>
            <wp:wrapSquare wrapText="bothSides"/>
            <wp:docPr id="5" name="Рисунок 5" descr="C:\Users\Елизавета\Desktop\конкурсы\первоцветы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конкурсы\первоцветы\image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Как горошины на нитке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Беленькие...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(ландыши)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Есть у весеннего цветка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Приметы, чтоб не ошибиться: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Листик — как у чеснока,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А корона — как у принца!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>(нарцисс)</w:t>
      </w:r>
    </w:p>
    <w:p w:rsidR="00EB6B0A" w:rsidRP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 Ребята, посмотрите на доску, перед вами представлены яркие фотографии растений</w:t>
      </w:r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Это первоцветы, вестники весны.</w:t>
      </w:r>
    </w:p>
    <w:p w:rsidR="00EB6B0A" w:rsidRPr="00EB6B0A" w:rsidRDefault="00EB6B0A" w:rsidP="001963E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B6B0A">
        <w:rPr>
          <w:color w:val="000000" w:themeColor="text1"/>
          <w:sz w:val="28"/>
          <w:szCs w:val="28"/>
        </w:rPr>
        <w:t xml:space="preserve"> Какие чувства у вас возникают, глядя на них? (</w:t>
      </w:r>
      <w:r w:rsidRPr="00EB6B0A">
        <w:rPr>
          <w:i/>
          <w:iCs/>
          <w:color w:val="000000" w:themeColor="text1"/>
          <w:sz w:val="28"/>
          <w:szCs w:val="28"/>
        </w:rPr>
        <w:t>Ответы ребят.</w:t>
      </w:r>
      <w:r w:rsidRPr="00EB6B0A">
        <w:rPr>
          <w:color w:val="000000" w:themeColor="text1"/>
          <w:sz w:val="28"/>
          <w:szCs w:val="28"/>
        </w:rPr>
        <w:t xml:space="preserve">) </w:t>
      </w:r>
    </w:p>
    <w:p w:rsidR="00EB6B0A" w:rsidRDefault="00EB6B0A" w:rsidP="001963E4">
      <w:pPr>
        <w:pStyle w:val="a3"/>
        <w:spacing w:before="0" w:beforeAutospacing="0" w:after="0" w:afterAutospacing="0" w:line="276" w:lineRule="auto"/>
        <w:rPr>
          <w:b/>
          <w:bCs/>
          <w:color w:val="00B050"/>
          <w:sz w:val="28"/>
          <w:szCs w:val="28"/>
          <w:shd w:val="clear" w:color="auto" w:fill="FFFFFF"/>
        </w:rPr>
      </w:pPr>
      <w:r w:rsidRPr="0035545C">
        <w:rPr>
          <w:b/>
          <w:bCs/>
          <w:color w:val="00B050"/>
          <w:sz w:val="28"/>
          <w:szCs w:val="28"/>
          <w:shd w:val="clear" w:color="auto" w:fill="FFFFFF"/>
        </w:rPr>
        <w:t xml:space="preserve">Сообщение учителя </w:t>
      </w:r>
      <w:r>
        <w:rPr>
          <w:b/>
          <w:bCs/>
          <w:color w:val="00B050"/>
          <w:sz w:val="28"/>
          <w:szCs w:val="28"/>
          <w:shd w:val="clear" w:color="auto" w:fill="FFFFFF"/>
        </w:rPr>
        <w:t>о первоцветах</w:t>
      </w:r>
    </w:p>
    <w:p w:rsidR="00EB6B0A" w:rsidRPr="00EB6B0A" w:rsidRDefault="00EB6B0A" w:rsidP="001963E4">
      <w:pPr>
        <w:tabs>
          <w:tab w:val="left" w:pos="1575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Первоцвет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весенний пожалуй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известное и распространенная в Европе и некоторых частях мира весеннее растение. Само название лекарственного растения Примула в переводе с латинского означает "первый".</w:t>
      </w: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А сейчас мы с вами совершим виртуальное путешествие</w:t>
      </w:r>
      <w:r w:rsidRPr="0035545C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под названием «Первые вестники весны».</w:t>
      </w:r>
    </w:p>
    <w:p w:rsidR="00EB6B0A" w:rsidRP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Учитель:</w:t>
      </w:r>
      <w:r w:rsidRPr="00EB6B0A">
        <w:t xml:space="preserve"> 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Первоцве́т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или Примула (лат. 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Prímula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— род растений из семейства Первоцветные (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Primulaceae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порядка 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Верескоцветные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Ericales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Большинство видов — красивоцветущие невысокие травы.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Представители рода Первоцвет — многолетние, реже двулетние и однолетние травы.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Благодаря своему раннему появлению Первоцвет весенний лекарственный (Примула) оброс историей, мифами и легендами.</w:t>
      </w:r>
    </w:p>
    <w:p w:rsidR="00EB6B0A" w:rsidRDefault="00FB694C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6B0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D47CA74" wp14:editId="162E72E6">
            <wp:simplePos x="0" y="0"/>
            <wp:positionH relativeFrom="margin">
              <wp:posOffset>3257550</wp:posOffset>
            </wp:positionH>
            <wp:positionV relativeFrom="margin">
              <wp:posOffset>1405890</wp:posOffset>
            </wp:positionV>
            <wp:extent cx="2487930" cy="1881505"/>
            <wp:effectExtent l="0" t="0" r="7620" b="4445"/>
            <wp:wrapSquare wrapText="bothSides"/>
            <wp:docPr id="16" name="Рисунок 16" descr="C:\Users\Елизавета\Desktop\конкурсы\первоцветы\pervoc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изавета\Desktop\конкурсы\первоцветы\pervocv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81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B0A" w:rsidRPr="00EB6B0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Уч</w:t>
      </w:r>
      <w:r w:rsidR="00EB6B0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ащийся</w:t>
      </w:r>
      <w:r w:rsidR="00EB6B0A" w:rsidRPr="00EB6B0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:</w:t>
      </w:r>
      <w:r w:rsidR="00EB6B0A" w:rsidRPr="00EB6B0A">
        <w:rPr>
          <w:b/>
          <w:i/>
        </w:rPr>
        <w:t xml:space="preserve"> </w:t>
      </w:r>
      <w:r w:rsidR="00EB6B0A"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Крыму произрастает более сотни раннецветущих растений. Они принадлежат к различным семействам: первоцветные, лютиковые, фиалковые, лилейные, осоковые, злаковые и другие. Объединяет же их сходное развитие в экологической обстановке, близкой к крайним условиям существования: низкие температуры почвы, воздуха и воды, заморозки, резкие колебания температуры днём и ночью. Многие из них даже развиваются под снегом, отсюда и название «подснежники».</w:t>
      </w:r>
      <w:r w:rsidRPr="00FB694C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EB6B0A" w:rsidRDefault="00EB6B0A" w:rsidP="001963E4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6B0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EB6B0A">
        <w:t xml:space="preserve"> </w:t>
      </w:r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Настоящие подснежники с родовым названием «</w:t>
      </w:r>
      <w:proofErr w:type="spellStart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галантус</w:t>
      </w:r>
      <w:proofErr w:type="spellEnd"/>
      <w:r w:rsidRPr="00EB6B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в Крыму представлены эндемичным видом - подснежник складчатый.</w:t>
      </w:r>
    </w:p>
    <w:p w:rsidR="00EB6B0A" w:rsidRPr="00EB6B0A" w:rsidRDefault="00EB6B0A" w:rsidP="001963E4">
      <w:pPr>
        <w:spacing w:after="0" w:line="276" w:lineRule="auto"/>
        <w:jc w:val="both"/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Различные виды первоцвета дают нектар, но из-за длинной цветковой трубочки медоносные пчёлы собирают его в незначительном количестве.</w:t>
      </w:r>
    </w:p>
    <w:p w:rsidR="00EB6B0A" w:rsidRDefault="00EB6B0A" w:rsidP="001963E4">
      <w:pPr>
        <w:spacing w:after="0" w:line="276" w:lineRule="auto"/>
        <w:jc w:val="both"/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bCs/>
          <w:color w:val="C00000"/>
          <w:sz w:val="28"/>
          <w:szCs w:val="28"/>
        </w:rPr>
        <w:t>Учащийся</w:t>
      </w:r>
      <w:r w:rsidRPr="00EB6B0A">
        <w:rPr>
          <w:rStyle w:val="a4"/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 В Крыму познакомиться с миром первоцветов можно уже в феврале, а иногда и раньше. Под рыхлым снегом и пожухлыми прошлогодними листьями прячутся небольшие растеньица с вполне сформированными цветками и миниатюрными листочками. Среди них — всем известные мать-и-мачеха и подснежник, крокус крымский и крокус </w:t>
      </w:r>
      <w:proofErr w:type="spellStart"/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сузианский</w:t>
      </w:r>
      <w:proofErr w:type="spellEnd"/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 xml:space="preserve">, первоцвет весенний, пролеска двулистная, чистяк весенний, безвременник </w:t>
      </w:r>
      <w:proofErr w:type="spellStart"/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анкарский</w:t>
      </w:r>
      <w:proofErr w:type="spellEnd"/>
      <w:r w:rsidRPr="00EB6B0A"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  <w:t>, ранние виды фиалок и другие.</w:t>
      </w:r>
    </w:p>
    <w:p w:rsidR="00EB6B0A" w:rsidRPr="00EB6B0A" w:rsidRDefault="00EB6B0A" w:rsidP="001963E4">
      <w:pPr>
        <w:spacing w:after="0" w:line="276" w:lineRule="auto"/>
        <w:jc w:val="both"/>
        <w:rPr>
          <w:rStyle w:val="a4"/>
          <w:rFonts w:ascii="Times New Roman" w:hAnsi="Times New Roman" w:cs="Times New Roman"/>
          <w:bCs/>
          <w:i w:val="0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EFAA239" wp14:editId="402E0ED1">
            <wp:simplePos x="1083945" y="8474075"/>
            <wp:positionH relativeFrom="margin">
              <wp:align>center</wp:align>
            </wp:positionH>
            <wp:positionV relativeFrom="margin">
              <wp:align>bottom</wp:align>
            </wp:positionV>
            <wp:extent cx="4391025" cy="2636520"/>
            <wp:effectExtent l="0" t="0" r="0" b="0"/>
            <wp:wrapSquare wrapText="bothSides"/>
            <wp:docPr id="17" name="Рисунок 17" descr="Картинки по запросу кр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року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52" cy="2646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B0A" w:rsidRPr="00EB6B0A" w:rsidRDefault="00EB6B0A" w:rsidP="001963E4">
      <w:pPr>
        <w:spacing w:after="0" w:line="276" w:lineRule="auto"/>
        <w:jc w:val="center"/>
        <w:rPr>
          <w:rStyle w:val="a4"/>
          <w:rFonts w:ascii="Times New Roman" w:hAnsi="Times New Roman" w:cs="Times New Roman"/>
          <w:b/>
          <w:bCs/>
          <w:i w:val="0"/>
          <w:color w:val="000000" w:themeColor="text1"/>
          <w:sz w:val="28"/>
          <w:szCs w:val="28"/>
        </w:rPr>
      </w:pPr>
    </w:p>
    <w:p w:rsidR="00274F38" w:rsidRDefault="00274F38" w:rsidP="001963E4">
      <w:pPr>
        <w:spacing w:after="0" w:line="276" w:lineRule="auto"/>
        <w:jc w:val="right"/>
        <w:rPr>
          <w:sz w:val="28"/>
          <w:szCs w:val="28"/>
        </w:rPr>
      </w:pPr>
    </w:p>
    <w:p w:rsidR="00EB6B0A" w:rsidRDefault="00EB6B0A" w:rsidP="001963E4">
      <w:pPr>
        <w:spacing w:after="0" w:line="276" w:lineRule="auto"/>
        <w:jc w:val="right"/>
        <w:rPr>
          <w:sz w:val="28"/>
          <w:szCs w:val="28"/>
        </w:rPr>
      </w:pPr>
    </w:p>
    <w:p w:rsidR="00EB6B0A" w:rsidRDefault="00EB6B0A" w:rsidP="001963E4">
      <w:pPr>
        <w:spacing w:after="0" w:line="276" w:lineRule="auto"/>
        <w:jc w:val="right"/>
        <w:rPr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Учащийся:</w:t>
      </w:r>
      <w:r w:rsidRPr="00EB6B0A">
        <w:t xml:space="preserve">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1905 году баронесса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Орци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опубликовала роман «Алый Первоцвет», где данное прозвище носит британский шпион, который помогает во время французской революции спасаться аристократам от гильотины. Роман был очень популярен, и в XX веке Первоцветами (Чёрным, Тартановым, Американским) называли несколько реальных личностей, которые спасали людей от фашистов. Однако оригинальное название этого романа (англ.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Scarlet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Pimpernel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означает по-английски не первоцвет, а другое растение, очный цвет полевой, хотя и принадлежащий также семейству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Первоцветные.В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честь первоцвета назван астероид (970) Примула, открытый в 1921 году.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00B050"/>
          <w:sz w:val="28"/>
          <w:szCs w:val="28"/>
        </w:rPr>
        <w:t>Стихи о первоцветах: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Порывом ароматов свежих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И первоцветов на снегу,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Чуть осторожных, очень нежных,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Росток пустивших на лугу,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Лучом чуть теплым, не окрепшим,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Капелью, радужным дождём</w:t>
      </w:r>
      <w:r w:rsidRPr="00EB6B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1FB44E9" wp14:editId="5F8F8871">
            <wp:simplePos x="3274695" y="5071110"/>
            <wp:positionH relativeFrom="margin">
              <wp:align>right</wp:align>
            </wp:positionH>
            <wp:positionV relativeFrom="margin">
              <wp:align>center</wp:align>
            </wp:positionV>
            <wp:extent cx="3189605" cy="2392045"/>
            <wp:effectExtent l="19050" t="0" r="10795" b="770255"/>
            <wp:wrapSquare wrapText="bothSides"/>
            <wp:docPr id="18" name="Рисунок 18" descr="C:\Users\Елизавета\Desktop\конкурсы\первоцветы\proleski-pod-sneg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изавета\Desktop\конкурсы\первоцветы\proleski-pod-sneg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20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Идёт спокойно, безмятежно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Весна, которую так ждём.</w:t>
      </w:r>
    </w:p>
    <w:p w:rsidR="00EB6B0A" w:rsidRPr="00EB6B0A" w:rsidRDefault="00EB6B0A" w:rsidP="001963E4">
      <w:pPr>
        <w:spacing w:after="0" w:line="276" w:lineRule="auto"/>
        <w:jc w:val="both"/>
        <w:rPr>
          <w:b/>
          <w:i/>
          <w:color w:val="FF0000"/>
        </w:rPr>
      </w:pPr>
      <w:r w:rsidRPr="00EB6B0A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  <w:r w:rsidRPr="00EB6B0A">
        <w:rPr>
          <w:b/>
          <w:i/>
          <w:color w:val="FF0000"/>
        </w:rPr>
        <w:t xml:space="preserve"> 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Первоцвет, первоцвет,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Лучше слова в мире нет,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Лучше нет цветка на свете,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Он горит весь в желтом цвете.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Лепестки его красивы,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Золотисты и игривы,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Его стебель длинный очень.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А красивы как листочки!</w:t>
      </w:r>
      <w:r w:rsidRPr="00EB6B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72432D" wp14:editId="5A87CCF1">
            <wp:simplePos x="2987675" y="7889240"/>
            <wp:positionH relativeFrom="margin">
              <wp:align>right</wp:align>
            </wp:positionH>
            <wp:positionV relativeFrom="margin">
              <wp:align>bottom</wp:align>
            </wp:positionV>
            <wp:extent cx="2700655" cy="1690370"/>
            <wp:effectExtent l="171450" t="171450" r="385445" b="367030"/>
            <wp:wrapSquare wrapText="bothSides"/>
            <wp:docPr id="19" name="Рисунок 19" descr="C:\Users\Елизавета\Desktop\конкурсы\первоцветы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лизавета\Desktop\конкурсы\первоцветы\images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Его любим ты и я,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Его любят все друзья,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Ему не сделаешь плохого,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Ведь больше нет цветка такого!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Как прекрасны первоцветы,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Как они милы, просты.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6CE3137" wp14:editId="4F42C187">
            <wp:simplePos x="1083945" y="722630"/>
            <wp:positionH relativeFrom="margin">
              <wp:align>right</wp:align>
            </wp:positionH>
            <wp:positionV relativeFrom="margin">
              <wp:align>top</wp:align>
            </wp:positionV>
            <wp:extent cx="2480310" cy="1860550"/>
            <wp:effectExtent l="19050" t="0" r="15240" b="615950"/>
            <wp:wrapSquare wrapText="bothSides"/>
            <wp:docPr id="23" name="Рисунок 23" descr="Картинки по запросу примула лекарст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примула лекарственна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 них так много солнца, света</w:t>
      </w:r>
      <w:r w:rsidRPr="00EB6B0A">
        <w:t xml:space="preserve"> 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И неброской красоты.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Первовестниками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лета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После зимней суеты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Появились первоцветы,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Значит, сбудутся мечты.</w:t>
      </w:r>
    </w:p>
    <w:p w:rsidR="00EB6B0A" w:rsidRPr="00EB6B0A" w:rsidRDefault="00EB6B0A" w:rsidP="001963E4">
      <w:pPr>
        <w:spacing w:after="0" w:line="276" w:lineRule="auto"/>
        <w:jc w:val="both"/>
        <w:rPr>
          <w:b/>
          <w:i/>
          <w:color w:val="C00000"/>
        </w:rPr>
      </w:pP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  <w:r w:rsidRPr="00EB6B0A">
        <w:rPr>
          <w:b/>
          <w:i/>
          <w:color w:val="C00000"/>
        </w:rPr>
        <w:t xml:space="preserve"> 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Любима солнцем примула.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Весна же ей для стимула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То жаркий день преподнесёт,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То белым снегом занесёт,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А первоцвет не удивлён –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Он с детских лет в весну влюблён!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  <w:r w:rsidRPr="00EB6B0A">
        <w:rPr>
          <w:color w:val="C00000"/>
        </w:rPr>
        <w:t xml:space="preserve">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 истории Первоцвет весенний (Примула) известен не одну тысячу лет во многих странах. В древние времена считали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растение помогает от всех болезней. Первоцвет применяли при различных заболеваниях почек, простудных заболеваниях, для лечения различных опухолей, а так же при лечении суставов. В настоящее время в народной медицине первоцвет применяют для лечения простудных заболеваний, как отхаркивающее, мочегонное, слабительное средство. Так же используют как легкое снотворное при мигренях. В научной медицине применяются корни Первоцвета в качестве отхаркивающего и мочегонного средства.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00B050"/>
          <w:sz w:val="28"/>
          <w:szCs w:val="28"/>
        </w:rPr>
        <w:t>Мифы Первоцвете весеннем лекарственном (Примуле).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F073ADF" wp14:editId="636A6D41">
            <wp:simplePos x="1083945" y="7772400"/>
            <wp:positionH relativeFrom="margin">
              <wp:align>center</wp:align>
            </wp:positionH>
            <wp:positionV relativeFrom="margin">
              <wp:align>bottom</wp:align>
            </wp:positionV>
            <wp:extent cx="1776095" cy="1647190"/>
            <wp:effectExtent l="19050" t="0" r="14605" b="524510"/>
            <wp:wrapSquare wrapText="bothSides"/>
            <wp:docPr id="24" name="Рисунок 24" descr="Картинки по запросу примула лекарств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примула лекарственн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39" cy="1651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  <w:r w:rsidRPr="00EB6B0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Один из мифов о Первоцвете весеннем (Примуле) рассказывает о том, что как бы апостолу Петру принадлежала связка золотых ключей, он ими открывал ворота на небеса. В один из прекрасных дней апостолу сообщили что нечисть подделала его ключи и собирается незаконно проникнуть на небеса. Разволновавшись апостол Петр выронил свои ключи на землю, после чего отправил одного из ангелов вернуть их. Ангел нашел их и вернул апостолу, а на месте, где упали ключи выросли золотистые цветки.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Учащийся:</w:t>
      </w:r>
      <w:r w:rsidRPr="00EB6B0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По другому мифу о Первоцвете весеннем (Примуле) цветок появился из-за любви эльфийской принцессы к юноше. В Дании рассказывают, как эльфийскую принцессу отпустили на землю, и прогуливаясь по земле она встречает юношу и влюбляется в него. Взволнованная своей новой любовью принцесса забывает о родине и не желает возвращаться. Разозлившись на принцессу царица эльфов превратила в первоцвет, а юношу в анемон, с того времени они начинают цвести вместе и отмир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ают, так же вместе.</w:t>
      </w:r>
      <w:r w:rsidRPr="00EB6B0A">
        <w:t xml:space="preserve"> 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00B050"/>
          <w:sz w:val="28"/>
          <w:szCs w:val="28"/>
        </w:rPr>
        <w:t>Легенды о Первоцвете весеннем лекарственном (Примуле).</w:t>
      </w:r>
    </w:p>
    <w:p w:rsidR="00EB6B0A" w:rsidRP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EE3434" wp14:editId="41555D59">
            <wp:simplePos x="3550920" y="6836410"/>
            <wp:positionH relativeFrom="margin">
              <wp:align>right</wp:align>
            </wp:positionH>
            <wp:positionV relativeFrom="margin">
              <wp:align>center</wp:align>
            </wp:positionV>
            <wp:extent cx="3435350" cy="2423795"/>
            <wp:effectExtent l="0" t="0" r="0" b="0"/>
            <wp:wrapSquare wrapText="bothSides"/>
            <wp:docPr id="25" name="Рисунок 25" descr="Картинки по запросу первоцвет весенн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первоцвет весенний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0"/>
                    <a:stretch/>
                  </pic:blipFill>
                  <pic:spPr bwMode="auto">
                    <a:xfrm>
                      <a:off x="0" y="0"/>
                      <a:ext cx="3453394" cy="243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  <w:r w:rsidRPr="00EB6B0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многих европейских странах лекарственное растение Первоцвет весенний связан с родными местами,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пожалуй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из-за этого и существует одна из легенд о Первоцвете весеннем (Примуле), которая рассказывает об одном юноше стремившийся познать все на этом свете. Он побывал во многих странах, изучил множество наук, постиг тайны подземного и подводного миров. И уже не было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человека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более знающего чем он, более умного и более сильного. Но полученные знания ни давали ему полного удовлетворения, так как вопросов постоянно становилось все больше. И что бы ему все познать необходимо было попасть на небеса. Долго странствуя и познавая все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новое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раздобыл заветный ключ от небес. Но когда он поднялся на самую вершину мира и стоял перед небесными воротами, ему нужно было сделать выбор между вечностью, всеобщим познанием белого света и своей семьей, детьми, родителями, родными местами о которых ему нужно будет забыть. И в последний момент юноша не смог смириться с потерей всего близкого ему и рука его с ключами от ворот дрогнула. Он упал с вершины на землю, когда он очнулся в его руке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где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ключи от небесных ворот, в место ключей появился цветок Первоцвет весенний (Примула).</w:t>
      </w:r>
      <w:r w:rsidRPr="00EB6B0A">
        <w:t xml:space="preserve"> </w:t>
      </w:r>
    </w:p>
    <w:p w:rsidR="00EB6B0A" w:rsidRDefault="00EB6B0A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6B0A">
        <w:rPr>
          <w:rFonts w:ascii="Times New Roman" w:hAnsi="Times New Roman" w:cs="Times New Roman"/>
          <w:b/>
          <w:i/>
          <w:color w:val="C00000"/>
          <w:sz w:val="28"/>
          <w:szCs w:val="28"/>
        </w:rPr>
        <w:t>Учащийся:</w:t>
      </w:r>
      <w:r w:rsidRPr="00EB6B0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европейских странах существует множество легенд о Первоцвете (Примуле), в которых рассказывается о разных крестьянах, пастухах, которые находили с помощью цветка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находили клады, а затем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теряли.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Ещё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 легенда о легенда о Примуле Первоцвете весеннем рассказывает о богине весны </w:t>
      </w:r>
      <w:proofErr w:type="spellStart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Фрее</w:t>
      </w:r>
      <w:proofErr w:type="spellEnd"/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носила на себе разноцветное </w:t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ожерелье из радуги. Изготовили это ожерелье богине гномы. И когда эта молодая красивая богиня наклоняется, её ожерелье касается земли и из него выпадают золотые ключики превращаясь в Первоцветы. Этими золотыми ключиками богиня и открывала ворота весне, весеннему теплу, за которым </w:t>
      </w:r>
      <w:r w:rsidR="00FB694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2EAEA7D" wp14:editId="09327802">
            <wp:simplePos x="0" y="0"/>
            <wp:positionH relativeFrom="margin">
              <wp:posOffset>3640455</wp:posOffset>
            </wp:positionH>
            <wp:positionV relativeFrom="margin">
              <wp:posOffset>1012825</wp:posOffset>
            </wp:positionV>
            <wp:extent cx="2445385" cy="2445385"/>
            <wp:effectExtent l="19050" t="0" r="12065" b="774065"/>
            <wp:wrapSquare wrapText="bothSides"/>
            <wp:docPr id="8" name="Рисунок 8" descr="Картинки по запросу цикламен косск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цикламен косски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45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B0A">
        <w:rPr>
          <w:rFonts w:ascii="Times New Roman" w:hAnsi="Times New Roman" w:cs="Times New Roman"/>
          <w:color w:val="000000" w:themeColor="text1"/>
          <w:sz w:val="28"/>
          <w:szCs w:val="28"/>
        </w:rPr>
        <w:t>земля засыпалась яркими цветами.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  <w:r w:rsidRPr="00FB694C">
        <w:rPr>
          <w:color w:val="FF0000"/>
        </w:rPr>
        <w:t xml:space="preserve"> 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Многие весенние растения массово уничтожаются. Одни усиленно собираются как лекарственные. Другие обладают высокодекоративными свойствами и истребляются на букеты. Организовано для продажи истребляют подснежники, сон-траву, дикие тюльпаны, крокусы. На грани полного исчезновения цикламен </w:t>
      </w:r>
      <w:proofErr w:type="spellStart"/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косский</w:t>
      </w:r>
      <w:proofErr w:type="spellEnd"/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B694C">
        <w:rPr>
          <w:noProof/>
          <w:lang w:eastAsia="ru-RU"/>
        </w:rPr>
        <w:t xml:space="preserve"> </w:t>
      </w:r>
    </w:p>
    <w:p w:rsidR="00FB694C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0BA003A" wp14:editId="7AA77494">
            <wp:simplePos x="0" y="0"/>
            <wp:positionH relativeFrom="margin">
              <wp:posOffset>2740025</wp:posOffset>
            </wp:positionH>
            <wp:positionV relativeFrom="margin">
              <wp:posOffset>4670425</wp:posOffset>
            </wp:positionV>
            <wp:extent cx="3406140" cy="2243455"/>
            <wp:effectExtent l="0" t="0" r="3810" b="4445"/>
            <wp:wrapSquare wrapText="bothSides"/>
            <wp:docPr id="7" name="Рисунок 7" descr="F:\первоцветы\картинки\93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воцветы\картинки\93_ma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Учитель</w:t>
      </w:r>
      <w:r w:rsidR="00FB694C"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="00FB694C" w:rsidRPr="00FB694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694C"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экологов, ежегодно в течение февраля-марта из Крыма вывозилось около 15 миллионов подснежников! Конечно же, они занесены в Красные Книги. Но где они, эти Красные книги? А мы вот они, готовые хоть сейчас - на природу. Если человек, если мы с вами, не пожалеем, не поможем, не проникнемся бедами наших растений, никакие Красные книги не помогут Крыму. </w:t>
      </w: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 апреля во многих странах нашей планеты (там, где выпадает снег!) люди отмечают Международный День подснежника. Праздник был учрежден в Англии в 1984 г. специально для того, чтобы обратить внимание на сокращение численности первых весенних цветов. После унылой зимы людям так хочется принести домой букетик нежных первоцветов! Именно сбор растений на букеты и стал причиной сокращения весеннего наряда лугов и лесов. В разных странах и разных природных зонах подснежниками называют разные растения: </w:t>
      </w:r>
      <w:proofErr w:type="spellStart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галантусы</w:t>
      </w:r>
      <w:proofErr w:type="spellEnd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, пролески, прострелы, крокусы и многие другие. А вот проблемы с их охраной везде одинаковые, поэтому и отмечают День подснежника как международный.</w:t>
      </w:r>
    </w:p>
    <w:p w:rsidR="001963E4" w:rsidRDefault="001963E4" w:rsidP="001963E4">
      <w:pPr>
        <w:spacing w:after="0" w:line="276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1963E4" w:rsidRP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99A5056" wp14:editId="00089B7C">
            <wp:simplePos x="1083945" y="1892300"/>
            <wp:positionH relativeFrom="margin">
              <wp:align>right</wp:align>
            </wp:positionH>
            <wp:positionV relativeFrom="margin">
              <wp:align>top</wp:align>
            </wp:positionV>
            <wp:extent cx="2614930" cy="3021965"/>
            <wp:effectExtent l="0" t="0" r="0" b="6985"/>
            <wp:wrapSquare wrapText="bothSides"/>
            <wp:docPr id="14" name="Рисунок 14" descr="Картинки по запросу красная книга россии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расная книга россии растени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83" cy="30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Учитель</w:t>
      </w: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:</w:t>
      </w:r>
      <w:r w:rsidRPr="001963E4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Красную книгу России занесены: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роломник</w:t>
      </w:r>
      <w:proofErr w:type="spellEnd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Козо</w:t>
      </w:r>
      <w:proofErr w:type="spellEnd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-Полянского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963E4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икламен кавказский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рябчик русский,</w:t>
      </w:r>
      <w:r w:rsidRPr="001963E4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963E4">
        <w:rPr>
          <w:rFonts w:ascii="Times New Roman" w:hAnsi="Times New Roman" w:cs="Times New Roman"/>
          <w:sz w:val="28"/>
          <w:szCs w:val="28"/>
        </w:rPr>
        <w:t>ервоцвет чукотский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63E4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1963E4">
        <w:rPr>
          <w:rFonts w:ascii="Times New Roman" w:hAnsi="Times New Roman" w:cs="Times New Roman"/>
          <w:sz w:val="28"/>
          <w:szCs w:val="28"/>
        </w:rPr>
        <w:t>рединския</w:t>
      </w:r>
      <w:proofErr w:type="spellEnd"/>
      <w:r w:rsidRPr="001963E4">
        <w:rPr>
          <w:rFonts w:ascii="Times New Roman" w:hAnsi="Times New Roman" w:cs="Times New Roman"/>
          <w:sz w:val="28"/>
          <w:szCs w:val="28"/>
        </w:rPr>
        <w:t xml:space="preserve"> большая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первоцвет сахалинский -</w:t>
      </w:r>
      <w:r w:rsidRPr="001963E4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ервоцвет </w:t>
      </w:r>
      <w:proofErr w:type="spellStart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почколистный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ервоцвет </w:t>
      </w:r>
      <w:proofErr w:type="spellStart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дарьяльский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ервоцвет перистый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ервоцвет Юлии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прострел луговой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963E4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рострел весенний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963E4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рострел обыкновенный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пролеска сибирская, подснежник узколистный,  подснежник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Борткевича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одснежник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кавказский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подснежник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лагодехский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подснежник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широколистный,п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одснежник</w:t>
      </w:r>
      <w:proofErr w:type="spellEnd"/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складчатый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,п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одснежник Воронова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,они </w:t>
      </w:r>
      <w:r w:rsidRPr="001963E4">
        <w:rPr>
          <w:rFonts w:ascii="Times New Roman" w:hAnsi="Times New Roman" w:cs="Times New Roman"/>
          <w:color w:val="000000" w:themeColor="text1"/>
          <w:sz w:val="28"/>
          <w:szCs w:val="28"/>
        </w:rPr>
        <w:t>находятся под особым вниманием ботаников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963E4">
        <w:t xml:space="preserve"> 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  <w:r w:rsidR="001963E4" w:rsidRPr="001963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B694C" w:rsidRPr="00FB694C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19A7D2E6" wp14:editId="56528BA8">
            <wp:simplePos x="0" y="0"/>
            <wp:positionH relativeFrom="margin">
              <wp:posOffset>2918460</wp:posOffset>
            </wp:positionH>
            <wp:positionV relativeFrom="margin">
              <wp:posOffset>5340350</wp:posOffset>
            </wp:positionV>
            <wp:extent cx="3028950" cy="2269490"/>
            <wp:effectExtent l="0" t="0" r="0" b="0"/>
            <wp:wrapSquare wrapText="bothSides"/>
            <wp:docPr id="9" name="Рисунок 9" descr="C:\Users\Елизавета\Desktop\конкурсы\первоцветы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esktop\конкурсы\первоцветы\images (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4C" w:rsidRPr="00FB694C">
        <w:rPr>
          <w:color w:val="FF0000"/>
        </w:rPr>
        <w:t xml:space="preserve"> </w:t>
      </w:r>
      <w:r w:rsidR="00FB694C"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Не рви цветов, не надо!</w:t>
      </w:r>
      <w:r w:rsidRPr="001963E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963E4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нежный аромат, </w:t>
      </w:r>
    </w:p>
    <w:p w:rsidR="00FB694C" w:rsidRPr="001963E4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наполнит воздух сада,</w:t>
      </w:r>
      <w:r w:rsidR="001963E4" w:rsidRPr="001963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3E4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так красят сад! 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Нам жить в одной семье,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Нам жить в одном строю,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Лететь в одном полёте,</w:t>
      </w:r>
      <w:r w:rsidRPr="00FB694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Давайте сохраним ромашки на лугу,</w:t>
      </w:r>
      <w:r w:rsidRPr="00FB69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Кувшинки на реке,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Фиалки, ландыши для нас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Весёлый май в садах припас.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Но мы их рвать не будем.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Пуской</w:t>
      </w:r>
      <w:proofErr w:type="spellEnd"/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цветут на радость людям!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Дерево, цветок, трава и птица,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Не всегда умеют защититься,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Если будут уничтожены они,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На планете мы останемся одни!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Если я сорву цветок, если ты сорвёшь цветок,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Если вместе я и ты, если мы сорвём цветы,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Опустеют все поляны и не будет красоты!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Учащийся: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Вот букет: он брошен вместе с сором.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Умирают, сжавшись, лепестки...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Это мы срывали без разбора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Беззащитные тугие стебельки.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мы рвали их? Не знаю!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Быстро вянет нежный первоцвет.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Пусто, скучно стало на поляне: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Вестников весны там больше нет!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Очень просто погубить живое,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Ведь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дснежники не могут нам сказать:</w:t>
      </w:r>
      <w:r w:rsidR="001963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"Наслаждайтесь нашей красотою —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Только очень просим нас не рвать!"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Собирая первоцветы как лекарственные травы, люди часто вырывают их с корнем, вытаптывают места их произрастания… Этого ни в коем случае нельзя делать, если мы хотим, чтобы </w:t>
      </w:r>
      <w:r w:rsidR="001963E4">
        <w:rPr>
          <w:rFonts w:ascii="Times New Roman" w:hAnsi="Times New Roman" w:cs="Times New Roman"/>
          <w:color w:val="000000" w:themeColor="text1"/>
          <w:sz w:val="28"/>
          <w:szCs w:val="28"/>
        </w:rPr>
        <w:t>растения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радовали нас долгое время. 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Конкурс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«Сохраним Перво</w:t>
      </w:r>
      <w:r w:rsidRP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>цветы»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FF0000"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сейчас мы с вами подготовим агитационные листовки, чтобы призвать окружающих беречь первоцветы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услышали много интересного и нового, познакомились с проблемой первоцветов.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Учащ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иеся создают в группе листовки.)</w:t>
      </w:r>
      <w:r w:rsidRPr="00FB694C">
        <w:t xml:space="preserve"> </w:t>
      </w: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163BABA" wp14:editId="19FF6ABB">
            <wp:simplePos x="0" y="0"/>
            <wp:positionH relativeFrom="margin">
              <wp:posOffset>1024890</wp:posOffset>
            </wp:positionH>
            <wp:positionV relativeFrom="margin">
              <wp:posOffset>4919980</wp:posOffset>
            </wp:positionV>
            <wp:extent cx="3827145" cy="3960495"/>
            <wp:effectExtent l="0" t="0" r="1905" b="1905"/>
            <wp:wrapSquare wrapText="bothSides"/>
            <wp:docPr id="11" name="Рисунок 11" descr="https://arhivurokov.ru/kopilka/uploads/user_file_554b7ebd08659/vnieklassnoie-mieropriiatiie-piervotsviety-viestniki-viesny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54b7ebd08659/vnieklassnoie-mieropriiatiie-piervotsviety-viestniki-viesny_2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Рефлексия</w:t>
      </w: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034A76" wp14:editId="044C9053">
            <wp:simplePos x="0" y="0"/>
            <wp:positionH relativeFrom="margin">
              <wp:posOffset>-276447</wp:posOffset>
            </wp:positionH>
            <wp:positionV relativeFrom="margin">
              <wp:posOffset>340242</wp:posOffset>
            </wp:positionV>
            <wp:extent cx="4142105" cy="3109595"/>
            <wp:effectExtent l="0" t="0" r="0" b="0"/>
            <wp:wrapSquare wrapText="bothSides"/>
            <wp:docPr id="2" name="Рисунок 2" descr="Картинки по запросу рефлексия внеклассного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ефлексия внеклассного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0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3E4" w:rsidRDefault="001963E4" w:rsidP="001963E4">
      <w:pPr>
        <w:spacing w:after="0" w:line="276" w:lineRule="auto"/>
        <w:jc w:val="both"/>
        <w:rPr>
          <w:noProof/>
          <w:lang w:eastAsia="ru-RU"/>
        </w:rPr>
      </w:pPr>
    </w:p>
    <w:p w:rsidR="001963E4" w:rsidRDefault="001963E4" w:rsidP="001963E4">
      <w:pPr>
        <w:spacing w:after="0" w:line="276" w:lineRule="auto"/>
        <w:jc w:val="both"/>
        <w:rPr>
          <w:noProof/>
          <w:lang w:eastAsia="ru-RU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E817D4" w:rsidRDefault="00E817D4" w:rsidP="001963E4">
      <w:pPr>
        <w:spacing w:after="0" w:line="276" w:lineRule="auto"/>
        <w:jc w:val="both"/>
        <w:rPr>
          <w:noProof/>
          <w:lang w:eastAsia="ru-RU"/>
        </w:rPr>
      </w:pPr>
    </w:p>
    <w:p w:rsidR="001963E4" w:rsidRDefault="001963E4" w:rsidP="001963E4">
      <w:pPr>
        <w:spacing w:after="0" w:line="276" w:lineRule="auto"/>
        <w:jc w:val="both"/>
        <w:rPr>
          <w:noProof/>
          <w:lang w:eastAsia="ru-RU"/>
        </w:rPr>
      </w:pPr>
    </w:p>
    <w:p w:rsidR="001963E4" w:rsidRDefault="001963E4" w:rsidP="001963E4">
      <w:pPr>
        <w:spacing w:after="0" w:line="276" w:lineRule="auto"/>
        <w:jc w:val="both"/>
        <w:rPr>
          <w:noProof/>
          <w:lang w:eastAsia="ru-RU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963E4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FB694C" w:rsidRPr="00FB694C" w:rsidRDefault="001963E4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4532205" wp14:editId="644D0A82">
            <wp:simplePos x="0" y="0"/>
            <wp:positionH relativeFrom="margin">
              <wp:posOffset>3463290</wp:posOffset>
            </wp:positionH>
            <wp:positionV relativeFrom="margin">
              <wp:posOffset>5760720</wp:posOffset>
            </wp:positionV>
            <wp:extent cx="2379980" cy="1786255"/>
            <wp:effectExtent l="190500" t="190500" r="191770" b="194945"/>
            <wp:wrapSquare wrapText="bothSides"/>
            <wp:docPr id="12" name="Рисунок 12" descr="C:\Users\Елизавета\Desktop\конкурсы\первоцве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изавета\Desktop\конкурсы\первоцветы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7D4">
        <w:rPr>
          <w:rFonts w:ascii="Times New Roman" w:hAnsi="Times New Roman" w:cs="Times New Roman"/>
          <w:b/>
          <w:i/>
          <w:color w:val="00B050"/>
          <w:sz w:val="28"/>
          <w:szCs w:val="28"/>
        </w:rPr>
        <w:t>Цветочная в</w:t>
      </w:r>
      <w:r w:rsidR="00FB694C" w:rsidRP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>икторина</w:t>
      </w:r>
      <w:r w:rsid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 1. Какие первоцветы занесены в Красную книгу? </w:t>
      </w:r>
      <w:r w:rsidRPr="00FB694C">
        <w:rPr>
          <w:rFonts w:ascii="Times New Roman" w:hAnsi="Times New Roman" w:cs="Times New Roman"/>
          <w:iCs/>
          <w:sz w:val="28"/>
          <w:szCs w:val="28"/>
        </w:rPr>
        <w:t>(Подснежник, цикламен, ландыш, пролески)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2. Благодаря чему мать-и-мачеха получила своё название? </w:t>
      </w:r>
      <w:r w:rsidRPr="00FB694C">
        <w:rPr>
          <w:rFonts w:ascii="Times New Roman" w:hAnsi="Times New Roman" w:cs="Times New Roman"/>
          <w:iCs/>
          <w:sz w:val="28"/>
          <w:szCs w:val="28"/>
        </w:rPr>
        <w:t xml:space="preserve">(Благодаря </w:t>
      </w:r>
      <w:r w:rsidRPr="00FB694C">
        <w:rPr>
          <w:rFonts w:ascii="Times New Roman" w:hAnsi="Times New Roman" w:cs="Times New Roman"/>
          <w:sz w:val="28"/>
          <w:szCs w:val="28"/>
        </w:rPr>
        <w:t>своим листкам</w:t>
      </w:r>
      <w:r w:rsidRPr="00FB694C">
        <w:rPr>
          <w:rFonts w:ascii="Times New Roman" w:hAnsi="Times New Roman" w:cs="Times New Roman"/>
          <w:iCs/>
          <w:sz w:val="28"/>
          <w:szCs w:val="28"/>
        </w:rPr>
        <w:t>, один бок которых гладенький и холодный как мачеха, а другой – тёплый и мягкий как мать)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3. Какой из первоцветов используют в парфюмерной промышленности? </w:t>
      </w:r>
      <w:r w:rsidRPr="00FB694C">
        <w:rPr>
          <w:rFonts w:ascii="Times New Roman" w:hAnsi="Times New Roman" w:cs="Times New Roman"/>
          <w:iCs/>
          <w:sz w:val="28"/>
          <w:szCs w:val="28"/>
        </w:rPr>
        <w:t>(Ландыш, фиалка)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4. Какой период цветения ранневесенних растений? </w:t>
      </w:r>
      <w:r w:rsidRPr="00FB694C">
        <w:rPr>
          <w:rFonts w:ascii="Times New Roman" w:hAnsi="Times New Roman" w:cs="Times New Roman"/>
          <w:iCs/>
          <w:sz w:val="28"/>
          <w:szCs w:val="28"/>
        </w:rPr>
        <w:t>(Очень короткий)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>5. Какой первоцвет называют «золотым ключом весны»? (</w:t>
      </w:r>
      <w:r w:rsidRPr="00FB694C">
        <w:rPr>
          <w:rFonts w:ascii="Times New Roman" w:hAnsi="Times New Roman" w:cs="Times New Roman"/>
          <w:iCs/>
          <w:sz w:val="28"/>
          <w:szCs w:val="28"/>
        </w:rPr>
        <w:t>Первоцвет весенний)</w:t>
      </w:r>
    </w:p>
    <w:p w:rsidR="00FB694C" w:rsidRPr="00FB694C" w:rsidRDefault="00FB694C" w:rsidP="001963E4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6.Какое травянистое растение без листьев цветет? За что его так прозвали? (Мать-и-мачеха)  </w:t>
      </w:r>
    </w:p>
    <w:p w:rsidR="00C0151A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>7.Растение – символ весны, из фарфоровых чашечек которого образуются красные бусинки (Ландыш).</w:t>
      </w:r>
    </w:p>
    <w:p w:rsidR="00C0151A" w:rsidRDefault="00C0151A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Помни правила:</w:t>
      </w:r>
    </w:p>
    <w:p w:rsidR="0088054C" w:rsidRPr="00C0151A" w:rsidRDefault="00C0151A" w:rsidP="001963E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151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Не рви цветы в лесу, на лугу. Пусть красивые растения остаются в природе.</w:t>
      </w:r>
    </w:p>
    <w:p w:rsidR="0088054C" w:rsidRPr="00C0151A" w:rsidRDefault="00C0151A" w:rsidP="001963E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151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Помни, что букеты можно составлять только из тех растений, которые выращены человеком.</w:t>
      </w:r>
    </w:p>
    <w:p w:rsidR="0088054C" w:rsidRPr="00C0151A" w:rsidRDefault="00C0151A" w:rsidP="001963E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151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Посади первоцветы в саду и ухаживай за ними.</w:t>
      </w:r>
    </w:p>
    <w:p w:rsidR="00C0151A" w:rsidRPr="00C0151A" w:rsidRDefault="00C0151A" w:rsidP="001963E4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C0151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Расскажи друзьям и близким об охране первоцветов</w:t>
      </w:r>
      <w:r w:rsidRPr="00C0151A">
        <w:rPr>
          <w:rFonts w:ascii="Times New Roman" w:hAnsi="Times New Roman" w:cs="Times New Roman"/>
          <w:bCs/>
          <w:i/>
          <w:color w:val="00B050"/>
          <w:sz w:val="28"/>
          <w:szCs w:val="28"/>
        </w:rPr>
        <w:t>.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Подведение итогов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Награждение лучших работ. Работы вывешиваются для ознакомления других учащихся школы.</w:t>
      </w:r>
    </w:p>
    <w:p w:rsidR="00FB694C" w:rsidRPr="00E817D4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694C">
        <w:rPr>
          <w:rFonts w:ascii="Times New Roman" w:hAnsi="Times New Roman" w:cs="Times New Roman"/>
          <w:color w:val="000000" w:themeColor="text1"/>
          <w:sz w:val="28"/>
          <w:szCs w:val="28"/>
        </w:rPr>
        <w:t>Учитель благодарит всех присутствующих за внимание, активную помощь в проведении мероприятия.</w:t>
      </w:r>
      <w:r w:rsidR="00E817D4" w:rsidRPr="00E817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B694C">
        <w:rPr>
          <w:rFonts w:ascii="Times New Roman" w:hAnsi="Times New Roman" w:cs="Times New Roman"/>
          <w:b/>
          <w:i/>
          <w:color w:val="00B050"/>
          <w:sz w:val="28"/>
          <w:szCs w:val="28"/>
        </w:rPr>
        <w:t>Литература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>1.Ресурсы интернета.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>2.Шевченко С. В. В помощь классному руководителю / Под ред. С. В. Шевченко. – М.: Просвещение, 2012.- 358 с.</w:t>
      </w:r>
    </w:p>
    <w:p w:rsidR="00FB694C" w:rsidRPr="00FB694C" w:rsidRDefault="00FB694C" w:rsidP="00196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sz w:val="28"/>
          <w:szCs w:val="28"/>
        </w:rPr>
        <w:t xml:space="preserve">3.Рожкова М. И. Учебно-методическое пособие классному руководителю / Под ред. М. И. Рожкова - М.: Просвещение, 2010 </w:t>
      </w:r>
    </w:p>
    <w:p w:rsidR="00FB694C" w:rsidRPr="00FB694C" w:rsidRDefault="00FB694C" w:rsidP="001963E4">
      <w:pPr>
        <w:tabs>
          <w:tab w:val="left" w:pos="5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bCs/>
          <w:sz w:val="28"/>
          <w:szCs w:val="28"/>
        </w:rPr>
        <w:t>4.Белоусова Л. С., Денисова Л. В., Редкие и исчезающие растения СССР, М., 1974.</w:t>
      </w:r>
    </w:p>
    <w:p w:rsidR="00FB694C" w:rsidRPr="00FB694C" w:rsidRDefault="00FB694C" w:rsidP="001963E4">
      <w:pPr>
        <w:tabs>
          <w:tab w:val="left" w:pos="5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694C">
        <w:rPr>
          <w:rFonts w:ascii="Times New Roman" w:hAnsi="Times New Roman" w:cs="Times New Roman"/>
          <w:bCs/>
          <w:sz w:val="28"/>
          <w:szCs w:val="28"/>
        </w:rPr>
        <w:t>Журналы «Педсовет» №4, №5, №8; 2007г.</w:t>
      </w:r>
    </w:p>
    <w:p w:rsidR="00FB694C" w:rsidRDefault="001963E4" w:rsidP="001963E4">
      <w:pPr>
        <w:tabs>
          <w:tab w:val="left" w:pos="5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B694C" w:rsidRPr="00FB694C">
        <w:rPr>
          <w:rFonts w:ascii="Times New Roman" w:hAnsi="Times New Roman" w:cs="Times New Roman"/>
          <w:sz w:val="28"/>
          <w:szCs w:val="28"/>
        </w:rPr>
        <w:t xml:space="preserve">.Легенды и сказания Древней Греции и Древнего Рима – Москва. Издательство «Правда»,1987г. -576с. </w:t>
      </w:r>
    </w:p>
    <w:p w:rsidR="001963E4" w:rsidRPr="00FB694C" w:rsidRDefault="001963E4" w:rsidP="001963E4">
      <w:pPr>
        <w:tabs>
          <w:tab w:val="left" w:pos="54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963E4">
        <w:t xml:space="preserve"> </w:t>
      </w:r>
      <w:r w:rsidRPr="001963E4">
        <w:rPr>
          <w:rFonts w:ascii="Times New Roman" w:hAnsi="Times New Roman" w:cs="Times New Roman"/>
          <w:sz w:val="28"/>
          <w:szCs w:val="28"/>
        </w:rPr>
        <w:t>http://www.redbook.ru/article414.html</w:t>
      </w:r>
    </w:p>
    <w:p w:rsidR="00FB694C" w:rsidRPr="00FB694C" w:rsidRDefault="00E817D4" w:rsidP="00E817D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D90251" wp14:editId="093AE4AD">
            <wp:extent cx="4145419" cy="3375054"/>
            <wp:effectExtent l="632777" t="0" r="926148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52619">
                      <a:off x="0" y="0"/>
                      <a:ext cx="4145419" cy="33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4C" w:rsidRPr="00EB6B0A" w:rsidRDefault="00FB694C" w:rsidP="00EB6B0A">
      <w:pPr>
        <w:spacing w:after="0" w:line="276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EB6B0A" w:rsidRPr="00EB6B0A" w:rsidRDefault="00EB6B0A" w:rsidP="00140EFB">
      <w:pPr>
        <w:rPr>
          <w:sz w:val="28"/>
          <w:szCs w:val="28"/>
        </w:rPr>
      </w:pPr>
    </w:p>
    <w:sectPr w:rsidR="00EB6B0A" w:rsidRPr="00EB6B0A" w:rsidSect="00EB6B0A">
      <w:pgSz w:w="11906" w:h="16838"/>
      <w:pgMar w:top="1134" w:right="850" w:bottom="1134" w:left="1701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33D26"/>
    <w:multiLevelType w:val="hybridMultilevel"/>
    <w:tmpl w:val="A4B4006C"/>
    <w:lvl w:ilvl="0" w:tplc="ADF29894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12AEDF38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60C8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F04734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CAC39E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894BE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E47A00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307C0A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44966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B659A"/>
    <w:multiLevelType w:val="hybridMultilevel"/>
    <w:tmpl w:val="4984B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3A"/>
    <w:rsid w:val="00140EFB"/>
    <w:rsid w:val="001963E4"/>
    <w:rsid w:val="00274F38"/>
    <w:rsid w:val="006F473A"/>
    <w:rsid w:val="0088054C"/>
    <w:rsid w:val="00932181"/>
    <w:rsid w:val="00A51921"/>
    <w:rsid w:val="00C0151A"/>
    <w:rsid w:val="00DB0870"/>
    <w:rsid w:val="00E817D4"/>
    <w:rsid w:val="00EB6B0A"/>
    <w:rsid w:val="00FB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973DCE-F613-4789-B95E-28F85708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B0A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EB6B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6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B6B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B6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B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B6B0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EB6B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6B0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32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4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61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2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Biowindows</cp:lastModifiedBy>
  <cp:revision>2</cp:revision>
  <dcterms:created xsi:type="dcterms:W3CDTF">2018-02-13T08:29:00Z</dcterms:created>
  <dcterms:modified xsi:type="dcterms:W3CDTF">2018-02-13T08:29:00Z</dcterms:modified>
</cp:coreProperties>
</file>