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636"/>
        <w:gridCol w:w="1069"/>
        <w:gridCol w:w="1841"/>
        <w:gridCol w:w="1910"/>
        <w:gridCol w:w="1347"/>
        <w:gridCol w:w="2221"/>
      </w:tblGrid>
      <w:tr w:rsidR="00D02513" w:rsidTr="00D02513">
        <w:trPr>
          <w:trHeight w:val="144"/>
          <w:tblCellSpacing w:w="20" w:type="nil"/>
        </w:trPr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986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513" w:rsidRDefault="00D02513" w:rsidP="0098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513" w:rsidRDefault="00D02513" w:rsidP="00986509"/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513" w:rsidRDefault="00D02513" w:rsidP="00986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2513" w:rsidRDefault="00D02513" w:rsidP="00986509"/>
        </w:tc>
      </w:tr>
      <w:tr w:rsidR="00D02513" w:rsidTr="00D02513">
        <w:trPr>
          <w:trHeight w:val="144"/>
          <w:tblCellSpacing w:w="20" w:type="nil"/>
        </w:trPr>
        <w:tc>
          <w:tcPr>
            <w:tcW w:w="14099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bookmarkStart w:id="0" w:name="_GoBack"/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bookmarkEnd w:id="0"/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Принципы работы компьютеров и компьютерных систем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устройств. Автоматическое выполнение программы процессором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</w:t>
            </w:r>
            <w:r>
              <w:rPr>
                <w:rFonts w:ascii="Times New Roman" w:hAnsi="Times New Roman"/>
                <w:color w:val="000000"/>
                <w:sz w:val="24"/>
              </w:rPr>
              <w:t>1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Оперативная, пост</w:t>
            </w:r>
            <w:r>
              <w:rPr>
                <w:rFonts w:ascii="Times New Roman" w:hAnsi="Times New Roman"/>
                <w:color w:val="000000"/>
                <w:sz w:val="24"/>
              </w:rPr>
              <w:t>оянная и долговременная память»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Системное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прикладное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программное обеспечение. Операционные системы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Инсталляция и деинсталляция программного обеспечения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-сети на подсети с помощью масок подсетей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-сети на подсети с помощью масок подсетей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 «</w:t>
            </w:r>
            <w:r>
              <w:rPr>
                <w:rFonts w:ascii="Times New Roman" w:hAnsi="Times New Roman"/>
                <w:color w:val="000000"/>
                <w:sz w:val="24"/>
              </w:rPr>
              <w:t>Антивирусные программы»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Парольная защита архива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Алгоритм шифрования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RSA</w:t>
            </w:r>
            <w:r w:rsidRPr="00CA64BC">
              <w:rPr>
                <w:rFonts w:ascii="Times New Roman" w:hAnsi="Times New Roman"/>
                <w:color w:val="000000"/>
                <w:sz w:val="24"/>
              </w:rPr>
              <w:t>. Стеганография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02513" w:rsidRPr="00CA64BC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«Шифрование данных»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4099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Условие </w:t>
            </w:r>
            <w:proofErr w:type="spellStart"/>
            <w:r w:rsidRPr="0082661D"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 w:rsidRPr="0082661D">
              <w:rPr>
                <w:rFonts w:ascii="Times New Roman" w:hAnsi="Times New Roman"/>
                <w:color w:val="000000"/>
                <w:sz w:val="24"/>
              </w:rPr>
              <w:t>. Построение однозначно декодируемых кодов с помощью дерева. Граф Ал. А. Маркова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Условие </w:t>
            </w:r>
            <w:proofErr w:type="spellStart"/>
            <w:r w:rsidRPr="0082661D"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 w:rsidRPr="0082661D">
              <w:rPr>
                <w:rFonts w:ascii="Times New Roman" w:hAnsi="Times New Roman"/>
                <w:color w:val="000000"/>
                <w:sz w:val="24"/>
              </w:rPr>
              <w:t>. Построение однозначно декодируемых кодов с помощью дерева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RPr="00CA64BC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64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</w:pPr>
            <w:r w:rsidRPr="00CA64BC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CA64BC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RPr="00DA1ECA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</w:tr>
      <w:tr w:rsidR="00D02513" w:rsidRPr="00DA1ECA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  <w:r>
              <w:rPr>
                <w:rFonts w:ascii="Times New Roman" w:hAnsi="Times New Roman"/>
                <w:color w:val="000000"/>
                <w:sz w:val="24"/>
              </w:rPr>
              <w:t>ой информации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</w:tr>
      <w:tr w:rsidR="00D02513" w:rsidRPr="00DA1ECA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DA1ECA"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  <w:r>
              <w:rPr>
                <w:rFonts w:ascii="Times New Roman" w:hAnsi="Times New Roman"/>
                <w:color w:val="000000"/>
                <w:sz w:val="24"/>
              </w:rPr>
              <w:t>ой информации»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</w:tr>
      <w:tr w:rsidR="00D02513" w:rsidRPr="00DA1ECA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Дискретизация графической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>. Определение информационного объема растровой графической информации»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RPr="00DA1ECA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скретизация звуковой информации.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Оценка информационного объёма звуковых данных при заданных частоте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>дискретизации и разрядности кодирования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A1EC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</w:tr>
      <w:tr w:rsidR="00D02513" w:rsidRPr="00DA1ECA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DA1ECA">
              <w:rPr>
                <w:rFonts w:ascii="Times New Roman" w:hAnsi="Times New Roman"/>
                <w:color w:val="000000"/>
                <w:sz w:val="24"/>
              </w:rPr>
              <w:t xml:space="preserve"> Логические операции. Таблицы истинности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</w:tr>
      <w:tr w:rsidR="00D02513" w:rsidRPr="00DA1ECA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DA1ECA" w:rsidRDefault="00D02513" w:rsidP="00986509">
            <w:pPr>
              <w:spacing w:after="0"/>
            </w:pPr>
            <w:r w:rsidRPr="00DA1EC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«Построение и анализ таблиц истинности в табличном процессоре»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5F5467">
              <w:rPr>
                <w:rFonts w:ascii="Times New Roman" w:hAnsi="Times New Roman"/>
                <w:color w:val="000000"/>
                <w:sz w:val="24"/>
              </w:rPr>
              <w:t xml:space="preserve">Преобразование логических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отрезки.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№15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5F5467">
              <w:rPr>
                <w:rFonts w:ascii="Times New Roman" w:hAnsi="Times New Roman"/>
                <w:color w:val="000000"/>
                <w:sz w:val="24"/>
              </w:rPr>
              <w:t xml:space="preserve">Преобразование логических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Числовые отрезки</w:t>
            </w:r>
            <w:r w:rsidRPr="005F5467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5F5467">
              <w:rPr>
                <w:rFonts w:ascii="Times New Roman" w:hAnsi="Times New Roman"/>
                <w:color w:val="000000"/>
                <w:sz w:val="24"/>
              </w:rPr>
              <w:t>Нахождение неизвестного параметра при определении истинности логического выражения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№16 «</w:t>
            </w:r>
            <w:r w:rsidRPr="005F5467">
              <w:rPr>
                <w:rFonts w:ascii="Times New Roman" w:hAnsi="Times New Roman"/>
                <w:color w:val="000000"/>
                <w:sz w:val="24"/>
              </w:rPr>
              <w:t>Нахождение неизвестного параметра при определении истинности логического выражения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Логические уравнения и системы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«Решение л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и систем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Логические элементы в составе компьютера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 Триггер. Сумматор. Многоразрядный сумматор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Построение схем на логических элементах. Запись логического выражения по логической схеме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Микросхемы и технология их производства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 w:rsidRPr="00DB2003">
              <w:rPr>
                <w:rFonts w:ascii="Times New Roman" w:hAnsi="Times New Roman"/>
                <w:b/>
                <w:color w:val="000000"/>
                <w:sz w:val="24"/>
              </w:rPr>
              <w:t>№18</w:t>
            </w:r>
            <w:r w:rsidRPr="00DB20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«Логические основы работы компьютера»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proofErr w:type="spellStart"/>
            <w:r w:rsidRPr="0082661D">
              <w:rPr>
                <w:rFonts w:ascii="Times New Roman" w:hAnsi="Times New Roman"/>
                <w:color w:val="000000"/>
                <w:sz w:val="24"/>
              </w:rPr>
              <w:t>Беззнаковые</w:t>
            </w:r>
            <w:proofErr w:type="spellEnd"/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и знаковые данные. Знаковый бит. Двоичный дополнительный код отрицательных 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Побитовые логические операции. Логический, арифметический и циклический сдвиги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№19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5F5467">
              <w:rPr>
                <w:rFonts w:ascii="Times New Roman" w:hAnsi="Times New Roman"/>
                <w:color w:val="000000"/>
                <w:sz w:val="24"/>
              </w:rPr>
              <w:t xml:space="preserve">Преобразование логических выражений. Побитовая </w:t>
            </w:r>
            <w:proofErr w:type="spellStart"/>
            <w:r w:rsidRPr="005F5467">
              <w:rPr>
                <w:rFonts w:ascii="Times New Roman" w:hAnsi="Times New Roman"/>
                <w:color w:val="000000"/>
                <w:sz w:val="24"/>
              </w:rPr>
              <w:t>коньюнкция</w:t>
            </w:r>
            <w:proofErr w:type="spellEnd"/>
            <w:r w:rsidRPr="005F5467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Представление и хранение в памяти компьютера вещественных чисел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Выполнение операций с вещественными числами, накопление ошибок при вычислениях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№20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«Изучение поразрядного машинного представления целых и вещественных чисел»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4099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02513" w:rsidRPr="00EA3EA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Типы переменных в языке программирования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Практическая работа №21 «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№22 «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>. Генерирование случайных чисел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Ветвления. Сложны</w:t>
            </w:r>
            <w:r>
              <w:rPr>
                <w:rFonts w:ascii="Times New Roman" w:hAnsi="Times New Roman"/>
                <w:color w:val="000000"/>
                <w:sz w:val="24"/>
              </w:rPr>
              <w:t>е условия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№23 «</w:t>
            </w:r>
            <w:r w:rsidRPr="00EA3EA3">
              <w:rPr>
                <w:rFonts w:ascii="Times New Roman" w:hAnsi="Times New Roman"/>
                <w:color w:val="000000"/>
                <w:sz w:val="24"/>
              </w:rPr>
              <w:t>Ветвления. Сложны</w:t>
            </w:r>
            <w:r>
              <w:rPr>
                <w:rFonts w:ascii="Times New Roman" w:hAnsi="Times New Roman"/>
                <w:color w:val="000000"/>
                <w:sz w:val="24"/>
              </w:rPr>
              <w:t>е условия»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</w:tr>
      <w:tr w:rsidR="00D02513" w:rsidRPr="00EA3EA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Pr="00EA3EA3" w:rsidRDefault="00D02513" w:rsidP="00986509">
            <w:pPr>
              <w:spacing w:after="0"/>
            </w:pPr>
            <w:r w:rsidRPr="00EA3EA3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№24 «</w:t>
            </w:r>
            <w:r>
              <w:rPr>
                <w:rFonts w:ascii="Times New Roman" w:hAnsi="Times New Roman"/>
                <w:color w:val="000000"/>
                <w:sz w:val="24"/>
              </w:rPr>
              <w:t>Циклы с условием»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№25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Обработка натуральных чисел с использованием циклов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Нахождение всех простых чисел в заданном диапазоне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№26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Нахождение всех простых чисел в заданном диапазоне»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№27 </w:t>
            </w:r>
            <w:r w:rsidRPr="006A5B86">
              <w:rPr>
                <w:rFonts w:ascii="Times New Roman" w:hAnsi="Times New Roman"/>
                <w:color w:val="000000"/>
                <w:sz w:val="24"/>
              </w:rPr>
              <w:t>«Инвариант цикла»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E55B22" w:rsidRDefault="00D02513" w:rsidP="00986509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Промежуточная к</w:t>
            </w:r>
            <w:r w:rsidRPr="00E55B22">
              <w:rPr>
                <w:rFonts w:ascii="Times New Roman" w:hAnsi="Times New Roman"/>
                <w:b/>
                <w:i/>
                <w:color w:val="000000"/>
                <w:sz w:val="24"/>
              </w:rPr>
              <w:t>онтрольная работа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программ. Разбиение задачи на подзадачи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№28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Подпрограммы. Функции с возвратом значения и без возврата значения (процедуры)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Разработка подпрограмм</w:t>
            </w:r>
            <w:r>
              <w:rPr>
                <w:rFonts w:ascii="Times New Roman" w:hAnsi="Times New Roman"/>
                <w:color w:val="000000"/>
                <w:sz w:val="24"/>
              </w:rPr>
              <w:t>. Функции»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Разработка подпрограмм</w:t>
            </w:r>
            <w:r>
              <w:rPr>
                <w:rFonts w:ascii="Times New Roman" w:hAnsi="Times New Roman"/>
                <w:color w:val="000000"/>
                <w:sz w:val="24"/>
              </w:rPr>
              <w:t>. Процедуры»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Рекурсия. Рекурсивные объекты (фракталы).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Рекурсивные процедуры и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>функции. Использование стека для организации рекурсивных вызовов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№31 «</w:t>
            </w:r>
            <w:r>
              <w:rPr>
                <w:rFonts w:ascii="Times New Roman" w:hAnsi="Times New Roman"/>
                <w:color w:val="000000"/>
                <w:sz w:val="24"/>
              </w:rPr>
              <w:t>Рекурсивные подпрограммы»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№32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«Численное решение уравнений»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№33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«Приближённое вычисление длин кривых и площадей фигур»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№34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«Поиск максимума (минимума) функции»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разбиение строки на слова по пробельным символам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№35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Обработка строк с использованием функций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>стандартной би</w:t>
            </w:r>
            <w:r>
              <w:rPr>
                <w:rFonts w:ascii="Times New Roman" w:hAnsi="Times New Roman"/>
                <w:color w:val="000000"/>
                <w:sz w:val="24"/>
              </w:rPr>
              <w:t>блиотеки языка программирования»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№36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Массивы и последовательности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Обобщённые характеристики массива. Методы и функции обработки массивов. Заполнение массива.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№37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Линейный пои</w:t>
            </w:r>
            <w:r>
              <w:rPr>
                <w:rFonts w:ascii="Times New Roman" w:hAnsi="Times New Roman"/>
                <w:color w:val="000000"/>
                <w:sz w:val="24"/>
              </w:rPr>
              <w:t>ск заданного значения в массиве»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№38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Поиск минимального (максимального)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 в числовом массиве»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 Простые методы сортировки.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№39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остые методы сортировки массива»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Сортировка слиянием. Быстрая сортировка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Двоичный поиск в отсортированном массиве. массива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№40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«Быстрая сортировка массива»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№41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«Двоичный поиск»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(матрицы). Алгоритмы обработки матриц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4099" w:type="dxa"/>
            <w:gridSpan w:val="7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процессора. Компьютерная вёрстка текста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№42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Вёрстка докумен</w:t>
            </w:r>
            <w:r>
              <w:rPr>
                <w:rFonts w:ascii="Times New Roman" w:hAnsi="Times New Roman"/>
                <w:color w:val="000000"/>
                <w:sz w:val="24"/>
              </w:rPr>
              <w:t>тов с математическими формулами»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№43 «</w:t>
            </w:r>
            <w:r>
              <w:rPr>
                <w:rFonts w:ascii="Times New Roman" w:hAnsi="Times New Roman"/>
                <w:color w:val="000000"/>
                <w:sz w:val="24"/>
              </w:rPr>
              <w:t>Многостраничные документы»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Облачные сервисы. Коллективная работа с документами.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№44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ллективная работа с документами»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данные. Машинное обучение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№45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Анализ данн</w:t>
            </w:r>
            <w:r>
              <w:rPr>
                <w:rFonts w:ascii="Times New Roman" w:hAnsi="Times New Roman"/>
                <w:color w:val="000000"/>
                <w:sz w:val="24"/>
              </w:rPr>
              <w:t>ых с помощью электронных таблиц»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Построение графиков функций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средствами электронных таблиц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№46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Наглядное представление результатов статистической обработки данных в виде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>диаграмм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>ми редактора электронных таблиц»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Линии тренда. Подбор линии тренда, прогнозирование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№47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Подбо</w:t>
            </w:r>
            <w:r>
              <w:rPr>
                <w:rFonts w:ascii="Times New Roman" w:hAnsi="Times New Roman"/>
                <w:color w:val="000000"/>
                <w:sz w:val="24"/>
              </w:rPr>
              <w:t>р линии тренда, прогнозирование»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Подбор параметра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№48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Численное решение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ний с помощью подбора параметра»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Оптимизация как поиск наилучшего решения в заданных условиях.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№49 «</w:t>
            </w:r>
            <w:r w:rsidRPr="0082661D">
              <w:rPr>
                <w:rFonts w:ascii="Times New Roman" w:hAnsi="Times New Roman"/>
                <w:color w:val="000000"/>
                <w:sz w:val="24"/>
              </w:rPr>
              <w:t>Решение задач оптимизации с помощью электронных таблиц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</w:t>
            </w:r>
            <w:r w:rsidRPr="00E55B22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D0251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</w:pPr>
          </w:p>
        </w:tc>
      </w:tr>
      <w:tr w:rsidR="00D02513" w:rsidTr="00986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513" w:rsidRPr="0082661D" w:rsidRDefault="00D02513" w:rsidP="00986509">
            <w:pPr>
              <w:spacing w:after="0"/>
              <w:ind w:left="135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 w:rsidRPr="008266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513" w:rsidRDefault="00D02513" w:rsidP="00986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513" w:rsidRDefault="00D02513" w:rsidP="00986509"/>
        </w:tc>
      </w:tr>
    </w:tbl>
    <w:p w:rsidR="00693F30" w:rsidRDefault="00693F30"/>
    <w:sectPr w:rsidR="00693F30" w:rsidSect="00D025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3"/>
    <w:rsid w:val="00693F30"/>
    <w:rsid w:val="00D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E2A63-1E33-4A8C-BC34-74C258EF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1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5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25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25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025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2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2513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251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D0251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2513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0251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0251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251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0251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025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02513"/>
    <w:rPr>
      <w:i/>
      <w:iCs/>
    </w:rPr>
  </w:style>
  <w:style w:type="character" w:styleId="ab">
    <w:name w:val="Hyperlink"/>
    <w:basedOn w:val="a0"/>
    <w:uiPriority w:val="99"/>
    <w:unhideWhenUsed/>
    <w:rsid w:val="00D0251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025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02513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2023-09-08T07:39:00Z</dcterms:created>
  <dcterms:modified xsi:type="dcterms:W3CDTF">2023-09-08T07:44:00Z</dcterms:modified>
</cp:coreProperties>
</file>