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1DB" w:rsidRPr="00CB2F7A" w:rsidRDefault="00F561DB" w:rsidP="00C421DF">
      <w:pPr>
        <w:pStyle w:val="a6"/>
        <w:numPr>
          <w:ilvl w:val="0"/>
          <w:numId w:val="42"/>
        </w:numPr>
        <w:suppressAutoHyphens w:val="0"/>
        <w:spacing w:after="0" w:line="240" w:lineRule="auto"/>
        <w:ind w:firstLine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ПОЯСНИТЕЛЬНАЯ ЗАПИСКА</w:t>
      </w:r>
    </w:p>
    <w:p w:rsidR="00F561DB" w:rsidRPr="00CB2F7A" w:rsidRDefault="00F561DB" w:rsidP="00C421DF">
      <w:pPr>
        <w:pStyle w:val="a6"/>
        <w:suppressAutoHyphens w:val="0"/>
        <w:autoSpaceDE w:val="0"/>
        <w:autoSpaceDN w:val="0"/>
        <w:adjustRightInd w:val="0"/>
        <w:spacing w:after="0" w:line="240" w:lineRule="auto"/>
        <w:ind w:left="1080"/>
        <w:textAlignment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475BA" w:rsidRPr="00CB2F7A" w:rsidRDefault="005475BA" w:rsidP="005475BA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B2F7A">
        <w:rPr>
          <w:rFonts w:ascii="Times New Roman" w:hAnsi="Times New Roman"/>
          <w:color w:val="000000"/>
          <w:sz w:val="24"/>
          <w:szCs w:val="24"/>
        </w:rPr>
        <w:t>Рабочая программа по учебному предмету «</w:t>
      </w:r>
      <w:r w:rsidR="00F377D5" w:rsidRPr="000323E5">
        <w:rPr>
          <w:rFonts w:ascii="Times New Roman" w:hAnsi="Times New Roman"/>
          <w:color w:val="000000"/>
          <w:sz w:val="24"/>
          <w:szCs w:val="24"/>
        </w:rPr>
        <w:t>Крымскотатарский язык</w:t>
      </w:r>
      <w:r w:rsidRPr="00CB2F7A">
        <w:rPr>
          <w:rFonts w:ascii="Times New Roman" w:hAnsi="Times New Roman"/>
          <w:color w:val="000000"/>
          <w:sz w:val="24"/>
          <w:szCs w:val="24"/>
        </w:rPr>
        <w:t xml:space="preserve">» рассчитана на </w:t>
      </w:r>
      <w:r w:rsidR="00397384">
        <w:rPr>
          <w:rFonts w:ascii="Times New Roman" w:hAnsi="Times New Roman"/>
          <w:color w:val="000000"/>
          <w:sz w:val="24"/>
          <w:szCs w:val="24"/>
          <w:highlight w:val="yellow"/>
        </w:rPr>
        <w:t>68</w:t>
      </w:r>
      <w:r w:rsidRPr="005E49FE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 ч., </w:t>
      </w:r>
      <w:r w:rsidR="00397384">
        <w:rPr>
          <w:rFonts w:ascii="Times New Roman" w:hAnsi="Times New Roman"/>
          <w:color w:val="000000"/>
          <w:sz w:val="24"/>
          <w:szCs w:val="24"/>
          <w:highlight w:val="yellow"/>
        </w:rPr>
        <w:t>2</w:t>
      </w:r>
      <w:r w:rsidRPr="005E49FE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 ч.</w:t>
      </w:r>
      <w:r w:rsidRPr="00CB2F7A">
        <w:rPr>
          <w:rFonts w:ascii="Times New Roman" w:hAnsi="Times New Roman"/>
          <w:color w:val="000000"/>
          <w:sz w:val="24"/>
          <w:szCs w:val="24"/>
        </w:rPr>
        <w:t xml:space="preserve"> в неделю и составлена на основе следующих документов:</w:t>
      </w:r>
    </w:p>
    <w:p w:rsidR="005E49FE" w:rsidRPr="00323213" w:rsidRDefault="005E49FE" w:rsidP="005E49FE">
      <w:pPr>
        <w:suppressAutoHyphens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3213">
        <w:rPr>
          <w:rFonts w:ascii="Times New Roman" w:hAnsi="Times New Roman"/>
          <w:color w:val="000000"/>
          <w:sz w:val="24"/>
          <w:szCs w:val="24"/>
          <w:lang w:eastAsia="ru-RU"/>
        </w:rPr>
        <w:t>- Федерального закона Российской Федерации «Об образовании в Российской Федерации» (№ 273-ФЗ от 29.12.2012);</w:t>
      </w:r>
    </w:p>
    <w:p w:rsidR="005E49FE" w:rsidRDefault="005E49FE" w:rsidP="005E49FE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32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Федерального государственного образовательного стандарта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начального</w:t>
      </w:r>
      <w:r w:rsidRPr="003232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общего образования (Приказ Министерства образования и науки Российской Федерации от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06октяб</w:t>
      </w:r>
      <w:r w:rsidRPr="00323213">
        <w:rPr>
          <w:rFonts w:ascii="Times New Roman" w:hAnsi="Times New Roman"/>
          <w:color w:val="000000"/>
          <w:sz w:val="24"/>
          <w:szCs w:val="24"/>
          <w:lang w:eastAsia="ru-RU"/>
        </w:rPr>
        <w:t>ря 200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r w:rsidRPr="003232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г. №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373</w:t>
      </w:r>
      <w:r w:rsidRPr="003232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</w:rPr>
        <w:t>зарегистрирован</w:t>
      </w:r>
      <w:r w:rsidRPr="009F7C10">
        <w:rPr>
          <w:rFonts w:ascii="Times New Roman" w:hAnsi="Times New Roman"/>
          <w:sz w:val="24"/>
          <w:szCs w:val="24"/>
        </w:rPr>
        <w:t xml:space="preserve"> в Минюсте РФ22 декабря 2009 г.</w:t>
      </w:r>
      <w:r>
        <w:rPr>
          <w:rFonts w:ascii="Times New Roman" w:hAnsi="Times New Roman"/>
          <w:sz w:val="24"/>
          <w:szCs w:val="24"/>
        </w:rPr>
        <w:t xml:space="preserve"> N 15785</w:t>
      </w:r>
      <w:r w:rsidRPr="00323213">
        <w:rPr>
          <w:rFonts w:ascii="Times New Roman" w:hAnsi="Times New Roman"/>
          <w:color w:val="000000"/>
          <w:sz w:val="24"/>
          <w:szCs w:val="24"/>
          <w:lang w:eastAsia="ru-RU"/>
        </w:rPr>
        <w:t>);</w:t>
      </w:r>
    </w:p>
    <w:p w:rsidR="005E49FE" w:rsidRPr="0024330E" w:rsidRDefault="005E49FE" w:rsidP="005E49F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0323E5">
        <w:rPr>
          <w:rFonts w:ascii="Times New Roman" w:hAnsi="Times New Roman"/>
          <w:color w:val="000000"/>
          <w:sz w:val="24"/>
          <w:szCs w:val="24"/>
        </w:rPr>
        <w:t xml:space="preserve">Приказа Министерства образования и науки Российской Федерации «О внесениии изменений в </w:t>
      </w:r>
      <w:r w:rsidRPr="000323E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федеральный государственный образовательный стандарт начального общего образования, утвержденный приказом </w:t>
      </w:r>
      <w:r w:rsidRPr="000323E5">
        <w:rPr>
          <w:rFonts w:ascii="Times New Roman" w:hAnsi="Times New Roman"/>
          <w:color w:val="000000"/>
          <w:sz w:val="24"/>
          <w:szCs w:val="24"/>
        </w:rPr>
        <w:t>Министерства образования и науки Российской Федерации от 06 октября 2009 № 373», зарегистрирован</w:t>
      </w:r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r w:rsidRPr="000323E5">
        <w:rPr>
          <w:rFonts w:ascii="Times New Roman" w:hAnsi="Times New Roman"/>
          <w:color w:val="000000"/>
          <w:sz w:val="24"/>
          <w:szCs w:val="24"/>
        </w:rPr>
        <w:t xml:space="preserve"> Минюст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0323E5">
        <w:rPr>
          <w:rFonts w:ascii="Times New Roman" w:hAnsi="Times New Roman"/>
          <w:color w:val="000000"/>
          <w:sz w:val="24"/>
          <w:szCs w:val="24"/>
        </w:rPr>
        <w:t xml:space="preserve"> Р</w:t>
      </w:r>
      <w:r>
        <w:rPr>
          <w:rFonts w:ascii="Times New Roman" w:hAnsi="Times New Roman"/>
          <w:color w:val="000000"/>
          <w:sz w:val="24"/>
          <w:szCs w:val="24"/>
        </w:rPr>
        <w:t>Ф</w:t>
      </w:r>
      <w:r w:rsidRPr="000323E5">
        <w:rPr>
          <w:rFonts w:ascii="Times New Roman" w:hAnsi="Times New Roman"/>
          <w:color w:val="000000"/>
          <w:sz w:val="24"/>
          <w:szCs w:val="24"/>
        </w:rPr>
        <w:t xml:space="preserve"> 02 февраля 2016 г., регистрационный номер 40936;</w:t>
      </w:r>
    </w:p>
    <w:p w:rsidR="005E49FE" w:rsidRPr="00DF419A" w:rsidRDefault="005E49FE" w:rsidP="005E49FE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F419A">
        <w:rPr>
          <w:rFonts w:ascii="Times New Roman" w:hAnsi="Times New Roman"/>
          <w:color w:val="000000"/>
          <w:sz w:val="24"/>
          <w:szCs w:val="24"/>
        </w:rPr>
        <w:t>- Приказа Министерства образования, науки и молодежи Республики Крым от 07.06.2017г. №1481 «Об утверждении Инструкции по ведению деловой документации и образцов примерных локальных актов, используемых в общеобразовательных организациях Республики Крым»;</w:t>
      </w:r>
    </w:p>
    <w:p w:rsidR="005E49FE" w:rsidRPr="00DF419A" w:rsidRDefault="005E49FE" w:rsidP="005E49FE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419A">
        <w:rPr>
          <w:rFonts w:ascii="Times New Roman" w:hAnsi="Times New Roman"/>
          <w:sz w:val="24"/>
          <w:szCs w:val="24"/>
          <w:lang w:eastAsia="ru-RU"/>
        </w:rPr>
        <w:t xml:space="preserve">- Письма Министерства образования, науки </w:t>
      </w:r>
      <w:r w:rsidR="00B248E9">
        <w:rPr>
          <w:rFonts w:ascii="Times New Roman" w:hAnsi="Times New Roman"/>
          <w:sz w:val="24"/>
          <w:szCs w:val="24"/>
          <w:lang w:eastAsia="ru-RU"/>
        </w:rPr>
        <w:t>и молодёжи Республики Крым от 02.07.2019 № 01-14/1817</w:t>
      </w:r>
      <w:r w:rsidRPr="00DF419A">
        <w:rPr>
          <w:rFonts w:ascii="Times New Roman" w:hAnsi="Times New Roman"/>
          <w:sz w:val="24"/>
          <w:szCs w:val="24"/>
          <w:lang w:eastAsia="ru-RU"/>
        </w:rPr>
        <w:t xml:space="preserve"> «Методические рекомендации по формированию учебных планов общеобразовательных орг</w:t>
      </w:r>
      <w:r w:rsidR="00B248E9">
        <w:rPr>
          <w:rFonts w:ascii="Times New Roman" w:hAnsi="Times New Roman"/>
          <w:sz w:val="24"/>
          <w:szCs w:val="24"/>
          <w:lang w:eastAsia="ru-RU"/>
        </w:rPr>
        <w:t>анизаций Республики Крым на 2019/2020</w:t>
      </w:r>
      <w:r w:rsidRPr="00DF419A">
        <w:rPr>
          <w:rFonts w:ascii="Times New Roman" w:hAnsi="Times New Roman"/>
          <w:sz w:val="24"/>
          <w:szCs w:val="24"/>
          <w:lang w:eastAsia="ru-RU"/>
        </w:rPr>
        <w:t xml:space="preserve"> учебный год</w:t>
      </w:r>
      <w:r w:rsidR="00554D68">
        <w:rPr>
          <w:rFonts w:ascii="Times New Roman" w:hAnsi="Times New Roman"/>
          <w:sz w:val="24"/>
          <w:szCs w:val="24"/>
          <w:lang w:eastAsia="ru-RU"/>
        </w:rPr>
        <w:t>»</w:t>
      </w:r>
      <w:r w:rsidRPr="00DF419A">
        <w:rPr>
          <w:rFonts w:ascii="Times New Roman" w:hAnsi="Times New Roman"/>
          <w:sz w:val="24"/>
          <w:szCs w:val="24"/>
          <w:lang w:eastAsia="ru-RU"/>
        </w:rPr>
        <w:t>;</w:t>
      </w:r>
    </w:p>
    <w:p w:rsidR="005E49FE" w:rsidRPr="00DF419A" w:rsidRDefault="005E49FE" w:rsidP="005E49FE">
      <w:pPr>
        <w:spacing w:after="0"/>
        <w:contextualSpacing/>
        <w:jc w:val="both"/>
        <w:rPr>
          <w:rStyle w:val="apple-converted-space"/>
          <w:rFonts w:ascii="Times New Roman" w:hAnsi="Times New Roman"/>
          <w:sz w:val="24"/>
          <w:szCs w:val="24"/>
        </w:rPr>
      </w:pPr>
      <w:r w:rsidRPr="00DF419A">
        <w:rPr>
          <w:rFonts w:ascii="Times New Roman" w:hAnsi="Times New Roman"/>
          <w:sz w:val="24"/>
          <w:szCs w:val="24"/>
          <w:lang w:eastAsia="ru-RU"/>
        </w:rPr>
        <w:t xml:space="preserve">-Примерных программ по учебным предметам «Крымскотатарский язык (родной)», «Крымскотатарская литература» для общеобразовательных организаций </w:t>
      </w:r>
      <w:r>
        <w:rPr>
          <w:rFonts w:ascii="Times New Roman" w:hAnsi="Times New Roman"/>
          <w:sz w:val="24"/>
          <w:szCs w:val="24"/>
        </w:rPr>
        <w:t xml:space="preserve">Республики Крым </w:t>
      </w:r>
      <w:r w:rsidRPr="00DF41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/ [А. С. Аблятипов, З. С. Сулейманова, Ш. А. Темеш и др.]; под ред. А. С. Аблятипова. – М.: Просвещение, 2015. – 175 с.;</w:t>
      </w:r>
    </w:p>
    <w:p w:rsidR="005E49FE" w:rsidRPr="00DF419A" w:rsidRDefault="005E49FE" w:rsidP="005E49FE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419A">
        <w:rPr>
          <w:rFonts w:ascii="Times New Roman" w:hAnsi="Times New Roman"/>
          <w:sz w:val="24"/>
          <w:szCs w:val="24"/>
        </w:rPr>
        <w:t>-Методических рекомендаций по формированию учебных планов общеобразовательных орг</w:t>
      </w:r>
      <w:r w:rsidR="00B248E9">
        <w:rPr>
          <w:rFonts w:ascii="Times New Roman" w:hAnsi="Times New Roman"/>
          <w:sz w:val="24"/>
          <w:szCs w:val="24"/>
        </w:rPr>
        <w:t>анизаций Республики Крым на 2019/2020</w:t>
      </w:r>
      <w:r w:rsidRPr="00DF419A">
        <w:rPr>
          <w:rFonts w:ascii="Times New Roman" w:hAnsi="Times New Roman"/>
          <w:sz w:val="24"/>
          <w:szCs w:val="24"/>
        </w:rPr>
        <w:t xml:space="preserve"> уч.год (приложение к приказу Министерства образования, науки и молодежи РК от 11.06.2015 №555);</w:t>
      </w:r>
    </w:p>
    <w:p w:rsidR="005E49FE" w:rsidRPr="00DF419A" w:rsidRDefault="005E49FE" w:rsidP="00D94967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F419A">
        <w:rPr>
          <w:rFonts w:ascii="Times New Roman" w:hAnsi="Times New Roman"/>
          <w:sz w:val="24"/>
          <w:szCs w:val="24"/>
        </w:rPr>
        <w:t>-Методических рекомендаций для общеобразовательных организаций Республики Крым «О преподавании крымскотатарского языка и литературы».</w:t>
      </w:r>
    </w:p>
    <w:p w:rsidR="008F5C0F" w:rsidRPr="00CB2F7A" w:rsidRDefault="00AD642D" w:rsidP="00D94967">
      <w:pPr>
        <w:suppressAutoHyphens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B2F7A">
        <w:rPr>
          <w:rFonts w:ascii="Times New Roman" w:eastAsia="Calibri" w:hAnsi="Times New Roman"/>
          <w:b/>
          <w:sz w:val="24"/>
          <w:szCs w:val="24"/>
        </w:rPr>
        <w:t xml:space="preserve">Используемый учебник </w:t>
      </w:r>
      <w:r w:rsidR="002F3CF6" w:rsidRPr="00CB2F7A">
        <w:rPr>
          <w:rFonts w:ascii="Times New Roman" w:eastAsia="Calibri" w:hAnsi="Times New Roman"/>
          <w:b/>
          <w:sz w:val="24"/>
          <w:szCs w:val="24"/>
        </w:rPr>
        <w:t xml:space="preserve">- </w:t>
      </w:r>
      <w:r w:rsidR="008F5C0F" w:rsidRPr="00CB2F7A">
        <w:rPr>
          <w:rFonts w:ascii="Times New Roman" w:hAnsi="Times New Roman"/>
          <w:sz w:val="24"/>
          <w:szCs w:val="24"/>
        </w:rPr>
        <w:t xml:space="preserve">Къырымтатар тили. </w:t>
      </w:r>
      <w:r w:rsidRPr="00CB2F7A">
        <w:rPr>
          <w:rFonts w:ascii="Times New Roman" w:hAnsi="Times New Roman"/>
          <w:sz w:val="24"/>
          <w:szCs w:val="24"/>
        </w:rPr>
        <w:t>4</w:t>
      </w:r>
      <w:r w:rsidR="008F5C0F" w:rsidRPr="00CB2F7A">
        <w:rPr>
          <w:rFonts w:ascii="Times New Roman" w:hAnsi="Times New Roman"/>
          <w:sz w:val="24"/>
          <w:szCs w:val="24"/>
        </w:rPr>
        <w:t xml:space="preserve">сыныф (Крымскотатарский язык. </w:t>
      </w:r>
      <w:r w:rsidRPr="00CB2F7A">
        <w:rPr>
          <w:rFonts w:ascii="Times New Roman" w:hAnsi="Times New Roman"/>
          <w:sz w:val="24"/>
          <w:szCs w:val="24"/>
        </w:rPr>
        <w:t>4</w:t>
      </w:r>
      <w:r w:rsidR="008F5C0F" w:rsidRPr="00CB2F7A">
        <w:rPr>
          <w:rFonts w:ascii="Times New Roman" w:hAnsi="Times New Roman"/>
          <w:sz w:val="24"/>
          <w:szCs w:val="24"/>
        </w:rPr>
        <w:t xml:space="preserve"> класс), авторы </w:t>
      </w:r>
      <w:r w:rsidRPr="00CB2F7A">
        <w:rPr>
          <w:rFonts w:ascii="Times New Roman" w:hAnsi="Times New Roman"/>
          <w:sz w:val="24"/>
          <w:szCs w:val="24"/>
        </w:rPr>
        <w:t>Умеров М.У., Алиева Л.А.</w:t>
      </w:r>
    </w:p>
    <w:p w:rsidR="00ED5B0E" w:rsidRPr="00CB2F7A" w:rsidRDefault="00ED5B0E" w:rsidP="00D94967">
      <w:pPr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 xml:space="preserve">Основная </w:t>
      </w: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цель</w:t>
      </w: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 xml:space="preserve"> предмета – развитие устной и письменной речи, совершенствование всех видов речевой деятельности, формирование определенного круга знаний о языке и языковых умениях, обеспечение мотивации обучения родному языку. </w:t>
      </w:r>
    </w:p>
    <w:p w:rsidR="00D94967" w:rsidRPr="00CB2F7A" w:rsidRDefault="00D94967" w:rsidP="00D94967">
      <w:pPr>
        <w:suppressAutoHyphens w:val="0"/>
        <w:spacing w:after="0" w:line="240" w:lineRule="auto"/>
        <w:contextualSpacing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7C5411" w:rsidRPr="00CB2F7A" w:rsidRDefault="007C5411" w:rsidP="00C421DF">
      <w:pPr>
        <w:pStyle w:val="a6"/>
        <w:numPr>
          <w:ilvl w:val="0"/>
          <w:numId w:val="42"/>
        </w:numPr>
        <w:suppressAutoHyphens w:val="0"/>
        <w:spacing w:after="0" w:line="240" w:lineRule="auto"/>
        <w:ind w:firstLine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ПЛАНИРУЕМЫЕ РЕЗУЛЬТАТЫ ОСВОЕНИЯ </w:t>
      </w:r>
    </w:p>
    <w:p w:rsidR="007C5411" w:rsidRPr="00CB2F7A" w:rsidRDefault="007C5411" w:rsidP="00C421DF">
      <w:pPr>
        <w:suppressAutoHyphens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УЧЕБНОГО ПРЕДМЕТА</w:t>
      </w:r>
    </w:p>
    <w:p w:rsidR="007C5411" w:rsidRPr="00CB2F7A" w:rsidRDefault="007C5411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Личностные </w:t>
      </w: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результаты:</w:t>
      </w:r>
    </w:p>
    <w:p w:rsidR="007C5411" w:rsidRPr="00CB2F7A" w:rsidRDefault="007C5411" w:rsidP="00F377D5">
      <w:pPr>
        <w:numPr>
          <w:ilvl w:val="0"/>
          <w:numId w:val="6"/>
        </w:numPr>
        <w:tabs>
          <w:tab w:val="left" w:pos="567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формирование этнической и общероссийской гражданской идентичности (осознание учащимися своей принадлежности к крымскотатарскому этносу и одновременно ощущение себя гражданами многонационального государства, формирование патриотических ценностей);</w:t>
      </w:r>
    </w:p>
    <w:p w:rsidR="007C5411" w:rsidRPr="00CB2F7A" w:rsidRDefault="007C5411" w:rsidP="00F377D5">
      <w:pPr>
        <w:numPr>
          <w:ilvl w:val="0"/>
          <w:numId w:val="6"/>
        </w:numPr>
        <w:tabs>
          <w:tab w:val="left" w:pos="567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овладение знаниями о родной культуре, религии, уважительное отношение к культурам и традиционным религиям народов России, формирование межэтнического согласия;</w:t>
      </w:r>
    </w:p>
    <w:p w:rsidR="007C5411" w:rsidRPr="00CB2F7A" w:rsidRDefault="007C5411" w:rsidP="00F377D5">
      <w:pPr>
        <w:numPr>
          <w:ilvl w:val="0"/>
          <w:numId w:val="6"/>
        </w:numPr>
        <w:tabs>
          <w:tab w:val="left" w:pos="567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формирование уважительного отношения к семейным ценностям и традициям, любви к природе, родному краю; понимание важности здорового образа жизни;</w:t>
      </w:r>
    </w:p>
    <w:p w:rsidR="007C5411" w:rsidRPr="00CB2F7A" w:rsidRDefault="007C5411" w:rsidP="00F377D5">
      <w:pPr>
        <w:numPr>
          <w:ilvl w:val="0"/>
          <w:numId w:val="6"/>
        </w:numPr>
        <w:tabs>
          <w:tab w:val="left" w:pos="567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>развитие умения сотрудничать со сверстниками и взрослыми, предотвращать конфликтные ситуации;</w:t>
      </w:r>
    </w:p>
    <w:p w:rsidR="007C5411" w:rsidRPr="00CB2F7A" w:rsidRDefault="007C5411" w:rsidP="00F377D5">
      <w:pPr>
        <w:numPr>
          <w:ilvl w:val="0"/>
          <w:numId w:val="6"/>
        </w:numPr>
        <w:tabs>
          <w:tab w:val="left" w:pos="567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формирование мотивации к учебной деятельности.</w:t>
      </w:r>
    </w:p>
    <w:p w:rsidR="007C5411" w:rsidRPr="00CB2F7A" w:rsidRDefault="007C5411" w:rsidP="00F377D5">
      <w:pPr>
        <w:tabs>
          <w:tab w:val="left" w:pos="567"/>
        </w:tabs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Метапредметные</w:t>
      </w: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 xml:space="preserve"> результаты:</w:t>
      </w:r>
    </w:p>
    <w:p w:rsidR="007C5411" w:rsidRPr="00CB2F7A" w:rsidRDefault="007C5411" w:rsidP="00F377D5">
      <w:pPr>
        <w:numPr>
          <w:ilvl w:val="0"/>
          <w:numId w:val="7"/>
        </w:numPr>
        <w:tabs>
          <w:tab w:val="left" w:pos="567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 xml:space="preserve"> умение использовать родной язык с целью поиска различной информации</w:t>
      </w:r>
      <w:r w:rsidR="008A24C0" w:rsidRPr="00CB2F7A">
        <w:rPr>
          <w:rFonts w:ascii="Times New Roman" w:eastAsiaTheme="minorEastAsia" w:hAnsi="Times New Roman"/>
          <w:sz w:val="24"/>
          <w:szCs w:val="24"/>
          <w:lang w:eastAsia="ru-RU"/>
        </w:rPr>
        <w:t>;</w:t>
      </w:r>
    </w:p>
    <w:p w:rsidR="007C5411" w:rsidRPr="00CB2F7A" w:rsidRDefault="007C5411" w:rsidP="00F377D5">
      <w:pPr>
        <w:numPr>
          <w:ilvl w:val="0"/>
          <w:numId w:val="7"/>
        </w:numPr>
        <w:tabs>
          <w:tab w:val="left" w:pos="567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умение составлять диалог на заданную тему, ориентируясь в средствах и условиях общения;</w:t>
      </w:r>
    </w:p>
    <w:p w:rsidR="007C5411" w:rsidRPr="00CB2F7A" w:rsidRDefault="007C5411" w:rsidP="00F377D5">
      <w:pPr>
        <w:numPr>
          <w:ilvl w:val="0"/>
          <w:numId w:val="7"/>
        </w:numPr>
        <w:tabs>
          <w:tab w:val="left" w:pos="567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выбор необходимых языковы</w:t>
      </w:r>
      <w:r w:rsidR="006C5DA3">
        <w:rPr>
          <w:rFonts w:ascii="Times New Roman" w:eastAsiaTheme="minorEastAsia" w:hAnsi="Times New Roman"/>
          <w:sz w:val="24"/>
          <w:szCs w:val="24"/>
          <w:lang w:eastAsia="ru-RU"/>
        </w:rPr>
        <w:t>х</w:t>
      </w: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 xml:space="preserve"> средств для ведения диалога, умение составлять письменные тексты;</w:t>
      </w:r>
    </w:p>
    <w:p w:rsidR="007C5411" w:rsidRPr="00CB2F7A" w:rsidRDefault="007C5411" w:rsidP="00F377D5">
      <w:pPr>
        <w:numPr>
          <w:ilvl w:val="0"/>
          <w:numId w:val="7"/>
        </w:numPr>
        <w:tabs>
          <w:tab w:val="left" w:pos="567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умение работать с различными видами информации, использовать орфографические и пунктуационные правила.</w:t>
      </w:r>
    </w:p>
    <w:p w:rsidR="007C5411" w:rsidRPr="00CB2F7A" w:rsidRDefault="007C5411" w:rsidP="00F377D5">
      <w:pPr>
        <w:tabs>
          <w:tab w:val="left" w:pos="567"/>
        </w:tabs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Предметные </w:t>
      </w: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результаты:</w:t>
      </w:r>
    </w:p>
    <w:p w:rsidR="007C5411" w:rsidRPr="00CB2F7A" w:rsidRDefault="007C5411" w:rsidP="00F377D5">
      <w:pPr>
        <w:numPr>
          <w:ilvl w:val="0"/>
          <w:numId w:val="8"/>
        </w:numPr>
        <w:tabs>
          <w:tab w:val="left" w:pos="567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осознание родного языка неотъемлемой частью национальной культуры народа;</w:t>
      </w:r>
    </w:p>
    <w:p w:rsidR="007C5411" w:rsidRPr="00CB2F7A" w:rsidRDefault="001E6BAC" w:rsidP="00F377D5">
      <w:pPr>
        <w:numPr>
          <w:ilvl w:val="0"/>
          <w:numId w:val="8"/>
        </w:numPr>
        <w:tabs>
          <w:tab w:val="left" w:pos="567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получение начальных п</w:t>
      </w:r>
      <w:r w:rsidR="007C5411" w:rsidRPr="00CB2F7A">
        <w:rPr>
          <w:rFonts w:ascii="Times New Roman" w:eastAsiaTheme="minorEastAsia" w:hAnsi="Times New Roman"/>
          <w:sz w:val="24"/>
          <w:szCs w:val="24"/>
          <w:lang w:eastAsia="ru-RU"/>
        </w:rPr>
        <w:t>редставлений о нормах родного языка (орфографических, лексических, грамматических), правилах речевого этикета;</w:t>
      </w:r>
    </w:p>
    <w:p w:rsidR="007C5411" w:rsidRPr="00CB2F7A" w:rsidRDefault="007C5411" w:rsidP="00F377D5">
      <w:pPr>
        <w:numPr>
          <w:ilvl w:val="0"/>
          <w:numId w:val="8"/>
        </w:numPr>
        <w:tabs>
          <w:tab w:val="left" w:pos="567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знание правил правописания;</w:t>
      </w:r>
    </w:p>
    <w:p w:rsidR="007C5411" w:rsidRPr="00CB2F7A" w:rsidRDefault="007C5411" w:rsidP="00F377D5">
      <w:pPr>
        <w:numPr>
          <w:ilvl w:val="0"/>
          <w:numId w:val="8"/>
        </w:numPr>
        <w:tabs>
          <w:tab w:val="left" w:pos="567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умение применять орфографические и пунктуационные правила в объеме изученного материала, находить, сравнивать, классифицировать звуки, буквы, части слова, части речи, члены предложения;</w:t>
      </w:r>
    </w:p>
    <w:p w:rsidR="007C5411" w:rsidRPr="00CB2F7A" w:rsidRDefault="007C5411" w:rsidP="00F377D5">
      <w:pPr>
        <w:numPr>
          <w:ilvl w:val="0"/>
          <w:numId w:val="8"/>
        </w:numPr>
        <w:tabs>
          <w:tab w:val="left" w:pos="567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умение работать с текстами, справочной литературой, словарями, проверять написанное, обобщать знания о языке и применять на практике, в том числе в различных коммуникативных ситуациях.</w:t>
      </w:r>
    </w:p>
    <w:p w:rsidR="007C5411" w:rsidRPr="00CB2F7A" w:rsidRDefault="007C5411" w:rsidP="00F377D5">
      <w:pPr>
        <w:shd w:val="clear" w:color="auto" w:fill="FFFFFF"/>
        <w:tabs>
          <w:tab w:val="left" w:pos="567"/>
        </w:tabs>
        <w:suppressAutoHyphens w:val="0"/>
        <w:spacing w:after="0" w:line="240" w:lineRule="auto"/>
        <w:ind w:firstLine="567"/>
        <w:jc w:val="both"/>
        <w:rPr>
          <w:rFonts w:ascii="Times New Roman" w:hAnsi="Times New Roman"/>
          <w:color w:val="2B2B2B"/>
          <w:sz w:val="24"/>
          <w:szCs w:val="24"/>
          <w:lang w:eastAsia="ru-RU"/>
        </w:rPr>
      </w:pPr>
      <w:r w:rsidRPr="00CB2F7A">
        <w:rPr>
          <w:rFonts w:ascii="Times New Roman" w:hAnsi="Times New Roman"/>
          <w:color w:val="2B2B2B"/>
          <w:sz w:val="24"/>
          <w:szCs w:val="24"/>
          <w:lang w:eastAsia="ru-RU"/>
        </w:rPr>
        <w:t xml:space="preserve">Объектом оценки предметных результатов служит способность обучающихся решать учебно-познавательные и учебно-практические задачи. Оценка достижения этих предметных результатов ведётся как в ходе текущего и промежуточного оценивания, так и в ходе выполнения итоговых проверочных работ. </w:t>
      </w:r>
    </w:p>
    <w:p w:rsidR="007C5411" w:rsidRPr="00CB2F7A" w:rsidRDefault="007C5411" w:rsidP="00F377D5">
      <w:pPr>
        <w:shd w:val="clear" w:color="auto" w:fill="FFFFFF"/>
        <w:tabs>
          <w:tab w:val="left" w:pos="567"/>
        </w:tabs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B2F7A">
        <w:rPr>
          <w:rFonts w:ascii="Times New Roman" w:hAnsi="Times New Roman"/>
          <w:color w:val="2B2B2B"/>
          <w:sz w:val="24"/>
          <w:szCs w:val="24"/>
          <w:lang w:eastAsia="ru-RU"/>
        </w:rPr>
        <w:t>В 4-м классе обучающиеся оцениваются</w:t>
      </w:r>
      <w:r w:rsidRPr="00CB2F7A">
        <w:rPr>
          <w:rFonts w:ascii="Times New Roman" w:hAnsi="Times New Roman"/>
          <w:sz w:val="24"/>
          <w:szCs w:val="24"/>
          <w:lang w:eastAsia="ru-RU"/>
        </w:rPr>
        <w:t xml:space="preserve"> по 5-балльной системе.</w:t>
      </w:r>
    </w:p>
    <w:p w:rsidR="00F561DB" w:rsidRPr="00CB2F7A" w:rsidRDefault="00F561DB" w:rsidP="00F377D5">
      <w:pPr>
        <w:tabs>
          <w:tab w:val="left" w:pos="567"/>
        </w:tabs>
        <w:suppressAutoHyphens w:val="0"/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D64CCF" w:rsidRPr="00CB2F7A" w:rsidRDefault="00D64CCF" w:rsidP="00C421DF">
      <w:pPr>
        <w:pStyle w:val="a6"/>
        <w:numPr>
          <w:ilvl w:val="0"/>
          <w:numId w:val="42"/>
        </w:numPr>
        <w:suppressAutoHyphens w:val="0"/>
        <w:spacing w:after="0" w:line="240" w:lineRule="auto"/>
        <w:ind w:firstLine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СОДЕРЖАНИЕ УЧЕБНОГО ПРЕДМЕТА</w:t>
      </w:r>
    </w:p>
    <w:p w:rsidR="00ED5B0E" w:rsidRPr="00CB2F7A" w:rsidRDefault="00ED5B0E" w:rsidP="00C421DF">
      <w:pPr>
        <w:suppressAutoHyphens w:val="0"/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Виды речевой деятельности</w:t>
      </w:r>
    </w:p>
    <w:p w:rsidR="00ED5B0E" w:rsidRPr="00CB2F7A" w:rsidRDefault="00ED5B0E" w:rsidP="00C421DF">
      <w:pPr>
        <w:suppressAutoHyphens w:val="0"/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Слушание </w:t>
      </w:r>
    </w:p>
    <w:p w:rsidR="00ED5B0E" w:rsidRPr="00CB2F7A" w:rsidRDefault="00ED5B0E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 xml:space="preserve">Восприятие на слух информации, определение основной мысли текста, ответы на вопросы. </w:t>
      </w:r>
    </w:p>
    <w:p w:rsidR="00ED5B0E" w:rsidRPr="00CB2F7A" w:rsidRDefault="00ED5B0E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Говорение. </w:t>
      </w: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Развитие диалогической речи. Овладени</w:t>
      </w:r>
      <w:r w:rsidR="00F377D5">
        <w:rPr>
          <w:rFonts w:ascii="Times New Roman" w:eastAsiaTheme="minorEastAsia" w:hAnsi="Times New Roman"/>
          <w:sz w:val="24"/>
          <w:szCs w:val="24"/>
          <w:lang w:eastAsia="ru-RU"/>
        </w:rPr>
        <w:t>е</w:t>
      </w: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 xml:space="preserve"> нормами речевого этикета, культурой общения. Соблюдение речевых норм языка. Практическое овладение монологическими высказываниями (описание, повествование, рассуждение).</w:t>
      </w:r>
    </w:p>
    <w:p w:rsidR="00ED5B0E" w:rsidRPr="00CB2F7A" w:rsidRDefault="00ED5B0E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Чтение. </w:t>
      </w: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Понимание учебных текстов. Правильное произношение слов, умение интонировать, делать паузы в тексте. Выборочное чтение. Нахождение необходимой информации в тексте и ее обобщение.</w:t>
      </w:r>
    </w:p>
    <w:p w:rsidR="00ED5B0E" w:rsidRPr="00CB2F7A" w:rsidRDefault="00ED5B0E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Письмо. </w:t>
      </w: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Формирование графических навыков письма. Списывание, письмо под диктовку, письменное изложение. Составление небольших описаний, рассказов.</w:t>
      </w:r>
    </w:p>
    <w:p w:rsidR="00ED5B0E" w:rsidRPr="00CB2F7A" w:rsidRDefault="00ED5B0E" w:rsidP="00C421DF">
      <w:pPr>
        <w:suppressAutoHyphens w:val="0"/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Систематический курс</w:t>
      </w:r>
    </w:p>
    <w:p w:rsidR="00ED5B0E" w:rsidRPr="00CB2F7A" w:rsidRDefault="00ED5B0E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Фонетика. Звуки речи</w:t>
      </w: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. Различие гласных и согласных звуков, звонких и глухих согласных, твердых и мягких, губных и негубных гласных.  Слогообразующая функция гласных звуков. Специфические звук</w:t>
      </w:r>
      <w:r w:rsidR="00F561DB" w:rsidRPr="00CB2F7A">
        <w:rPr>
          <w:rFonts w:ascii="Times New Roman" w:eastAsiaTheme="minorEastAsia" w:hAnsi="Times New Roman"/>
          <w:sz w:val="24"/>
          <w:szCs w:val="24"/>
          <w:lang w:eastAsia="ru-RU"/>
        </w:rPr>
        <w:t>и крымскотатарского языка [гъ],</w:t>
      </w: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 xml:space="preserve"> [къ], [нъ], [дж]. Установление числа и последовательности звуков в слове. Произношение звуков и сочетаний звуков в соответствии с нормами крымскотатарского языка.</w:t>
      </w:r>
    </w:p>
    <w:p w:rsidR="00ED5B0E" w:rsidRPr="00CB2F7A" w:rsidRDefault="00ED5B0E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Слог. Деление слов на слоги. Твердые и мягкие слоги. Постановка ударения.</w:t>
      </w:r>
    </w:p>
    <w:p w:rsidR="00ED5B0E" w:rsidRPr="00CB2F7A" w:rsidRDefault="00ED5B0E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Определение ударного слога.</w:t>
      </w:r>
    </w:p>
    <w:p w:rsidR="00ED5B0E" w:rsidRPr="00CB2F7A" w:rsidRDefault="00ED5B0E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Графика</w:t>
      </w: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 xml:space="preserve">. Различение звука и буквы. Функция букв </w:t>
      </w: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е, ё, ю, я</w:t>
      </w: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.  Установление соотношения звуков и букв в слове.</w:t>
      </w:r>
    </w:p>
    <w:p w:rsidR="00ED5B0E" w:rsidRPr="00CB2F7A" w:rsidRDefault="00ED5B0E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Лексика. </w:t>
      </w: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 xml:space="preserve">Лексическое значение слова. Однозначные и многозначные слова. Синонимы, антонимы, омонимы. Прямое и переносное значение слова. </w:t>
      </w:r>
    </w:p>
    <w:p w:rsidR="00ED5B0E" w:rsidRPr="00CB2F7A" w:rsidRDefault="00ED5B0E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>Устойчивые сочетания слов. Работа с разными словарями.</w:t>
      </w:r>
    </w:p>
    <w:p w:rsidR="00ED5B0E" w:rsidRPr="00CB2F7A" w:rsidRDefault="00ED5B0E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Слово и предложение. </w:t>
      </w: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Восприятие слова как объекта изучения, материала для анализа. Наблюдение над значени</w:t>
      </w:r>
      <w:r w:rsidR="007C5411" w:rsidRPr="00CB2F7A">
        <w:rPr>
          <w:rFonts w:ascii="Times New Roman" w:eastAsiaTheme="minorEastAsia" w:hAnsi="Times New Roman"/>
          <w:sz w:val="24"/>
          <w:szCs w:val="24"/>
          <w:lang w:eastAsia="ru-RU"/>
        </w:rPr>
        <w:t xml:space="preserve">ем слова. Однокоренные слова и </w:t>
      </w: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 xml:space="preserve">формы одного и того же слова. Различение однокоренных слов и синонимов, однокоренных слов и омонимов. Выделение в словах корня. Разбор слов по составу. Различение слова и предложения. Предложение. Порядок слов в предложении (подлежащее предшествует сказуемому). Работа с предложением.Связь слов в предложении. Виды предложений. Интонация в предложении. Простые и сложные предложения. Распространенные и нераспространенные предложения. </w:t>
      </w:r>
    </w:p>
    <w:p w:rsidR="00ED5B0E" w:rsidRPr="00CB2F7A" w:rsidRDefault="00ED5B0E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Текст. </w:t>
      </w: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 xml:space="preserve">Общее представление о структуре текста. Заголовок. Красная строка в тексте. Тема и главная мысль текста.  Виды текста. Части текста. </w:t>
      </w:r>
    </w:p>
    <w:p w:rsidR="00ED5B0E" w:rsidRPr="00CB2F7A" w:rsidRDefault="00ED5B0E" w:rsidP="00C421DF">
      <w:pPr>
        <w:suppressAutoHyphens w:val="0"/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Морфология.Части речи</w:t>
      </w:r>
    </w:p>
    <w:p w:rsidR="00ED5B0E" w:rsidRPr="00CB2F7A" w:rsidRDefault="00ED5B0E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Имя существительное. </w:t>
      </w: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Значение и употребление в речи. Одушевленные и неодушевленные имена существительные. Собственные и нарицательные имена сущест</w:t>
      </w:r>
      <w:r w:rsidR="00620B07" w:rsidRPr="00CB2F7A">
        <w:rPr>
          <w:rFonts w:ascii="Times New Roman" w:eastAsiaTheme="minorEastAsia" w:hAnsi="Times New Roman"/>
          <w:sz w:val="24"/>
          <w:szCs w:val="24"/>
          <w:lang w:eastAsia="ru-RU"/>
        </w:rPr>
        <w:t xml:space="preserve">вительные. Множественное число </w:t>
      </w: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имен существительных. Принадлежность у имен существительных (битам, битанъ, битасы). Сказуемость у имен существительных. Аффиксы словообразования имен существительных (-чы, чи, джы, джи, лук, люк, лик, лыкъ). Изменение имен существительных по падежам. Изменение имен существительных в притяжательной форме. Изменение имен существительных в непритяжательн</w:t>
      </w:r>
      <w:r w:rsidR="00620B07" w:rsidRPr="00CB2F7A">
        <w:rPr>
          <w:rFonts w:ascii="Times New Roman" w:eastAsiaTheme="minorEastAsia" w:hAnsi="Times New Roman"/>
          <w:sz w:val="24"/>
          <w:szCs w:val="24"/>
          <w:lang w:eastAsia="ru-RU"/>
        </w:rPr>
        <w:t>ой форме. Чередование согласных</w:t>
      </w:r>
      <w:r w:rsidRPr="00CB2F7A">
        <w:rPr>
          <w:rFonts w:ascii="Times New Roman" w:eastAsiaTheme="minorEastAsia" w:hAnsi="Times New Roman"/>
          <w:b/>
          <w:i/>
          <w:sz w:val="24"/>
          <w:szCs w:val="24"/>
          <w:lang w:eastAsia="ru-RU"/>
        </w:rPr>
        <w:t>къ, к, п</w:t>
      </w: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 xml:space="preserve"> в корне слова у существительных в форме принадлежности.</w:t>
      </w:r>
    </w:p>
    <w:p w:rsidR="00ED5B0E" w:rsidRPr="00CB2F7A" w:rsidRDefault="00ED5B0E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Имя прилагательное. </w:t>
      </w: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Значение и употребление в речи. Аффиксы словообразования имен прилагательных (-лы, -ли, -лу, -лю, -сыз, -сиз, -суз, -сюз). Усилительные прилагательные (ап-акъ, бем-беяз).</w:t>
      </w:r>
    </w:p>
    <w:p w:rsidR="006C5DA3" w:rsidRDefault="007E50C2" w:rsidP="007E50C2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Числител</w:t>
      </w:r>
      <w:r w:rsidR="006C5DA3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ьное. </w:t>
      </w:r>
    </w:p>
    <w:p w:rsidR="007E50C2" w:rsidRPr="00CB2F7A" w:rsidRDefault="007E50C2" w:rsidP="007E50C2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Общее представление о числительном. Порядковые и количественные числительные.</w:t>
      </w:r>
    </w:p>
    <w:p w:rsidR="00ED5B0E" w:rsidRPr="00CB2F7A" w:rsidRDefault="00ED5B0E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Местоимение.</w:t>
      </w:r>
    </w:p>
    <w:p w:rsidR="00ED5B0E" w:rsidRPr="00CB2F7A" w:rsidRDefault="00ED5B0E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 xml:space="preserve">Общее представление о местоимении. Значение и употребление в речи. Личные местоимения. </w:t>
      </w:r>
    </w:p>
    <w:p w:rsidR="00ED5B0E" w:rsidRPr="00CB2F7A" w:rsidRDefault="00ED5B0E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Наречие</w:t>
      </w: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.   Значение и употребление в речи.</w:t>
      </w:r>
    </w:p>
    <w:p w:rsidR="00ED5B0E" w:rsidRPr="00CB2F7A" w:rsidRDefault="00ED5B0E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Глагол.</w:t>
      </w: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 xml:space="preserve"> Значение и употребление в речи. Положительная и отрицательная формы глагола. Времена глагола. Глаголы повелительного наклонения.</w:t>
      </w:r>
    </w:p>
    <w:p w:rsidR="00ED5B0E" w:rsidRPr="00CB2F7A" w:rsidRDefault="00ED5B0E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Уроки развития речи. </w:t>
      </w:r>
      <w:r w:rsidR="00620B07" w:rsidRPr="00CB2F7A">
        <w:rPr>
          <w:rFonts w:ascii="Times New Roman" w:eastAsiaTheme="minorEastAsia" w:hAnsi="Times New Roman"/>
          <w:sz w:val="24"/>
          <w:szCs w:val="24"/>
          <w:lang w:eastAsia="ru-RU"/>
        </w:rPr>
        <w:t>Умение формулировать свои мысли</w:t>
      </w: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 xml:space="preserve"> и аргументировать их, ясно и грамматически правильно говорить, излагать св</w:t>
      </w:r>
      <w:r w:rsidR="007C5411" w:rsidRPr="00CB2F7A">
        <w:rPr>
          <w:rFonts w:ascii="Times New Roman" w:eastAsiaTheme="minorEastAsia" w:hAnsi="Times New Roman"/>
          <w:sz w:val="24"/>
          <w:szCs w:val="24"/>
          <w:lang w:eastAsia="ru-RU"/>
        </w:rPr>
        <w:t xml:space="preserve">ои мысли в устной и письменной </w:t>
      </w: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 xml:space="preserve">форме, соблюдать речевую культуру. Понимание прочитанного текста. Комплексная работа над структурой текста, план текста. Знакомство с жанрами письма и поздравления. Составление небольших рассказов по серии сюжетных картин, наблюдений, на основе опорных слов. Знакомство с основными видами изложений и сочинений (без заучивания определений): подробное, выборочное, изложение с элементами сочинения, сочинение-повествование, сочинение-описание, сочинение-рассуждение. </w:t>
      </w:r>
    </w:p>
    <w:p w:rsidR="00ED5B0E" w:rsidRPr="00CB2F7A" w:rsidRDefault="00ED5B0E" w:rsidP="00C421DF">
      <w:pPr>
        <w:suppressAutoHyphens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4 класс</w:t>
      </w:r>
    </w:p>
    <w:p w:rsidR="005475BA" w:rsidRPr="00CB2F7A" w:rsidRDefault="005475BA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 1. </w:t>
      </w:r>
      <w:r w:rsidR="00ED5B0E"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Повторение</w:t>
      </w: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(5ч.)</w:t>
      </w:r>
    </w:p>
    <w:p w:rsidR="00ED5B0E" w:rsidRPr="00CB2F7A" w:rsidRDefault="00ED5B0E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 xml:space="preserve">Наша речь. Наш язык. Гласные и согласные звуки. Сочетание букв </w:t>
      </w: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йи, ий, йы</w:t>
      </w: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 xml:space="preserve"> в словах.</w:t>
      </w:r>
    </w:p>
    <w:p w:rsidR="005475BA" w:rsidRPr="00CB2F7A" w:rsidRDefault="005475BA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Тема 2.</w:t>
      </w:r>
      <w:r w:rsidR="00ED5B0E"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Предложение</w:t>
      </w: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(5ч.)</w:t>
      </w:r>
    </w:p>
    <w:p w:rsidR="00ED5B0E" w:rsidRPr="00CB2F7A" w:rsidRDefault="00ED5B0E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Главные и второстепенные члены предложения. Однородные члены предложения. Простые и сложные предложения. Связь слов в предложении.</w:t>
      </w:r>
    </w:p>
    <w:p w:rsidR="005475BA" w:rsidRPr="00CB2F7A" w:rsidRDefault="005475BA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 3. </w:t>
      </w:r>
      <w:r w:rsidR="00ED5B0E"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Слово</w:t>
      </w: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(5ч.)</w:t>
      </w:r>
    </w:p>
    <w:p w:rsidR="00ED5B0E" w:rsidRPr="00CB2F7A" w:rsidRDefault="00ED5B0E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Лексическое значение слова. Состав слова. Аффикс. Аффиксы словообразования имен существительных. Части речи.</w:t>
      </w:r>
    </w:p>
    <w:p w:rsidR="005475BA" w:rsidRPr="00CB2F7A" w:rsidRDefault="005475BA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 4. </w:t>
      </w:r>
      <w:r w:rsidR="00ED5B0E"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Имя существительное</w:t>
      </w: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(12ч.)</w:t>
      </w:r>
    </w:p>
    <w:p w:rsidR="00ED5B0E" w:rsidRPr="00CB2F7A" w:rsidRDefault="00ED5B0E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 xml:space="preserve">Значение и употребление в речи. Собственные и нарицательные имена существительные. Изменение имен существительных по падежам. Принадлежность у имен существительных. Изменение имен существительных по лицам. Сказуемость у имен существительных. Чередование согласных </w:t>
      </w: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къ, к, п</w:t>
      </w: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 xml:space="preserve"> в корне слова у существительных в форме принадлежности.</w:t>
      </w:r>
    </w:p>
    <w:p w:rsidR="005475BA" w:rsidRPr="00CB2F7A" w:rsidRDefault="005475BA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lastRenderedPageBreak/>
        <w:t xml:space="preserve">Тема 5. </w:t>
      </w:r>
      <w:r w:rsidR="00ED5B0E"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Имя прилагательное</w:t>
      </w: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(4ч.)</w:t>
      </w:r>
    </w:p>
    <w:p w:rsidR="00ED5B0E" w:rsidRPr="00CB2F7A" w:rsidRDefault="00ED5B0E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Значение и употребление в речи. Правописание имен прилагательных с дефисом. Аффиксы словообразования имен прилагательных (-лы, -ли, -лу, -лю, -сыз, -сиз, -суз, -сюз).</w:t>
      </w:r>
    </w:p>
    <w:p w:rsidR="005475BA" w:rsidRPr="00CB2F7A" w:rsidRDefault="005475BA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Тема 6. Числительное (4ч.)</w:t>
      </w:r>
    </w:p>
    <w:p w:rsidR="00A46196" w:rsidRPr="00CB2F7A" w:rsidRDefault="00A46196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Общее представление о числительном. Порядковые и количественные числите</w:t>
      </w:r>
      <w:r w:rsidR="007E50C2" w:rsidRPr="00CB2F7A">
        <w:rPr>
          <w:rFonts w:ascii="Times New Roman" w:eastAsiaTheme="minorEastAsia" w:hAnsi="Times New Roman"/>
          <w:sz w:val="24"/>
          <w:szCs w:val="24"/>
          <w:lang w:eastAsia="ru-RU"/>
        </w:rPr>
        <w:t>л</w:t>
      </w: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ьные.</w:t>
      </w:r>
    </w:p>
    <w:p w:rsidR="005475BA" w:rsidRPr="00CB2F7A" w:rsidRDefault="005475BA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 7. </w:t>
      </w:r>
      <w:r w:rsidR="00ED5B0E"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Местоимение</w:t>
      </w: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(4ч.)</w:t>
      </w:r>
    </w:p>
    <w:p w:rsidR="00ED5B0E" w:rsidRPr="00CB2F7A" w:rsidRDefault="00ED5B0E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Общее представление о местоимении.  Личные местоимения.</w:t>
      </w:r>
    </w:p>
    <w:p w:rsidR="005475BA" w:rsidRPr="00CB2F7A" w:rsidRDefault="005475BA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Тема 8. Глагол (10ч.)</w:t>
      </w:r>
    </w:p>
    <w:p w:rsidR="00ED5B0E" w:rsidRPr="00CB2F7A" w:rsidRDefault="00ED5B0E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Значение и употребление в речи. Положительная и отрицательная формы глагола. Времена глагола.</w:t>
      </w:r>
    </w:p>
    <w:p w:rsidR="005475BA" w:rsidRPr="00CB2F7A" w:rsidRDefault="005475BA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 9. </w:t>
      </w:r>
      <w:r w:rsidR="00ED5B0E"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Повторение</w:t>
      </w:r>
      <w:r w:rsidRPr="006C5DA3">
        <w:rPr>
          <w:rFonts w:ascii="Times New Roman" w:eastAsiaTheme="minorEastAsia" w:hAnsi="Times New Roman"/>
          <w:b/>
          <w:sz w:val="24"/>
          <w:szCs w:val="24"/>
          <w:lang w:eastAsia="ru-RU"/>
        </w:rPr>
        <w:t>(7ч.)</w:t>
      </w:r>
    </w:p>
    <w:p w:rsidR="00ED5B0E" w:rsidRPr="00CB2F7A" w:rsidRDefault="00ED5B0E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 xml:space="preserve">Имя существительное. Имя прилагательное. Числительное. Местоимение. </w:t>
      </w:r>
    </w:p>
    <w:p w:rsidR="00F561DB" w:rsidRPr="00CB2F7A" w:rsidRDefault="00F561DB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bookmarkStart w:id="0" w:name="_GoBack"/>
      <w:bookmarkEnd w:id="0"/>
    </w:p>
    <w:p w:rsidR="00F561DB" w:rsidRPr="00CB2F7A" w:rsidRDefault="00620B07" w:rsidP="00C421DF">
      <w:pPr>
        <w:pStyle w:val="a6"/>
        <w:numPr>
          <w:ilvl w:val="0"/>
          <w:numId w:val="42"/>
        </w:numPr>
        <w:suppressAutoHyphens w:val="0"/>
        <w:spacing w:after="0" w:line="240" w:lineRule="auto"/>
        <w:ind w:firstLine="0"/>
        <w:jc w:val="center"/>
        <w:rPr>
          <w:rFonts w:ascii="Times New Roman" w:eastAsiaTheme="minorEastAsia" w:hAnsi="Times New Roman"/>
          <w:b/>
          <w:bCs/>
          <w:spacing w:val="-11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ТЕМАТИЧЕСКОЕ ПЛАНИРОВАНИЕ </w:t>
      </w:r>
      <w:r w:rsidR="007C5411" w:rsidRPr="00CB2F7A">
        <w:rPr>
          <w:rFonts w:ascii="Times New Roman" w:eastAsiaTheme="minorEastAsia" w:hAnsi="Times New Roman"/>
          <w:b/>
          <w:sz w:val="24"/>
          <w:szCs w:val="24"/>
          <w:highlight w:val="yellow"/>
          <w:lang w:eastAsia="ru-RU"/>
        </w:rPr>
        <w:t>(примерное)</w:t>
      </w:r>
    </w:p>
    <w:p w:rsidR="00620B07" w:rsidRPr="00CB2F7A" w:rsidRDefault="00620B07" w:rsidP="00C421DF">
      <w:pPr>
        <w:pStyle w:val="a6"/>
        <w:suppressAutoHyphens w:val="0"/>
        <w:spacing w:after="0" w:line="240" w:lineRule="auto"/>
        <w:ind w:left="1080"/>
        <w:rPr>
          <w:rFonts w:ascii="Times New Roman" w:eastAsiaTheme="minorEastAsia" w:hAnsi="Times New Roman"/>
          <w:b/>
          <w:bCs/>
          <w:spacing w:val="-11"/>
          <w:sz w:val="24"/>
          <w:szCs w:val="24"/>
          <w:lang w:eastAsia="ru-RU"/>
        </w:rPr>
      </w:pPr>
    </w:p>
    <w:tbl>
      <w:tblPr>
        <w:tblStyle w:val="11"/>
        <w:tblW w:w="5000" w:type="pct"/>
        <w:tblLook w:val="04A0"/>
      </w:tblPr>
      <w:tblGrid>
        <w:gridCol w:w="8001"/>
        <w:gridCol w:w="1853"/>
      </w:tblGrid>
      <w:tr w:rsidR="00ED5B0E" w:rsidRPr="00CB2F7A" w:rsidTr="00180F0A">
        <w:tc>
          <w:tcPr>
            <w:tcW w:w="4060" w:type="pct"/>
          </w:tcPr>
          <w:p w:rsidR="00ED5B0E" w:rsidRPr="00CB2F7A" w:rsidRDefault="00ED5B0E" w:rsidP="00C421DF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CB2F7A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40" w:type="pct"/>
          </w:tcPr>
          <w:p w:rsidR="00ED5B0E" w:rsidRPr="00CB2F7A" w:rsidRDefault="00ED5B0E" w:rsidP="00C421DF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CB2F7A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Всего</w:t>
            </w:r>
          </w:p>
          <w:p w:rsidR="00ED5B0E" w:rsidRPr="00CB2F7A" w:rsidRDefault="00ED5B0E" w:rsidP="00C421DF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CB2F7A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часов</w:t>
            </w:r>
          </w:p>
        </w:tc>
      </w:tr>
      <w:tr w:rsidR="00ED5B0E" w:rsidRPr="00CB2F7A" w:rsidTr="00180F0A">
        <w:tc>
          <w:tcPr>
            <w:tcW w:w="4060" w:type="pct"/>
          </w:tcPr>
          <w:p w:rsidR="00ED5B0E" w:rsidRPr="00CB2F7A" w:rsidRDefault="00ED5B0E" w:rsidP="00C421DF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B2F7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940" w:type="pct"/>
          </w:tcPr>
          <w:p w:rsidR="00ED5B0E" w:rsidRPr="00CB2F7A" w:rsidRDefault="00ED5B0E" w:rsidP="00C421DF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B2F7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5ч.</w:t>
            </w:r>
          </w:p>
        </w:tc>
      </w:tr>
      <w:tr w:rsidR="00ED5B0E" w:rsidRPr="00CB2F7A" w:rsidTr="00180F0A">
        <w:tc>
          <w:tcPr>
            <w:tcW w:w="4060" w:type="pct"/>
          </w:tcPr>
          <w:p w:rsidR="00ED5B0E" w:rsidRPr="00CB2F7A" w:rsidRDefault="00ED5B0E" w:rsidP="00C421DF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B2F7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Предложение</w:t>
            </w:r>
          </w:p>
        </w:tc>
        <w:tc>
          <w:tcPr>
            <w:tcW w:w="940" w:type="pct"/>
          </w:tcPr>
          <w:p w:rsidR="00ED5B0E" w:rsidRPr="00CB2F7A" w:rsidRDefault="00ED5B0E" w:rsidP="00C421DF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B2F7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5ч.</w:t>
            </w:r>
          </w:p>
        </w:tc>
      </w:tr>
      <w:tr w:rsidR="00ED5B0E" w:rsidRPr="00CB2F7A" w:rsidTr="00180F0A">
        <w:tc>
          <w:tcPr>
            <w:tcW w:w="4060" w:type="pct"/>
          </w:tcPr>
          <w:p w:rsidR="00ED5B0E" w:rsidRPr="00CB2F7A" w:rsidRDefault="00ED5B0E" w:rsidP="00C421DF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B2F7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Слово</w:t>
            </w:r>
          </w:p>
        </w:tc>
        <w:tc>
          <w:tcPr>
            <w:tcW w:w="940" w:type="pct"/>
          </w:tcPr>
          <w:p w:rsidR="00ED5B0E" w:rsidRPr="00CB2F7A" w:rsidRDefault="00ED5B0E" w:rsidP="00C421DF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B2F7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5ч.</w:t>
            </w:r>
          </w:p>
        </w:tc>
      </w:tr>
      <w:tr w:rsidR="00ED5B0E" w:rsidRPr="00CB2F7A" w:rsidTr="00180F0A">
        <w:tc>
          <w:tcPr>
            <w:tcW w:w="4060" w:type="pct"/>
          </w:tcPr>
          <w:p w:rsidR="00ED5B0E" w:rsidRPr="00CB2F7A" w:rsidRDefault="00ED5B0E" w:rsidP="00C421DF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B2F7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940" w:type="pct"/>
          </w:tcPr>
          <w:p w:rsidR="00ED5B0E" w:rsidRPr="00CB2F7A" w:rsidRDefault="00ED5B0E" w:rsidP="00C421DF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B2F7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12ч.</w:t>
            </w:r>
          </w:p>
        </w:tc>
      </w:tr>
      <w:tr w:rsidR="00ED5B0E" w:rsidRPr="00CB2F7A" w:rsidTr="00180F0A">
        <w:tc>
          <w:tcPr>
            <w:tcW w:w="4060" w:type="pct"/>
          </w:tcPr>
          <w:p w:rsidR="00ED5B0E" w:rsidRPr="00CB2F7A" w:rsidRDefault="00ED5B0E" w:rsidP="00C421DF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B2F7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940" w:type="pct"/>
          </w:tcPr>
          <w:p w:rsidR="00ED5B0E" w:rsidRPr="00CB2F7A" w:rsidRDefault="00ED5B0E" w:rsidP="00C421DF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B2F7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4ч.</w:t>
            </w:r>
          </w:p>
        </w:tc>
      </w:tr>
      <w:tr w:rsidR="00ED5B0E" w:rsidRPr="00CB2F7A" w:rsidTr="00180F0A">
        <w:tc>
          <w:tcPr>
            <w:tcW w:w="4060" w:type="pct"/>
          </w:tcPr>
          <w:p w:rsidR="00ED5B0E" w:rsidRPr="00CB2F7A" w:rsidRDefault="00ED5B0E" w:rsidP="00C421DF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B2F7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Числительное</w:t>
            </w:r>
          </w:p>
        </w:tc>
        <w:tc>
          <w:tcPr>
            <w:tcW w:w="940" w:type="pct"/>
          </w:tcPr>
          <w:p w:rsidR="00ED5B0E" w:rsidRPr="00CB2F7A" w:rsidRDefault="00ED5B0E" w:rsidP="00C421DF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B2F7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4ч.</w:t>
            </w:r>
          </w:p>
        </w:tc>
      </w:tr>
      <w:tr w:rsidR="00ED5B0E" w:rsidRPr="00CB2F7A" w:rsidTr="00180F0A">
        <w:tc>
          <w:tcPr>
            <w:tcW w:w="4060" w:type="pct"/>
          </w:tcPr>
          <w:p w:rsidR="00ED5B0E" w:rsidRPr="00CB2F7A" w:rsidRDefault="00ED5B0E" w:rsidP="00C421DF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B2F7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Местоимение</w:t>
            </w:r>
          </w:p>
        </w:tc>
        <w:tc>
          <w:tcPr>
            <w:tcW w:w="940" w:type="pct"/>
          </w:tcPr>
          <w:p w:rsidR="00ED5B0E" w:rsidRPr="00CB2F7A" w:rsidRDefault="00ED5B0E" w:rsidP="00C421DF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B2F7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4ч.</w:t>
            </w:r>
          </w:p>
        </w:tc>
      </w:tr>
      <w:tr w:rsidR="00ED5B0E" w:rsidRPr="00CB2F7A" w:rsidTr="00180F0A">
        <w:tc>
          <w:tcPr>
            <w:tcW w:w="4060" w:type="pct"/>
          </w:tcPr>
          <w:p w:rsidR="00ED5B0E" w:rsidRPr="00CB2F7A" w:rsidRDefault="00ED5B0E" w:rsidP="00C421DF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B2F7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940" w:type="pct"/>
          </w:tcPr>
          <w:p w:rsidR="00ED5B0E" w:rsidRPr="00CB2F7A" w:rsidRDefault="00ED5B0E" w:rsidP="00C421DF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B2F7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10ч.</w:t>
            </w:r>
          </w:p>
        </w:tc>
      </w:tr>
      <w:tr w:rsidR="00ED5B0E" w:rsidRPr="00CB2F7A" w:rsidTr="00180F0A">
        <w:tc>
          <w:tcPr>
            <w:tcW w:w="4060" w:type="pct"/>
          </w:tcPr>
          <w:p w:rsidR="00ED5B0E" w:rsidRPr="00CB2F7A" w:rsidRDefault="00ED5B0E" w:rsidP="00C421DF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B2F7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940" w:type="pct"/>
          </w:tcPr>
          <w:p w:rsidR="00ED5B0E" w:rsidRPr="00CB2F7A" w:rsidRDefault="00ED5B0E" w:rsidP="00C421DF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B2F7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7ч.</w:t>
            </w:r>
          </w:p>
        </w:tc>
      </w:tr>
      <w:tr w:rsidR="00ED5B0E" w:rsidRPr="00397384" w:rsidTr="00180F0A">
        <w:tc>
          <w:tcPr>
            <w:tcW w:w="4060" w:type="pct"/>
          </w:tcPr>
          <w:p w:rsidR="00ED5B0E" w:rsidRPr="00397384" w:rsidRDefault="00ED5B0E" w:rsidP="00C421DF">
            <w:pPr>
              <w:suppressAutoHyphens w:val="0"/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</w:pPr>
            <w:r w:rsidRPr="00397384"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  <w:t>Уроки развития речи</w:t>
            </w:r>
          </w:p>
        </w:tc>
        <w:tc>
          <w:tcPr>
            <w:tcW w:w="940" w:type="pct"/>
          </w:tcPr>
          <w:p w:rsidR="00ED5B0E" w:rsidRPr="00397384" w:rsidRDefault="00ED5B0E" w:rsidP="00C421DF">
            <w:pPr>
              <w:suppressAutoHyphens w:val="0"/>
              <w:jc w:val="center"/>
              <w:rPr>
                <w:rFonts w:ascii="Times New Roman" w:eastAsiaTheme="minorEastAsia" w:hAnsi="Times New Roman"/>
                <w:i/>
                <w:sz w:val="24"/>
                <w:szCs w:val="24"/>
                <w:lang w:val="en-US" w:eastAsia="ru-RU"/>
              </w:rPr>
            </w:pPr>
            <w:r w:rsidRPr="00397384"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  <w:t>12ч</w:t>
            </w:r>
            <w:r w:rsidR="00F561DB" w:rsidRPr="00397384">
              <w:rPr>
                <w:rFonts w:ascii="Times New Roman" w:eastAsiaTheme="minorEastAsia" w:hAnsi="Times New Roman"/>
                <w:i/>
                <w:sz w:val="24"/>
                <w:szCs w:val="24"/>
                <w:lang w:val="en-US" w:eastAsia="ru-RU"/>
              </w:rPr>
              <w:t>.</w:t>
            </w:r>
          </w:p>
        </w:tc>
      </w:tr>
      <w:tr w:rsidR="00ED5B0E" w:rsidRPr="00CB2F7A" w:rsidTr="00180F0A">
        <w:tc>
          <w:tcPr>
            <w:tcW w:w="4060" w:type="pct"/>
          </w:tcPr>
          <w:p w:rsidR="00ED5B0E" w:rsidRPr="00CB2F7A" w:rsidRDefault="00ED5B0E" w:rsidP="00C421DF">
            <w:pPr>
              <w:suppressAutoHyphens w:val="0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CB2F7A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40" w:type="pct"/>
          </w:tcPr>
          <w:p w:rsidR="00ED5B0E" w:rsidRPr="00CB2F7A" w:rsidRDefault="00ED5B0E" w:rsidP="00C421DF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CB2F7A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68ч.</w:t>
            </w:r>
          </w:p>
        </w:tc>
      </w:tr>
    </w:tbl>
    <w:p w:rsidR="008D26E9" w:rsidRDefault="008D26E9" w:rsidP="008D26E9">
      <w:pPr>
        <w:spacing w:after="0" w:line="240" w:lineRule="auto"/>
        <w:ind w:left="36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highlight w:val="yellow"/>
          <w:lang w:eastAsia="ru-RU"/>
        </w:rPr>
        <w:t>Количество обязательных видов работ каждый учитель включает самостоятельно, по методическим рекомендациям</w:t>
      </w:r>
    </w:p>
    <w:p w:rsidR="00620B07" w:rsidRPr="00CB2F7A" w:rsidRDefault="00620B07" w:rsidP="00C421DF">
      <w:pPr>
        <w:suppressAutoHyphens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620B07" w:rsidRPr="00CB2F7A" w:rsidRDefault="00620B07" w:rsidP="00C421DF">
      <w:pPr>
        <w:suppressAutoHyphens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5E3AD0" w:rsidRPr="00CB2F7A" w:rsidRDefault="00F561DB" w:rsidP="00C421DF">
      <w:pPr>
        <w:pStyle w:val="a6"/>
        <w:suppressAutoHyphens w:val="0"/>
        <w:spacing w:after="0" w:line="240" w:lineRule="auto"/>
        <w:ind w:left="1080"/>
        <w:jc w:val="center"/>
        <w:rPr>
          <w:rFonts w:ascii="Times New Roman" w:eastAsiaTheme="minorEastAsia" w:hAnsi="Times New Roman"/>
          <w:b/>
          <w:bCs/>
          <w:spacing w:val="-11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КАЛЕНДАРНО-ТЕМАТИЧЕСКОЕ ПЛАНИРОВАНИЕ</w:t>
      </w:r>
    </w:p>
    <w:p w:rsidR="005E49FE" w:rsidRPr="008D26E9" w:rsidRDefault="005E49FE" w:rsidP="008D26E9">
      <w:pPr>
        <w:pStyle w:val="a6"/>
        <w:suppressAutoHyphens w:val="0"/>
        <w:spacing w:after="0" w:line="240" w:lineRule="auto"/>
        <w:ind w:left="1080"/>
        <w:jc w:val="center"/>
        <w:rPr>
          <w:rFonts w:ascii="Times New Roman" w:eastAsiaTheme="minorEastAsia" w:hAnsi="Times New Roman"/>
          <w:sz w:val="24"/>
          <w:szCs w:val="24"/>
          <w:highlight w:val="yellow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highlight w:val="yellow"/>
          <w:lang w:eastAsia="ru-RU"/>
        </w:rPr>
        <w:t>(Каждый учитель составляет самостоятельно</w:t>
      </w:r>
      <w:r w:rsidRPr="008D26E9">
        <w:rPr>
          <w:rFonts w:ascii="Times New Roman" w:hAnsi="Times New Roman"/>
          <w:color w:val="000000"/>
          <w:sz w:val="24"/>
          <w:szCs w:val="24"/>
          <w:highlight w:val="yellow"/>
        </w:rPr>
        <w:t>)</w:t>
      </w:r>
    </w:p>
    <w:p w:rsidR="00C337B4" w:rsidRPr="00CB2F7A" w:rsidRDefault="00C337B4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C337B4" w:rsidRPr="00CB2F7A" w:rsidRDefault="00C337B4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A028CD" w:rsidRPr="00CB2F7A" w:rsidRDefault="00A028CD" w:rsidP="00C421DF">
      <w:pPr>
        <w:suppressAutoHyphens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sectPr w:rsidR="00A028CD" w:rsidRPr="00CB2F7A" w:rsidSect="007C5411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1C86" w:rsidRDefault="00321C86" w:rsidP="005C2C9E">
      <w:pPr>
        <w:spacing w:after="0" w:line="240" w:lineRule="auto"/>
      </w:pPr>
      <w:r>
        <w:separator/>
      </w:r>
    </w:p>
  </w:endnote>
  <w:endnote w:type="continuationSeparator" w:id="1">
    <w:p w:rsidR="00321C86" w:rsidRDefault="00321C86" w:rsidP="005C2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ysl">
    <w:altName w:val="Arial"/>
    <w:charset w:val="00"/>
    <w:family w:val="auto"/>
    <w:pitch w:val="variable"/>
    <w:sig w:usb0="00000007" w:usb1="00000000" w:usb2="00000000" w:usb3="00000000" w:csb0="0000001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37176396"/>
      <w:docPartObj>
        <w:docPartGallery w:val="Page Numbers (Bottom of Page)"/>
        <w:docPartUnique/>
      </w:docPartObj>
    </w:sdtPr>
    <w:sdtContent>
      <w:p w:rsidR="002D380C" w:rsidRDefault="00661227">
        <w:pPr>
          <w:pStyle w:val="aa"/>
          <w:jc w:val="right"/>
        </w:pPr>
        <w:r>
          <w:fldChar w:fldCharType="begin"/>
        </w:r>
        <w:r w:rsidR="002D380C">
          <w:instrText>PAGE   \* MERGEFORMAT</w:instrText>
        </w:r>
        <w:r>
          <w:fldChar w:fldCharType="separate"/>
        </w:r>
        <w:r w:rsidR="00B248E9">
          <w:rPr>
            <w:noProof/>
          </w:rPr>
          <w:t>4</w:t>
        </w:r>
        <w:r>
          <w:fldChar w:fldCharType="end"/>
        </w:r>
      </w:p>
    </w:sdtContent>
  </w:sdt>
  <w:p w:rsidR="002D380C" w:rsidRDefault="002D380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1C86" w:rsidRDefault="00321C86" w:rsidP="005C2C9E">
      <w:pPr>
        <w:spacing w:after="0" w:line="240" w:lineRule="auto"/>
      </w:pPr>
      <w:r>
        <w:separator/>
      </w:r>
    </w:p>
  </w:footnote>
  <w:footnote w:type="continuationSeparator" w:id="1">
    <w:p w:rsidR="00321C86" w:rsidRDefault="00321C86" w:rsidP="005C2C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97C84BB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2"/>
    <w:multiLevelType w:val="multilevel"/>
    <w:tmpl w:val="64DCE2F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5"/>
    <w:multiLevelType w:val="multilevel"/>
    <w:tmpl w:val="00000005"/>
    <w:name w:val="WW8Num8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5">
    <w:nsid w:val="00000006"/>
    <w:multiLevelType w:val="multilevel"/>
    <w:tmpl w:val="00000006"/>
    <w:name w:val="WW8Num9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6">
    <w:nsid w:val="00000007"/>
    <w:multiLevelType w:val="multilevel"/>
    <w:tmpl w:val="00000007"/>
    <w:name w:val="WW8Num10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7">
    <w:nsid w:val="00000008"/>
    <w:multiLevelType w:val="multilevel"/>
    <w:tmpl w:val="00000008"/>
    <w:name w:val="WW8Num11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8">
    <w:nsid w:val="06767C2A"/>
    <w:multiLevelType w:val="hybridMultilevel"/>
    <w:tmpl w:val="428C88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C3204F"/>
    <w:multiLevelType w:val="multilevel"/>
    <w:tmpl w:val="8272AF72"/>
    <w:styleLink w:val="WWNum3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0">
    <w:nsid w:val="19E76283"/>
    <w:multiLevelType w:val="hybridMultilevel"/>
    <w:tmpl w:val="05D04422"/>
    <w:lvl w:ilvl="0" w:tplc="36EA13B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4E29E3"/>
    <w:multiLevelType w:val="hybridMultilevel"/>
    <w:tmpl w:val="6D8E44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B22280"/>
    <w:multiLevelType w:val="multilevel"/>
    <w:tmpl w:val="85BCF34A"/>
    <w:styleLink w:val="WWNum2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3">
    <w:nsid w:val="1D532C83"/>
    <w:multiLevelType w:val="hybridMultilevel"/>
    <w:tmpl w:val="BA40BD84"/>
    <w:lvl w:ilvl="0" w:tplc="3CF02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9B7485"/>
    <w:multiLevelType w:val="hybridMultilevel"/>
    <w:tmpl w:val="A9D620D6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0365B5"/>
    <w:multiLevelType w:val="hybridMultilevel"/>
    <w:tmpl w:val="74C4FED0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B84A7F"/>
    <w:multiLevelType w:val="hybridMultilevel"/>
    <w:tmpl w:val="05D04422"/>
    <w:lvl w:ilvl="0" w:tplc="36EA13B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DE412B"/>
    <w:multiLevelType w:val="hybridMultilevel"/>
    <w:tmpl w:val="8D4ABB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720924"/>
    <w:multiLevelType w:val="hybridMultilevel"/>
    <w:tmpl w:val="9482A3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D095B71"/>
    <w:multiLevelType w:val="hybridMultilevel"/>
    <w:tmpl w:val="389E5F72"/>
    <w:lvl w:ilvl="0" w:tplc="3CF02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A66FB1"/>
    <w:multiLevelType w:val="hybridMultilevel"/>
    <w:tmpl w:val="667281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8990481"/>
    <w:multiLevelType w:val="multilevel"/>
    <w:tmpl w:val="FD08CCD2"/>
    <w:styleLink w:val="WWNum1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22">
    <w:nsid w:val="3ED35A2E"/>
    <w:multiLevelType w:val="hybridMultilevel"/>
    <w:tmpl w:val="AC0A8CA8"/>
    <w:lvl w:ilvl="0" w:tplc="FC3893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F611D4B"/>
    <w:multiLevelType w:val="hybridMultilevel"/>
    <w:tmpl w:val="EFA2984C"/>
    <w:lvl w:ilvl="0" w:tplc="FC3893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0746B3E"/>
    <w:multiLevelType w:val="hybridMultilevel"/>
    <w:tmpl w:val="DD56AC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0F53AAC"/>
    <w:multiLevelType w:val="hybridMultilevel"/>
    <w:tmpl w:val="05D04422"/>
    <w:lvl w:ilvl="0" w:tplc="36EA13B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F603CF"/>
    <w:multiLevelType w:val="hybridMultilevel"/>
    <w:tmpl w:val="96C6C26C"/>
    <w:lvl w:ilvl="0" w:tplc="FC3893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6FF5A7B"/>
    <w:multiLevelType w:val="hybridMultilevel"/>
    <w:tmpl w:val="EAA41554"/>
    <w:lvl w:ilvl="0" w:tplc="F8F20A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AC43CA"/>
    <w:multiLevelType w:val="hybridMultilevel"/>
    <w:tmpl w:val="AEEC2F3C"/>
    <w:lvl w:ilvl="0" w:tplc="3CF02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2028B7"/>
    <w:multiLevelType w:val="hybridMultilevel"/>
    <w:tmpl w:val="3E383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49417E8C"/>
    <w:multiLevelType w:val="hybridMultilevel"/>
    <w:tmpl w:val="297846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AA30C3D"/>
    <w:multiLevelType w:val="hybridMultilevel"/>
    <w:tmpl w:val="1C9A93DC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9D1FC6"/>
    <w:multiLevelType w:val="hybridMultilevel"/>
    <w:tmpl w:val="50DA4384"/>
    <w:lvl w:ilvl="0" w:tplc="974A57C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601F0F"/>
    <w:multiLevelType w:val="hybridMultilevel"/>
    <w:tmpl w:val="0C16F46C"/>
    <w:lvl w:ilvl="0" w:tplc="0422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17D4EB0"/>
    <w:multiLevelType w:val="hybridMultilevel"/>
    <w:tmpl w:val="714C1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190BAB"/>
    <w:multiLevelType w:val="multilevel"/>
    <w:tmpl w:val="A8847156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6">
    <w:nsid w:val="658E5121"/>
    <w:multiLevelType w:val="hybridMultilevel"/>
    <w:tmpl w:val="EAA41554"/>
    <w:lvl w:ilvl="0" w:tplc="F8F20A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B648AD"/>
    <w:multiLevelType w:val="hybridMultilevel"/>
    <w:tmpl w:val="B5528E5A"/>
    <w:lvl w:ilvl="0" w:tplc="5080A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B0278C"/>
    <w:multiLevelType w:val="hybridMultilevel"/>
    <w:tmpl w:val="B00E7460"/>
    <w:lvl w:ilvl="0" w:tplc="0422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9470A87"/>
    <w:multiLevelType w:val="hybridMultilevel"/>
    <w:tmpl w:val="1340CAC8"/>
    <w:lvl w:ilvl="0" w:tplc="3CF02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E244CE"/>
    <w:multiLevelType w:val="hybridMultilevel"/>
    <w:tmpl w:val="8E4A55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F8D34F5"/>
    <w:multiLevelType w:val="hybridMultilevel"/>
    <w:tmpl w:val="CE10B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2283456"/>
    <w:multiLevelType w:val="hybridMultilevel"/>
    <w:tmpl w:val="15F0F56C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30D146C"/>
    <w:multiLevelType w:val="hybridMultilevel"/>
    <w:tmpl w:val="05D04422"/>
    <w:lvl w:ilvl="0" w:tplc="36EA13B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1E15D6"/>
    <w:multiLevelType w:val="hybridMultilevel"/>
    <w:tmpl w:val="BCC2F3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49D6D38"/>
    <w:multiLevelType w:val="hybridMultilevel"/>
    <w:tmpl w:val="7E306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B606A9"/>
    <w:multiLevelType w:val="hybridMultilevel"/>
    <w:tmpl w:val="C262C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8CC6B05"/>
    <w:multiLevelType w:val="hybridMultilevel"/>
    <w:tmpl w:val="D1AAFEF4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A6005E9"/>
    <w:multiLevelType w:val="hybridMultilevel"/>
    <w:tmpl w:val="EAA41554"/>
    <w:lvl w:ilvl="0" w:tplc="F8F20A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EE32D63"/>
    <w:multiLevelType w:val="hybridMultilevel"/>
    <w:tmpl w:val="862CED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8"/>
  </w:num>
  <w:num w:numId="3">
    <w:abstractNumId w:val="30"/>
  </w:num>
  <w:num w:numId="4">
    <w:abstractNumId w:val="17"/>
  </w:num>
  <w:num w:numId="5">
    <w:abstractNumId w:val="40"/>
  </w:num>
  <w:num w:numId="6">
    <w:abstractNumId w:val="22"/>
  </w:num>
  <w:num w:numId="7">
    <w:abstractNumId w:val="26"/>
  </w:num>
  <w:num w:numId="8">
    <w:abstractNumId w:val="23"/>
  </w:num>
  <w:num w:numId="9">
    <w:abstractNumId w:val="19"/>
  </w:num>
  <w:num w:numId="10">
    <w:abstractNumId w:val="35"/>
  </w:num>
  <w:num w:numId="11">
    <w:abstractNumId w:val="28"/>
  </w:num>
  <w:num w:numId="12">
    <w:abstractNumId w:val="39"/>
  </w:num>
  <w:num w:numId="13">
    <w:abstractNumId w:val="13"/>
  </w:num>
  <w:num w:numId="14">
    <w:abstractNumId w:val="34"/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9"/>
  </w:num>
  <w:num w:numId="23">
    <w:abstractNumId w:val="45"/>
  </w:num>
  <w:num w:numId="24">
    <w:abstractNumId w:val="46"/>
  </w:num>
  <w:num w:numId="2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12"/>
  </w:num>
  <w:num w:numId="31">
    <w:abstractNumId w:val="9"/>
  </w:num>
  <w:num w:numId="32">
    <w:abstractNumId w:val="20"/>
  </w:num>
  <w:num w:numId="33">
    <w:abstractNumId w:val="37"/>
  </w:num>
  <w:num w:numId="34">
    <w:abstractNumId w:val="2"/>
  </w:num>
  <w:num w:numId="35">
    <w:abstractNumId w:val="3"/>
  </w:num>
  <w:num w:numId="36">
    <w:abstractNumId w:val="4"/>
  </w:num>
  <w:num w:numId="37">
    <w:abstractNumId w:val="0"/>
  </w:num>
  <w:num w:numId="38">
    <w:abstractNumId w:val="5"/>
  </w:num>
  <w:num w:numId="39">
    <w:abstractNumId w:val="6"/>
  </w:num>
  <w:num w:numId="40">
    <w:abstractNumId w:val="7"/>
  </w:num>
  <w:num w:numId="41">
    <w:abstractNumId w:val="1"/>
  </w:num>
  <w:num w:numId="42">
    <w:abstractNumId w:val="36"/>
  </w:num>
  <w:num w:numId="43">
    <w:abstractNumId w:val="48"/>
  </w:num>
  <w:num w:numId="44">
    <w:abstractNumId w:val="27"/>
  </w:num>
  <w:num w:numId="45">
    <w:abstractNumId w:val="16"/>
  </w:num>
  <w:num w:numId="46">
    <w:abstractNumId w:val="10"/>
  </w:num>
  <w:num w:numId="47">
    <w:abstractNumId w:val="43"/>
  </w:num>
  <w:num w:numId="48">
    <w:abstractNumId w:val="25"/>
  </w:num>
  <w:num w:numId="49">
    <w:abstractNumId w:val="29"/>
  </w:num>
  <w:num w:numId="50">
    <w:abstractNumId w:val="32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hideSpelling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7A39"/>
    <w:rsid w:val="00000AC5"/>
    <w:rsid w:val="000034A0"/>
    <w:rsid w:val="000108A7"/>
    <w:rsid w:val="00024B31"/>
    <w:rsid w:val="00037838"/>
    <w:rsid w:val="00052FF5"/>
    <w:rsid w:val="0005708B"/>
    <w:rsid w:val="00063854"/>
    <w:rsid w:val="00064446"/>
    <w:rsid w:val="0008087A"/>
    <w:rsid w:val="00086ADD"/>
    <w:rsid w:val="00091AC7"/>
    <w:rsid w:val="000A64BB"/>
    <w:rsid w:val="000B038E"/>
    <w:rsid w:val="000C2883"/>
    <w:rsid w:val="000C3154"/>
    <w:rsid w:val="000C4203"/>
    <w:rsid w:val="000F0561"/>
    <w:rsid w:val="000F7DF5"/>
    <w:rsid w:val="001034F3"/>
    <w:rsid w:val="00113111"/>
    <w:rsid w:val="00117A90"/>
    <w:rsid w:val="00136F07"/>
    <w:rsid w:val="00142EC1"/>
    <w:rsid w:val="00157C68"/>
    <w:rsid w:val="00162D0D"/>
    <w:rsid w:val="00167EC1"/>
    <w:rsid w:val="00180F0A"/>
    <w:rsid w:val="00186744"/>
    <w:rsid w:val="001903E5"/>
    <w:rsid w:val="001911BF"/>
    <w:rsid w:val="001B0BEF"/>
    <w:rsid w:val="001B51BE"/>
    <w:rsid w:val="001E6BAC"/>
    <w:rsid w:val="001E7EF1"/>
    <w:rsid w:val="001F03B5"/>
    <w:rsid w:val="001F7F58"/>
    <w:rsid w:val="00205E04"/>
    <w:rsid w:val="00206F2E"/>
    <w:rsid w:val="00207CBA"/>
    <w:rsid w:val="00210DE7"/>
    <w:rsid w:val="00231418"/>
    <w:rsid w:val="00235361"/>
    <w:rsid w:val="00244799"/>
    <w:rsid w:val="00251EBE"/>
    <w:rsid w:val="002558A4"/>
    <w:rsid w:val="00271F15"/>
    <w:rsid w:val="00272968"/>
    <w:rsid w:val="00272EE0"/>
    <w:rsid w:val="00290528"/>
    <w:rsid w:val="00291C40"/>
    <w:rsid w:val="00292AD5"/>
    <w:rsid w:val="0029595E"/>
    <w:rsid w:val="002A2C1F"/>
    <w:rsid w:val="002A3E6D"/>
    <w:rsid w:val="002A4030"/>
    <w:rsid w:val="002A6C58"/>
    <w:rsid w:val="002B0C9F"/>
    <w:rsid w:val="002B202D"/>
    <w:rsid w:val="002B2F99"/>
    <w:rsid w:val="002D0E50"/>
    <w:rsid w:val="002D380C"/>
    <w:rsid w:val="002D3EB7"/>
    <w:rsid w:val="002D4447"/>
    <w:rsid w:val="002E2627"/>
    <w:rsid w:val="002F3CF6"/>
    <w:rsid w:val="002F7FC1"/>
    <w:rsid w:val="003150D8"/>
    <w:rsid w:val="00321C86"/>
    <w:rsid w:val="0032357C"/>
    <w:rsid w:val="003562FD"/>
    <w:rsid w:val="00370C29"/>
    <w:rsid w:val="00371D3A"/>
    <w:rsid w:val="003769FB"/>
    <w:rsid w:val="00397384"/>
    <w:rsid w:val="003C2E7E"/>
    <w:rsid w:val="003D5E40"/>
    <w:rsid w:val="003D7C64"/>
    <w:rsid w:val="003E6F20"/>
    <w:rsid w:val="003E78CF"/>
    <w:rsid w:val="003F09A9"/>
    <w:rsid w:val="003F2F7A"/>
    <w:rsid w:val="0041796C"/>
    <w:rsid w:val="00420F4E"/>
    <w:rsid w:val="00425D87"/>
    <w:rsid w:val="00443836"/>
    <w:rsid w:val="00462CE8"/>
    <w:rsid w:val="00474F70"/>
    <w:rsid w:val="004807B8"/>
    <w:rsid w:val="0048151E"/>
    <w:rsid w:val="00481760"/>
    <w:rsid w:val="004848A7"/>
    <w:rsid w:val="004915A3"/>
    <w:rsid w:val="004971CD"/>
    <w:rsid w:val="004A12BA"/>
    <w:rsid w:val="004D7A12"/>
    <w:rsid w:val="004E4E81"/>
    <w:rsid w:val="004F4D8E"/>
    <w:rsid w:val="004F71DD"/>
    <w:rsid w:val="00501D58"/>
    <w:rsid w:val="005062F7"/>
    <w:rsid w:val="0050702F"/>
    <w:rsid w:val="00525A43"/>
    <w:rsid w:val="00531A0B"/>
    <w:rsid w:val="005475BA"/>
    <w:rsid w:val="00552DD3"/>
    <w:rsid w:val="00554D68"/>
    <w:rsid w:val="005626C1"/>
    <w:rsid w:val="00565A84"/>
    <w:rsid w:val="005728F8"/>
    <w:rsid w:val="00586BDD"/>
    <w:rsid w:val="0059114E"/>
    <w:rsid w:val="0059235F"/>
    <w:rsid w:val="005B0A19"/>
    <w:rsid w:val="005C0379"/>
    <w:rsid w:val="005C1272"/>
    <w:rsid w:val="005C1614"/>
    <w:rsid w:val="005C2C9E"/>
    <w:rsid w:val="005D5762"/>
    <w:rsid w:val="005E3AD0"/>
    <w:rsid w:val="005E49FE"/>
    <w:rsid w:val="005E77A8"/>
    <w:rsid w:val="005F7AA1"/>
    <w:rsid w:val="00601F2B"/>
    <w:rsid w:val="0060662B"/>
    <w:rsid w:val="00620B07"/>
    <w:rsid w:val="0063246E"/>
    <w:rsid w:val="00640A1E"/>
    <w:rsid w:val="00643DAB"/>
    <w:rsid w:val="00653F4E"/>
    <w:rsid w:val="0065488B"/>
    <w:rsid w:val="00661227"/>
    <w:rsid w:val="00665383"/>
    <w:rsid w:val="00665C5A"/>
    <w:rsid w:val="00665F40"/>
    <w:rsid w:val="00677BD8"/>
    <w:rsid w:val="00680788"/>
    <w:rsid w:val="0068307B"/>
    <w:rsid w:val="0068382D"/>
    <w:rsid w:val="0068741D"/>
    <w:rsid w:val="00695670"/>
    <w:rsid w:val="006B3A72"/>
    <w:rsid w:val="006B4F55"/>
    <w:rsid w:val="006C2765"/>
    <w:rsid w:val="006C2AAA"/>
    <w:rsid w:val="006C5DA3"/>
    <w:rsid w:val="006C66CE"/>
    <w:rsid w:val="006E7896"/>
    <w:rsid w:val="006F1199"/>
    <w:rsid w:val="006F4664"/>
    <w:rsid w:val="006F73A1"/>
    <w:rsid w:val="007008F0"/>
    <w:rsid w:val="0070368E"/>
    <w:rsid w:val="00711C13"/>
    <w:rsid w:val="00721A24"/>
    <w:rsid w:val="007303C3"/>
    <w:rsid w:val="00733C42"/>
    <w:rsid w:val="0074250E"/>
    <w:rsid w:val="00742E3C"/>
    <w:rsid w:val="00743C4E"/>
    <w:rsid w:val="0075697E"/>
    <w:rsid w:val="0076230C"/>
    <w:rsid w:val="00766DF5"/>
    <w:rsid w:val="00773385"/>
    <w:rsid w:val="00790976"/>
    <w:rsid w:val="007B607D"/>
    <w:rsid w:val="007B6D8B"/>
    <w:rsid w:val="007C4539"/>
    <w:rsid w:val="007C5411"/>
    <w:rsid w:val="007C7264"/>
    <w:rsid w:val="007E0DC3"/>
    <w:rsid w:val="007E50C2"/>
    <w:rsid w:val="007E6B45"/>
    <w:rsid w:val="007F3AE3"/>
    <w:rsid w:val="007F4134"/>
    <w:rsid w:val="007F4455"/>
    <w:rsid w:val="00816816"/>
    <w:rsid w:val="00827E10"/>
    <w:rsid w:val="008318E7"/>
    <w:rsid w:val="00836527"/>
    <w:rsid w:val="0084056E"/>
    <w:rsid w:val="00864D6C"/>
    <w:rsid w:val="00872DF7"/>
    <w:rsid w:val="0087607D"/>
    <w:rsid w:val="00880FA9"/>
    <w:rsid w:val="00891DF1"/>
    <w:rsid w:val="008A11EC"/>
    <w:rsid w:val="008A24C0"/>
    <w:rsid w:val="008A606F"/>
    <w:rsid w:val="008B2BA7"/>
    <w:rsid w:val="008B40E4"/>
    <w:rsid w:val="008B604B"/>
    <w:rsid w:val="008C1F08"/>
    <w:rsid w:val="008C337C"/>
    <w:rsid w:val="008D128F"/>
    <w:rsid w:val="008D26E9"/>
    <w:rsid w:val="008D77D0"/>
    <w:rsid w:val="008E1308"/>
    <w:rsid w:val="008E38D4"/>
    <w:rsid w:val="008E54C3"/>
    <w:rsid w:val="008F5C0F"/>
    <w:rsid w:val="00901921"/>
    <w:rsid w:val="00922317"/>
    <w:rsid w:val="00925418"/>
    <w:rsid w:val="00931D3F"/>
    <w:rsid w:val="00931F5C"/>
    <w:rsid w:val="00933BFA"/>
    <w:rsid w:val="0093689C"/>
    <w:rsid w:val="00953274"/>
    <w:rsid w:val="009562EA"/>
    <w:rsid w:val="00956D18"/>
    <w:rsid w:val="00966B2A"/>
    <w:rsid w:val="009701ED"/>
    <w:rsid w:val="00970481"/>
    <w:rsid w:val="00976C6D"/>
    <w:rsid w:val="00983A96"/>
    <w:rsid w:val="00995C21"/>
    <w:rsid w:val="009B2DCE"/>
    <w:rsid w:val="009B3A2F"/>
    <w:rsid w:val="009D7DDD"/>
    <w:rsid w:val="009F02A8"/>
    <w:rsid w:val="009F5135"/>
    <w:rsid w:val="00A028CD"/>
    <w:rsid w:val="00A03DFC"/>
    <w:rsid w:val="00A10D7B"/>
    <w:rsid w:val="00A16FE9"/>
    <w:rsid w:val="00A23C6A"/>
    <w:rsid w:val="00A31790"/>
    <w:rsid w:val="00A346D7"/>
    <w:rsid w:val="00A457C5"/>
    <w:rsid w:val="00A46196"/>
    <w:rsid w:val="00A50C13"/>
    <w:rsid w:val="00A612F1"/>
    <w:rsid w:val="00A71F94"/>
    <w:rsid w:val="00A74757"/>
    <w:rsid w:val="00A90DA8"/>
    <w:rsid w:val="00A941D4"/>
    <w:rsid w:val="00A95C66"/>
    <w:rsid w:val="00AA5082"/>
    <w:rsid w:val="00AA5CD7"/>
    <w:rsid w:val="00AC1DB4"/>
    <w:rsid w:val="00AD642D"/>
    <w:rsid w:val="00AD7ACF"/>
    <w:rsid w:val="00AE2B80"/>
    <w:rsid w:val="00AE78AC"/>
    <w:rsid w:val="00B04D3D"/>
    <w:rsid w:val="00B240A3"/>
    <w:rsid w:val="00B248E9"/>
    <w:rsid w:val="00B269EF"/>
    <w:rsid w:val="00B310B9"/>
    <w:rsid w:val="00B34620"/>
    <w:rsid w:val="00B52035"/>
    <w:rsid w:val="00B53957"/>
    <w:rsid w:val="00B7148D"/>
    <w:rsid w:val="00B744AA"/>
    <w:rsid w:val="00B7574D"/>
    <w:rsid w:val="00B94308"/>
    <w:rsid w:val="00B96EBE"/>
    <w:rsid w:val="00BA0062"/>
    <w:rsid w:val="00BA06C4"/>
    <w:rsid w:val="00BA0D93"/>
    <w:rsid w:val="00BA5DD3"/>
    <w:rsid w:val="00BB28EA"/>
    <w:rsid w:val="00BB32EB"/>
    <w:rsid w:val="00BB68F6"/>
    <w:rsid w:val="00BC057A"/>
    <w:rsid w:val="00BC10DA"/>
    <w:rsid w:val="00BD028B"/>
    <w:rsid w:val="00BE7C1B"/>
    <w:rsid w:val="00BF071F"/>
    <w:rsid w:val="00BF170E"/>
    <w:rsid w:val="00C12669"/>
    <w:rsid w:val="00C13FA7"/>
    <w:rsid w:val="00C159BB"/>
    <w:rsid w:val="00C337B4"/>
    <w:rsid w:val="00C3619F"/>
    <w:rsid w:val="00C40677"/>
    <w:rsid w:val="00C421DF"/>
    <w:rsid w:val="00C46E13"/>
    <w:rsid w:val="00C61259"/>
    <w:rsid w:val="00C70C67"/>
    <w:rsid w:val="00C75C31"/>
    <w:rsid w:val="00C7600F"/>
    <w:rsid w:val="00C826AC"/>
    <w:rsid w:val="00C92DF2"/>
    <w:rsid w:val="00C93F27"/>
    <w:rsid w:val="00C945CE"/>
    <w:rsid w:val="00CA1588"/>
    <w:rsid w:val="00CA22B6"/>
    <w:rsid w:val="00CA2E79"/>
    <w:rsid w:val="00CB029D"/>
    <w:rsid w:val="00CB2F7A"/>
    <w:rsid w:val="00CB51F8"/>
    <w:rsid w:val="00CB6998"/>
    <w:rsid w:val="00CC446B"/>
    <w:rsid w:val="00CC7A39"/>
    <w:rsid w:val="00CD3902"/>
    <w:rsid w:val="00CD4D6F"/>
    <w:rsid w:val="00CE0470"/>
    <w:rsid w:val="00CF3074"/>
    <w:rsid w:val="00D03A50"/>
    <w:rsid w:val="00D048AD"/>
    <w:rsid w:val="00D20879"/>
    <w:rsid w:val="00D27F65"/>
    <w:rsid w:val="00D3209B"/>
    <w:rsid w:val="00D35FD3"/>
    <w:rsid w:val="00D4067A"/>
    <w:rsid w:val="00D42208"/>
    <w:rsid w:val="00D42C11"/>
    <w:rsid w:val="00D575AD"/>
    <w:rsid w:val="00D64CCF"/>
    <w:rsid w:val="00D76249"/>
    <w:rsid w:val="00D80B81"/>
    <w:rsid w:val="00D87560"/>
    <w:rsid w:val="00D940E6"/>
    <w:rsid w:val="00D94967"/>
    <w:rsid w:val="00DD0CB5"/>
    <w:rsid w:val="00DD5995"/>
    <w:rsid w:val="00DD7D96"/>
    <w:rsid w:val="00DE2B74"/>
    <w:rsid w:val="00DE3A99"/>
    <w:rsid w:val="00DF16C1"/>
    <w:rsid w:val="00DF2E64"/>
    <w:rsid w:val="00E0552A"/>
    <w:rsid w:val="00E4160B"/>
    <w:rsid w:val="00E469FE"/>
    <w:rsid w:val="00E46B0F"/>
    <w:rsid w:val="00E4745A"/>
    <w:rsid w:val="00E661D0"/>
    <w:rsid w:val="00E71685"/>
    <w:rsid w:val="00E768DF"/>
    <w:rsid w:val="00E858A9"/>
    <w:rsid w:val="00E9164A"/>
    <w:rsid w:val="00E946A0"/>
    <w:rsid w:val="00E949BF"/>
    <w:rsid w:val="00EA20FC"/>
    <w:rsid w:val="00EA3E74"/>
    <w:rsid w:val="00EB2BC5"/>
    <w:rsid w:val="00ED5B0E"/>
    <w:rsid w:val="00EE1DCD"/>
    <w:rsid w:val="00EF263D"/>
    <w:rsid w:val="00F137DE"/>
    <w:rsid w:val="00F246BA"/>
    <w:rsid w:val="00F312CA"/>
    <w:rsid w:val="00F3549C"/>
    <w:rsid w:val="00F377D5"/>
    <w:rsid w:val="00F37980"/>
    <w:rsid w:val="00F46111"/>
    <w:rsid w:val="00F4635C"/>
    <w:rsid w:val="00F5580A"/>
    <w:rsid w:val="00F561DB"/>
    <w:rsid w:val="00F65EAB"/>
    <w:rsid w:val="00F72416"/>
    <w:rsid w:val="00FB74BD"/>
    <w:rsid w:val="00FC16E9"/>
    <w:rsid w:val="00FD6F9C"/>
    <w:rsid w:val="00FF1F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A39"/>
    <w:pPr>
      <w:suppressAutoHyphens/>
    </w:pPr>
    <w:rPr>
      <w:rFonts w:ascii="Calibri" w:eastAsia="Times New Roman" w:hAnsi="Calibri" w:cs="Times New Roman"/>
      <w:lang w:eastAsia="ar-SA"/>
    </w:rPr>
  </w:style>
  <w:style w:type="paragraph" w:styleId="3">
    <w:name w:val="heading 3"/>
    <w:basedOn w:val="a"/>
    <w:next w:val="a"/>
    <w:link w:val="30"/>
    <w:qFormat/>
    <w:rsid w:val="004F71DD"/>
    <w:pPr>
      <w:keepNext/>
      <w:suppressAutoHyphens w:val="0"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eastAsia="ru-RU"/>
    </w:rPr>
  </w:style>
  <w:style w:type="paragraph" w:styleId="4">
    <w:name w:val="heading 4"/>
    <w:basedOn w:val="Heading"/>
    <w:next w:val="Textbody"/>
    <w:link w:val="40"/>
    <w:qFormat/>
    <w:rsid w:val="00BA06C4"/>
    <w:pPr>
      <w:outlineLvl w:val="3"/>
    </w:pPr>
    <w:rPr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37B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C7A39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Абзац списка1"/>
    <w:basedOn w:val="a"/>
    <w:rsid w:val="00CC7A39"/>
    <w:pPr>
      <w:ind w:left="720"/>
    </w:pPr>
  </w:style>
  <w:style w:type="paragraph" w:customStyle="1" w:styleId="msonormalcxspmiddle">
    <w:name w:val="msonormalcxspmiddle"/>
    <w:basedOn w:val="a"/>
    <w:rsid w:val="00CC7A39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a4">
    <w:name w:val="текст"/>
    <w:basedOn w:val="a"/>
    <w:rsid w:val="00CC7A39"/>
    <w:pPr>
      <w:suppressAutoHyphens w:val="0"/>
      <w:snapToGrid w:val="0"/>
      <w:spacing w:after="0" w:line="240" w:lineRule="auto"/>
      <w:ind w:firstLine="397"/>
      <w:jc w:val="both"/>
    </w:pPr>
    <w:rPr>
      <w:rFonts w:ascii="Mysl" w:hAnsi="Mysl"/>
      <w:sz w:val="20"/>
      <w:szCs w:val="20"/>
      <w:lang w:eastAsia="ru-RU"/>
    </w:rPr>
  </w:style>
  <w:style w:type="character" w:customStyle="1" w:styleId="bodytext">
    <w:name w:val="bodytext"/>
    <w:basedOn w:val="a0"/>
    <w:rsid w:val="00CC7A39"/>
  </w:style>
  <w:style w:type="paragraph" w:customStyle="1" w:styleId="2">
    <w:name w:val="Абзац списка2"/>
    <w:basedOn w:val="a"/>
    <w:rsid w:val="000C4203"/>
    <w:pPr>
      <w:ind w:left="720"/>
    </w:pPr>
  </w:style>
  <w:style w:type="paragraph" w:customStyle="1" w:styleId="a5">
    <w:name w:val="подзаголовочек"/>
    <w:basedOn w:val="a4"/>
    <w:rsid w:val="00DD0CB5"/>
    <w:pPr>
      <w:spacing w:before="113"/>
      <w:ind w:firstLine="0"/>
      <w:jc w:val="center"/>
    </w:pPr>
    <w:rPr>
      <w:b/>
    </w:rPr>
  </w:style>
  <w:style w:type="paragraph" w:styleId="a6">
    <w:name w:val="List Paragraph"/>
    <w:basedOn w:val="a"/>
    <w:uiPriority w:val="34"/>
    <w:qFormat/>
    <w:rsid w:val="00836527"/>
    <w:pPr>
      <w:ind w:left="720"/>
      <w:contextualSpacing/>
    </w:pPr>
  </w:style>
  <w:style w:type="character" w:customStyle="1" w:styleId="apple-style-span">
    <w:name w:val="apple-style-span"/>
    <w:basedOn w:val="a0"/>
    <w:rsid w:val="0060662B"/>
  </w:style>
  <w:style w:type="character" w:customStyle="1" w:styleId="apple-converted-space">
    <w:name w:val="apple-converted-space"/>
    <w:basedOn w:val="a0"/>
    <w:rsid w:val="0060662B"/>
  </w:style>
  <w:style w:type="paragraph" w:customStyle="1" w:styleId="mf-popup">
    <w:name w:val="mf-popup"/>
    <w:basedOn w:val="a"/>
    <w:rsid w:val="0060662B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um">
    <w:name w:val="num"/>
    <w:basedOn w:val="a0"/>
    <w:rsid w:val="0060662B"/>
  </w:style>
  <w:style w:type="character" w:customStyle="1" w:styleId="30">
    <w:name w:val="Заголовок 3 Знак"/>
    <w:basedOn w:val="a0"/>
    <w:link w:val="3"/>
    <w:rsid w:val="004F71DD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0">
    <w:name w:val="Нет списка1"/>
    <w:next w:val="a2"/>
    <w:semiHidden/>
    <w:rsid w:val="004F71DD"/>
  </w:style>
  <w:style w:type="paragraph" w:styleId="a7">
    <w:name w:val="Body Text"/>
    <w:basedOn w:val="a"/>
    <w:link w:val="a8"/>
    <w:rsid w:val="004F71DD"/>
    <w:pPr>
      <w:suppressAutoHyphens w:val="0"/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4F71D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4F71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rsid w:val="004F71DD"/>
    <w:pPr>
      <w:widowControl w:val="0"/>
      <w:tabs>
        <w:tab w:val="center" w:pos="4677"/>
        <w:tab w:val="right" w:pos="9355"/>
      </w:tabs>
      <w:suppressAutoHyphens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4F71D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page number"/>
    <w:basedOn w:val="a0"/>
    <w:rsid w:val="004F71DD"/>
  </w:style>
  <w:style w:type="paragraph" w:styleId="20">
    <w:name w:val="List 2"/>
    <w:basedOn w:val="a"/>
    <w:rsid w:val="004F71DD"/>
    <w:pPr>
      <w:widowControl w:val="0"/>
      <w:suppressAutoHyphens w:val="0"/>
      <w:autoSpaceDE w:val="0"/>
      <w:autoSpaceDN w:val="0"/>
      <w:adjustRightInd w:val="0"/>
      <w:spacing w:after="0" w:line="240" w:lineRule="auto"/>
      <w:ind w:left="566" w:hanging="283"/>
    </w:pPr>
    <w:rPr>
      <w:rFonts w:ascii="Courier New" w:hAnsi="Courier New" w:cs="Courier New"/>
      <w:sz w:val="20"/>
      <w:szCs w:val="20"/>
      <w:lang w:eastAsia="ru-RU"/>
    </w:rPr>
  </w:style>
  <w:style w:type="paragraph" w:styleId="ad">
    <w:name w:val="Body Text Indent"/>
    <w:basedOn w:val="a"/>
    <w:link w:val="ae"/>
    <w:rsid w:val="004F71DD"/>
    <w:pPr>
      <w:suppressAutoHyphens w:val="0"/>
      <w:spacing w:after="120" w:line="240" w:lineRule="auto"/>
      <w:ind w:left="283"/>
    </w:pPr>
    <w:rPr>
      <w:rFonts w:ascii="Wingdings 2" w:hAnsi="Wingdings 2"/>
      <w:sz w:val="144"/>
      <w:szCs w:val="14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4F71DD"/>
    <w:rPr>
      <w:rFonts w:ascii="Wingdings 2" w:eastAsia="Times New Roman" w:hAnsi="Wingdings 2" w:cs="Times New Roman"/>
      <w:sz w:val="144"/>
      <w:szCs w:val="144"/>
      <w:lang w:eastAsia="ru-RU"/>
    </w:rPr>
  </w:style>
  <w:style w:type="table" w:customStyle="1" w:styleId="11">
    <w:name w:val="Сетка таблицы1"/>
    <w:basedOn w:val="a1"/>
    <w:next w:val="a9"/>
    <w:uiPriority w:val="59"/>
    <w:rsid w:val="00ED5B0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Основной"/>
    <w:basedOn w:val="a"/>
    <w:rsid w:val="005C2C9E"/>
    <w:pPr>
      <w:suppressAutoHyphens w:val="0"/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  <w:lang w:eastAsia="ru-RU"/>
    </w:rPr>
  </w:style>
  <w:style w:type="paragraph" w:styleId="af0">
    <w:name w:val="header"/>
    <w:basedOn w:val="a"/>
    <w:link w:val="af1"/>
    <w:unhideWhenUsed/>
    <w:rsid w:val="005C2C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rsid w:val="005C2C9E"/>
    <w:rPr>
      <w:rFonts w:ascii="Calibri" w:eastAsia="Times New Roman" w:hAnsi="Calibri" w:cs="Times New Roman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C337B4"/>
    <w:rPr>
      <w:rFonts w:asciiTheme="majorHAnsi" w:eastAsiaTheme="majorEastAsia" w:hAnsiTheme="majorHAnsi" w:cstheme="majorBidi"/>
      <w:color w:val="243F60" w:themeColor="accent1" w:themeShade="7F"/>
      <w:lang w:eastAsia="ar-SA"/>
    </w:rPr>
  </w:style>
  <w:style w:type="table" w:customStyle="1" w:styleId="21">
    <w:name w:val="Сетка таблицы2"/>
    <w:basedOn w:val="a1"/>
    <w:next w:val="a9"/>
    <w:uiPriority w:val="59"/>
    <w:rsid w:val="00C337B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A028CD"/>
  </w:style>
  <w:style w:type="paragraph" w:customStyle="1" w:styleId="c1">
    <w:name w:val="c1"/>
    <w:basedOn w:val="a"/>
    <w:rsid w:val="00A028CD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A028CD"/>
  </w:style>
  <w:style w:type="table" w:customStyle="1" w:styleId="31">
    <w:name w:val="Сетка таблицы3"/>
    <w:basedOn w:val="a1"/>
    <w:next w:val="a9"/>
    <w:uiPriority w:val="59"/>
    <w:rsid w:val="00A028C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Основной текст_"/>
    <w:basedOn w:val="a0"/>
    <w:link w:val="41"/>
    <w:rsid w:val="00A028CD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41">
    <w:name w:val="Основной текст4"/>
    <w:basedOn w:val="a"/>
    <w:link w:val="af2"/>
    <w:rsid w:val="00A028CD"/>
    <w:pPr>
      <w:widowControl w:val="0"/>
      <w:shd w:val="clear" w:color="auto" w:fill="FFFFFF"/>
      <w:suppressAutoHyphens w:val="0"/>
      <w:spacing w:before="300" w:after="0" w:line="250" w:lineRule="exact"/>
      <w:ind w:hanging="520"/>
      <w:jc w:val="both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51">
    <w:name w:val="Основной текст (5)_"/>
    <w:basedOn w:val="a0"/>
    <w:link w:val="52"/>
    <w:rsid w:val="00A028CD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A028CD"/>
    <w:pPr>
      <w:widowControl w:val="0"/>
      <w:shd w:val="clear" w:color="auto" w:fill="FFFFFF"/>
      <w:suppressAutoHyphens w:val="0"/>
      <w:spacing w:before="300" w:after="0" w:line="264" w:lineRule="exact"/>
      <w:jc w:val="both"/>
    </w:pPr>
    <w:rPr>
      <w:rFonts w:ascii="Arial" w:eastAsia="Arial" w:hAnsi="Arial" w:cs="Arial"/>
      <w:b/>
      <w:bCs/>
      <w:sz w:val="20"/>
      <w:szCs w:val="20"/>
      <w:lang w:eastAsia="en-US"/>
    </w:rPr>
  </w:style>
  <w:style w:type="paragraph" w:styleId="32">
    <w:name w:val="Body Text Indent 3"/>
    <w:basedOn w:val="a"/>
    <w:link w:val="33"/>
    <w:uiPriority w:val="99"/>
    <w:semiHidden/>
    <w:unhideWhenUsed/>
    <w:rsid w:val="0087607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87607D"/>
    <w:rPr>
      <w:rFonts w:ascii="Calibri" w:eastAsia="Times New Roman" w:hAnsi="Calibri" w:cs="Times New Roman"/>
      <w:sz w:val="16"/>
      <w:szCs w:val="16"/>
      <w:lang w:eastAsia="ar-SA"/>
    </w:rPr>
  </w:style>
  <w:style w:type="character" w:customStyle="1" w:styleId="FontStyle51">
    <w:name w:val="Font Style51"/>
    <w:rsid w:val="00D42C11"/>
    <w:rPr>
      <w:rFonts w:ascii="Arial" w:hAnsi="Arial" w:cs="Arial"/>
      <w:b/>
      <w:bCs/>
      <w:sz w:val="26"/>
      <w:szCs w:val="26"/>
    </w:rPr>
  </w:style>
  <w:style w:type="character" w:customStyle="1" w:styleId="FontStyle38">
    <w:name w:val="Font Style38"/>
    <w:rsid w:val="00D42C11"/>
    <w:rPr>
      <w:rFonts w:ascii="Arial" w:hAnsi="Arial" w:cs="Arial"/>
      <w:b/>
      <w:bCs/>
      <w:i/>
      <w:iCs/>
      <w:sz w:val="16"/>
      <w:szCs w:val="16"/>
    </w:rPr>
  </w:style>
  <w:style w:type="paragraph" w:customStyle="1" w:styleId="Style1">
    <w:name w:val="Style1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2">
    <w:name w:val="Style2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39">
    <w:name w:val="Font Style39"/>
    <w:rsid w:val="00D42C11"/>
    <w:rPr>
      <w:rFonts w:ascii="Arial" w:hAnsi="Arial" w:cs="Arial"/>
      <w:sz w:val="16"/>
      <w:szCs w:val="16"/>
    </w:rPr>
  </w:style>
  <w:style w:type="paragraph" w:customStyle="1" w:styleId="Style6">
    <w:name w:val="Style6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1">
    <w:name w:val="Style11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2">
    <w:name w:val="Style12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23">
    <w:name w:val="Style23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3">
    <w:name w:val="Style13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5">
    <w:name w:val="Style15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2">
    <w:name w:val="Font Style42"/>
    <w:rsid w:val="00D42C11"/>
    <w:rPr>
      <w:rFonts w:ascii="Arial" w:hAnsi="Arial" w:cs="Arial"/>
      <w:sz w:val="14"/>
      <w:szCs w:val="14"/>
    </w:rPr>
  </w:style>
  <w:style w:type="paragraph" w:customStyle="1" w:styleId="Style14">
    <w:name w:val="Style14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4">
    <w:name w:val="Font Style44"/>
    <w:rsid w:val="00D42C11"/>
    <w:rPr>
      <w:rFonts w:ascii="Arial" w:hAnsi="Arial" w:cs="Arial"/>
      <w:sz w:val="14"/>
      <w:szCs w:val="14"/>
    </w:rPr>
  </w:style>
  <w:style w:type="paragraph" w:customStyle="1" w:styleId="Style22">
    <w:name w:val="Style22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5">
    <w:name w:val="Font Style45"/>
    <w:rsid w:val="00D42C11"/>
    <w:rPr>
      <w:rFonts w:ascii="Arial" w:hAnsi="Arial" w:cs="Arial"/>
      <w:sz w:val="12"/>
      <w:szCs w:val="12"/>
    </w:rPr>
  </w:style>
  <w:style w:type="paragraph" w:customStyle="1" w:styleId="Style4">
    <w:name w:val="Style4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30">
    <w:name w:val="Style30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1">
    <w:name w:val="Font Style41"/>
    <w:rsid w:val="00D42C11"/>
    <w:rPr>
      <w:rFonts w:ascii="Arial" w:hAnsi="Arial" w:cs="Arial"/>
      <w:b/>
      <w:bCs/>
      <w:sz w:val="16"/>
      <w:szCs w:val="16"/>
    </w:rPr>
  </w:style>
  <w:style w:type="paragraph" w:customStyle="1" w:styleId="Style34">
    <w:name w:val="Style34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50">
    <w:name w:val="Font Style50"/>
    <w:rsid w:val="00D42C11"/>
    <w:rPr>
      <w:rFonts w:ascii="Arial" w:hAnsi="Arial" w:cs="Arial"/>
      <w:sz w:val="30"/>
      <w:szCs w:val="30"/>
    </w:rPr>
  </w:style>
  <w:style w:type="paragraph" w:styleId="af3">
    <w:name w:val="Balloon Text"/>
    <w:basedOn w:val="a"/>
    <w:link w:val="af4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rsid w:val="00D42C11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8B40E4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8B40E4"/>
    <w:rPr>
      <w:rFonts w:ascii="Calibri" w:eastAsia="Times New Roman" w:hAnsi="Calibri" w:cs="Times New Roman"/>
      <w:lang w:eastAsia="ar-SA"/>
    </w:rPr>
  </w:style>
  <w:style w:type="numbering" w:customStyle="1" w:styleId="34">
    <w:name w:val="Нет списка3"/>
    <w:next w:val="a2"/>
    <w:semiHidden/>
    <w:rsid w:val="00C826AC"/>
  </w:style>
  <w:style w:type="table" w:customStyle="1" w:styleId="42">
    <w:name w:val="Сетка таблицы4"/>
    <w:basedOn w:val="a1"/>
    <w:next w:val="a9"/>
    <w:rsid w:val="00C826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BA06C4"/>
    <w:rPr>
      <w:rFonts w:ascii="Arial" w:eastAsia="Microsoft YaHei" w:hAnsi="Arial" w:cs="Mangal"/>
      <w:b/>
      <w:bCs/>
      <w:i/>
      <w:iCs/>
      <w:kern w:val="3"/>
      <w:sz w:val="28"/>
      <w:szCs w:val="28"/>
      <w:lang w:eastAsia="ru-RU"/>
    </w:rPr>
  </w:style>
  <w:style w:type="numbering" w:customStyle="1" w:styleId="43">
    <w:name w:val="Нет списка4"/>
    <w:next w:val="a2"/>
    <w:uiPriority w:val="99"/>
    <w:semiHidden/>
    <w:unhideWhenUsed/>
    <w:rsid w:val="00BA06C4"/>
  </w:style>
  <w:style w:type="paragraph" w:customStyle="1" w:styleId="Standard">
    <w:name w:val="Standard"/>
    <w:rsid w:val="00BA06C4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paragraph" w:customStyle="1" w:styleId="Heading">
    <w:name w:val="Heading"/>
    <w:basedOn w:val="Standard"/>
    <w:next w:val="Textbody"/>
    <w:rsid w:val="00BA06C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BA06C4"/>
    <w:pPr>
      <w:spacing w:after="120"/>
    </w:pPr>
  </w:style>
  <w:style w:type="paragraph" w:styleId="af5">
    <w:name w:val="List"/>
    <w:basedOn w:val="Textbody"/>
    <w:rsid w:val="00BA06C4"/>
    <w:rPr>
      <w:rFonts w:cs="Mangal"/>
    </w:rPr>
  </w:style>
  <w:style w:type="paragraph" w:styleId="af6">
    <w:name w:val="caption"/>
    <w:basedOn w:val="Standard"/>
    <w:rsid w:val="00BA06C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BA06C4"/>
    <w:pPr>
      <w:suppressLineNumbers/>
    </w:pPr>
    <w:rPr>
      <w:rFonts w:cs="Mangal"/>
    </w:rPr>
  </w:style>
  <w:style w:type="character" w:customStyle="1" w:styleId="ListLabel1">
    <w:name w:val="ListLabel 1"/>
    <w:rsid w:val="00BA06C4"/>
    <w:rPr>
      <w:sz w:val="20"/>
    </w:rPr>
  </w:style>
  <w:style w:type="character" w:customStyle="1" w:styleId="BulletSymbols">
    <w:name w:val="Bullet Symbols"/>
    <w:rsid w:val="00BA06C4"/>
    <w:rPr>
      <w:rFonts w:ascii="OpenSymbol" w:eastAsia="OpenSymbol" w:hAnsi="OpenSymbol" w:cs="OpenSymbol"/>
    </w:rPr>
  </w:style>
  <w:style w:type="numbering" w:customStyle="1" w:styleId="WWNum1">
    <w:name w:val="WWNum1"/>
    <w:basedOn w:val="a2"/>
    <w:rsid w:val="00BA06C4"/>
    <w:pPr>
      <w:numPr>
        <w:numId w:val="29"/>
      </w:numPr>
    </w:pPr>
  </w:style>
  <w:style w:type="numbering" w:customStyle="1" w:styleId="WWNum2">
    <w:name w:val="WWNum2"/>
    <w:basedOn w:val="a2"/>
    <w:rsid w:val="00BA06C4"/>
    <w:pPr>
      <w:numPr>
        <w:numId w:val="30"/>
      </w:numPr>
    </w:pPr>
  </w:style>
  <w:style w:type="numbering" w:customStyle="1" w:styleId="WWNum3">
    <w:name w:val="WWNum3"/>
    <w:basedOn w:val="a2"/>
    <w:rsid w:val="00BA06C4"/>
    <w:pPr>
      <w:numPr>
        <w:numId w:val="31"/>
      </w:numPr>
    </w:pPr>
  </w:style>
  <w:style w:type="character" w:styleId="af7">
    <w:name w:val="annotation reference"/>
    <w:basedOn w:val="a0"/>
    <w:uiPriority w:val="99"/>
    <w:semiHidden/>
    <w:unhideWhenUsed/>
    <w:rsid w:val="00BA06C4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BA06C4"/>
    <w:pPr>
      <w:widowControl w:val="0"/>
      <w:autoSpaceDN w:val="0"/>
      <w:textAlignment w:val="baseline"/>
    </w:pPr>
    <w:rPr>
      <w:rFonts w:eastAsia="SimSun" w:cs="Tahoma"/>
      <w:kern w:val="3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rsid w:val="00BA06C4"/>
    <w:rPr>
      <w:rFonts w:ascii="Calibri" w:eastAsia="SimSun" w:hAnsi="Calibri" w:cs="Tahoma"/>
      <w:kern w:val="3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nhideWhenUsed/>
    <w:rsid w:val="00BA06C4"/>
    <w:rPr>
      <w:b/>
      <w:bCs/>
    </w:rPr>
  </w:style>
  <w:style w:type="character" w:customStyle="1" w:styleId="afb">
    <w:name w:val="Тема примечания Знак"/>
    <w:basedOn w:val="af9"/>
    <w:link w:val="afa"/>
    <w:rsid w:val="00BA06C4"/>
    <w:rPr>
      <w:rFonts w:ascii="Calibri" w:eastAsia="SimSun" w:hAnsi="Calibri" w:cs="Tahoma"/>
      <w:b/>
      <w:bCs/>
      <w:kern w:val="3"/>
      <w:sz w:val="20"/>
      <w:szCs w:val="20"/>
      <w:lang w:eastAsia="ru-RU"/>
    </w:rPr>
  </w:style>
  <w:style w:type="character" w:customStyle="1" w:styleId="CharStyle6">
    <w:name w:val="CharStyle6"/>
    <w:basedOn w:val="a0"/>
    <w:rsid w:val="00BA06C4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3"/>
      <w:w w:val="100"/>
      <w:position w:val="0"/>
      <w:sz w:val="15"/>
      <w:szCs w:val="15"/>
      <w:u w:val="none"/>
      <w:vertAlign w:val="baseline"/>
      <w:lang w:val="ru-RU" w:eastAsia="ru-RU" w:bidi="ru-RU"/>
    </w:rPr>
  </w:style>
  <w:style w:type="numbering" w:customStyle="1" w:styleId="53">
    <w:name w:val="Нет списка5"/>
    <w:next w:val="a2"/>
    <w:uiPriority w:val="99"/>
    <w:semiHidden/>
    <w:unhideWhenUsed/>
    <w:rsid w:val="00462CE8"/>
  </w:style>
  <w:style w:type="character" w:customStyle="1" w:styleId="WW8Num3z0">
    <w:name w:val="WW8Num3z0"/>
    <w:rsid w:val="00462CE8"/>
    <w:rPr>
      <w:rFonts w:ascii="Symbol" w:hAnsi="Symbol" w:cs="Symbol"/>
      <w:sz w:val="20"/>
    </w:rPr>
  </w:style>
  <w:style w:type="character" w:customStyle="1" w:styleId="WW8Num3z1">
    <w:name w:val="WW8Num3z1"/>
    <w:rsid w:val="00462CE8"/>
    <w:rPr>
      <w:rFonts w:ascii="Courier New" w:hAnsi="Courier New" w:cs="Courier New"/>
      <w:sz w:val="20"/>
    </w:rPr>
  </w:style>
  <w:style w:type="character" w:customStyle="1" w:styleId="WW8Num3z2">
    <w:name w:val="WW8Num3z2"/>
    <w:rsid w:val="00462CE8"/>
    <w:rPr>
      <w:rFonts w:ascii="Wingdings" w:hAnsi="Wingdings" w:cs="Wingdings"/>
      <w:sz w:val="20"/>
    </w:rPr>
  </w:style>
  <w:style w:type="character" w:customStyle="1" w:styleId="WW8Num4z0">
    <w:name w:val="WW8Num4z0"/>
    <w:rsid w:val="00462CE8"/>
    <w:rPr>
      <w:rFonts w:ascii="Symbol" w:hAnsi="Symbol" w:cs="Symbol"/>
      <w:sz w:val="20"/>
    </w:rPr>
  </w:style>
  <w:style w:type="character" w:customStyle="1" w:styleId="WW8Num4z1">
    <w:name w:val="WW8Num4z1"/>
    <w:rsid w:val="00462CE8"/>
    <w:rPr>
      <w:rFonts w:ascii="Courier New" w:hAnsi="Courier New" w:cs="Courier New"/>
      <w:sz w:val="20"/>
    </w:rPr>
  </w:style>
  <w:style w:type="character" w:customStyle="1" w:styleId="WW8Num4z2">
    <w:name w:val="WW8Num4z2"/>
    <w:rsid w:val="00462CE8"/>
    <w:rPr>
      <w:rFonts w:ascii="Wingdings" w:hAnsi="Wingdings" w:cs="Wingdings"/>
      <w:sz w:val="20"/>
    </w:rPr>
  </w:style>
  <w:style w:type="character" w:customStyle="1" w:styleId="WW8Num5z0">
    <w:name w:val="WW8Num5z0"/>
    <w:rsid w:val="00462CE8"/>
    <w:rPr>
      <w:b/>
    </w:rPr>
  </w:style>
  <w:style w:type="character" w:customStyle="1" w:styleId="WW8Num5z1">
    <w:name w:val="WW8Num5z1"/>
    <w:rsid w:val="00462CE8"/>
    <w:rPr>
      <w:rFonts w:ascii="Courier New" w:hAnsi="Courier New" w:cs="Courier New"/>
      <w:sz w:val="20"/>
    </w:rPr>
  </w:style>
  <w:style w:type="character" w:customStyle="1" w:styleId="WW8Num5z2">
    <w:name w:val="WW8Num5z2"/>
    <w:rsid w:val="00462CE8"/>
    <w:rPr>
      <w:rFonts w:ascii="Wingdings" w:hAnsi="Wingdings" w:cs="Wingdings"/>
      <w:sz w:val="20"/>
    </w:rPr>
  </w:style>
  <w:style w:type="character" w:customStyle="1" w:styleId="WW8Num6z0">
    <w:name w:val="WW8Num6z0"/>
    <w:rsid w:val="00462CE8"/>
    <w:rPr>
      <w:rFonts w:ascii="Symbol" w:hAnsi="Symbol" w:cs="Symbol"/>
      <w:sz w:val="20"/>
    </w:rPr>
  </w:style>
  <w:style w:type="character" w:customStyle="1" w:styleId="WW8Num6z1">
    <w:name w:val="WW8Num6z1"/>
    <w:rsid w:val="00462CE8"/>
    <w:rPr>
      <w:rFonts w:ascii="Courier New" w:hAnsi="Courier New" w:cs="Courier New"/>
      <w:sz w:val="20"/>
    </w:rPr>
  </w:style>
  <w:style w:type="character" w:customStyle="1" w:styleId="WW8Num6z2">
    <w:name w:val="WW8Num6z2"/>
    <w:rsid w:val="00462CE8"/>
    <w:rPr>
      <w:rFonts w:ascii="Wingdings" w:hAnsi="Wingdings" w:cs="Wingdings"/>
      <w:sz w:val="20"/>
    </w:rPr>
  </w:style>
  <w:style w:type="character" w:customStyle="1" w:styleId="WW8Num7z0">
    <w:name w:val="WW8Num7z0"/>
    <w:rsid w:val="00462CE8"/>
    <w:rPr>
      <w:rFonts w:ascii="Symbol" w:hAnsi="Symbol" w:cs="Symbol"/>
      <w:sz w:val="20"/>
    </w:rPr>
  </w:style>
  <w:style w:type="character" w:customStyle="1" w:styleId="WW8Num7z1">
    <w:name w:val="WW8Num7z1"/>
    <w:rsid w:val="00462CE8"/>
    <w:rPr>
      <w:rFonts w:ascii="Courier New" w:hAnsi="Courier New" w:cs="Courier New"/>
      <w:sz w:val="20"/>
    </w:rPr>
  </w:style>
  <w:style w:type="character" w:customStyle="1" w:styleId="WW8Num7z2">
    <w:name w:val="WW8Num7z2"/>
    <w:rsid w:val="00462CE8"/>
    <w:rPr>
      <w:rFonts w:ascii="Wingdings" w:hAnsi="Wingdings" w:cs="Wingdings"/>
      <w:sz w:val="20"/>
    </w:rPr>
  </w:style>
  <w:style w:type="character" w:customStyle="1" w:styleId="WW8Num8z0">
    <w:name w:val="WW8Num8z0"/>
    <w:rsid w:val="00462CE8"/>
    <w:rPr>
      <w:rFonts w:ascii="Symbol" w:hAnsi="Symbol" w:cs="Symbol"/>
      <w:sz w:val="20"/>
    </w:rPr>
  </w:style>
  <w:style w:type="character" w:customStyle="1" w:styleId="WW8Num8z1">
    <w:name w:val="WW8Num8z1"/>
    <w:rsid w:val="00462CE8"/>
    <w:rPr>
      <w:rFonts w:ascii="Courier New" w:hAnsi="Courier New" w:cs="Courier New"/>
      <w:sz w:val="20"/>
    </w:rPr>
  </w:style>
  <w:style w:type="character" w:customStyle="1" w:styleId="WW8Num8z2">
    <w:name w:val="WW8Num8z2"/>
    <w:rsid w:val="00462CE8"/>
    <w:rPr>
      <w:rFonts w:ascii="Wingdings" w:hAnsi="Wingdings" w:cs="Wingdings"/>
      <w:sz w:val="20"/>
    </w:rPr>
  </w:style>
  <w:style w:type="character" w:customStyle="1" w:styleId="25">
    <w:name w:val="Основной шрифт абзаца2"/>
    <w:rsid w:val="00462CE8"/>
  </w:style>
  <w:style w:type="character" w:customStyle="1" w:styleId="WW8Num2z0">
    <w:name w:val="WW8Num2z0"/>
    <w:rsid w:val="00462CE8"/>
    <w:rPr>
      <w:rFonts w:ascii="Symbol" w:hAnsi="Symbol" w:cs="Symbol"/>
      <w:sz w:val="20"/>
    </w:rPr>
  </w:style>
  <w:style w:type="character" w:customStyle="1" w:styleId="WW8Num2z1">
    <w:name w:val="WW8Num2z1"/>
    <w:rsid w:val="00462CE8"/>
    <w:rPr>
      <w:rFonts w:ascii="Courier New" w:hAnsi="Courier New" w:cs="Courier New"/>
      <w:sz w:val="20"/>
    </w:rPr>
  </w:style>
  <w:style w:type="character" w:customStyle="1" w:styleId="WW8Num2z2">
    <w:name w:val="WW8Num2z2"/>
    <w:rsid w:val="00462CE8"/>
    <w:rPr>
      <w:rFonts w:ascii="Wingdings" w:hAnsi="Wingdings" w:cs="Wingdings"/>
      <w:sz w:val="20"/>
    </w:rPr>
  </w:style>
  <w:style w:type="character" w:customStyle="1" w:styleId="WW8Num9z0">
    <w:name w:val="WW8Num9z0"/>
    <w:rsid w:val="00462CE8"/>
    <w:rPr>
      <w:rFonts w:ascii="Symbol" w:hAnsi="Symbol" w:cs="Symbol"/>
      <w:sz w:val="20"/>
    </w:rPr>
  </w:style>
  <w:style w:type="character" w:customStyle="1" w:styleId="WW8Num9z1">
    <w:name w:val="WW8Num9z1"/>
    <w:rsid w:val="00462CE8"/>
    <w:rPr>
      <w:rFonts w:ascii="Courier New" w:hAnsi="Courier New" w:cs="Courier New"/>
      <w:sz w:val="20"/>
    </w:rPr>
  </w:style>
  <w:style w:type="character" w:customStyle="1" w:styleId="WW8Num9z2">
    <w:name w:val="WW8Num9z2"/>
    <w:rsid w:val="00462CE8"/>
    <w:rPr>
      <w:rFonts w:ascii="Wingdings" w:hAnsi="Wingdings" w:cs="Wingdings"/>
      <w:sz w:val="20"/>
    </w:rPr>
  </w:style>
  <w:style w:type="character" w:customStyle="1" w:styleId="WW8Num10z0">
    <w:name w:val="WW8Num10z0"/>
    <w:rsid w:val="00462CE8"/>
    <w:rPr>
      <w:rFonts w:ascii="Symbol" w:hAnsi="Symbol" w:cs="Symbol"/>
      <w:sz w:val="20"/>
    </w:rPr>
  </w:style>
  <w:style w:type="character" w:customStyle="1" w:styleId="WW8Num10z1">
    <w:name w:val="WW8Num10z1"/>
    <w:rsid w:val="00462CE8"/>
    <w:rPr>
      <w:rFonts w:ascii="Courier New" w:hAnsi="Courier New" w:cs="Courier New"/>
      <w:sz w:val="20"/>
    </w:rPr>
  </w:style>
  <w:style w:type="character" w:customStyle="1" w:styleId="WW8Num10z2">
    <w:name w:val="WW8Num10z2"/>
    <w:rsid w:val="00462CE8"/>
    <w:rPr>
      <w:rFonts w:ascii="Wingdings" w:hAnsi="Wingdings" w:cs="Wingdings"/>
      <w:sz w:val="20"/>
    </w:rPr>
  </w:style>
  <w:style w:type="character" w:customStyle="1" w:styleId="WW8Num11z0">
    <w:name w:val="WW8Num11z0"/>
    <w:rsid w:val="00462CE8"/>
    <w:rPr>
      <w:rFonts w:ascii="Symbol" w:hAnsi="Symbol" w:cs="Symbol"/>
      <w:sz w:val="20"/>
    </w:rPr>
  </w:style>
  <w:style w:type="character" w:customStyle="1" w:styleId="WW8Num11z1">
    <w:name w:val="WW8Num11z1"/>
    <w:rsid w:val="00462CE8"/>
    <w:rPr>
      <w:rFonts w:ascii="Courier New" w:hAnsi="Courier New" w:cs="Courier New"/>
      <w:sz w:val="20"/>
    </w:rPr>
  </w:style>
  <w:style w:type="character" w:customStyle="1" w:styleId="WW8Num11z2">
    <w:name w:val="WW8Num11z2"/>
    <w:rsid w:val="00462CE8"/>
    <w:rPr>
      <w:rFonts w:ascii="Wingdings" w:hAnsi="Wingdings" w:cs="Wingdings"/>
      <w:sz w:val="20"/>
    </w:rPr>
  </w:style>
  <w:style w:type="character" w:customStyle="1" w:styleId="WW8Num1z0">
    <w:name w:val="WW8Num1z0"/>
    <w:rsid w:val="00462CE8"/>
    <w:rPr>
      <w:rFonts w:ascii="Symbol" w:hAnsi="Symbol" w:cs="Symbol"/>
      <w:sz w:val="20"/>
    </w:rPr>
  </w:style>
  <w:style w:type="character" w:customStyle="1" w:styleId="WW8Num1z1">
    <w:name w:val="WW8Num1z1"/>
    <w:rsid w:val="00462CE8"/>
    <w:rPr>
      <w:rFonts w:ascii="Courier New" w:hAnsi="Courier New" w:cs="Courier New"/>
      <w:sz w:val="20"/>
    </w:rPr>
  </w:style>
  <w:style w:type="character" w:customStyle="1" w:styleId="WW8Num1z2">
    <w:name w:val="WW8Num1z2"/>
    <w:rsid w:val="00462CE8"/>
    <w:rPr>
      <w:rFonts w:ascii="Wingdings" w:hAnsi="Wingdings" w:cs="Wingdings"/>
      <w:sz w:val="20"/>
    </w:rPr>
  </w:style>
  <w:style w:type="character" w:customStyle="1" w:styleId="12">
    <w:name w:val="Основной шрифт абзаца1"/>
    <w:rsid w:val="00462CE8"/>
  </w:style>
  <w:style w:type="character" w:customStyle="1" w:styleId="13">
    <w:name w:val="Знак примечания1"/>
    <w:basedOn w:val="12"/>
    <w:rsid w:val="00462CE8"/>
    <w:rPr>
      <w:sz w:val="16"/>
      <w:szCs w:val="16"/>
    </w:rPr>
  </w:style>
  <w:style w:type="paragraph" w:customStyle="1" w:styleId="afc">
    <w:name w:val="Заголовок"/>
    <w:basedOn w:val="a"/>
    <w:next w:val="a7"/>
    <w:rsid w:val="00462CE8"/>
    <w:pPr>
      <w:keepNext/>
      <w:widowControl w:val="0"/>
      <w:spacing w:before="240" w:after="120"/>
      <w:textAlignment w:val="baseline"/>
    </w:pPr>
    <w:rPr>
      <w:rFonts w:ascii="Arial" w:eastAsia="Microsoft YaHei" w:hAnsi="Arial" w:cs="Mangal"/>
      <w:kern w:val="1"/>
      <w:sz w:val="28"/>
      <w:szCs w:val="28"/>
    </w:rPr>
  </w:style>
  <w:style w:type="paragraph" w:customStyle="1" w:styleId="26">
    <w:name w:val="Название2"/>
    <w:basedOn w:val="a"/>
    <w:rsid w:val="00462CE8"/>
    <w:pPr>
      <w:widowControl w:val="0"/>
      <w:suppressLineNumbers/>
      <w:spacing w:before="120" w:after="120"/>
      <w:textAlignment w:val="baseline"/>
    </w:pPr>
    <w:rPr>
      <w:rFonts w:eastAsia="SimSun" w:cs="Mangal"/>
      <w:i/>
      <w:iCs/>
      <w:kern w:val="1"/>
      <w:sz w:val="24"/>
      <w:szCs w:val="24"/>
    </w:rPr>
  </w:style>
  <w:style w:type="paragraph" w:customStyle="1" w:styleId="27">
    <w:name w:val="Указатель2"/>
    <w:basedOn w:val="a"/>
    <w:rsid w:val="00462CE8"/>
    <w:pPr>
      <w:widowControl w:val="0"/>
      <w:suppressLineNumbers/>
      <w:textAlignment w:val="baseline"/>
    </w:pPr>
    <w:rPr>
      <w:rFonts w:eastAsia="SimSun" w:cs="Mangal"/>
      <w:kern w:val="1"/>
    </w:rPr>
  </w:style>
  <w:style w:type="paragraph" w:customStyle="1" w:styleId="14">
    <w:name w:val="Название1"/>
    <w:basedOn w:val="a"/>
    <w:rsid w:val="00462CE8"/>
    <w:pPr>
      <w:widowControl w:val="0"/>
      <w:suppressLineNumbers/>
      <w:spacing w:before="120" w:after="120"/>
      <w:textAlignment w:val="baseline"/>
    </w:pPr>
    <w:rPr>
      <w:rFonts w:eastAsia="SimSun" w:cs="Mangal"/>
      <w:i/>
      <w:iCs/>
      <w:kern w:val="1"/>
      <w:sz w:val="24"/>
      <w:szCs w:val="24"/>
    </w:rPr>
  </w:style>
  <w:style w:type="paragraph" w:customStyle="1" w:styleId="15">
    <w:name w:val="Указатель1"/>
    <w:basedOn w:val="a"/>
    <w:rsid w:val="00462CE8"/>
    <w:pPr>
      <w:widowControl w:val="0"/>
      <w:suppressLineNumbers/>
      <w:textAlignment w:val="baseline"/>
    </w:pPr>
    <w:rPr>
      <w:rFonts w:eastAsia="SimSun" w:cs="Mangal"/>
      <w:kern w:val="1"/>
    </w:rPr>
  </w:style>
  <w:style w:type="paragraph" w:customStyle="1" w:styleId="16">
    <w:name w:val="Название объекта1"/>
    <w:basedOn w:val="Standard"/>
    <w:rsid w:val="00462CE8"/>
    <w:pPr>
      <w:suppressLineNumbers/>
      <w:autoSpaceDN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7">
    <w:name w:val="Текст примечания1"/>
    <w:basedOn w:val="a"/>
    <w:rsid w:val="00462CE8"/>
    <w:pPr>
      <w:widowControl w:val="0"/>
      <w:textAlignment w:val="baseline"/>
    </w:pPr>
    <w:rPr>
      <w:rFonts w:eastAsia="SimSun" w:cs="Tahoma"/>
      <w:kern w:val="1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22AA90-2306-42F9-AFFC-AE51FF3E7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1542</Words>
  <Characters>8792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Work</cp:lastModifiedBy>
  <cp:revision>67</cp:revision>
  <dcterms:created xsi:type="dcterms:W3CDTF">2014-12-01T08:56:00Z</dcterms:created>
  <dcterms:modified xsi:type="dcterms:W3CDTF">2019-09-10T09:27:00Z</dcterms:modified>
</cp:coreProperties>
</file>