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FD" w:rsidRPr="009B0377" w:rsidRDefault="008665FD" w:rsidP="008665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рекомендации по подготовке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</w:t>
      </w:r>
      <w:r w:rsidRPr="009B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2026 по географии с акцентом на проблемные зоны, выявленные в 2024-2025 учебном году</w:t>
      </w:r>
    </w:p>
    <w:p w:rsidR="008665FD" w:rsidRPr="009B0377" w:rsidRDefault="008665FD" w:rsidP="008665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5FD" w:rsidRDefault="008665FD" w:rsidP="00B37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B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Систематизировать знания и выработать устойчивые навыки решения заданий, традиционно вызывающих наибольшие затруднения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Pr="009B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географии.</w:t>
      </w:r>
    </w:p>
    <w:p w:rsidR="008665FD" w:rsidRDefault="008665FD" w:rsidP="00866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5FD" w:rsidRPr="00014813" w:rsidRDefault="00014813" w:rsidP="00014813">
      <w:pPr>
        <w:pStyle w:val="3"/>
        <w:shd w:val="clear" w:color="auto" w:fill="FFFFFF"/>
        <w:spacing w:before="0" w:beforeAutospacing="0" w:after="0" w:afterAutospacing="0"/>
        <w:ind w:left="720"/>
        <w:jc w:val="center"/>
        <w:rPr>
          <w:i/>
          <w:color w:val="0F1115"/>
          <w:sz w:val="24"/>
          <w:szCs w:val="24"/>
          <w:u w:val="single"/>
        </w:rPr>
      </w:pPr>
      <w:r>
        <w:rPr>
          <w:rStyle w:val="a3"/>
          <w:b/>
          <w:bCs/>
          <w:i/>
          <w:color w:val="0F1115"/>
          <w:sz w:val="24"/>
          <w:szCs w:val="24"/>
          <w:u w:val="single"/>
        </w:rPr>
        <w:t xml:space="preserve">5 </w:t>
      </w:r>
      <w:r w:rsidR="008665FD" w:rsidRPr="00014813">
        <w:rPr>
          <w:rStyle w:val="a3"/>
          <w:b/>
          <w:bCs/>
          <w:i/>
          <w:color w:val="0F1115"/>
          <w:sz w:val="24"/>
          <w:szCs w:val="24"/>
          <w:u w:val="single"/>
        </w:rPr>
        <w:t>класс</w:t>
      </w:r>
    </w:p>
    <w:p w:rsidR="008665FD" w:rsidRPr="008665FD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8665FD" w:rsidRPr="008665FD">
        <w:rPr>
          <w:rStyle w:val="a3"/>
          <w:color w:val="0F1115"/>
        </w:rPr>
        <w:t>Наибольшие затруднения</w:t>
      </w:r>
      <w:r w:rsidR="008665FD">
        <w:rPr>
          <w:rStyle w:val="a3"/>
          <w:color w:val="0F1115"/>
        </w:rPr>
        <w:t xml:space="preserve"> вызвало задание</w:t>
      </w:r>
      <w:r w:rsidR="008665FD">
        <w:rPr>
          <w:color w:val="0F1115"/>
        </w:rPr>
        <w:t xml:space="preserve"> </w:t>
      </w:r>
      <w:r w:rsidR="008665FD" w:rsidRPr="008665FD">
        <w:rPr>
          <w:color w:val="0F1115"/>
        </w:rPr>
        <w:t>«Определять расстояния по географическим картам».</w:t>
      </w:r>
      <w:r w:rsidR="008665FD">
        <w:rPr>
          <w:color w:val="0F1115"/>
        </w:rPr>
        <w:t xml:space="preserve"> </w:t>
      </w:r>
      <w:r w:rsidR="008665FD" w:rsidRPr="008665FD">
        <w:rPr>
          <w:rStyle w:val="a3"/>
          <w:color w:val="0F1115"/>
        </w:rPr>
        <w:t>Процент выполнения в районе</w:t>
      </w:r>
      <w:r w:rsidR="008665FD">
        <w:rPr>
          <w:rStyle w:val="a3"/>
          <w:color w:val="0F1115"/>
        </w:rPr>
        <w:t xml:space="preserve"> </w:t>
      </w:r>
      <w:r w:rsidR="008665FD">
        <w:rPr>
          <w:color w:val="0F1115"/>
        </w:rPr>
        <w:t>27,63% (ниже, чем по РК на 4,</w:t>
      </w:r>
      <w:r w:rsidR="008665FD" w:rsidRPr="008665FD">
        <w:rPr>
          <w:color w:val="0F1115"/>
        </w:rPr>
        <w:t>63%).</w:t>
      </w:r>
    </w:p>
    <w:p w:rsidR="008665FD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8665FD" w:rsidRPr="008665FD">
        <w:rPr>
          <w:rStyle w:val="a3"/>
          <w:color w:val="0F1115"/>
        </w:rPr>
        <w:t>Суть проблемы:</w:t>
      </w:r>
      <w:r w:rsidR="004B6896">
        <w:rPr>
          <w:color w:val="0F1115"/>
        </w:rPr>
        <w:t> н</w:t>
      </w:r>
      <w:r w:rsidR="008665FD" w:rsidRPr="008665FD">
        <w:rPr>
          <w:color w:val="0F1115"/>
        </w:rPr>
        <w:t>есформированный навык практической работы с масштабом и измерительными операциями на карте.</w:t>
      </w:r>
    </w:p>
    <w:p w:rsidR="00AE3778" w:rsidRPr="008665FD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8665FD" w:rsidRPr="008665FD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Для решения данной проблемы рекомендуется </w:t>
      </w:r>
      <w:r w:rsidR="004B6896">
        <w:rPr>
          <w:rStyle w:val="a3"/>
          <w:color w:val="0F1115"/>
        </w:rPr>
        <w:t>применять следующие методы и приемы</w:t>
      </w:r>
      <w:r>
        <w:rPr>
          <w:rStyle w:val="a3"/>
          <w:color w:val="0F1115"/>
        </w:rPr>
        <w:t>:</w:t>
      </w:r>
    </w:p>
    <w:p w:rsidR="008665FD" w:rsidRPr="008665FD" w:rsidRDefault="008665FD" w:rsidP="00B3792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8665FD">
        <w:rPr>
          <w:rStyle w:val="a3"/>
          <w:color w:val="0F1115"/>
        </w:rPr>
        <w:t>Алгоритмизация действия:</w:t>
      </w:r>
      <w:r w:rsidR="004B6896">
        <w:rPr>
          <w:color w:val="0F1115"/>
        </w:rPr>
        <w:t> с</w:t>
      </w:r>
      <w:r w:rsidRPr="008665FD">
        <w:rPr>
          <w:color w:val="0F1115"/>
        </w:rPr>
        <w:t>оздайте и повесьте в классе памятку «Как определить расстояние по карте»: 1) Найди указанные точки; 2) Приложи линейку, измерь расстояние в сантиметрах; 3) Найди масштаб карты (именованный, численный, линейный); 4) Переведи сантиметры в километры (или другие единицы) по масштабу.</w:t>
      </w:r>
    </w:p>
    <w:p w:rsidR="008665FD" w:rsidRPr="008665FD" w:rsidRDefault="008665FD" w:rsidP="00B3792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8665FD">
        <w:rPr>
          <w:rStyle w:val="a3"/>
          <w:color w:val="0F1115"/>
        </w:rPr>
        <w:t>Работа с разными видами масштаба:</w:t>
      </w:r>
      <w:r w:rsidR="004B6896">
        <w:rPr>
          <w:color w:val="0F1115"/>
        </w:rPr>
        <w:t> п</w:t>
      </w:r>
      <w:r w:rsidRPr="008665FD">
        <w:rPr>
          <w:color w:val="0F1115"/>
        </w:rPr>
        <w:t>ракти</w:t>
      </w:r>
      <w:r w:rsidR="00B3792E">
        <w:rPr>
          <w:color w:val="0F1115"/>
        </w:rPr>
        <w:t>куйтесь не только с именованным (</w:t>
      </w:r>
      <w:r w:rsidRPr="008665FD">
        <w:rPr>
          <w:color w:val="0F1115"/>
        </w:rPr>
        <w:t>в 1 см 100 км), но и с линейным масштабом. Дайте задание: «Определи</w:t>
      </w:r>
      <w:r w:rsidR="00B3792E">
        <w:rPr>
          <w:color w:val="0F1115"/>
        </w:rPr>
        <w:t>те</w:t>
      </w:r>
      <w:r w:rsidRPr="008665FD">
        <w:rPr>
          <w:color w:val="0F1115"/>
        </w:rPr>
        <w:t xml:space="preserve"> расстояние с помощью линейного масштаба на рисунке».</w:t>
      </w:r>
    </w:p>
    <w:p w:rsidR="008665FD" w:rsidRPr="008665FD" w:rsidRDefault="008665FD" w:rsidP="00B3792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8665FD">
        <w:rPr>
          <w:rStyle w:val="a3"/>
          <w:color w:val="0F1115"/>
        </w:rPr>
        <w:t>Игра «Штурман»:</w:t>
      </w:r>
      <w:r w:rsidR="004B6896">
        <w:rPr>
          <w:color w:val="0F1115"/>
        </w:rPr>
        <w:t> д</w:t>
      </w:r>
      <w:r w:rsidRPr="008665FD">
        <w:rPr>
          <w:color w:val="0F1115"/>
        </w:rPr>
        <w:t>авайте практические задания: «Рассчитай</w:t>
      </w:r>
      <w:r w:rsidR="00B3792E">
        <w:rPr>
          <w:color w:val="0F1115"/>
        </w:rPr>
        <w:t>те</w:t>
      </w:r>
      <w:r w:rsidRPr="008665FD">
        <w:rPr>
          <w:color w:val="0F1115"/>
        </w:rPr>
        <w:t xml:space="preserve">, сколько километров прошел турист от точки А до точки Б, если на карте масштаба 1:50 000 это 8 см». </w:t>
      </w:r>
      <w:r w:rsidR="00014813">
        <w:rPr>
          <w:color w:val="0F1115"/>
        </w:rPr>
        <w:t>Можно усложнить задачу</w:t>
      </w:r>
      <w:r w:rsidRPr="008665FD">
        <w:rPr>
          <w:color w:val="0F1115"/>
        </w:rPr>
        <w:t>: «Маршрут не прямой, а ломаный – посчитай общую длину».</w:t>
      </w:r>
    </w:p>
    <w:p w:rsidR="008665FD" w:rsidRDefault="008665FD" w:rsidP="00B3792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8665FD">
        <w:rPr>
          <w:rStyle w:val="a3"/>
          <w:color w:val="0F1115"/>
        </w:rPr>
        <w:t>Работа на контурной карте:</w:t>
      </w:r>
      <w:r w:rsidR="004B6896">
        <w:rPr>
          <w:color w:val="0F1115"/>
        </w:rPr>
        <w:t> п</w:t>
      </w:r>
      <w:r w:rsidRPr="008665FD">
        <w:rPr>
          <w:color w:val="0F1115"/>
        </w:rPr>
        <w:t>осле нанесения объектов (городов, рек) дайте задание измерить и подписать расстояния между ними.</w:t>
      </w:r>
    </w:p>
    <w:p w:rsidR="00014813" w:rsidRDefault="00014813" w:rsidP="00014813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014813" w:rsidRPr="00014813" w:rsidRDefault="00014813" w:rsidP="00014813">
      <w:pPr>
        <w:pStyle w:val="3"/>
        <w:shd w:val="clear" w:color="auto" w:fill="FFFFFF"/>
        <w:spacing w:before="0" w:beforeAutospacing="0" w:after="0" w:afterAutospacing="0"/>
        <w:ind w:left="1440"/>
        <w:jc w:val="center"/>
        <w:rPr>
          <w:i/>
          <w:color w:val="0F1115"/>
          <w:sz w:val="24"/>
          <w:szCs w:val="24"/>
          <w:u w:val="single"/>
        </w:rPr>
      </w:pPr>
      <w:r>
        <w:rPr>
          <w:rStyle w:val="a3"/>
          <w:b/>
          <w:bCs/>
          <w:i/>
          <w:color w:val="0F1115"/>
          <w:sz w:val="24"/>
          <w:szCs w:val="24"/>
          <w:u w:val="single"/>
        </w:rPr>
        <w:t xml:space="preserve">6 </w:t>
      </w:r>
      <w:r w:rsidRPr="00014813">
        <w:rPr>
          <w:rStyle w:val="a3"/>
          <w:b/>
          <w:bCs/>
          <w:i/>
          <w:color w:val="0F1115"/>
          <w:sz w:val="24"/>
          <w:szCs w:val="24"/>
          <w:u w:val="single"/>
        </w:rPr>
        <w:t>класс</w:t>
      </w:r>
    </w:p>
    <w:p w:rsidR="00014813" w:rsidRPr="00014813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014813" w:rsidRPr="00014813">
        <w:rPr>
          <w:rStyle w:val="a3"/>
          <w:color w:val="0F1115"/>
        </w:rPr>
        <w:t>Наибольшие затруднения</w:t>
      </w:r>
      <w:r w:rsidR="00014813">
        <w:rPr>
          <w:rStyle w:val="a3"/>
          <w:color w:val="0F1115"/>
        </w:rPr>
        <w:t xml:space="preserve"> вызвало задание</w:t>
      </w:r>
      <w:r w:rsidR="00014813" w:rsidRPr="00014813">
        <w:rPr>
          <w:color w:val="0F1115"/>
        </w:rPr>
        <w:t> «Объяснять направление дневных и ночных бризов, муссонов, годовой ход температуры воздуха и распределение атмосферных осадков для отдельных территорий».</w:t>
      </w:r>
      <w:r w:rsidR="00014813">
        <w:rPr>
          <w:color w:val="0F1115"/>
        </w:rPr>
        <w:t xml:space="preserve"> </w:t>
      </w:r>
      <w:r w:rsidR="00014813" w:rsidRPr="00014813">
        <w:rPr>
          <w:rStyle w:val="a3"/>
          <w:color w:val="0F1115"/>
        </w:rPr>
        <w:t>Процент выполнения в районе:</w:t>
      </w:r>
      <w:r w:rsidR="00014813" w:rsidRPr="00014813">
        <w:rPr>
          <w:color w:val="0F1115"/>
        </w:rPr>
        <w:t> </w:t>
      </w:r>
      <w:r w:rsidR="00014813">
        <w:rPr>
          <w:color w:val="0F1115"/>
        </w:rPr>
        <w:t>19,</w:t>
      </w:r>
      <w:r w:rsidR="00014813" w:rsidRPr="00014813">
        <w:rPr>
          <w:color w:val="0F1115"/>
        </w:rPr>
        <w:t>87% (ниже, чем по РК на 7</w:t>
      </w:r>
      <w:r w:rsidR="00014813">
        <w:rPr>
          <w:color w:val="0F1115"/>
        </w:rPr>
        <w:t>,</w:t>
      </w:r>
      <w:r w:rsidR="00014813" w:rsidRPr="00014813">
        <w:rPr>
          <w:color w:val="0F1115"/>
        </w:rPr>
        <w:t>06% – </w:t>
      </w:r>
      <w:r w:rsidR="00014813" w:rsidRPr="00014813">
        <w:rPr>
          <w:rStyle w:val="a3"/>
          <w:color w:val="0F1115"/>
        </w:rPr>
        <w:t>самый критичный разрыв</w:t>
      </w:r>
      <w:r w:rsidR="00014813" w:rsidRPr="00014813">
        <w:rPr>
          <w:color w:val="0F1115"/>
        </w:rPr>
        <w:t>).</w:t>
      </w:r>
    </w:p>
    <w:p w:rsidR="00014813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014813" w:rsidRPr="00014813">
        <w:rPr>
          <w:rStyle w:val="a3"/>
          <w:color w:val="0F1115"/>
        </w:rPr>
        <w:t>Суть проблемы:</w:t>
      </w:r>
      <w:r w:rsidR="004B6896">
        <w:rPr>
          <w:color w:val="0F1115"/>
        </w:rPr>
        <w:t> н</w:t>
      </w:r>
      <w:r w:rsidR="00014813" w:rsidRPr="00014813">
        <w:rPr>
          <w:color w:val="0F1115"/>
        </w:rPr>
        <w:t>епонимание </w:t>
      </w:r>
      <w:r w:rsidR="00014813" w:rsidRPr="00014813">
        <w:rPr>
          <w:rStyle w:val="a3"/>
          <w:color w:val="0F1115"/>
        </w:rPr>
        <w:t>причинно-следственных физических связей</w:t>
      </w:r>
      <w:r w:rsidR="00014813" w:rsidRPr="00014813">
        <w:rPr>
          <w:color w:val="0F1115"/>
        </w:rPr>
        <w:t> в атмосфере (нагрев/остывание, давление, движение воздуха) и неумение применять эту модель к конкретной ситуации.</w:t>
      </w:r>
    </w:p>
    <w:p w:rsidR="00014813" w:rsidRP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014813" w:rsidRP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>Для решения данной проблемы рекомендуется пр</w:t>
      </w:r>
      <w:r w:rsidR="004B6896">
        <w:rPr>
          <w:rStyle w:val="a3"/>
          <w:color w:val="0F1115"/>
        </w:rPr>
        <w:t>именять следующие методы и приемы</w:t>
      </w:r>
      <w:r>
        <w:rPr>
          <w:rStyle w:val="a3"/>
          <w:color w:val="0F1115"/>
        </w:rPr>
        <w:t>:</w:t>
      </w:r>
    </w:p>
    <w:p w:rsidR="00014813" w:rsidRPr="00014813" w:rsidRDefault="00014813" w:rsidP="00B3792E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Моделирование и схемы:</w:t>
      </w:r>
      <w:r w:rsidR="004B6896">
        <w:rPr>
          <w:color w:val="0F1115"/>
        </w:rPr>
        <w:t> н</w:t>
      </w:r>
      <w:r w:rsidRPr="00014813">
        <w:rPr>
          <w:color w:val="0F1115"/>
        </w:rPr>
        <w:t xml:space="preserve">е начинайте </w:t>
      </w:r>
      <w:r w:rsidR="004B6896">
        <w:rPr>
          <w:color w:val="0F1115"/>
        </w:rPr>
        <w:t xml:space="preserve">работу </w:t>
      </w:r>
      <w:r w:rsidRPr="00014813">
        <w:rPr>
          <w:color w:val="0F1115"/>
        </w:rPr>
        <w:t>с определения. Начните с опыта/модели: нагрейте край металлической пластины – покажите движение воздуха над ним (с помощью дыма/нитки). </w:t>
      </w:r>
      <w:r w:rsidRPr="00014813">
        <w:rPr>
          <w:rStyle w:val="a3"/>
          <w:color w:val="0F1115"/>
        </w:rPr>
        <w:t>Стройте схему вместе с учениками</w:t>
      </w:r>
      <w:r w:rsidRPr="00014813">
        <w:rPr>
          <w:color w:val="0F1115"/>
        </w:rPr>
        <w:t>:</w:t>
      </w:r>
    </w:p>
    <w:p w:rsidR="00014813" w:rsidRPr="00014813" w:rsidRDefault="00014813" w:rsidP="00B3792E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День:</w:t>
      </w:r>
      <w:r w:rsidRPr="00014813">
        <w:rPr>
          <w:color w:val="0F1115"/>
        </w:rPr>
        <w:t> Солнце → суша нагрелась </w:t>
      </w:r>
      <w:r w:rsidRPr="00014813">
        <w:rPr>
          <w:rStyle w:val="a3"/>
          <w:color w:val="0F1115"/>
        </w:rPr>
        <w:t>быстрее</w:t>
      </w:r>
      <w:r w:rsidRPr="00014813">
        <w:rPr>
          <w:color w:val="0F1115"/>
        </w:rPr>
        <w:t> → теплый воздух над сушей поднимается → образуется область </w:t>
      </w:r>
      <w:r w:rsidRPr="00014813">
        <w:rPr>
          <w:rStyle w:val="a3"/>
          <w:color w:val="0F1115"/>
        </w:rPr>
        <w:t>низкого</w:t>
      </w:r>
      <w:r w:rsidRPr="00014813">
        <w:rPr>
          <w:color w:val="0F1115"/>
        </w:rPr>
        <w:t> давления над сушей → более холодный воздух с моря (область </w:t>
      </w:r>
      <w:r w:rsidRPr="00014813">
        <w:rPr>
          <w:rStyle w:val="a3"/>
          <w:color w:val="0F1115"/>
        </w:rPr>
        <w:t>высокого</w:t>
      </w:r>
      <w:r w:rsidRPr="00014813">
        <w:rPr>
          <w:color w:val="0F1115"/>
        </w:rPr>
        <w:t> давления) движется на сушу. Это </w:t>
      </w:r>
      <w:r w:rsidRPr="00014813">
        <w:rPr>
          <w:rStyle w:val="a3"/>
          <w:color w:val="0F1115"/>
        </w:rPr>
        <w:t>дневной бриз</w:t>
      </w:r>
      <w:r w:rsidRPr="00014813">
        <w:rPr>
          <w:color w:val="0F1115"/>
        </w:rPr>
        <w:t>.</w:t>
      </w:r>
    </w:p>
    <w:p w:rsidR="00014813" w:rsidRPr="00014813" w:rsidRDefault="00014813" w:rsidP="00B3792E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Ночь:</w:t>
      </w:r>
      <w:r w:rsidR="004B6896">
        <w:rPr>
          <w:color w:val="0F1115"/>
        </w:rPr>
        <w:t> н</w:t>
      </w:r>
      <w:r w:rsidRPr="00014813">
        <w:rPr>
          <w:color w:val="0F1115"/>
        </w:rPr>
        <w:t>арисовать обратную схему.</w:t>
      </w:r>
    </w:p>
    <w:p w:rsidR="00014813" w:rsidRPr="00014813" w:rsidRDefault="00014813" w:rsidP="00B3792E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Алгоритм объяснения:</w:t>
      </w:r>
      <w:r w:rsidR="004B6896">
        <w:rPr>
          <w:color w:val="0F1115"/>
        </w:rPr>
        <w:t> н</w:t>
      </w:r>
      <w:r w:rsidRPr="00014813">
        <w:rPr>
          <w:color w:val="0F1115"/>
        </w:rPr>
        <w:t>аучите детей универсальному алгоритму: 1) Определи, что нагревается сильнее/быстрее; 2) Вспомни: теплый воздух легкий – поднимается – давление </w:t>
      </w:r>
      <w:r w:rsidRPr="00014813">
        <w:rPr>
          <w:rStyle w:val="a3"/>
          <w:color w:val="0F1115"/>
        </w:rPr>
        <w:t>низкое</w:t>
      </w:r>
      <w:r w:rsidRPr="00014813">
        <w:rPr>
          <w:color w:val="0F1115"/>
        </w:rPr>
        <w:t>; 3) Холодный воздух тяжелый – давление </w:t>
      </w:r>
      <w:r w:rsidRPr="00014813">
        <w:rPr>
          <w:rStyle w:val="a3"/>
          <w:color w:val="0F1115"/>
        </w:rPr>
        <w:t>высокое</w:t>
      </w:r>
      <w:r w:rsidRPr="00014813">
        <w:rPr>
          <w:color w:val="0F1115"/>
        </w:rPr>
        <w:t>; 4) Ветер всегда дует </w:t>
      </w:r>
      <w:r w:rsidRPr="00014813">
        <w:rPr>
          <w:rStyle w:val="a3"/>
          <w:color w:val="0F1115"/>
        </w:rPr>
        <w:t>из области высокого давления в область низкого</w:t>
      </w:r>
      <w:r w:rsidRPr="00014813">
        <w:rPr>
          <w:color w:val="0F1115"/>
        </w:rPr>
        <w:t>.</w:t>
      </w:r>
    </w:p>
    <w:p w:rsidR="00014813" w:rsidRPr="00014813" w:rsidRDefault="00014813" w:rsidP="00B3792E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lastRenderedPageBreak/>
        <w:t>Практикум с картами:</w:t>
      </w:r>
      <w:r w:rsidR="004B6896">
        <w:rPr>
          <w:color w:val="0F1115"/>
        </w:rPr>
        <w:t> и</w:t>
      </w:r>
      <w:r w:rsidRPr="00014813">
        <w:rPr>
          <w:color w:val="0F1115"/>
        </w:rPr>
        <w:t>спользуя карты температуры поверхности (например, летом), предлагайте определить: «Куда будет дуть ветер днем на побережье этого моря? Объясни</w:t>
      </w:r>
      <w:r w:rsidR="00B3792E">
        <w:rPr>
          <w:color w:val="0F1115"/>
        </w:rPr>
        <w:t>те, почему?</w:t>
      </w:r>
      <w:r w:rsidRPr="00014813">
        <w:rPr>
          <w:color w:val="0F1115"/>
        </w:rPr>
        <w:t>».</w:t>
      </w:r>
    </w:p>
    <w:p w:rsidR="00014813" w:rsidRPr="00014813" w:rsidRDefault="00014813" w:rsidP="00B3792E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Перенос знаний на муссон:</w:t>
      </w:r>
      <w:r w:rsidR="004B6896">
        <w:rPr>
          <w:color w:val="0F1115"/>
        </w:rPr>
        <w:t> п</w:t>
      </w:r>
      <w:r w:rsidRPr="00014813">
        <w:rPr>
          <w:color w:val="0F1115"/>
        </w:rPr>
        <w:t xml:space="preserve">окажите, что муссон – это сезонный «бриз» континентального масштаба. Летом </w:t>
      </w:r>
      <w:r>
        <w:rPr>
          <w:color w:val="0F1115"/>
        </w:rPr>
        <w:t xml:space="preserve">восточное побережье </w:t>
      </w:r>
      <w:r w:rsidRPr="00014813">
        <w:rPr>
          <w:color w:val="0F1115"/>
        </w:rPr>
        <w:t>континент</w:t>
      </w:r>
      <w:r>
        <w:rPr>
          <w:color w:val="0F1115"/>
        </w:rPr>
        <w:t>а</w:t>
      </w:r>
      <w:r w:rsidRPr="00014813">
        <w:rPr>
          <w:color w:val="0F1115"/>
        </w:rPr>
        <w:t xml:space="preserve"> (Азия) нагрет</w:t>
      </w:r>
      <w:r>
        <w:rPr>
          <w:color w:val="0F1115"/>
        </w:rPr>
        <w:t>о</w:t>
      </w:r>
      <w:r w:rsidRPr="00014813">
        <w:rPr>
          <w:color w:val="0F1115"/>
        </w:rPr>
        <w:t xml:space="preserve"> – низкое давление – влажный ветер с океана</w:t>
      </w:r>
      <w:r w:rsidR="00B3792E">
        <w:rPr>
          <w:color w:val="0F1115"/>
        </w:rPr>
        <w:t>, а з</w:t>
      </w:r>
      <w:r w:rsidRPr="00014813">
        <w:rPr>
          <w:color w:val="0F1115"/>
        </w:rPr>
        <w:t>имой – наоборот.</w:t>
      </w:r>
    </w:p>
    <w:p w:rsid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014813" w:rsidRPr="00014813" w:rsidRDefault="00014813" w:rsidP="00014813">
      <w:pPr>
        <w:pStyle w:val="3"/>
        <w:numPr>
          <w:ilvl w:val="2"/>
          <w:numId w:val="12"/>
        </w:numPr>
        <w:shd w:val="clear" w:color="auto" w:fill="FFFFFF"/>
        <w:spacing w:before="0" w:beforeAutospacing="0" w:after="0" w:afterAutospacing="0"/>
        <w:jc w:val="center"/>
        <w:rPr>
          <w:i/>
          <w:color w:val="0F1115"/>
          <w:sz w:val="24"/>
          <w:szCs w:val="24"/>
          <w:u w:val="single"/>
        </w:rPr>
      </w:pPr>
      <w:r w:rsidRPr="00014813">
        <w:rPr>
          <w:rStyle w:val="a3"/>
          <w:b/>
          <w:bCs/>
          <w:i/>
          <w:color w:val="0F1115"/>
          <w:sz w:val="24"/>
          <w:szCs w:val="24"/>
          <w:u w:val="single"/>
        </w:rPr>
        <w:t>класс</w:t>
      </w:r>
    </w:p>
    <w:p w:rsidR="00014813" w:rsidRPr="00014813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014813" w:rsidRPr="00014813">
        <w:rPr>
          <w:rStyle w:val="a3"/>
          <w:color w:val="0F1115"/>
        </w:rPr>
        <w:t>Наибольшие затруднения</w:t>
      </w:r>
      <w:r w:rsidR="00014813">
        <w:rPr>
          <w:rStyle w:val="a3"/>
          <w:color w:val="0F1115"/>
        </w:rPr>
        <w:t xml:space="preserve"> вызвали задания </w:t>
      </w:r>
      <w:r w:rsidR="00014813" w:rsidRPr="00014813">
        <w:rPr>
          <w:color w:val="0F1115"/>
        </w:rPr>
        <w:t xml:space="preserve">«Выявлять взаимосвязи между компонентами природы в пределах отдельных территорий... объяснять особенности </w:t>
      </w:r>
      <w:r w:rsidR="00014813">
        <w:rPr>
          <w:color w:val="0F1115"/>
        </w:rPr>
        <w:t xml:space="preserve">природы, населения и хозяйства», </w:t>
      </w:r>
      <w:r w:rsidR="00014813" w:rsidRPr="00014813">
        <w:rPr>
          <w:color w:val="0F1115"/>
        </w:rPr>
        <w:t>«Классифицировать типы климатов Земли по заданным показателям».</w:t>
      </w:r>
      <w:r w:rsidR="00014813">
        <w:rPr>
          <w:color w:val="0F1115"/>
        </w:rPr>
        <w:t xml:space="preserve"> </w:t>
      </w:r>
      <w:r w:rsidR="00014813" w:rsidRPr="00014813">
        <w:rPr>
          <w:rStyle w:val="a3"/>
          <w:color w:val="0F1115"/>
        </w:rPr>
        <w:t xml:space="preserve">Процент выполнения </w:t>
      </w:r>
      <w:r w:rsidR="00014813">
        <w:rPr>
          <w:rStyle w:val="a3"/>
          <w:color w:val="0F1115"/>
        </w:rPr>
        <w:t xml:space="preserve">заданий </w:t>
      </w:r>
      <w:r w:rsidR="00014813" w:rsidRPr="00014813">
        <w:rPr>
          <w:rStyle w:val="a3"/>
          <w:color w:val="0F1115"/>
        </w:rPr>
        <w:t>в районе:</w:t>
      </w:r>
      <w:r w:rsidR="00014813" w:rsidRPr="00014813">
        <w:rPr>
          <w:color w:val="0F1115"/>
        </w:rPr>
        <w:t> </w:t>
      </w:r>
      <w:r w:rsidR="00014813">
        <w:rPr>
          <w:color w:val="0F1115"/>
        </w:rPr>
        <w:t>35,61% и 39,</w:t>
      </w:r>
      <w:r w:rsidR="00014813" w:rsidRPr="00014813">
        <w:rPr>
          <w:color w:val="0F1115"/>
        </w:rPr>
        <w:t>64% (оба ниже, чем по РК).</w:t>
      </w:r>
    </w:p>
    <w:p w:rsidR="00014813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="00014813" w:rsidRPr="00014813">
        <w:rPr>
          <w:rStyle w:val="a3"/>
          <w:color w:val="0F1115"/>
        </w:rPr>
        <w:t>Суть проблемы:</w:t>
      </w:r>
      <w:r w:rsidR="004B6896">
        <w:rPr>
          <w:color w:val="0F1115"/>
        </w:rPr>
        <w:t> н</w:t>
      </w:r>
      <w:r w:rsidR="00014813" w:rsidRPr="00014813">
        <w:rPr>
          <w:color w:val="0F1115"/>
        </w:rPr>
        <w:t>еумение </w:t>
      </w:r>
      <w:r w:rsidR="00014813" w:rsidRPr="00014813">
        <w:rPr>
          <w:rStyle w:val="a3"/>
          <w:color w:val="0F1115"/>
        </w:rPr>
        <w:t>интегрировать</w:t>
      </w:r>
      <w:r w:rsidR="00014813" w:rsidRPr="00014813">
        <w:rPr>
          <w:color w:val="0F1115"/>
        </w:rPr>
        <w:t> знания о разных компонентах (рельеф-климат-воды) в целостную картину региона и работать с </w:t>
      </w:r>
      <w:r w:rsidR="00014813" w:rsidRPr="00014813">
        <w:rPr>
          <w:rStyle w:val="a3"/>
          <w:color w:val="0F1115"/>
        </w:rPr>
        <w:t>абстрактными климатическими данными</w:t>
      </w:r>
      <w:r w:rsidR="00014813" w:rsidRPr="00014813">
        <w:rPr>
          <w:color w:val="0F1115"/>
        </w:rPr>
        <w:t> (</w:t>
      </w:r>
      <w:proofErr w:type="spellStart"/>
      <w:r w:rsidR="00014813" w:rsidRPr="00014813">
        <w:rPr>
          <w:color w:val="0F1115"/>
        </w:rPr>
        <w:t>климатограммами</w:t>
      </w:r>
      <w:proofErr w:type="spellEnd"/>
      <w:r w:rsidR="00014813" w:rsidRPr="00014813">
        <w:rPr>
          <w:color w:val="0F1115"/>
        </w:rPr>
        <w:t>, таблицами).</w:t>
      </w:r>
    </w:p>
    <w:p w:rsidR="00AE3778" w:rsidRPr="00014813" w:rsidRDefault="00AE3778" w:rsidP="0001481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014813" w:rsidRP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>Для решения данной проблемы рекомендуется пр</w:t>
      </w:r>
      <w:r w:rsidR="004B6896">
        <w:rPr>
          <w:rStyle w:val="a3"/>
          <w:color w:val="0F1115"/>
        </w:rPr>
        <w:t>именять следующие методы и приемы</w:t>
      </w:r>
      <w:r>
        <w:rPr>
          <w:rStyle w:val="a3"/>
          <w:color w:val="0F1115"/>
        </w:rPr>
        <w:t>:</w:t>
      </w:r>
    </w:p>
    <w:p w:rsidR="00014813" w:rsidRPr="00014813" w:rsidRDefault="00014813" w:rsidP="00B3792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Прием «Географический конструктор региона»:</w:t>
      </w:r>
      <w:r w:rsidR="004B6896">
        <w:rPr>
          <w:color w:val="0F1115"/>
        </w:rPr>
        <w:t> п</w:t>
      </w:r>
      <w:r w:rsidRPr="00014813">
        <w:rPr>
          <w:color w:val="0F1115"/>
        </w:rPr>
        <w:t>ри изучении любого материка выделяйте ключевой </w:t>
      </w:r>
      <w:r w:rsidRPr="00014813">
        <w:rPr>
          <w:rStyle w:val="a3"/>
          <w:color w:val="0F1115"/>
        </w:rPr>
        <w:t>природный каркас</w:t>
      </w:r>
      <w:r w:rsidRPr="00014813">
        <w:rPr>
          <w:color w:val="0F1115"/>
        </w:rPr>
        <w:t xml:space="preserve">: 1) Географическое положение и рельеф → 2) Как это влияет на климат (господствующие ветры, </w:t>
      </w:r>
      <w:proofErr w:type="spellStart"/>
      <w:r w:rsidRPr="00014813">
        <w:rPr>
          <w:color w:val="0F1115"/>
        </w:rPr>
        <w:t>барьерность</w:t>
      </w:r>
      <w:proofErr w:type="spellEnd"/>
      <w:r w:rsidRPr="00014813">
        <w:rPr>
          <w:color w:val="0F1115"/>
        </w:rPr>
        <w:t xml:space="preserve"> гор) → 3) Как климат формирует внутренние воды и природные зоны. Используйте </w:t>
      </w:r>
      <w:r w:rsidRPr="00014813">
        <w:rPr>
          <w:rStyle w:val="a3"/>
          <w:color w:val="0F1115"/>
        </w:rPr>
        <w:t>блок-схемы</w:t>
      </w:r>
      <w:r w:rsidRPr="00014813">
        <w:rPr>
          <w:color w:val="0F1115"/>
        </w:rPr>
        <w:t> для каждого крупного региона.</w:t>
      </w:r>
    </w:p>
    <w:p w:rsidR="00014813" w:rsidRPr="00014813" w:rsidRDefault="00014813" w:rsidP="00B3792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 xml:space="preserve">Работа с </w:t>
      </w:r>
      <w:proofErr w:type="spellStart"/>
      <w:r w:rsidRPr="00014813">
        <w:rPr>
          <w:rStyle w:val="a3"/>
          <w:color w:val="0F1115"/>
        </w:rPr>
        <w:t>климатограммами</w:t>
      </w:r>
      <w:proofErr w:type="spellEnd"/>
      <w:r w:rsidRPr="00014813">
        <w:rPr>
          <w:rStyle w:val="a3"/>
          <w:color w:val="0F1115"/>
        </w:rPr>
        <w:t xml:space="preserve"> – обязательный этап каждого урока:</w:t>
      </w:r>
      <w:r w:rsidR="004B6896">
        <w:rPr>
          <w:color w:val="0F1115"/>
        </w:rPr>
        <w:t> в</w:t>
      </w:r>
      <w:r w:rsidRPr="00014813">
        <w:rPr>
          <w:color w:val="0F1115"/>
        </w:rPr>
        <w:t xml:space="preserve">ыносите на слайд </w:t>
      </w:r>
      <w:proofErr w:type="spellStart"/>
      <w:r w:rsidRPr="00014813">
        <w:rPr>
          <w:color w:val="0F1115"/>
        </w:rPr>
        <w:t>климатограмму</w:t>
      </w:r>
      <w:proofErr w:type="spellEnd"/>
      <w:r w:rsidRPr="00014813">
        <w:rPr>
          <w:color w:val="0F1115"/>
        </w:rPr>
        <w:t xml:space="preserve"> изучаемой территории. Учите «читать» ее по алгоритму: а) Определить полушарие (по ходу температуры и осадков); б) Определить тип климата (жаркий/умеренный/холодный – по средней годовой t°; влажный/сухой – по количеству и режиму осадков).</w:t>
      </w:r>
    </w:p>
    <w:p w:rsidR="00014813" w:rsidRPr="00014813" w:rsidRDefault="00014813" w:rsidP="00B3792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Сравнительный анализ:</w:t>
      </w:r>
      <w:r w:rsidR="004B6896">
        <w:rPr>
          <w:color w:val="0F1115"/>
        </w:rPr>
        <w:t> д</w:t>
      </w:r>
      <w:r w:rsidRPr="00014813">
        <w:rPr>
          <w:color w:val="0F1115"/>
        </w:rPr>
        <w:t>авайте задание: «Сравни</w:t>
      </w:r>
      <w:r w:rsidR="00B3792E">
        <w:rPr>
          <w:color w:val="0F1115"/>
        </w:rPr>
        <w:t>те</w:t>
      </w:r>
      <w:r w:rsidRPr="00014813">
        <w:rPr>
          <w:color w:val="0F1115"/>
        </w:rPr>
        <w:t xml:space="preserve"> две </w:t>
      </w:r>
      <w:proofErr w:type="spellStart"/>
      <w:r w:rsidRPr="00014813">
        <w:rPr>
          <w:color w:val="0F1115"/>
        </w:rPr>
        <w:t>климатограммы</w:t>
      </w:r>
      <w:proofErr w:type="spellEnd"/>
      <w:r w:rsidRPr="00014813">
        <w:rPr>
          <w:color w:val="0F1115"/>
        </w:rPr>
        <w:t xml:space="preserve"> А и Б. Чем объясняется разница в количестве осадков, если оба пункта находятся на одной широте? (Например, из-за течений или рельефа)».</w:t>
      </w:r>
    </w:p>
    <w:p w:rsidR="00014813" w:rsidRPr="00014813" w:rsidRDefault="00014813" w:rsidP="00B3792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Кейс-задания:</w:t>
      </w:r>
      <w:r w:rsidRPr="00014813">
        <w:rPr>
          <w:color w:val="0F1115"/>
        </w:rPr>
        <w:t xml:space="preserve"> «Почему на восточном побережье Австралии растут влажные леса, а на западном </w:t>
      </w:r>
      <w:r w:rsidR="004B6896">
        <w:rPr>
          <w:color w:val="0F1115"/>
        </w:rPr>
        <w:t>расположены</w:t>
      </w:r>
      <w:r w:rsidRPr="00014813">
        <w:rPr>
          <w:color w:val="0F1115"/>
        </w:rPr>
        <w:t xml:space="preserve"> пустыни? Построй</w:t>
      </w:r>
      <w:r w:rsidR="00B3792E">
        <w:rPr>
          <w:color w:val="0F1115"/>
        </w:rPr>
        <w:t>те</w:t>
      </w:r>
      <w:r w:rsidRPr="00014813">
        <w:rPr>
          <w:color w:val="0F1115"/>
        </w:rPr>
        <w:t xml:space="preserve"> цепочку причин и следствий».</w:t>
      </w:r>
    </w:p>
    <w:p w:rsid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014813" w:rsidRPr="00014813" w:rsidRDefault="00AE3778" w:rsidP="00AE3778">
      <w:pPr>
        <w:pStyle w:val="3"/>
        <w:shd w:val="clear" w:color="auto" w:fill="FFFFFF"/>
        <w:spacing w:before="0" w:beforeAutospacing="0" w:after="0" w:afterAutospacing="0"/>
        <w:jc w:val="center"/>
        <w:rPr>
          <w:i/>
          <w:color w:val="0F1115"/>
          <w:sz w:val="24"/>
          <w:szCs w:val="24"/>
          <w:u w:val="single"/>
        </w:rPr>
      </w:pPr>
      <w:r>
        <w:rPr>
          <w:rStyle w:val="a3"/>
          <w:b/>
          <w:bCs/>
          <w:i/>
          <w:color w:val="0F1115"/>
          <w:sz w:val="24"/>
          <w:szCs w:val="24"/>
          <w:u w:val="single"/>
        </w:rPr>
        <w:t xml:space="preserve">8 </w:t>
      </w:r>
      <w:r w:rsidR="00014813" w:rsidRPr="00014813">
        <w:rPr>
          <w:rStyle w:val="a3"/>
          <w:b/>
          <w:bCs/>
          <w:i/>
          <w:color w:val="0F1115"/>
          <w:sz w:val="24"/>
          <w:szCs w:val="24"/>
          <w:u w:val="single"/>
        </w:rPr>
        <w:t>класс</w:t>
      </w:r>
    </w:p>
    <w:p w:rsidR="00014813" w:rsidRP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14813">
        <w:rPr>
          <w:rStyle w:val="a3"/>
          <w:color w:val="0F1115"/>
        </w:rPr>
        <w:t xml:space="preserve">Наибольшие затруднения </w:t>
      </w:r>
      <w:r>
        <w:rPr>
          <w:rStyle w:val="a3"/>
          <w:color w:val="0F1115"/>
        </w:rPr>
        <w:t>вызвали задания</w:t>
      </w:r>
      <w:r>
        <w:rPr>
          <w:color w:val="0F1115"/>
        </w:rPr>
        <w:t xml:space="preserve"> </w:t>
      </w:r>
      <w:r w:rsidRPr="00014813">
        <w:rPr>
          <w:color w:val="0F1115"/>
        </w:rPr>
        <w:t xml:space="preserve">«Объяснять закономерности распространения опасных природных явлений... объяснять особенности компонентов природы... использовать знания... для решения </w:t>
      </w:r>
      <w:r>
        <w:rPr>
          <w:color w:val="0F1115"/>
        </w:rPr>
        <w:t>практико-ориентированных задач», п</w:t>
      </w:r>
      <w:r w:rsidRPr="00014813">
        <w:rPr>
          <w:rStyle w:val="a3"/>
          <w:color w:val="0F1115"/>
        </w:rPr>
        <w:t>рименение сложных географических понятий</w:t>
      </w:r>
      <w:r w:rsidRPr="00014813">
        <w:rPr>
          <w:color w:val="0F1115"/>
        </w:rPr>
        <w:t> (солнечная радиация, коэффициент увлажнения, естественный прирост и т.д.).</w:t>
      </w:r>
      <w:r>
        <w:rPr>
          <w:color w:val="0F1115"/>
        </w:rPr>
        <w:t xml:space="preserve"> </w:t>
      </w:r>
      <w:r w:rsidRPr="00014813">
        <w:rPr>
          <w:rStyle w:val="a3"/>
          <w:color w:val="0F1115"/>
        </w:rPr>
        <w:t>Процент выполнения в районе:</w:t>
      </w:r>
      <w:r>
        <w:rPr>
          <w:color w:val="0F1115"/>
        </w:rPr>
        <w:t> 26,</w:t>
      </w:r>
      <w:r w:rsidRPr="00014813">
        <w:rPr>
          <w:color w:val="0F1115"/>
        </w:rPr>
        <w:t>63% и 28</w:t>
      </w:r>
      <w:r>
        <w:rPr>
          <w:color w:val="0F1115"/>
        </w:rPr>
        <w:t>,</w:t>
      </w:r>
      <w:r w:rsidRPr="00014813">
        <w:rPr>
          <w:color w:val="0F1115"/>
        </w:rPr>
        <w:t>89% (значительно ниже, чем по РК на 8-12%).</w:t>
      </w:r>
    </w:p>
    <w:p w:rsid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14813">
        <w:rPr>
          <w:rStyle w:val="a3"/>
          <w:color w:val="0F1115"/>
        </w:rPr>
        <w:t>Суть проблемы:</w:t>
      </w:r>
      <w:r w:rsidR="004B6896">
        <w:rPr>
          <w:color w:val="0F1115"/>
        </w:rPr>
        <w:t> </w:t>
      </w:r>
      <w:proofErr w:type="spellStart"/>
      <w:r w:rsidR="004B6896">
        <w:rPr>
          <w:color w:val="0F1115"/>
        </w:rPr>
        <w:t>н</w:t>
      </w:r>
      <w:r w:rsidRPr="00014813">
        <w:rPr>
          <w:color w:val="0F1115"/>
        </w:rPr>
        <w:t>есформированность</w:t>
      </w:r>
      <w:proofErr w:type="spellEnd"/>
      <w:r w:rsidRPr="00014813">
        <w:rPr>
          <w:color w:val="0F1115"/>
        </w:rPr>
        <w:t> </w:t>
      </w:r>
      <w:proofErr w:type="spellStart"/>
      <w:r w:rsidRPr="00014813">
        <w:rPr>
          <w:rStyle w:val="a3"/>
          <w:color w:val="0F1115"/>
        </w:rPr>
        <w:t>метапредметного</w:t>
      </w:r>
      <w:proofErr w:type="spellEnd"/>
      <w:r w:rsidRPr="00014813">
        <w:rPr>
          <w:rStyle w:val="a3"/>
          <w:color w:val="0F1115"/>
        </w:rPr>
        <w:t xml:space="preserve"> умения</w:t>
      </w:r>
      <w:r w:rsidRPr="00014813">
        <w:rPr>
          <w:color w:val="0F1115"/>
        </w:rPr>
        <w:t> – применять комплекс теоретических знаний для анализа реальных, часто незнакомых, ситуаций («задачи в контексте реальной жизни»).</w:t>
      </w:r>
    </w:p>
    <w:p w:rsidR="00AE3778" w:rsidRPr="00014813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014813" w:rsidRPr="00014813" w:rsidRDefault="00014813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>Для решения данной проблемы рекомендуется пр</w:t>
      </w:r>
      <w:r w:rsidR="004B6896">
        <w:rPr>
          <w:rStyle w:val="a3"/>
          <w:color w:val="0F1115"/>
        </w:rPr>
        <w:t>именять следующие методы и приемы</w:t>
      </w:r>
      <w:r>
        <w:rPr>
          <w:rStyle w:val="a3"/>
          <w:color w:val="0F1115"/>
        </w:rPr>
        <w:t>:</w:t>
      </w:r>
    </w:p>
    <w:p w:rsidR="00014813" w:rsidRPr="00014813" w:rsidRDefault="00014813" w:rsidP="00B3792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От теории – к практике через алгоритм:</w:t>
      </w:r>
      <w:r w:rsidR="004B6896">
        <w:rPr>
          <w:color w:val="0F1115"/>
        </w:rPr>
        <w:t> п</w:t>
      </w:r>
      <w:r w:rsidRPr="00014813">
        <w:rPr>
          <w:color w:val="0F1115"/>
        </w:rPr>
        <w:t>о каждой теме (вулканизм, наводнения, миграции) создавайте </w:t>
      </w:r>
      <w:r w:rsidRPr="00014813">
        <w:rPr>
          <w:rStyle w:val="a3"/>
          <w:color w:val="0F1115"/>
        </w:rPr>
        <w:t>алгоритм объяснения</w:t>
      </w:r>
      <w:r w:rsidRPr="00014813">
        <w:rPr>
          <w:color w:val="0F1115"/>
        </w:rPr>
        <w:t>. Например, для землетрясений: 1) Найти на карте плиты; 2) Определить тип границы (сходящаяся/расходящаяся); 3) Сделать вывод о вероятности и силе землетрясений.</w:t>
      </w:r>
    </w:p>
    <w:p w:rsidR="00014813" w:rsidRPr="00014813" w:rsidRDefault="00014813" w:rsidP="00B3792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lastRenderedPageBreak/>
        <w:t>Работа с актуальными новостями:</w:t>
      </w:r>
      <w:r w:rsidRPr="00014813">
        <w:rPr>
          <w:color w:val="0F1115"/>
        </w:rPr>
        <w:t> </w:t>
      </w:r>
      <w:r w:rsidR="004B6896">
        <w:rPr>
          <w:color w:val="0F1115"/>
        </w:rPr>
        <w:t>п</w:t>
      </w:r>
      <w:r w:rsidRPr="00014813">
        <w:rPr>
          <w:color w:val="0F1115"/>
        </w:rPr>
        <w:t>риносите на урок краткие новостные заметки о паводке, урагане, миграционном росте в регионе. Задавайте вопросы: «Используя карты атласа и наши знания, объясни, почему это явление произошло именно здесь?».</w:t>
      </w:r>
    </w:p>
    <w:p w:rsidR="00014813" w:rsidRPr="00014813" w:rsidRDefault="00014813" w:rsidP="00B3792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Решение «жизненных» задач:</w:t>
      </w:r>
      <w:r w:rsidRPr="00014813">
        <w:rPr>
          <w:color w:val="0F1115"/>
        </w:rPr>
        <w:t> «Семья переезжает из Крыма в Приморский край. Как изменятся их бытовые привычки в связи с новым климатом? Объясни</w:t>
      </w:r>
      <w:r w:rsidR="00B3792E">
        <w:rPr>
          <w:color w:val="0F1115"/>
        </w:rPr>
        <w:t>те</w:t>
      </w:r>
      <w:r w:rsidRPr="00014813">
        <w:rPr>
          <w:color w:val="0F1115"/>
        </w:rPr>
        <w:t>, используя понятия «коэф</w:t>
      </w:r>
      <w:r w:rsidR="00B3792E">
        <w:rPr>
          <w:color w:val="0F1115"/>
        </w:rPr>
        <w:t xml:space="preserve">фициент увлажнения», «муссон»; </w:t>
      </w:r>
      <w:r w:rsidRPr="00014813">
        <w:rPr>
          <w:color w:val="0F1115"/>
        </w:rPr>
        <w:t>«Почему для строительства ГЭС в Сибири больше подходят реки с постоянным расходом воды, а не павод</w:t>
      </w:r>
      <w:r w:rsidR="00B3792E">
        <w:rPr>
          <w:color w:val="0F1115"/>
        </w:rPr>
        <w:t>ковым</w:t>
      </w:r>
      <w:r w:rsidRPr="00014813">
        <w:rPr>
          <w:color w:val="0F1115"/>
        </w:rPr>
        <w:t xml:space="preserve"> режимом?».</w:t>
      </w:r>
    </w:p>
    <w:p w:rsidR="00014813" w:rsidRDefault="00014813" w:rsidP="00B3792E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014813">
        <w:rPr>
          <w:rStyle w:val="a3"/>
          <w:color w:val="0F1115"/>
        </w:rPr>
        <w:t>Тренажер по понятиям:</w:t>
      </w:r>
      <w:r w:rsidR="004B6896">
        <w:rPr>
          <w:color w:val="0F1115"/>
        </w:rPr>
        <w:t> р</w:t>
      </w:r>
      <w:r w:rsidRPr="00014813">
        <w:rPr>
          <w:color w:val="0F1115"/>
        </w:rPr>
        <w:t xml:space="preserve">егулярно </w:t>
      </w:r>
      <w:proofErr w:type="spellStart"/>
      <w:r w:rsidRPr="00014813">
        <w:rPr>
          <w:color w:val="0F1115"/>
        </w:rPr>
        <w:t>давать</w:t>
      </w:r>
      <w:r w:rsidR="004B6896">
        <w:rPr>
          <w:color w:val="0F1115"/>
        </w:rPr>
        <w:t>йте</w:t>
      </w:r>
      <w:proofErr w:type="spellEnd"/>
      <w:r w:rsidR="00B3792E">
        <w:rPr>
          <w:color w:val="0F1115"/>
        </w:rPr>
        <w:t xml:space="preserve"> задания</w:t>
      </w:r>
      <w:r w:rsidRPr="00014813">
        <w:rPr>
          <w:color w:val="0F1115"/>
        </w:rPr>
        <w:t xml:space="preserve"> не на определение понятий, а на их </w:t>
      </w:r>
      <w:r w:rsidRPr="00014813">
        <w:rPr>
          <w:rStyle w:val="a3"/>
          <w:color w:val="0F1115"/>
        </w:rPr>
        <w:t>применение</w:t>
      </w:r>
      <w:r w:rsidRPr="00014813">
        <w:rPr>
          <w:color w:val="0F1115"/>
        </w:rPr>
        <w:t> в предложении: «Используя понятия «естественный прирост» и «миграционная подвижность», охарактеризуй демографическую ситуацию в Центральной России».</w:t>
      </w:r>
    </w:p>
    <w:p w:rsidR="00AE3778" w:rsidRDefault="00AE3778" w:rsidP="00AE377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AE3778" w:rsidRPr="00B3792E" w:rsidRDefault="00B3792E" w:rsidP="00B3792E">
      <w:pPr>
        <w:pStyle w:val="3"/>
        <w:shd w:val="clear" w:color="auto" w:fill="FFFFFF"/>
        <w:spacing w:before="0" w:beforeAutospacing="0" w:after="0" w:afterAutospacing="0"/>
        <w:ind w:left="1440"/>
        <w:jc w:val="center"/>
        <w:rPr>
          <w:rStyle w:val="a3"/>
          <w:b/>
          <w:bCs/>
          <w:i/>
          <w:color w:val="0F1115"/>
          <w:sz w:val="24"/>
          <w:szCs w:val="24"/>
          <w:u w:val="single"/>
        </w:rPr>
      </w:pPr>
      <w:r>
        <w:rPr>
          <w:rStyle w:val="a3"/>
          <w:b/>
          <w:bCs/>
          <w:i/>
          <w:color w:val="0F1115"/>
          <w:sz w:val="24"/>
          <w:szCs w:val="24"/>
          <w:u w:val="single"/>
        </w:rPr>
        <w:t>10 класс</w:t>
      </w:r>
    </w:p>
    <w:p w:rsidR="00AE3778" w:rsidRPr="00AE3778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Pr="00AE3778">
        <w:rPr>
          <w:rStyle w:val="a3"/>
          <w:color w:val="0F1115"/>
        </w:rPr>
        <w:t>Наибольшие затруднения</w:t>
      </w:r>
      <w:r>
        <w:rPr>
          <w:rStyle w:val="a3"/>
          <w:color w:val="0F1115"/>
        </w:rPr>
        <w:t xml:space="preserve"> вызвал</w:t>
      </w:r>
      <w:r w:rsidR="00B3792E">
        <w:rPr>
          <w:rStyle w:val="a3"/>
          <w:color w:val="0F1115"/>
        </w:rPr>
        <w:t>и</w:t>
      </w:r>
      <w:r>
        <w:rPr>
          <w:rStyle w:val="a3"/>
          <w:color w:val="0F1115"/>
        </w:rPr>
        <w:t xml:space="preserve"> задани</w:t>
      </w:r>
      <w:r w:rsidR="00B3792E">
        <w:rPr>
          <w:rStyle w:val="a3"/>
          <w:color w:val="0F1115"/>
        </w:rPr>
        <w:t>я</w:t>
      </w:r>
      <w:r>
        <w:rPr>
          <w:rStyle w:val="a3"/>
          <w:color w:val="0F1115"/>
        </w:rPr>
        <w:t xml:space="preserve"> </w:t>
      </w:r>
      <w:r w:rsidRPr="00AE3778">
        <w:rPr>
          <w:color w:val="0F1115"/>
        </w:rPr>
        <w:t>«</w:t>
      </w:r>
      <w:proofErr w:type="spellStart"/>
      <w:r w:rsidRPr="00AE3778">
        <w:rPr>
          <w:color w:val="0F1115"/>
        </w:rPr>
        <w:t>Сформированность</w:t>
      </w:r>
      <w:proofErr w:type="spellEnd"/>
      <w:r w:rsidRPr="00AE3778">
        <w:rPr>
          <w:color w:val="0F1115"/>
        </w:rPr>
        <w:t xml:space="preserve"> умения применять географические знания для оценки разнообразных явлений и процессов» и «...географического анализа и интерпретации информации».</w:t>
      </w:r>
      <w:r>
        <w:rPr>
          <w:color w:val="0F1115"/>
        </w:rPr>
        <w:t xml:space="preserve"> </w:t>
      </w:r>
      <w:r w:rsidRPr="00AE3778">
        <w:rPr>
          <w:rStyle w:val="a3"/>
          <w:color w:val="0F1115"/>
        </w:rPr>
        <w:t>Процент выполнения в районе:</w:t>
      </w:r>
      <w:r>
        <w:rPr>
          <w:color w:val="0F1115"/>
        </w:rPr>
        <w:t> 29,</w:t>
      </w:r>
      <w:r w:rsidRPr="00AE3778">
        <w:rPr>
          <w:color w:val="0F1115"/>
        </w:rPr>
        <w:t>76% и 38</w:t>
      </w:r>
      <w:r>
        <w:rPr>
          <w:color w:val="0F1115"/>
        </w:rPr>
        <w:t>,</w:t>
      </w:r>
      <w:r w:rsidRPr="00AE3778">
        <w:rPr>
          <w:color w:val="0F1115"/>
        </w:rPr>
        <w:t>89% (ниже, чем по РК на 10-12%).</w:t>
      </w:r>
    </w:p>
    <w:p w:rsidR="00AE3778" w:rsidRPr="00AE3778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 xml:space="preserve">     </w:t>
      </w:r>
      <w:r w:rsidRPr="00AE3778">
        <w:rPr>
          <w:rStyle w:val="a3"/>
          <w:color w:val="0F1115"/>
        </w:rPr>
        <w:t>Суть проблемы:</w:t>
      </w:r>
      <w:r w:rsidR="004B6896">
        <w:rPr>
          <w:color w:val="0F1115"/>
        </w:rPr>
        <w:t> н</w:t>
      </w:r>
      <w:r w:rsidRPr="00AE3778">
        <w:rPr>
          <w:color w:val="0F1115"/>
        </w:rPr>
        <w:t>евозможность совершить </w:t>
      </w:r>
      <w:r w:rsidRPr="00AE3778">
        <w:rPr>
          <w:rStyle w:val="a3"/>
          <w:color w:val="0F1115"/>
        </w:rPr>
        <w:t>мыслительный переход</w:t>
      </w:r>
      <w:r w:rsidRPr="00AE3778">
        <w:rPr>
          <w:color w:val="0F1115"/>
        </w:rPr>
        <w:t> от знания фактов и закономерностей к их </w:t>
      </w:r>
      <w:r w:rsidRPr="00AE3778">
        <w:rPr>
          <w:rStyle w:val="a3"/>
          <w:color w:val="0F1115"/>
        </w:rPr>
        <w:t>оценочному анализу</w:t>
      </w:r>
      <w:r w:rsidRPr="00AE3778">
        <w:rPr>
          <w:color w:val="0F1115"/>
        </w:rPr>
        <w:t> и </w:t>
      </w:r>
      <w:r w:rsidRPr="00AE3778">
        <w:rPr>
          <w:rStyle w:val="a3"/>
          <w:color w:val="0F1115"/>
        </w:rPr>
        <w:t>формулированию самостоятельных выводов</w:t>
      </w:r>
      <w:r w:rsidRPr="00AE3778">
        <w:rPr>
          <w:color w:val="0F1115"/>
        </w:rPr>
        <w:t> на основе данных.</w:t>
      </w:r>
    </w:p>
    <w:p w:rsidR="00AE3778" w:rsidRDefault="00AE3778" w:rsidP="00AE377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AE3778" w:rsidRPr="00AE3778" w:rsidRDefault="00AE3778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>Для решения данной проблемы рекомендуется пр</w:t>
      </w:r>
      <w:r w:rsidR="004B6896">
        <w:rPr>
          <w:rStyle w:val="a3"/>
          <w:color w:val="0F1115"/>
        </w:rPr>
        <w:t>именять следующие методы и приемы:</w:t>
      </w:r>
    </w:p>
    <w:p w:rsidR="00AE3778" w:rsidRPr="00AE3778" w:rsidRDefault="00AE3778" w:rsidP="00B3792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AE3778">
        <w:rPr>
          <w:rStyle w:val="a3"/>
          <w:color w:val="0F1115"/>
        </w:rPr>
        <w:t>Метод «Географической экспертизы»:</w:t>
      </w:r>
      <w:r w:rsidR="004B6896">
        <w:rPr>
          <w:color w:val="0F1115"/>
        </w:rPr>
        <w:t> п</w:t>
      </w:r>
      <w:r w:rsidRPr="00AE3778">
        <w:rPr>
          <w:color w:val="0F1115"/>
        </w:rPr>
        <w:t>редлагайте готовые проблемные ситуации для анализа: «Эксперты ООН представили данные о росте населения Африки и снижении ВВП на душу населения в некоторых странах региона. Сформулируй</w:t>
      </w:r>
      <w:r w:rsidR="00B3792E">
        <w:rPr>
          <w:color w:val="0F1115"/>
        </w:rPr>
        <w:t>те</w:t>
      </w:r>
      <w:r w:rsidRPr="00AE3778">
        <w:rPr>
          <w:color w:val="0F1115"/>
        </w:rPr>
        <w:t xml:space="preserve"> 3 вывода о возможных социально-экономических проблемах, используя знания о демографическом переходе и структуре хозяйства».</w:t>
      </w:r>
    </w:p>
    <w:p w:rsidR="00AE3778" w:rsidRPr="00AE3778" w:rsidRDefault="00AE3778" w:rsidP="00B3792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AE3778">
        <w:rPr>
          <w:rStyle w:val="a3"/>
          <w:color w:val="0F1115"/>
        </w:rPr>
        <w:t>Работа со статистикой и прогнозами:</w:t>
      </w:r>
      <w:r w:rsidR="004B6896">
        <w:rPr>
          <w:color w:val="0F1115"/>
        </w:rPr>
        <w:t> д</w:t>
      </w:r>
      <w:r w:rsidRPr="00AE3778">
        <w:rPr>
          <w:color w:val="0F1115"/>
        </w:rPr>
        <w:t>авайте таблицы, графики МЭА по энергопотреблению, диаграммы структуры ВВП. Задание: «Проанализируй данные. Какие тенденции характерны для постиндустриальных стран? Сделай</w:t>
      </w:r>
      <w:r w:rsidR="00B3792E">
        <w:rPr>
          <w:color w:val="0F1115"/>
        </w:rPr>
        <w:t>те</w:t>
      </w:r>
      <w:r w:rsidRPr="00AE3778">
        <w:rPr>
          <w:color w:val="0F1115"/>
        </w:rPr>
        <w:t xml:space="preserve"> прогноз на 10 лет».</w:t>
      </w:r>
    </w:p>
    <w:p w:rsidR="00AE3778" w:rsidRPr="00AE3778" w:rsidRDefault="00AE3778" w:rsidP="00B3792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AE3778">
        <w:rPr>
          <w:rStyle w:val="a3"/>
          <w:color w:val="0F1115"/>
        </w:rPr>
        <w:t>Дискуссии на основе источников:</w:t>
      </w:r>
      <w:r w:rsidR="004B6896">
        <w:rPr>
          <w:color w:val="0F1115"/>
        </w:rPr>
        <w:t> р</w:t>
      </w:r>
      <w:r w:rsidRPr="00AE3778">
        <w:rPr>
          <w:color w:val="0F1115"/>
        </w:rPr>
        <w:t>аздайте 2-3 коротких текста (из научно-популярных журналов) об одной проблеме (например, «Перспективы Арктического шельфа»). Задание: «Сравни</w:t>
      </w:r>
      <w:r w:rsidR="00B3792E">
        <w:rPr>
          <w:color w:val="0F1115"/>
        </w:rPr>
        <w:t>те</w:t>
      </w:r>
      <w:r w:rsidRPr="00AE3778">
        <w:rPr>
          <w:color w:val="0F1115"/>
        </w:rPr>
        <w:t xml:space="preserve"> аргументы сторон. Какой точки зрения придерживае</w:t>
      </w:r>
      <w:r w:rsidR="00B3792E">
        <w:rPr>
          <w:color w:val="0F1115"/>
        </w:rPr>
        <w:t>тесь вы</w:t>
      </w:r>
      <w:r w:rsidRPr="00AE3778">
        <w:rPr>
          <w:color w:val="0F1115"/>
        </w:rPr>
        <w:t>? Приведи</w:t>
      </w:r>
      <w:r w:rsidR="00B3792E">
        <w:rPr>
          <w:color w:val="0F1115"/>
        </w:rPr>
        <w:t>те</w:t>
      </w:r>
      <w:r w:rsidRPr="00AE3778">
        <w:rPr>
          <w:color w:val="0F1115"/>
        </w:rPr>
        <w:t xml:space="preserve"> 2 собственных аргумента, основанных на географических знаниях (о ресурсах, ЭГП, экологии)».</w:t>
      </w:r>
    </w:p>
    <w:p w:rsidR="00AE3778" w:rsidRDefault="00AE3778" w:rsidP="00B3792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AE3778">
        <w:rPr>
          <w:rStyle w:val="a3"/>
          <w:color w:val="0F1115"/>
        </w:rPr>
        <w:t>Письменные развернутые ответы (эссе):</w:t>
      </w:r>
      <w:r w:rsidR="004B6896">
        <w:rPr>
          <w:color w:val="0F1115"/>
        </w:rPr>
        <w:t> т</w:t>
      </w:r>
      <w:r w:rsidRPr="00AE3778">
        <w:rPr>
          <w:color w:val="0F1115"/>
        </w:rPr>
        <w:t>ренир</w:t>
      </w:r>
      <w:r w:rsidR="004B6896">
        <w:rPr>
          <w:color w:val="0F1115"/>
        </w:rPr>
        <w:t>уйте</w:t>
      </w:r>
      <w:r w:rsidRPr="00AE3778">
        <w:rPr>
          <w:color w:val="0F1115"/>
        </w:rPr>
        <w:t xml:space="preserve"> написание мини-сочинений по плану: «Факт/Тенденция → Её географические причины (объяснение) → Возможные последствия (оценка и прогноз)». </w:t>
      </w:r>
      <w:proofErr w:type="gramStart"/>
      <w:r w:rsidRPr="00AE3778">
        <w:rPr>
          <w:color w:val="0F1115"/>
        </w:rPr>
        <w:t>Например</w:t>
      </w:r>
      <w:proofErr w:type="gramEnd"/>
      <w:r w:rsidRPr="00AE3778">
        <w:rPr>
          <w:color w:val="0F1115"/>
        </w:rPr>
        <w:t>: «Причины «ложной урбанизации» в Латинской Америке и её влияние на жизнь городов».</w:t>
      </w:r>
    </w:p>
    <w:p w:rsidR="00B3792E" w:rsidRDefault="00B3792E" w:rsidP="00B3792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B3792E" w:rsidRDefault="00B3792E" w:rsidP="00B3792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i/>
          <w:color w:val="0F1115"/>
        </w:rPr>
      </w:pPr>
      <w:r w:rsidRPr="00B3792E">
        <w:rPr>
          <w:b/>
          <w:i/>
          <w:color w:val="0F1115"/>
        </w:rPr>
        <w:t>Общие рекомендации по разным аспектам деятельности</w:t>
      </w:r>
    </w:p>
    <w:p w:rsidR="00B3792E" w:rsidRPr="00B3792E" w:rsidRDefault="00B3792E" w:rsidP="00B3792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i/>
          <w:color w:val="0F1115"/>
        </w:rPr>
      </w:pPr>
    </w:p>
    <w:p w:rsidR="00B3792E" w:rsidRPr="00B3792E" w:rsidRDefault="00B3792E" w:rsidP="00B3792E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работе с проблемными темами и умениями:</w:t>
      </w:r>
    </w:p>
    <w:p w:rsidR="00B3792E" w:rsidRPr="008665FD" w:rsidRDefault="00B3792E" w:rsidP="00B379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Картографическая грамотность: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егулярно включа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уроки практикумы по 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определению расстояний, координат, азимутов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использованием разных масштабов. Использовать контурные карты не только для подписей, но и для решения задач («проложи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маршрут», «рассчита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протяженность»).</w:t>
      </w:r>
    </w:p>
    <w:p w:rsidR="00B3792E" w:rsidRPr="008665FD" w:rsidRDefault="00B3792E" w:rsidP="00B379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причинно-следственных связей: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местит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акцент с запоминания фактов на 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объяснение процессов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Использ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уйте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схемы, логические цепочки, вопросы «почему?», «как это связано?». Например, при изучении климата: «Почему здесь формируется такой тип климата? → Как он влияет на реки, почвы, растительность?».</w:t>
      </w:r>
    </w:p>
    <w:p w:rsidR="00B3792E" w:rsidRDefault="00B3792E" w:rsidP="00B379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Развитие естественно-научной грамотности: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ключа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уроки 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контекстные задачи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 жизни (расчет ресурсов, анализ экологической ситуации, планирование территории). Анализир</w:t>
      </w:r>
      <w:r w:rsidR="004B68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уйте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графики, диаграммы, данные статистики, тексты СМИ.</w:t>
      </w:r>
    </w:p>
    <w:p w:rsidR="00B3792E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3792E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3792E" w:rsidRPr="008665FD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3792E" w:rsidRPr="008665FD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 подготовке к ВПР и объективности оценки:</w:t>
      </w:r>
    </w:p>
    <w:p w:rsidR="00B3792E" w:rsidRPr="008665FD" w:rsidRDefault="00B3792E" w:rsidP="00B379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Систематическое использование заданий ВПР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текущем и тематическом контроле. Анализировать не только итоговый балл, но и типичные ошибки по каждому ученику.</w:t>
      </w:r>
    </w:p>
    <w:p w:rsidR="00B3792E" w:rsidRPr="008665FD" w:rsidRDefault="00B3792E" w:rsidP="00B379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Проведение «пробной 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ВПР»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формате репетиции с последующим детальным разбором.</w:t>
      </w:r>
    </w:p>
    <w:p w:rsidR="00B3792E" w:rsidRDefault="00B3792E" w:rsidP="00B379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Корректировка критериев текущего оценивания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приведение их в соответствие с требованиями ВПР (больше заданий на применение, анализ, работу с источниками).</w:t>
      </w:r>
    </w:p>
    <w:p w:rsidR="00B3792E" w:rsidRPr="008665FD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3792E" w:rsidRPr="008665FD" w:rsidRDefault="00B3792E" w:rsidP="00B3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 работе со слабоуспевающими и дифференциации:</w:t>
      </w:r>
    </w:p>
    <w:p w:rsidR="00B3792E" w:rsidRPr="008665FD" w:rsidRDefault="00B3792E" w:rsidP="00B379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индивидуальные дефициты каждого ученика, не справившегося с работой или понизившего отметку. Разработать для них 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индивидуальные образовательные маршруты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(корректирующие карточки, дополнительные консультации, задания по ликвидации пробелов).</w:t>
      </w:r>
    </w:p>
    <w:p w:rsidR="00B3792E" w:rsidRPr="008665FD" w:rsidRDefault="00B3792E" w:rsidP="00B379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классов с низкими результатами усилить </w:t>
      </w:r>
      <w:r w:rsidRPr="00B379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поэтапное формирование умений</w:t>
      </w:r>
      <w:r w:rsidRPr="008665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опорой на наглядность и алгоритмы.</w:t>
      </w:r>
    </w:p>
    <w:p w:rsidR="00B3792E" w:rsidRPr="00B3792E" w:rsidRDefault="00B3792E" w:rsidP="00B3792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AE3778" w:rsidRPr="00B3792E" w:rsidRDefault="00AE3778" w:rsidP="00B3792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014813" w:rsidRPr="00B3792E" w:rsidRDefault="00014813" w:rsidP="00B3792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8665FD" w:rsidRPr="00014813" w:rsidRDefault="008665FD" w:rsidP="0001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B4" w:rsidRPr="004B6896" w:rsidRDefault="004B6896" w:rsidP="004B6896">
      <w:pPr>
        <w:jc w:val="both"/>
        <w:rPr>
          <w:rFonts w:ascii="Times New Roman" w:hAnsi="Times New Roman" w:cs="Times New Roman"/>
          <w:sz w:val="24"/>
          <w:szCs w:val="24"/>
        </w:rPr>
      </w:pPr>
      <w:r w:rsidRPr="004B6896">
        <w:rPr>
          <w:rFonts w:ascii="Times New Roman" w:hAnsi="Times New Roman" w:cs="Times New Roman"/>
          <w:sz w:val="24"/>
          <w:szCs w:val="24"/>
        </w:rPr>
        <w:t>Методист МБОУ ДО «</w:t>
      </w:r>
      <w:proofErr w:type="gramStart"/>
      <w:r w:rsidRPr="004B6896">
        <w:rPr>
          <w:rFonts w:ascii="Times New Roman" w:hAnsi="Times New Roman" w:cs="Times New Roman"/>
          <w:sz w:val="24"/>
          <w:szCs w:val="24"/>
        </w:rPr>
        <w:t xml:space="preserve">ЦДЮТ»   </w:t>
      </w:r>
      <w:proofErr w:type="gramEnd"/>
      <w:r w:rsidRPr="004B68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Pr="004B6896">
        <w:rPr>
          <w:rFonts w:ascii="Times New Roman" w:hAnsi="Times New Roman" w:cs="Times New Roman"/>
          <w:sz w:val="24"/>
          <w:szCs w:val="24"/>
        </w:rPr>
        <w:t>О.С. Василевич</w:t>
      </w:r>
    </w:p>
    <w:sectPr w:rsidR="006C2BB4" w:rsidRPr="004B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BBC"/>
    <w:multiLevelType w:val="multilevel"/>
    <w:tmpl w:val="CB36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7344A"/>
    <w:multiLevelType w:val="multilevel"/>
    <w:tmpl w:val="46E2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F214E"/>
    <w:multiLevelType w:val="multilevel"/>
    <w:tmpl w:val="AC3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D4437"/>
    <w:multiLevelType w:val="multilevel"/>
    <w:tmpl w:val="5044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946CF"/>
    <w:multiLevelType w:val="multilevel"/>
    <w:tmpl w:val="6A84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94DBE"/>
    <w:multiLevelType w:val="hybridMultilevel"/>
    <w:tmpl w:val="1D1C0C5C"/>
    <w:lvl w:ilvl="0" w:tplc="FEACA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331F"/>
    <w:multiLevelType w:val="multilevel"/>
    <w:tmpl w:val="99F4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212B"/>
    <w:multiLevelType w:val="multilevel"/>
    <w:tmpl w:val="732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A3407"/>
    <w:multiLevelType w:val="multilevel"/>
    <w:tmpl w:val="445A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7538E"/>
    <w:multiLevelType w:val="multilevel"/>
    <w:tmpl w:val="5A56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B256B"/>
    <w:multiLevelType w:val="multilevel"/>
    <w:tmpl w:val="4BA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00D8F"/>
    <w:multiLevelType w:val="multilevel"/>
    <w:tmpl w:val="BF4A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E31F2"/>
    <w:multiLevelType w:val="multilevel"/>
    <w:tmpl w:val="856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52FD7"/>
    <w:multiLevelType w:val="multilevel"/>
    <w:tmpl w:val="269A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617C7"/>
    <w:multiLevelType w:val="multilevel"/>
    <w:tmpl w:val="A94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64E22"/>
    <w:multiLevelType w:val="multilevel"/>
    <w:tmpl w:val="783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C0417"/>
    <w:multiLevelType w:val="multilevel"/>
    <w:tmpl w:val="6220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50EA5"/>
    <w:multiLevelType w:val="hybridMultilevel"/>
    <w:tmpl w:val="6DE0AB8C"/>
    <w:lvl w:ilvl="0" w:tplc="CDB08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E45A7"/>
    <w:multiLevelType w:val="multilevel"/>
    <w:tmpl w:val="A11A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3BCF"/>
    <w:multiLevelType w:val="multilevel"/>
    <w:tmpl w:val="6ED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C039A"/>
    <w:multiLevelType w:val="multilevel"/>
    <w:tmpl w:val="A48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2"/>
  </w:num>
  <w:num w:numId="5">
    <w:abstractNumId w:val="2"/>
  </w:num>
  <w:num w:numId="6">
    <w:abstractNumId w:val="9"/>
  </w:num>
  <w:num w:numId="7">
    <w:abstractNumId w:val="19"/>
  </w:num>
  <w:num w:numId="8">
    <w:abstractNumId w:val="13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  <w:num w:numId="17">
    <w:abstractNumId w:val="0"/>
  </w:num>
  <w:num w:numId="18">
    <w:abstractNumId w:val="16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B4"/>
    <w:rsid w:val="00014813"/>
    <w:rsid w:val="004B6896"/>
    <w:rsid w:val="006C2BB4"/>
    <w:rsid w:val="008665FD"/>
    <w:rsid w:val="00AE3778"/>
    <w:rsid w:val="00B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ED7B"/>
  <w15:chartTrackingRefBased/>
  <w15:docId w15:val="{3E17A771-8382-46B4-994F-443595A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6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65FD"/>
    <w:rPr>
      <w:b/>
      <w:bCs/>
    </w:rPr>
  </w:style>
  <w:style w:type="paragraph" w:styleId="a4">
    <w:name w:val="List Paragraph"/>
    <w:basedOn w:val="a"/>
    <w:uiPriority w:val="34"/>
    <w:qFormat/>
    <w:rsid w:val="00B3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2026-02-06T09:05:00Z</dcterms:created>
  <dcterms:modified xsi:type="dcterms:W3CDTF">2026-02-06T09:53:00Z</dcterms:modified>
</cp:coreProperties>
</file>