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08" w:rsidRPr="004F289D" w:rsidRDefault="00015D08" w:rsidP="004F2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9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15D08" w:rsidRPr="004F289D" w:rsidRDefault="00015D08" w:rsidP="004F2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9D">
        <w:rPr>
          <w:rFonts w:ascii="Times New Roman" w:hAnsi="Times New Roman" w:cs="Times New Roman"/>
          <w:b/>
          <w:sz w:val="24"/>
          <w:szCs w:val="24"/>
        </w:rPr>
        <w:t>«Константиновская школа»</w:t>
      </w:r>
    </w:p>
    <w:p w:rsidR="00015D08" w:rsidRPr="004F289D" w:rsidRDefault="00015D08" w:rsidP="004F2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9D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015D08" w:rsidRDefault="00015D08" w:rsidP="004F289D">
      <w:pPr>
        <w:jc w:val="center"/>
        <w:rPr>
          <w:b/>
        </w:rPr>
      </w:pPr>
    </w:p>
    <w:p w:rsidR="00015D08" w:rsidRDefault="00015D08" w:rsidP="004F289D">
      <w:pPr>
        <w:jc w:val="center"/>
        <w:rPr>
          <w:b/>
        </w:rPr>
      </w:pPr>
    </w:p>
    <w:tbl>
      <w:tblPr>
        <w:tblW w:w="11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4"/>
        <w:gridCol w:w="3485"/>
        <w:gridCol w:w="3969"/>
      </w:tblGrid>
      <w:tr w:rsidR="00015D08" w:rsidRPr="00526B0D" w:rsidTr="00D14B44">
        <w:tc>
          <w:tcPr>
            <w:tcW w:w="3604" w:type="dxa"/>
          </w:tcPr>
          <w:p w:rsidR="00015D08" w:rsidRPr="00526B0D" w:rsidRDefault="00015D08" w:rsidP="00673F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:rsidR="00015D08" w:rsidRPr="00526B0D" w:rsidRDefault="00015D08" w:rsidP="00673F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/>
                <w:bCs/>
                <w:sz w:val="24"/>
                <w:szCs w:val="24"/>
              </w:rPr>
              <w:t>на заседании учителей</w:t>
            </w:r>
          </w:p>
          <w:p w:rsidR="00015D08" w:rsidRPr="00526B0D" w:rsidRDefault="00015D08" w:rsidP="00673F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/>
                <w:bCs/>
                <w:sz w:val="24"/>
                <w:szCs w:val="24"/>
              </w:rPr>
              <w:t>социально-гуманитарного цикла</w:t>
            </w:r>
          </w:p>
          <w:p w:rsidR="00015D08" w:rsidRPr="00526B0D" w:rsidRDefault="00015D08" w:rsidP="00673F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/>
                <w:bCs/>
                <w:sz w:val="24"/>
                <w:szCs w:val="24"/>
              </w:rPr>
              <w:t>Протокол № 6 от  26.08.2020</w:t>
            </w:r>
          </w:p>
          <w:p w:rsidR="00015D08" w:rsidRPr="00526B0D" w:rsidRDefault="00015D08" w:rsidP="00673F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</w:p>
          <w:p w:rsidR="00015D08" w:rsidRPr="00526B0D" w:rsidRDefault="00015D08" w:rsidP="00673F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/>
                <w:bCs/>
                <w:sz w:val="24"/>
                <w:szCs w:val="24"/>
              </w:rPr>
              <w:t>_______ О. А. Максименко</w:t>
            </w:r>
          </w:p>
          <w:p w:rsidR="00015D08" w:rsidRPr="00526B0D" w:rsidRDefault="00015D08" w:rsidP="00673F77">
            <w:pPr>
              <w:spacing w:after="0" w:line="240" w:lineRule="auto"/>
            </w:pPr>
          </w:p>
        </w:tc>
        <w:tc>
          <w:tcPr>
            <w:tcW w:w="3485" w:type="dxa"/>
          </w:tcPr>
          <w:p w:rsidR="00015D08" w:rsidRPr="00526B0D" w:rsidRDefault="00015D08" w:rsidP="00673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B0D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015D08" w:rsidRPr="00526B0D" w:rsidRDefault="00015D08" w:rsidP="00673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B0D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015D08" w:rsidRPr="00526B0D" w:rsidRDefault="00015D08" w:rsidP="00673F77">
            <w:pPr>
              <w:spacing w:after="0" w:line="240" w:lineRule="auto"/>
              <w:jc w:val="center"/>
            </w:pPr>
            <w:r w:rsidRPr="00526B0D">
              <w:rPr>
                <w:rFonts w:ascii="Times New Roman" w:hAnsi="Times New Roman"/>
                <w:sz w:val="24"/>
                <w:szCs w:val="24"/>
              </w:rPr>
              <w:t>_________ Т.В. Кириченко</w:t>
            </w:r>
          </w:p>
        </w:tc>
        <w:tc>
          <w:tcPr>
            <w:tcW w:w="3969" w:type="dxa"/>
          </w:tcPr>
          <w:p w:rsidR="00015D08" w:rsidRPr="00526B0D" w:rsidRDefault="00015D08" w:rsidP="00673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B0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015D08" w:rsidRPr="00526B0D" w:rsidRDefault="00015D08" w:rsidP="00673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B0D">
              <w:rPr>
                <w:rFonts w:ascii="Times New Roman" w:hAnsi="Times New Roman"/>
                <w:sz w:val="24"/>
                <w:szCs w:val="24"/>
              </w:rPr>
              <w:t>Директор МБОУ «Константиновская школа»</w:t>
            </w:r>
          </w:p>
          <w:p w:rsidR="00015D08" w:rsidRPr="00526B0D" w:rsidRDefault="00015D08" w:rsidP="00673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B0D">
              <w:rPr>
                <w:rFonts w:ascii="Times New Roman" w:hAnsi="Times New Roman"/>
                <w:sz w:val="24"/>
                <w:szCs w:val="24"/>
              </w:rPr>
              <w:t>_______________ М.В. Маршалок</w:t>
            </w:r>
          </w:p>
          <w:p w:rsidR="00015D08" w:rsidRPr="00526B0D" w:rsidRDefault="00015D08" w:rsidP="00673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B0D">
              <w:rPr>
                <w:rFonts w:ascii="Times New Roman" w:hAnsi="Times New Roman"/>
                <w:sz w:val="24"/>
                <w:szCs w:val="24"/>
              </w:rPr>
              <w:t>Приказ по школе</w:t>
            </w:r>
          </w:p>
          <w:p w:rsidR="00015D08" w:rsidRPr="00526B0D" w:rsidRDefault="00015D08" w:rsidP="00673F77">
            <w:pPr>
              <w:spacing w:after="0" w:line="240" w:lineRule="auto"/>
              <w:jc w:val="center"/>
            </w:pPr>
            <w:r w:rsidRPr="00526B0D">
              <w:rPr>
                <w:rFonts w:ascii="Times New Roman" w:hAnsi="Times New Roman"/>
                <w:sz w:val="24"/>
                <w:szCs w:val="24"/>
              </w:rPr>
              <w:t>от  31.08.2020   №198-О</w:t>
            </w:r>
          </w:p>
        </w:tc>
      </w:tr>
    </w:tbl>
    <w:p w:rsidR="00015D08" w:rsidRPr="002235C2" w:rsidRDefault="00015D08" w:rsidP="004F289D">
      <w:pPr>
        <w:jc w:val="center"/>
        <w:rPr>
          <w:b/>
        </w:rPr>
      </w:pPr>
    </w:p>
    <w:p w:rsidR="00015D08" w:rsidRPr="002235C2" w:rsidRDefault="00015D08" w:rsidP="004F289D">
      <w:pPr>
        <w:rPr>
          <w:b/>
        </w:rPr>
      </w:pPr>
    </w:p>
    <w:p w:rsidR="00015D08" w:rsidRPr="002235C2" w:rsidRDefault="00015D08" w:rsidP="004F289D">
      <w:pPr>
        <w:rPr>
          <w:b/>
        </w:rPr>
      </w:pPr>
      <w:r w:rsidRPr="002235C2">
        <w:rPr>
          <w:b/>
        </w:rPr>
        <w:t xml:space="preserve">                             </w:t>
      </w:r>
    </w:p>
    <w:p w:rsidR="00015D08" w:rsidRPr="002235C2" w:rsidRDefault="00015D08" w:rsidP="004F289D"/>
    <w:p w:rsidR="00015D08" w:rsidRPr="004F289D" w:rsidRDefault="00015D08" w:rsidP="004F289D">
      <w:r w:rsidRPr="002235C2">
        <w:t xml:space="preserve">                                        </w:t>
      </w:r>
      <w:r>
        <w:t xml:space="preserve">                           </w:t>
      </w:r>
    </w:p>
    <w:p w:rsidR="00015D08" w:rsidRPr="004F289D" w:rsidRDefault="00015D08" w:rsidP="004F28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9D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015D08" w:rsidRPr="004F289D" w:rsidRDefault="00015D08" w:rsidP="004F28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D08" w:rsidRDefault="00015D08" w:rsidP="004F28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Кружка внеурочной деятельности</w:t>
      </w:r>
    </w:p>
    <w:p w:rsidR="00015D08" w:rsidRPr="004F289D" w:rsidRDefault="00015D08" w:rsidP="004F28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«Юные музееведы»</w:t>
      </w:r>
    </w:p>
    <w:p w:rsidR="00015D08" w:rsidRPr="004F289D" w:rsidRDefault="00015D08" w:rsidP="004F28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p w:rsidR="00015D08" w:rsidRDefault="00015D08" w:rsidP="00393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 2020/2021 учебный год</w:t>
      </w:r>
    </w:p>
    <w:p w:rsidR="00015D08" w:rsidRPr="004F289D" w:rsidRDefault="00015D08" w:rsidP="00393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по учебному плану 34 ч./год 1ч./неделю</w:t>
      </w:r>
    </w:p>
    <w:p w:rsidR="00015D08" w:rsidRPr="004F289D" w:rsidRDefault="00015D08" w:rsidP="004F28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5D08" w:rsidRDefault="00015D08" w:rsidP="004F289D">
      <w:pPr>
        <w:jc w:val="center"/>
      </w:pPr>
    </w:p>
    <w:p w:rsidR="00015D08" w:rsidRPr="002021C3" w:rsidRDefault="00015D08" w:rsidP="004F289D">
      <w:pPr>
        <w:jc w:val="center"/>
      </w:pPr>
      <w:r>
        <w:t xml:space="preserve">       </w:t>
      </w:r>
    </w:p>
    <w:p w:rsidR="00015D08" w:rsidRPr="004F289D" w:rsidRDefault="00015D08" w:rsidP="004F289D">
      <w:pPr>
        <w:keepNext/>
        <w:widowControl w:val="0"/>
        <w:numPr>
          <w:ilvl w:val="2"/>
          <w:numId w:val="9"/>
        </w:numPr>
        <w:suppressAutoHyphens/>
        <w:snapToGri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235C2">
        <w:t xml:space="preserve">                             </w:t>
      </w:r>
      <w:r>
        <w:t xml:space="preserve">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89D">
        <w:rPr>
          <w:rFonts w:ascii="Times New Roman" w:hAnsi="Times New Roman" w:cs="Times New Roman"/>
          <w:sz w:val="24"/>
          <w:szCs w:val="24"/>
        </w:rPr>
        <w:t>Учитель:</w:t>
      </w:r>
    </w:p>
    <w:p w:rsidR="00015D08" w:rsidRPr="004F289D" w:rsidRDefault="00015D08" w:rsidP="004F289D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4F28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  <w:t>Максименко Ольга Александровна</w:t>
      </w:r>
    </w:p>
    <w:p w:rsidR="00015D08" w:rsidRDefault="00015D08" w:rsidP="004F289D">
      <w:pPr>
        <w:ind w:left="720"/>
        <w:jc w:val="center"/>
        <w:rPr>
          <w:b/>
          <w:sz w:val="28"/>
          <w:szCs w:val="28"/>
        </w:rPr>
      </w:pPr>
    </w:p>
    <w:p w:rsidR="00015D08" w:rsidRDefault="00015D08" w:rsidP="004F289D">
      <w:pPr>
        <w:ind w:left="720"/>
        <w:jc w:val="center"/>
        <w:rPr>
          <w:b/>
          <w:sz w:val="28"/>
          <w:szCs w:val="28"/>
        </w:rPr>
      </w:pPr>
    </w:p>
    <w:p w:rsidR="00015D08" w:rsidRDefault="00015D08" w:rsidP="004F289D">
      <w:pPr>
        <w:ind w:left="720"/>
        <w:jc w:val="center"/>
        <w:rPr>
          <w:b/>
          <w:sz w:val="28"/>
          <w:szCs w:val="28"/>
        </w:rPr>
      </w:pPr>
    </w:p>
    <w:p w:rsidR="00015D08" w:rsidRDefault="00015D08" w:rsidP="004F289D">
      <w:pPr>
        <w:ind w:left="720"/>
        <w:jc w:val="center"/>
        <w:rPr>
          <w:b/>
          <w:sz w:val="28"/>
          <w:szCs w:val="28"/>
        </w:rPr>
      </w:pPr>
    </w:p>
    <w:p w:rsidR="00015D08" w:rsidRDefault="00015D08" w:rsidP="004F289D">
      <w:pPr>
        <w:ind w:left="720"/>
        <w:jc w:val="center"/>
        <w:rPr>
          <w:b/>
          <w:sz w:val="28"/>
          <w:szCs w:val="28"/>
        </w:rPr>
      </w:pPr>
    </w:p>
    <w:p w:rsidR="00015D08" w:rsidRPr="004F289D" w:rsidRDefault="00015D08" w:rsidP="004F289D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Константиновка, 2020</w:t>
      </w:r>
    </w:p>
    <w:p w:rsidR="00015D08" w:rsidRPr="00985D02" w:rsidRDefault="00015D08" w:rsidP="004F289D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FFA">
        <w:rPr>
          <w:rFonts w:ascii="Times New Roman" w:hAnsi="Times New Roman" w:cs="Times New Roman"/>
          <w:sz w:val="24"/>
          <w:szCs w:val="24"/>
        </w:rPr>
        <w:lastRenderedPageBreak/>
        <w:t>Рабочая программа внеурочной деятельности «Юные музееведы</w:t>
      </w:r>
      <w:r>
        <w:rPr>
          <w:rFonts w:ascii="Times New Roman" w:hAnsi="Times New Roman" w:cs="Times New Roman"/>
          <w:sz w:val="24"/>
          <w:szCs w:val="24"/>
        </w:rPr>
        <w:t>» разработана для учащихся 4 класса</w:t>
      </w:r>
      <w:r w:rsidRPr="00ED2FFA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основного общего образования, утв. приказом Минобрнауки России от 17.12.2010 № 1897 «Федеральный государственный образовательный стандарт основного общего образования». Предлагаемая программа носит научно-познавательный характер осуществляет взаимосвязь и преемственность общего образования и внеурочной деятельности. Программы развития и формирования универсальных учебных действий для основного общего образования, которые обеспечивают формирование российской гражданской идентичности, коммуникативных качеств личности, и способствуют формированию УУД. </w:t>
      </w:r>
    </w:p>
    <w:p w:rsidR="00015D08" w:rsidRPr="00556B33" w:rsidRDefault="00015D08" w:rsidP="00556B33">
      <w:pPr>
        <w:tabs>
          <w:tab w:val="left" w:pos="2472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Личностные и метапре</w:t>
      </w:r>
      <w:r>
        <w:rPr>
          <w:rFonts w:ascii="Times New Roman" w:hAnsi="Times New Roman" w:cs="Times New Roman"/>
          <w:b/>
          <w:sz w:val="24"/>
          <w:szCs w:val="24"/>
        </w:rPr>
        <w:t>дметные результаты освоения кружка</w:t>
      </w:r>
      <w:r w:rsidRPr="00556B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5D08" w:rsidRPr="00556B33" w:rsidRDefault="00015D08" w:rsidP="00556B33">
      <w:pPr>
        <w:tabs>
          <w:tab w:val="left" w:pos="2472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«Юные музееведы</w:t>
      </w:r>
      <w:r w:rsidRPr="00556B33">
        <w:rPr>
          <w:rFonts w:ascii="Times New Roman" w:hAnsi="Times New Roman" w:cs="Times New Roman"/>
          <w:b/>
          <w:sz w:val="24"/>
          <w:szCs w:val="24"/>
        </w:rPr>
        <w:t>»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B33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в рамках когнитивного компонента</w:t>
      </w:r>
      <w:r w:rsidRPr="00556B3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56B33">
        <w:rPr>
          <w:rFonts w:ascii="Times New Roman" w:hAnsi="Times New Roman" w:cs="Times New Roman"/>
          <w:b/>
          <w:sz w:val="24"/>
          <w:szCs w:val="24"/>
        </w:rPr>
        <w:t>необходимо сформировать: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освоение национальных ценностей, традиций, культуры родного народа;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ориентацию в системе моральных норм и ценностей;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основы социально-критического мышления, ориентация в особенностях социальных отношений и взаимодействий;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 xml:space="preserve">- сознание, признание высокой ценности жизни во всех её проявлениях;      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знание основ здорового образа жизни и здоровьесберегающих технологий.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В рамках ценностного и эмоционального компонентов необходимо сформировать: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гражданскую идентичность, любовь к Родине, чувство гордости за свою страну;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уважение к истории, культурным и историческим памятникам;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уважение к ценностям семьи, любовь к природе, признание ценности здоровья, своего и других людей, оптимизм в восприятии мира;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потребность в самовыражении и самореализации, социальном признании;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К</w:t>
      </w:r>
      <w:r w:rsidRPr="00556B33">
        <w:rPr>
          <w:rFonts w:ascii="Times New Roman" w:hAnsi="Times New Roman" w:cs="Times New Roman"/>
          <w:b/>
          <w:bCs/>
          <w:sz w:val="24"/>
          <w:szCs w:val="24"/>
        </w:rPr>
        <w:t>оммуникативные: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 - учитывать разные мнения и стремиться к координации различных позиций в сотрудничестве;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lastRenderedPageBreak/>
        <w:t>- устанавливать и сравнивать разные точки зрения, прежде чем принимать решения и делать выбор;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 аргументировать свою точку зрения, спорить и отстаивать свою позицию не враждебным для оппонентов образом;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 задавать вопросы, необходимые для организации собственной деятельности и сотрудничества с партнёром;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 адекватно использовать речь для планирования и регуляции своей деятельности;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Style w:val="af6"/>
          <w:rFonts w:ascii="Times New Roman" w:hAnsi="Times New Roman"/>
          <w:bCs w:val="0"/>
          <w:sz w:val="24"/>
          <w:szCs w:val="24"/>
        </w:rPr>
        <w:t>- работать в группе —</w:t>
      </w:r>
      <w:r w:rsidRPr="00556B33">
        <w:rPr>
          <w:rFonts w:ascii="Times New Roman" w:hAnsi="Times New Roman" w:cs="Times New Roman"/>
          <w:sz w:val="24"/>
          <w:szCs w:val="24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Познавательные: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 реализовывать проектно-исследовательскую деятельность;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проводить наблюдение и практикум под руководством учителя;</w:t>
      </w:r>
    </w:p>
    <w:p w:rsidR="00015D08" w:rsidRPr="00556B33" w:rsidRDefault="00015D08" w:rsidP="00556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осуществлять расширенный поиск информации с использованием ресурсов библиотек и Интернета;</w:t>
      </w:r>
    </w:p>
    <w:p w:rsidR="00015D08" w:rsidRPr="00556B33" w:rsidRDefault="00015D08" w:rsidP="00F854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- объяснять явления, процессы, связи и отношения, выявляемые в ходе исследования.</w:t>
      </w:r>
    </w:p>
    <w:p w:rsidR="00015D08" w:rsidRPr="00556B33" w:rsidRDefault="00015D08" w:rsidP="00F854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кружка</w:t>
      </w:r>
      <w:r w:rsidRPr="00556B33">
        <w:rPr>
          <w:rFonts w:ascii="Times New Roman" w:hAnsi="Times New Roman" w:cs="Times New Roman"/>
          <w:b/>
          <w:sz w:val="24"/>
          <w:szCs w:val="24"/>
        </w:rPr>
        <w:t xml:space="preserve"> внеурочной деятел</w:t>
      </w:r>
      <w:r>
        <w:rPr>
          <w:rFonts w:ascii="Times New Roman" w:hAnsi="Times New Roman" w:cs="Times New Roman"/>
          <w:b/>
          <w:sz w:val="24"/>
          <w:szCs w:val="24"/>
        </w:rPr>
        <w:t xml:space="preserve">ьности </w:t>
      </w:r>
    </w:p>
    <w:p w:rsidR="00015D08" w:rsidRPr="00556B33" w:rsidRDefault="00015D08" w:rsidP="0056295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 xml:space="preserve">Курс рассчитан на 34 учебных часа внеклассной работы. Периодичность занятий -  1раз в неделю. Ориентирован на учащихся, проявляющих интерес к изучению истории, вспомогательных исторических дисциплин, краеведения, музееведения. </w:t>
      </w:r>
    </w:p>
    <w:p w:rsidR="00015D08" w:rsidRPr="00556B33" w:rsidRDefault="00015D08" w:rsidP="0056295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Формы и методы обучения: эвристические беседы, самостоятельно-поисковая деятельность, игра,  экскурсии, групповая работа, мини-исследования, проектная деятельность, встречи с интересными людьми, читательские, научные конференции, практические занятия.</w:t>
      </w:r>
      <w:r w:rsidRPr="00556B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5D08" w:rsidRPr="00556B33" w:rsidRDefault="00015D08" w:rsidP="005629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 xml:space="preserve">           Введение</w:t>
      </w:r>
      <w:r w:rsidRPr="00556B33">
        <w:rPr>
          <w:rFonts w:ascii="Times New Roman" w:hAnsi="Times New Roman" w:cs="Times New Roman"/>
          <w:sz w:val="24"/>
          <w:szCs w:val="24"/>
        </w:rPr>
        <w:t xml:space="preserve"> </w:t>
      </w:r>
      <w:r w:rsidRPr="00556B33">
        <w:rPr>
          <w:rFonts w:ascii="Times New Roman" w:hAnsi="Times New Roman" w:cs="Times New Roman"/>
          <w:b/>
          <w:sz w:val="24"/>
          <w:szCs w:val="24"/>
        </w:rPr>
        <w:t xml:space="preserve">(1ч) </w:t>
      </w:r>
    </w:p>
    <w:p w:rsidR="00015D08" w:rsidRPr="00556B33" w:rsidRDefault="00015D08" w:rsidP="005629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Задачи, содержание и значение работы кружка «Школьного музея». Особенности работы историков-краеведов.</w:t>
      </w:r>
    </w:p>
    <w:p w:rsidR="00015D08" w:rsidRPr="00556B33" w:rsidRDefault="00015D08" w:rsidP="00562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Тема 1. Музей как институт социальной памяти  (2ч)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 xml:space="preserve">          Происхождение музея. Музей античного мира, эпохи Возрождения. Первые национальные музеи.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</w:t>
      </w:r>
    </w:p>
    <w:p w:rsidR="00015D08" w:rsidRPr="00556B33" w:rsidRDefault="00015D08" w:rsidP="00562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Тема 2. Музейный предмет и способы его изучения (2ч)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 xml:space="preserve">         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</w:t>
      </w:r>
      <w:r w:rsidRPr="00556B33">
        <w:rPr>
          <w:rFonts w:ascii="Times New Roman" w:hAnsi="Times New Roman" w:cs="Times New Roman"/>
          <w:sz w:val="24"/>
          <w:szCs w:val="24"/>
        </w:rPr>
        <w:lastRenderedPageBreak/>
        <w:t>способ фиксации сведений о музейном предмете со слов владельца. Копии музейного предмета. Муляж, макет, модель.</w:t>
      </w:r>
    </w:p>
    <w:p w:rsidR="00015D08" w:rsidRPr="00556B33" w:rsidRDefault="00015D08" w:rsidP="00562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Тема 3. Проведение научных исследований активом школьного музея (2ч)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 xml:space="preserve">      Экспедиции и краеведческие походы как способ изучения темы и основная форма комплектования фондов. Переписка, связанная с поисками материалов. Работа в библиотеках и архивах. Привлечение данных различных вспомогательных исторических дисциплин – геральдика, нумизматика и др. Подготовка школьных рефератов, сообщений, докладов, а также публикаций статей по результатам научных исследований.</w:t>
      </w:r>
    </w:p>
    <w:p w:rsidR="00015D08" w:rsidRPr="00556B33" w:rsidRDefault="00015D08" w:rsidP="00562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Тема 4. Фонды школьного музея. Определение понятия, основные направления фондовой работы  (4ч)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 xml:space="preserve">        Понятие: фонды школьного музея. Термины: коллекция – фонд – единица хранения. Структура фондов: основной,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</w:r>
    </w:p>
    <w:p w:rsidR="00015D08" w:rsidRPr="00556B33" w:rsidRDefault="00015D08" w:rsidP="00562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Тема 5. Экспозиция школьного музея  (3ч)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56B33">
        <w:rPr>
          <w:rFonts w:ascii="Times New Roman" w:hAnsi="Times New Roman" w:cs="Times New Roman"/>
          <w:sz w:val="24"/>
          <w:szCs w:val="24"/>
        </w:rPr>
        <w:t>Понятия: экспонат, экспозиция, экспозиционный комплекс. Выставка (экспозиция временного характера) как актуальная для школьного музея форма презентации его коллекций. Интерактивные выставки. Этапы создания экспозиции. Тексты в экспозиции – виды и функции, правила составления.</w:t>
      </w:r>
    </w:p>
    <w:p w:rsidR="00015D08" w:rsidRPr="00556B33" w:rsidRDefault="00015D08" w:rsidP="00562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Тема 6. Работа с аудиторией (3ч)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556B33">
        <w:rPr>
          <w:rFonts w:ascii="Times New Roman" w:hAnsi="Times New Roman" w:cs="Times New Roman"/>
          <w:sz w:val="24"/>
          <w:szCs w:val="24"/>
        </w:rPr>
        <w:t>Понятие: аудитория школьного музея – учащиеся данной школы или других школ, родители, жители посёлка, воспитанники детских садов и т. д. Разнообразие форм работы с аудиторией. Традиционные и нетрадиционные формы работы с аудиторией. Основные требования к музейной экскурсии. Этапы подготовки экскурсии. Работа экскурсовода.</w:t>
      </w:r>
    </w:p>
    <w:p w:rsidR="00015D08" w:rsidRPr="00556B33" w:rsidRDefault="00015D08" w:rsidP="00562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Тема 7. Изучение истории школьного музея (4ч)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56B33">
        <w:rPr>
          <w:rFonts w:ascii="Times New Roman" w:hAnsi="Times New Roman" w:cs="Times New Roman"/>
          <w:sz w:val="24"/>
          <w:szCs w:val="24"/>
        </w:rPr>
        <w:t xml:space="preserve">Школьный музей как источник изучения родного края. История создания школьного музея. Военно-исторический музей. Профиль музея:  </w:t>
      </w:r>
      <w:r w:rsidRPr="00556B33">
        <w:rPr>
          <w:rFonts w:ascii="Times New Roman" w:hAnsi="Times New Roman" w:cs="Times New Roman"/>
          <w:color w:val="000000"/>
          <w:sz w:val="24"/>
          <w:szCs w:val="24"/>
        </w:rPr>
        <w:t>воспитание нравственности, патриотизма, гражданственности. </w:t>
      </w:r>
      <w:r w:rsidRPr="00556B33">
        <w:rPr>
          <w:rFonts w:ascii="Times New Roman" w:hAnsi="Times New Roman" w:cs="Times New Roman"/>
          <w:sz w:val="24"/>
          <w:szCs w:val="24"/>
        </w:rPr>
        <w:t xml:space="preserve"> Фонды и экспозиции школьного музея. Направления работы школьного музея, исследовательская деятельность.</w:t>
      </w:r>
    </w:p>
    <w:p w:rsidR="00015D08" w:rsidRPr="00556B33" w:rsidRDefault="00015D08" w:rsidP="00562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Тема 8. Историческое краеведение (4ч)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 xml:space="preserve">          Историческое краеведение как наука. Объекты изучения. Общественно полезный характер исторического краеведения. Записи историко-краеведческих наблюдений. Порядок ведения дневника исторических событий. Как проводить беседы с очевидцами исторических событий и записывать их воспоминания. Изучение записей воспоминаний, хранящихся в школьном музее. Изучение и охрана памятников, связанных с историей борьбы нашего народа за свою независимость в годы Великой Отечественной войны.</w:t>
      </w:r>
    </w:p>
    <w:p w:rsidR="00015D08" w:rsidRPr="00556B33" w:rsidRDefault="00015D08" w:rsidP="00562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lastRenderedPageBreak/>
        <w:t>Тема 9. Военно-патриотическая работа (4ч)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 xml:space="preserve">         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 в годы Великой Отечественной войны. 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 xml:space="preserve">         Ученики школы – защитники Отечества. </w:t>
      </w:r>
    </w:p>
    <w:p w:rsidR="00015D08" w:rsidRPr="00556B33" w:rsidRDefault="00015D08" w:rsidP="00562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Тема 10. Организация и проведение исторических экспедиций, поездок по местам боевой славы (2ч)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 xml:space="preserve">         Как определять цели и район экспедиции. Как комплектовать группы и распределять обязанности. Как разрабатывать маршрут экспедиции. Как организовать поездки по местам боевой славы.</w:t>
      </w:r>
    </w:p>
    <w:p w:rsidR="00015D08" w:rsidRPr="00556B33" w:rsidRDefault="00015D08" w:rsidP="00562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Тема 11. Изучение истории школы (2ч)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 xml:space="preserve">         Основные события в жизни школы. Учителя школы. История деятельности пионерской и комсомольской организаций по экспозиции школьного музея.</w:t>
      </w:r>
    </w:p>
    <w:p w:rsidR="00015D08" w:rsidRPr="00556B33" w:rsidRDefault="00015D08" w:rsidP="00562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33">
        <w:rPr>
          <w:rFonts w:ascii="Times New Roman" w:hAnsi="Times New Roman" w:cs="Times New Roman"/>
          <w:b/>
          <w:sz w:val="24"/>
          <w:szCs w:val="24"/>
        </w:rPr>
        <w:t>Подведение итогов (1ч)</w:t>
      </w:r>
    </w:p>
    <w:p w:rsidR="00015D08" w:rsidRPr="00556B33" w:rsidRDefault="00015D08" w:rsidP="0056295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 xml:space="preserve">         Как оформлять результаты практических работ кружка. Фотоальбом. Организация отчетной выставки.</w:t>
      </w:r>
    </w:p>
    <w:p w:rsidR="00015D08" w:rsidRDefault="00015D08" w:rsidP="0056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33">
        <w:rPr>
          <w:rFonts w:ascii="Times New Roman" w:hAnsi="Times New Roman" w:cs="Times New Roman"/>
          <w:sz w:val="24"/>
          <w:szCs w:val="24"/>
        </w:rPr>
        <w:t>.</w:t>
      </w:r>
    </w:p>
    <w:p w:rsidR="00015D08" w:rsidRDefault="00015D08" w:rsidP="00F854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40A">
        <w:rPr>
          <w:rFonts w:ascii="Times New Roman" w:hAnsi="Times New Roman" w:cs="Times New Roman"/>
          <w:b/>
          <w:bCs/>
          <w:sz w:val="24"/>
          <w:szCs w:val="24"/>
        </w:rPr>
        <w:t>Тематическ</w:t>
      </w:r>
      <w:r>
        <w:rPr>
          <w:rFonts w:ascii="Times New Roman" w:hAnsi="Times New Roman" w:cs="Times New Roman"/>
          <w:b/>
          <w:bCs/>
          <w:sz w:val="24"/>
          <w:szCs w:val="24"/>
        </w:rPr>
        <w:t>ое планирование</w:t>
      </w:r>
    </w:p>
    <w:tbl>
      <w:tblPr>
        <w:tblpPr w:leftFromText="180" w:rightFromText="180" w:vertAnchor="text" w:horzAnchor="margin" w:tblpY="167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696"/>
        <w:gridCol w:w="1486"/>
        <w:gridCol w:w="1418"/>
      </w:tblGrid>
      <w:tr w:rsidR="00562951" w:rsidRPr="00526B0D" w:rsidTr="00562951">
        <w:trPr>
          <w:trHeight w:val="8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№  тем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562951" w:rsidRPr="00526B0D" w:rsidTr="00562951">
        <w:trPr>
          <w:trHeight w:val="2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2951" w:rsidRPr="00526B0D" w:rsidTr="00562951">
        <w:trPr>
          <w:trHeight w:val="3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Музей как институт социальной памяти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62951" w:rsidRPr="00526B0D" w:rsidTr="0056295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Музейный предмет и способы его изучения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62951" w:rsidRPr="00526B0D" w:rsidTr="0056295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научных исследований активом школьного музея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62951" w:rsidRPr="00526B0D" w:rsidTr="0056295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autoSpaceDE w:val="0"/>
              <w:autoSpaceDN w:val="0"/>
              <w:adjustRightInd w:val="0"/>
              <w:spacing w:after="0" w:line="240" w:lineRule="auto"/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</w:pPr>
            <w:r w:rsidRPr="00526B0D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 xml:space="preserve">Фонды школьного музея. Определение понятия, основные направления фондовой работы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2951" w:rsidRPr="00526B0D" w:rsidTr="0056295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 xml:space="preserve">Экспозиция школьного музея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2951" w:rsidRPr="00526B0D" w:rsidTr="0056295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аудиторией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2951" w:rsidRPr="00526B0D" w:rsidTr="0056295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истории школьного музея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2951" w:rsidRPr="00526B0D" w:rsidTr="0056295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2951" w:rsidRPr="00526B0D" w:rsidTr="0056295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2951" w:rsidRPr="00526B0D" w:rsidTr="0056295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исторических экспедиций, поездок по местам боевой славы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2951" w:rsidRPr="00526B0D" w:rsidTr="0056295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истории школы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2951" w:rsidRPr="00526B0D" w:rsidTr="0056295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2951" w:rsidRPr="00526B0D" w:rsidTr="0056295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951" w:rsidRPr="00526B0D" w:rsidRDefault="00562951" w:rsidP="0056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562951" w:rsidRDefault="00562951" w:rsidP="0056295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562951" w:rsidRDefault="00562951" w:rsidP="0056295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62951" w:rsidRDefault="00562951" w:rsidP="003451F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2951" w:rsidRDefault="00562951" w:rsidP="003451F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5D08" w:rsidRPr="004F289D" w:rsidRDefault="00015D08" w:rsidP="003451F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8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  <w:r w:rsidR="00562951">
        <w:rPr>
          <w:rFonts w:ascii="Times New Roman" w:hAnsi="Times New Roman" w:cs="Times New Roman"/>
          <w:b/>
          <w:bCs/>
          <w:sz w:val="24"/>
          <w:szCs w:val="24"/>
        </w:rPr>
        <w:t xml:space="preserve"> в 4 классе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4"/>
        <w:gridCol w:w="796"/>
        <w:gridCol w:w="759"/>
        <w:gridCol w:w="6930"/>
        <w:gridCol w:w="1583"/>
      </w:tblGrid>
      <w:tr w:rsidR="00015D08" w:rsidRPr="00526B0D" w:rsidTr="00526B0D">
        <w:tc>
          <w:tcPr>
            <w:tcW w:w="614" w:type="dxa"/>
            <w:vMerge w:val="restart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55" w:type="dxa"/>
            <w:gridSpan w:val="2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930" w:type="dxa"/>
            <w:vMerge w:val="restart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83" w:type="dxa"/>
            <w:vMerge w:val="restart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15D08" w:rsidRPr="00526B0D" w:rsidTr="00526B0D">
        <w:tc>
          <w:tcPr>
            <w:tcW w:w="614" w:type="dxa"/>
            <w:vMerge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930" w:type="dxa"/>
            <w:vMerge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Cs/>
                <w:sz w:val="24"/>
                <w:szCs w:val="24"/>
              </w:rPr>
              <w:t>01.09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 xml:space="preserve"> Задачи, содержание и значение работы кружка «Юный музеевед».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10682" w:type="dxa"/>
            <w:gridSpan w:val="5"/>
          </w:tcPr>
          <w:p w:rsidR="00015D08" w:rsidRPr="00526B0D" w:rsidRDefault="00015D08" w:rsidP="0052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1. Музей как институт социальной памяти (2 часа)</w:t>
            </w: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59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Происхождение музея. Профили и типы музеев.</w:t>
            </w:r>
          </w:p>
        </w:tc>
        <w:tc>
          <w:tcPr>
            <w:tcW w:w="1583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59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Специфика школьного музея как центра музейно-педагогической и краеведческой работы в школе.</w:t>
            </w:r>
          </w:p>
        </w:tc>
        <w:tc>
          <w:tcPr>
            <w:tcW w:w="1583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10682" w:type="dxa"/>
            <w:gridSpan w:val="5"/>
          </w:tcPr>
          <w:p w:rsidR="00015D08" w:rsidRPr="00526B0D" w:rsidRDefault="00015D08" w:rsidP="0052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2. Музейный предмет и способы его изучения (2 часа)</w:t>
            </w: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59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Понятия: музейный предмет – предмет музейного назначения – экспонат. Классификация музейных предметов.</w:t>
            </w:r>
          </w:p>
        </w:tc>
        <w:tc>
          <w:tcPr>
            <w:tcW w:w="1583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59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Способы изучения музейных предметов.</w:t>
            </w:r>
          </w:p>
        </w:tc>
        <w:tc>
          <w:tcPr>
            <w:tcW w:w="1583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10682" w:type="dxa"/>
            <w:gridSpan w:val="5"/>
          </w:tcPr>
          <w:p w:rsidR="00015D08" w:rsidRPr="00526B0D" w:rsidRDefault="00015D08" w:rsidP="0052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3. Проведение научных исследований активом школьного музея (2 часа)</w:t>
            </w: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59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Экспедиции и краеведческие походы - основная форма комплектования фондов.</w:t>
            </w:r>
          </w:p>
        </w:tc>
        <w:tc>
          <w:tcPr>
            <w:tcW w:w="1583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59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Другие способы комплектования фондов школьного музея.</w:t>
            </w:r>
          </w:p>
        </w:tc>
        <w:tc>
          <w:tcPr>
            <w:tcW w:w="1583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10682" w:type="dxa"/>
            <w:gridSpan w:val="5"/>
          </w:tcPr>
          <w:p w:rsidR="00015D08" w:rsidRPr="00526B0D" w:rsidRDefault="00015D08" w:rsidP="0052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4. Фонды школьного музея. Определение понятия, основные направления фондовой работы (4часа)</w:t>
            </w: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Фонды школьного музея и их значение.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Комплектование музейных фондов.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Учёт музейных фондов.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Хранение музейных фондов.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10682" w:type="dxa"/>
            <w:gridSpan w:val="5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5. Экспозиция школьного музея (3 часа)</w:t>
            </w: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Понятия: экспонат, экспозиция, экспозиционный комплекс.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Выставка как актуальная для школьного музея форма презентации его коллекций.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Этапы создания экспозиции. Тексты в экспозиции – виды и функции, правила составления.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10682" w:type="dxa"/>
            <w:gridSpan w:val="5"/>
          </w:tcPr>
          <w:p w:rsidR="00015D08" w:rsidRPr="00526B0D" w:rsidRDefault="00015D08" w:rsidP="0052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6. Работа с аудиторией (3 часа)</w:t>
            </w: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59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Понятие: аудитория школьного музея. Разнообразие форм работы с аудиторией.</w:t>
            </w:r>
          </w:p>
        </w:tc>
        <w:tc>
          <w:tcPr>
            <w:tcW w:w="1583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59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музейной экскурсии и этапы её подготовки.</w:t>
            </w:r>
          </w:p>
        </w:tc>
        <w:tc>
          <w:tcPr>
            <w:tcW w:w="1583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59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Работа экскурсовода.</w:t>
            </w:r>
          </w:p>
        </w:tc>
        <w:tc>
          <w:tcPr>
            <w:tcW w:w="1583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10682" w:type="dxa"/>
            <w:gridSpan w:val="5"/>
          </w:tcPr>
          <w:p w:rsidR="00015D08" w:rsidRPr="00526B0D" w:rsidRDefault="00015D08" w:rsidP="0052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7. Изучение истории школьного музея (4 часа)</w:t>
            </w: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59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Школьный музей как источник изучения родного края.</w:t>
            </w:r>
          </w:p>
        </w:tc>
        <w:tc>
          <w:tcPr>
            <w:tcW w:w="1583" w:type="dxa"/>
          </w:tcPr>
          <w:p w:rsidR="00015D08" w:rsidRPr="00526B0D" w:rsidRDefault="00015D08" w:rsidP="005B0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59" w:type="dxa"/>
          </w:tcPr>
          <w:p w:rsidR="00015D08" w:rsidRPr="00526B0D" w:rsidRDefault="00015D08" w:rsidP="006D3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6D3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школьного музея </w:t>
            </w:r>
          </w:p>
        </w:tc>
        <w:tc>
          <w:tcPr>
            <w:tcW w:w="1583" w:type="dxa"/>
          </w:tcPr>
          <w:p w:rsidR="00015D08" w:rsidRPr="00526B0D" w:rsidRDefault="00015D08" w:rsidP="006D3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Фонды и экспозиции школьного музея.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Направления работы школьного музея, исследовательская деятельность.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rPr>
          <w:trHeight w:val="430"/>
        </w:trPr>
        <w:tc>
          <w:tcPr>
            <w:tcW w:w="10682" w:type="dxa"/>
            <w:gridSpan w:val="5"/>
          </w:tcPr>
          <w:p w:rsidR="00015D08" w:rsidRPr="00526B0D" w:rsidRDefault="00015D08" w:rsidP="0052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8. Историческое краеведение (4 часа)</w:t>
            </w: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 как наука. Объекты изучения.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Записи историко-краеведческих наблюдений.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Как проводить беседы с очевидцами исторических событий и записывать их воспоминания.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Изучение и охрана памятников, связанных с историей борьбы нашего народа за свою независимость в годы Великой Отечественной войны.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10682" w:type="dxa"/>
            <w:gridSpan w:val="5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9. Военно-патриотическая работа (4 часа)</w:t>
            </w: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Воспитательное значение военно-патриотической работы.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Учителя школы – ветераны и труженики тыла Великой Отечественной войны.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Пропаганда героических подвигов советских воинов.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 xml:space="preserve">Ученики школы – защитники Отечества. 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10682" w:type="dxa"/>
            <w:gridSpan w:val="5"/>
          </w:tcPr>
          <w:p w:rsidR="00015D08" w:rsidRPr="00526B0D" w:rsidRDefault="00015D08" w:rsidP="0052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10. Организация и проведение исторических экспедиций, поездок по местам боевой славы (2 часа)</w:t>
            </w: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Как организовать историческую экспедицию.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Как организовать поездку по местам боевой славы.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10682" w:type="dxa"/>
            <w:gridSpan w:val="5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11. Изучение истории школы (2 часа)</w:t>
            </w: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Основные события в жизни школы.  Учителя школы.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История деятельности пионерской и комсомольской организаций.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526B0D">
        <w:tc>
          <w:tcPr>
            <w:tcW w:w="614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6" w:type="dxa"/>
          </w:tcPr>
          <w:p w:rsidR="00015D08" w:rsidRPr="00526B0D" w:rsidRDefault="00015D08" w:rsidP="0052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59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0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итогов. </w:t>
            </w:r>
            <w:r w:rsidRPr="00526B0D">
              <w:rPr>
                <w:rFonts w:ascii="Times New Roman" w:hAnsi="Times New Roman" w:cs="Times New Roman"/>
                <w:sz w:val="24"/>
                <w:szCs w:val="24"/>
              </w:rPr>
              <w:t>Организация отчётной выставки. Оформление фотоальбома.</w:t>
            </w:r>
          </w:p>
        </w:tc>
        <w:tc>
          <w:tcPr>
            <w:tcW w:w="1583" w:type="dxa"/>
          </w:tcPr>
          <w:p w:rsidR="00015D08" w:rsidRPr="00526B0D" w:rsidRDefault="00015D08" w:rsidP="00526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5D08" w:rsidRDefault="00015D08" w:rsidP="0081158D">
      <w:pPr>
        <w:tabs>
          <w:tab w:val="left" w:pos="3328"/>
        </w:tabs>
        <w:rPr>
          <w:rFonts w:ascii="Times New Roman" w:hAnsi="Times New Roman" w:cs="Times New Roman"/>
          <w:color w:val="00B050"/>
          <w:sz w:val="24"/>
          <w:szCs w:val="24"/>
        </w:rPr>
      </w:pPr>
    </w:p>
    <w:p w:rsidR="00015D08" w:rsidRDefault="00015D08" w:rsidP="0081158D">
      <w:pPr>
        <w:tabs>
          <w:tab w:val="left" w:pos="3328"/>
        </w:tabs>
        <w:rPr>
          <w:rFonts w:ascii="Times New Roman" w:hAnsi="Times New Roman" w:cs="Times New Roman"/>
          <w:color w:val="00B050"/>
          <w:sz w:val="24"/>
          <w:szCs w:val="24"/>
        </w:rPr>
      </w:pPr>
    </w:p>
    <w:p w:rsidR="00015D08" w:rsidRDefault="00015D08" w:rsidP="0081158D">
      <w:pPr>
        <w:tabs>
          <w:tab w:val="left" w:pos="3328"/>
        </w:tabs>
        <w:rPr>
          <w:rFonts w:ascii="Times New Roman" w:hAnsi="Times New Roman" w:cs="Times New Roman"/>
          <w:color w:val="00B050"/>
          <w:sz w:val="24"/>
          <w:szCs w:val="24"/>
        </w:rPr>
      </w:pPr>
    </w:p>
    <w:p w:rsidR="00015D08" w:rsidRDefault="00015D08" w:rsidP="0081158D">
      <w:pPr>
        <w:tabs>
          <w:tab w:val="left" w:pos="3328"/>
        </w:tabs>
        <w:rPr>
          <w:rFonts w:ascii="Times New Roman" w:hAnsi="Times New Roman" w:cs="Times New Roman"/>
          <w:color w:val="00B050"/>
          <w:sz w:val="24"/>
          <w:szCs w:val="24"/>
        </w:rPr>
      </w:pPr>
    </w:p>
    <w:p w:rsidR="00015D08" w:rsidRDefault="00015D08" w:rsidP="0081158D">
      <w:pPr>
        <w:tabs>
          <w:tab w:val="left" w:pos="3328"/>
        </w:tabs>
        <w:rPr>
          <w:rFonts w:ascii="Times New Roman" w:hAnsi="Times New Roman" w:cs="Times New Roman"/>
          <w:color w:val="00B050"/>
          <w:sz w:val="24"/>
          <w:szCs w:val="24"/>
        </w:rPr>
      </w:pPr>
    </w:p>
    <w:p w:rsidR="00015D08" w:rsidRDefault="00015D08" w:rsidP="0081158D">
      <w:pPr>
        <w:tabs>
          <w:tab w:val="left" w:pos="3328"/>
        </w:tabs>
        <w:rPr>
          <w:rFonts w:ascii="Times New Roman" w:hAnsi="Times New Roman" w:cs="Times New Roman"/>
          <w:color w:val="00B050"/>
          <w:sz w:val="24"/>
          <w:szCs w:val="24"/>
        </w:rPr>
      </w:pPr>
    </w:p>
    <w:p w:rsidR="00562951" w:rsidRDefault="00562951" w:rsidP="0081158D">
      <w:pPr>
        <w:tabs>
          <w:tab w:val="left" w:pos="3328"/>
        </w:tabs>
        <w:rPr>
          <w:rFonts w:ascii="Times New Roman" w:hAnsi="Times New Roman" w:cs="Times New Roman"/>
          <w:color w:val="00B050"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951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D08" w:rsidRPr="000D0648" w:rsidRDefault="00015D08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64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КОРРЕКЦИИ</w:t>
      </w:r>
    </w:p>
    <w:p w:rsidR="00015D08" w:rsidRPr="000D0648" w:rsidRDefault="00562951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кружка</w:t>
      </w:r>
      <w:r w:rsidR="00015D08">
        <w:rPr>
          <w:rFonts w:ascii="Times New Roman" w:hAnsi="Times New Roman" w:cs="Times New Roman"/>
          <w:b/>
          <w:sz w:val="24"/>
          <w:szCs w:val="24"/>
        </w:rPr>
        <w:t>: «Юные музееведы</w:t>
      </w:r>
      <w:r w:rsidR="00015D08" w:rsidRPr="000D0648">
        <w:rPr>
          <w:rFonts w:ascii="Times New Roman" w:hAnsi="Times New Roman" w:cs="Times New Roman"/>
          <w:b/>
          <w:sz w:val="24"/>
          <w:szCs w:val="24"/>
        </w:rPr>
        <w:t>»</w:t>
      </w:r>
    </w:p>
    <w:p w:rsidR="00015D08" w:rsidRPr="000D0648" w:rsidRDefault="00015D08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4</w:t>
      </w:r>
    </w:p>
    <w:tbl>
      <w:tblPr>
        <w:tblpPr w:leftFromText="180" w:rightFromText="180" w:vertAnchor="text" w:horzAnchor="margin" w:tblpXSpec="center" w:tblpY="68"/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785"/>
        <w:gridCol w:w="2410"/>
        <w:gridCol w:w="2090"/>
        <w:gridCol w:w="1879"/>
        <w:gridCol w:w="992"/>
        <w:gridCol w:w="993"/>
      </w:tblGrid>
      <w:tr w:rsidR="00015D08" w:rsidRPr="00526B0D" w:rsidTr="00377E17">
        <w:trPr>
          <w:cantSplit/>
          <w:trHeight w:val="56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 </w:t>
            </w:r>
          </w:p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плану</w:t>
            </w: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0D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015D08" w:rsidRPr="00526B0D" w:rsidTr="00377E17">
        <w:trPr>
          <w:cantSplit/>
          <w:trHeight w:val="90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377E17">
        <w:trPr>
          <w:cantSplit/>
          <w:trHeight w:val="90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377E17">
        <w:trPr>
          <w:cantSplit/>
          <w:trHeight w:val="90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377E17">
        <w:trPr>
          <w:cantSplit/>
          <w:trHeight w:val="90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377E17">
        <w:trPr>
          <w:cantSplit/>
          <w:trHeight w:val="90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377E17">
        <w:trPr>
          <w:cantSplit/>
          <w:trHeight w:val="90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377E17">
        <w:trPr>
          <w:cantSplit/>
          <w:trHeight w:val="90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377E17">
        <w:trPr>
          <w:cantSplit/>
          <w:trHeight w:val="90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377E17">
        <w:trPr>
          <w:cantSplit/>
          <w:trHeight w:val="90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377E17">
        <w:trPr>
          <w:cantSplit/>
          <w:trHeight w:val="90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377E17">
        <w:trPr>
          <w:cantSplit/>
          <w:trHeight w:val="90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08" w:rsidRPr="00526B0D" w:rsidTr="00377E17">
        <w:trPr>
          <w:cantSplit/>
          <w:trHeight w:val="907"/>
        </w:trPr>
        <w:tc>
          <w:tcPr>
            <w:tcW w:w="54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5D08" w:rsidRPr="00526B0D" w:rsidRDefault="00015D08" w:rsidP="000D0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D08" w:rsidRPr="000D0648" w:rsidRDefault="00015D08" w:rsidP="000D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D08" w:rsidRPr="00985D02" w:rsidRDefault="00015D08" w:rsidP="0081158D">
      <w:pPr>
        <w:tabs>
          <w:tab w:val="left" w:pos="3328"/>
        </w:tabs>
        <w:rPr>
          <w:rFonts w:ascii="Times New Roman" w:hAnsi="Times New Roman" w:cs="Times New Roman"/>
          <w:color w:val="00B050"/>
          <w:sz w:val="24"/>
          <w:szCs w:val="24"/>
        </w:rPr>
      </w:pPr>
    </w:p>
    <w:sectPr w:rsidR="00015D08" w:rsidRPr="00985D02" w:rsidSect="0056295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D08" w:rsidRDefault="00015D08" w:rsidP="00281F04">
      <w:pPr>
        <w:spacing w:after="0" w:line="240" w:lineRule="auto"/>
      </w:pPr>
      <w:r>
        <w:separator/>
      </w:r>
    </w:p>
  </w:endnote>
  <w:endnote w:type="continuationSeparator" w:id="0">
    <w:p w:rsidR="00015D08" w:rsidRDefault="00015D08" w:rsidP="00281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951" w:rsidRDefault="00562951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562951" w:rsidRDefault="00562951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D08" w:rsidRDefault="00015D08" w:rsidP="00281F04">
      <w:pPr>
        <w:spacing w:after="0" w:line="240" w:lineRule="auto"/>
      </w:pPr>
      <w:r>
        <w:separator/>
      </w:r>
    </w:p>
  </w:footnote>
  <w:footnote w:type="continuationSeparator" w:id="0">
    <w:p w:rsidR="00015D08" w:rsidRDefault="00015D08" w:rsidP="00281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D08" w:rsidRDefault="00015D08" w:rsidP="00556B33">
    <w:pPr>
      <w:pStyle w:val="af0"/>
      <w:jc w:val="center"/>
    </w:pPr>
  </w:p>
  <w:p w:rsidR="00015D08" w:rsidRDefault="00015D0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3C37A09"/>
    <w:multiLevelType w:val="hybridMultilevel"/>
    <w:tmpl w:val="1D7C91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232385"/>
    <w:multiLevelType w:val="hybridMultilevel"/>
    <w:tmpl w:val="7B7A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71635"/>
    <w:multiLevelType w:val="hybridMultilevel"/>
    <w:tmpl w:val="0F8A8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E12298"/>
    <w:multiLevelType w:val="hybridMultilevel"/>
    <w:tmpl w:val="CF928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A2DE2"/>
    <w:multiLevelType w:val="hybridMultilevel"/>
    <w:tmpl w:val="CB7AA7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E9C7D84"/>
    <w:multiLevelType w:val="hybridMultilevel"/>
    <w:tmpl w:val="EA509532"/>
    <w:lvl w:ilvl="0" w:tplc="C87A92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E27778"/>
    <w:multiLevelType w:val="hybridMultilevel"/>
    <w:tmpl w:val="4C5E3B3E"/>
    <w:lvl w:ilvl="0" w:tplc="A3D839F8">
      <w:start w:val="4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8">
    <w:nsid w:val="66A05225"/>
    <w:multiLevelType w:val="hybridMultilevel"/>
    <w:tmpl w:val="1E3E9C2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676B"/>
    <w:rsid w:val="00003EBD"/>
    <w:rsid w:val="0000681D"/>
    <w:rsid w:val="00015D08"/>
    <w:rsid w:val="00021684"/>
    <w:rsid w:val="00023A54"/>
    <w:rsid w:val="00053327"/>
    <w:rsid w:val="00063EAF"/>
    <w:rsid w:val="0006706C"/>
    <w:rsid w:val="00067842"/>
    <w:rsid w:val="00071DA6"/>
    <w:rsid w:val="00076BED"/>
    <w:rsid w:val="00080253"/>
    <w:rsid w:val="00095663"/>
    <w:rsid w:val="000A4F28"/>
    <w:rsid w:val="000B54A4"/>
    <w:rsid w:val="000D0648"/>
    <w:rsid w:val="000D29F8"/>
    <w:rsid w:val="000D3846"/>
    <w:rsid w:val="000E5810"/>
    <w:rsid w:val="00103E4C"/>
    <w:rsid w:val="00104DFA"/>
    <w:rsid w:val="0011261D"/>
    <w:rsid w:val="001458E8"/>
    <w:rsid w:val="00156BEC"/>
    <w:rsid w:val="00170881"/>
    <w:rsid w:val="0017187F"/>
    <w:rsid w:val="00176D81"/>
    <w:rsid w:val="00177E54"/>
    <w:rsid w:val="00192E1B"/>
    <w:rsid w:val="00195E26"/>
    <w:rsid w:val="00197070"/>
    <w:rsid w:val="001A7001"/>
    <w:rsid w:val="001C11CC"/>
    <w:rsid w:val="001D16E8"/>
    <w:rsid w:val="001D1736"/>
    <w:rsid w:val="001F1A37"/>
    <w:rsid w:val="00201672"/>
    <w:rsid w:val="002021C3"/>
    <w:rsid w:val="00213918"/>
    <w:rsid w:val="00220F9E"/>
    <w:rsid w:val="002235C2"/>
    <w:rsid w:val="00224BC9"/>
    <w:rsid w:val="0023751A"/>
    <w:rsid w:val="002629DF"/>
    <w:rsid w:val="00263C2A"/>
    <w:rsid w:val="00272FBA"/>
    <w:rsid w:val="00281F04"/>
    <w:rsid w:val="002C4613"/>
    <w:rsid w:val="002C67B9"/>
    <w:rsid w:val="002D234B"/>
    <w:rsid w:val="002D6BFE"/>
    <w:rsid w:val="002F381F"/>
    <w:rsid w:val="00302E74"/>
    <w:rsid w:val="00314015"/>
    <w:rsid w:val="00344F73"/>
    <w:rsid w:val="003451FC"/>
    <w:rsid w:val="00353638"/>
    <w:rsid w:val="00354DBA"/>
    <w:rsid w:val="00362E5A"/>
    <w:rsid w:val="00367E90"/>
    <w:rsid w:val="00377E17"/>
    <w:rsid w:val="003906CC"/>
    <w:rsid w:val="00393F4E"/>
    <w:rsid w:val="003A1785"/>
    <w:rsid w:val="003A689A"/>
    <w:rsid w:val="003A7AF5"/>
    <w:rsid w:val="003C4718"/>
    <w:rsid w:val="003D1134"/>
    <w:rsid w:val="003E5A74"/>
    <w:rsid w:val="003F4A92"/>
    <w:rsid w:val="0040781B"/>
    <w:rsid w:val="00425489"/>
    <w:rsid w:val="00432DFC"/>
    <w:rsid w:val="00445143"/>
    <w:rsid w:val="00445BE3"/>
    <w:rsid w:val="00462DF2"/>
    <w:rsid w:val="00467625"/>
    <w:rsid w:val="00482369"/>
    <w:rsid w:val="00493F5D"/>
    <w:rsid w:val="004A3775"/>
    <w:rsid w:val="004A39D2"/>
    <w:rsid w:val="004A6AE7"/>
    <w:rsid w:val="004B45FA"/>
    <w:rsid w:val="004C58CB"/>
    <w:rsid w:val="004C66E8"/>
    <w:rsid w:val="004D0EEE"/>
    <w:rsid w:val="004E076A"/>
    <w:rsid w:val="004F289D"/>
    <w:rsid w:val="005006DE"/>
    <w:rsid w:val="005210A7"/>
    <w:rsid w:val="00526B0D"/>
    <w:rsid w:val="00532E4C"/>
    <w:rsid w:val="0054154E"/>
    <w:rsid w:val="00556B33"/>
    <w:rsid w:val="00562951"/>
    <w:rsid w:val="0056771E"/>
    <w:rsid w:val="00575FFA"/>
    <w:rsid w:val="00591519"/>
    <w:rsid w:val="005B016E"/>
    <w:rsid w:val="005B4112"/>
    <w:rsid w:val="005B7034"/>
    <w:rsid w:val="005C7A09"/>
    <w:rsid w:val="0060161D"/>
    <w:rsid w:val="00604B3E"/>
    <w:rsid w:val="0060692F"/>
    <w:rsid w:val="0062320E"/>
    <w:rsid w:val="00641F6C"/>
    <w:rsid w:val="0064622B"/>
    <w:rsid w:val="0064726C"/>
    <w:rsid w:val="00652A64"/>
    <w:rsid w:val="00666F5A"/>
    <w:rsid w:val="00673F77"/>
    <w:rsid w:val="0068398D"/>
    <w:rsid w:val="006A7285"/>
    <w:rsid w:val="006C1D17"/>
    <w:rsid w:val="006D03DA"/>
    <w:rsid w:val="006D329A"/>
    <w:rsid w:val="006E44F0"/>
    <w:rsid w:val="006F481C"/>
    <w:rsid w:val="006F5A36"/>
    <w:rsid w:val="007001E2"/>
    <w:rsid w:val="00706D9F"/>
    <w:rsid w:val="00740B71"/>
    <w:rsid w:val="00741CB6"/>
    <w:rsid w:val="007719ED"/>
    <w:rsid w:val="00772516"/>
    <w:rsid w:val="00774D4D"/>
    <w:rsid w:val="0078504B"/>
    <w:rsid w:val="00786F1A"/>
    <w:rsid w:val="00787485"/>
    <w:rsid w:val="00793DF0"/>
    <w:rsid w:val="007A171B"/>
    <w:rsid w:val="007A50C2"/>
    <w:rsid w:val="007B230D"/>
    <w:rsid w:val="007C47A4"/>
    <w:rsid w:val="007D14BC"/>
    <w:rsid w:val="007D4A62"/>
    <w:rsid w:val="007E09D8"/>
    <w:rsid w:val="007E469C"/>
    <w:rsid w:val="007F1C61"/>
    <w:rsid w:val="008109E3"/>
    <w:rsid w:val="0081158D"/>
    <w:rsid w:val="00815FD4"/>
    <w:rsid w:val="008379BB"/>
    <w:rsid w:val="008408EB"/>
    <w:rsid w:val="0086359B"/>
    <w:rsid w:val="00882FC7"/>
    <w:rsid w:val="00883474"/>
    <w:rsid w:val="008A7F9C"/>
    <w:rsid w:val="008E0F72"/>
    <w:rsid w:val="008E5175"/>
    <w:rsid w:val="008F26B0"/>
    <w:rsid w:val="009053AA"/>
    <w:rsid w:val="00913008"/>
    <w:rsid w:val="00922F74"/>
    <w:rsid w:val="00924CEC"/>
    <w:rsid w:val="00925E99"/>
    <w:rsid w:val="009347DC"/>
    <w:rsid w:val="00955394"/>
    <w:rsid w:val="00960DA1"/>
    <w:rsid w:val="00961F9E"/>
    <w:rsid w:val="00964162"/>
    <w:rsid w:val="00974A47"/>
    <w:rsid w:val="0097594A"/>
    <w:rsid w:val="00976C04"/>
    <w:rsid w:val="0097711C"/>
    <w:rsid w:val="00981855"/>
    <w:rsid w:val="00985D02"/>
    <w:rsid w:val="0099064B"/>
    <w:rsid w:val="009906BF"/>
    <w:rsid w:val="009913BC"/>
    <w:rsid w:val="009934A4"/>
    <w:rsid w:val="009A0819"/>
    <w:rsid w:val="009A5199"/>
    <w:rsid w:val="009B2E50"/>
    <w:rsid w:val="009B4A75"/>
    <w:rsid w:val="009C29F0"/>
    <w:rsid w:val="009E0EF3"/>
    <w:rsid w:val="009F0BEF"/>
    <w:rsid w:val="00A10FD8"/>
    <w:rsid w:val="00A31E06"/>
    <w:rsid w:val="00A327F7"/>
    <w:rsid w:val="00A34770"/>
    <w:rsid w:val="00A34C9C"/>
    <w:rsid w:val="00A43CB7"/>
    <w:rsid w:val="00A52533"/>
    <w:rsid w:val="00A5749A"/>
    <w:rsid w:val="00A57DE0"/>
    <w:rsid w:val="00A624DA"/>
    <w:rsid w:val="00A62D8D"/>
    <w:rsid w:val="00A65203"/>
    <w:rsid w:val="00A67823"/>
    <w:rsid w:val="00A8330C"/>
    <w:rsid w:val="00A83B73"/>
    <w:rsid w:val="00A87B8F"/>
    <w:rsid w:val="00B106CF"/>
    <w:rsid w:val="00B10B42"/>
    <w:rsid w:val="00B138A1"/>
    <w:rsid w:val="00B233FE"/>
    <w:rsid w:val="00B235A1"/>
    <w:rsid w:val="00B25554"/>
    <w:rsid w:val="00B2715F"/>
    <w:rsid w:val="00B42694"/>
    <w:rsid w:val="00B45A8B"/>
    <w:rsid w:val="00B551B4"/>
    <w:rsid w:val="00B55D41"/>
    <w:rsid w:val="00B629A9"/>
    <w:rsid w:val="00B66027"/>
    <w:rsid w:val="00B73759"/>
    <w:rsid w:val="00B73942"/>
    <w:rsid w:val="00B94B75"/>
    <w:rsid w:val="00B95DB3"/>
    <w:rsid w:val="00BB2CD5"/>
    <w:rsid w:val="00BE0AC9"/>
    <w:rsid w:val="00C10B95"/>
    <w:rsid w:val="00C11093"/>
    <w:rsid w:val="00C16645"/>
    <w:rsid w:val="00C250F3"/>
    <w:rsid w:val="00C342C0"/>
    <w:rsid w:val="00C61949"/>
    <w:rsid w:val="00C9143F"/>
    <w:rsid w:val="00CA7F56"/>
    <w:rsid w:val="00CB08DD"/>
    <w:rsid w:val="00CB2E70"/>
    <w:rsid w:val="00CB55A4"/>
    <w:rsid w:val="00CC43EF"/>
    <w:rsid w:val="00CD1EB0"/>
    <w:rsid w:val="00CD3732"/>
    <w:rsid w:val="00D02C34"/>
    <w:rsid w:val="00D14B44"/>
    <w:rsid w:val="00D248BB"/>
    <w:rsid w:val="00D63765"/>
    <w:rsid w:val="00D67416"/>
    <w:rsid w:val="00D82954"/>
    <w:rsid w:val="00D93140"/>
    <w:rsid w:val="00DA68AD"/>
    <w:rsid w:val="00DB1DF6"/>
    <w:rsid w:val="00DB38EC"/>
    <w:rsid w:val="00DB3D1E"/>
    <w:rsid w:val="00DD25BD"/>
    <w:rsid w:val="00E021E9"/>
    <w:rsid w:val="00E05B5E"/>
    <w:rsid w:val="00E4514A"/>
    <w:rsid w:val="00E51B34"/>
    <w:rsid w:val="00E60A41"/>
    <w:rsid w:val="00E63CFB"/>
    <w:rsid w:val="00E81577"/>
    <w:rsid w:val="00E879DD"/>
    <w:rsid w:val="00E93B2A"/>
    <w:rsid w:val="00EC5D20"/>
    <w:rsid w:val="00EC7C64"/>
    <w:rsid w:val="00ED2FFA"/>
    <w:rsid w:val="00ED3249"/>
    <w:rsid w:val="00EE7124"/>
    <w:rsid w:val="00EF017C"/>
    <w:rsid w:val="00F0640C"/>
    <w:rsid w:val="00F1014B"/>
    <w:rsid w:val="00F12C6D"/>
    <w:rsid w:val="00F2683B"/>
    <w:rsid w:val="00F44ACE"/>
    <w:rsid w:val="00F44B44"/>
    <w:rsid w:val="00F504DE"/>
    <w:rsid w:val="00F6589B"/>
    <w:rsid w:val="00F8540A"/>
    <w:rsid w:val="00F90C07"/>
    <w:rsid w:val="00F92838"/>
    <w:rsid w:val="00FC676B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E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81F04"/>
    <w:pPr>
      <w:keepNext/>
      <w:spacing w:after="0" w:line="240" w:lineRule="auto"/>
      <w:outlineLvl w:val="0"/>
    </w:pPr>
    <w:rPr>
      <w:rFonts w:ascii="Palatino Linotype" w:hAnsi="Palatino Linotype" w:cs="Times New Roman"/>
      <w:spacing w:val="74"/>
      <w:sz w:val="72"/>
      <w:szCs w:val="60"/>
    </w:rPr>
  </w:style>
  <w:style w:type="paragraph" w:styleId="2">
    <w:name w:val="heading 2"/>
    <w:basedOn w:val="a"/>
    <w:next w:val="a"/>
    <w:link w:val="20"/>
    <w:uiPriority w:val="99"/>
    <w:qFormat/>
    <w:rsid w:val="00281F04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81F04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1F04"/>
    <w:rPr>
      <w:rFonts w:ascii="Palatino Linotype" w:hAnsi="Palatino Linotype" w:cs="Times New Roman"/>
      <w:spacing w:val="74"/>
      <w:sz w:val="60"/>
      <w:szCs w:val="60"/>
    </w:rPr>
  </w:style>
  <w:style w:type="character" w:customStyle="1" w:styleId="20">
    <w:name w:val="Заголовок 2 Знак"/>
    <w:link w:val="2"/>
    <w:uiPriority w:val="99"/>
    <w:semiHidden/>
    <w:locked/>
    <w:rsid w:val="00281F0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281F04"/>
    <w:rPr>
      <w:rFonts w:ascii="Cambria" w:hAnsi="Cambria" w:cs="Times New Roman"/>
      <w:b/>
      <w:bCs/>
      <w:color w:val="4F81BD"/>
    </w:rPr>
  </w:style>
  <w:style w:type="paragraph" w:styleId="a3">
    <w:name w:val="No Spacing"/>
    <w:link w:val="a4"/>
    <w:uiPriority w:val="99"/>
    <w:qFormat/>
    <w:rsid w:val="00FC676B"/>
    <w:rPr>
      <w:sz w:val="22"/>
      <w:szCs w:val="22"/>
    </w:rPr>
  </w:style>
  <w:style w:type="table" w:styleId="a5">
    <w:name w:val="Table Grid"/>
    <w:basedOn w:val="a1"/>
    <w:uiPriority w:val="99"/>
    <w:rsid w:val="00FC67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 Indent"/>
    <w:basedOn w:val="a"/>
    <w:link w:val="a7"/>
    <w:uiPriority w:val="99"/>
    <w:semiHidden/>
    <w:rsid w:val="00A10FD8"/>
    <w:pPr>
      <w:spacing w:after="0" w:line="240" w:lineRule="auto"/>
      <w:ind w:left="-540" w:firstLine="540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A10FD8"/>
    <w:rPr>
      <w:rFonts w:ascii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rsid w:val="00281F0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locked/>
    <w:rsid w:val="00281F04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uiPriority w:val="99"/>
    <w:semiHidden/>
    <w:rsid w:val="00281F04"/>
    <w:rPr>
      <w:rFonts w:cs="Times New Roman"/>
      <w:vertAlign w:val="superscript"/>
    </w:rPr>
  </w:style>
  <w:style w:type="paragraph" w:styleId="ab">
    <w:name w:val="Body Text"/>
    <w:basedOn w:val="a"/>
    <w:link w:val="ac"/>
    <w:uiPriority w:val="99"/>
    <w:semiHidden/>
    <w:rsid w:val="00281F04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locked/>
    <w:rsid w:val="00281F04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281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281F04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281F04"/>
    <w:pPr>
      <w:ind w:left="720"/>
      <w:contextualSpacing/>
    </w:pPr>
  </w:style>
  <w:style w:type="paragraph" w:styleId="af0">
    <w:name w:val="header"/>
    <w:basedOn w:val="a"/>
    <w:link w:val="af1"/>
    <w:uiPriority w:val="99"/>
    <w:rsid w:val="00F1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link w:val="af0"/>
    <w:uiPriority w:val="99"/>
    <w:locked/>
    <w:rsid w:val="00F1014B"/>
    <w:rPr>
      <w:rFonts w:cs="Times New Roman"/>
    </w:rPr>
  </w:style>
  <w:style w:type="paragraph" w:styleId="af2">
    <w:name w:val="footer"/>
    <w:basedOn w:val="a"/>
    <w:link w:val="af3"/>
    <w:uiPriority w:val="99"/>
    <w:rsid w:val="00F1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link w:val="af2"/>
    <w:uiPriority w:val="99"/>
    <w:locked/>
    <w:rsid w:val="00F1014B"/>
    <w:rPr>
      <w:rFonts w:cs="Times New Roman"/>
    </w:rPr>
  </w:style>
  <w:style w:type="character" w:styleId="af4">
    <w:name w:val="Hyperlink"/>
    <w:uiPriority w:val="99"/>
    <w:semiHidden/>
    <w:rsid w:val="00192E1B"/>
    <w:rPr>
      <w:rFonts w:cs="Times New Roman"/>
      <w:color w:val="0000FF"/>
      <w:u w:val="single"/>
    </w:rPr>
  </w:style>
  <w:style w:type="paragraph" w:styleId="af5">
    <w:name w:val="Normal (Web)"/>
    <w:basedOn w:val="a"/>
    <w:uiPriority w:val="99"/>
    <w:semiHidden/>
    <w:rsid w:val="00192E1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title">
    <w:name w:val="constitle"/>
    <w:basedOn w:val="a"/>
    <w:uiPriority w:val="99"/>
    <w:rsid w:val="00192E1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стиль2"/>
    <w:basedOn w:val="a"/>
    <w:uiPriority w:val="99"/>
    <w:rsid w:val="0062320E"/>
    <w:pPr>
      <w:autoSpaceDE w:val="0"/>
      <w:autoSpaceDN w:val="0"/>
      <w:adjustRightInd w:val="0"/>
      <w:spacing w:before="100" w:after="100" w:line="240" w:lineRule="auto"/>
    </w:pPr>
    <w:rPr>
      <w:rFonts w:ascii="Tahoma" w:hAnsi="Tahoma" w:cs="Tahoma"/>
      <w:sz w:val="20"/>
      <w:szCs w:val="20"/>
    </w:rPr>
  </w:style>
  <w:style w:type="paragraph" w:customStyle="1" w:styleId="Default">
    <w:name w:val="Default"/>
    <w:uiPriority w:val="99"/>
    <w:rsid w:val="00F90C0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f6">
    <w:name w:val="Strong"/>
    <w:uiPriority w:val="99"/>
    <w:qFormat/>
    <w:rsid w:val="00E021E9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E021E9"/>
    <w:rPr>
      <w:rFonts w:cs="Times New Roman"/>
    </w:rPr>
  </w:style>
  <w:style w:type="character" w:customStyle="1" w:styleId="a4">
    <w:name w:val="Без интервала Знак"/>
    <w:link w:val="a3"/>
    <w:uiPriority w:val="99"/>
    <w:locked/>
    <w:rsid w:val="008E5175"/>
    <w:rPr>
      <w:rFonts w:cs="Times New Roman"/>
      <w:sz w:val="22"/>
      <w:szCs w:val="22"/>
      <w:lang w:val="ru-RU" w:eastAsia="ru-RU" w:bidi="ar-SA"/>
    </w:rPr>
  </w:style>
  <w:style w:type="character" w:styleId="af7">
    <w:name w:val="Emphasis"/>
    <w:uiPriority w:val="99"/>
    <w:qFormat/>
    <w:rsid w:val="00F8540A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63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надежда</cp:lastModifiedBy>
  <cp:revision>13</cp:revision>
  <cp:lastPrinted>2020-09-12T17:17:00Z</cp:lastPrinted>
  <dcterms:created xsi:type="dcterms:W3CDTF">2020-08-03T12:53:00Z</dcterms:created>
  <dcterms:modified xsi:type="dcterms:W3CDTF">2020-09-12T17:18:00Z</dcterms:modified>
</cp:coreProperties>
</file>