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FA" w:rsidRDefault="006F5D17" w:rsidP="006F5D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D17">
        <w:rPr>
          <w:rFonts w:ascii="Times New Roman" w:hAnsi="Times New Roman" w:cs="Times New Roman"/>
          <w:b/>
          <w:sz w:val="24"/>
          <w:szCs w:val="24"/>
        </w:rPr>
        <w:t>Семинар-практикум учителей истории Симферопольского района</w:t>
      </w:r>
    </w:p>
    <w:p w:rsidR="006F5D17" w:rsidRDefault="006F5D17" w:rsidP="006F5D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D17">
        <w:rPr>
          <w:rFonts w:ascii="Times New Roman" w:hAnsi="Times New Roman" w:cs="Times New Roman"/>
          <w:sz w:val="24"/>
          <w:szCs w:val="24"/>
        </w:rPr>
        <w:t xml:space="preserve">В пятницу 13 мая 2022г. </w:t>
      </w:r>
      <w:r>
        <w:rPr>
          <w:rFonts w:ascii="Times New Roman" w:hAnsi="Times New Roman" w:cs="Times New Roman"/>
          <w:sz w:val="24"/>
          <w:szCs w:val="24"/>
        </w:rPr>
        <w:t xml:space="preserve">состоялся семинар-практикум для учителей истории Симферопольского района, который прошел в городе Севастополе. В рамках темы семинара </w:t>
      </w:r>
      <w:r w:rsidRPr="006F5D17">
        <w:rPr>
          <w:rFonts w:ascii="Times New Roman" w:hAnsi="Times New Roman" w:cs="Times New Roman"/>
          <w:sz w:val="24"/>
          <w:szCs w:val="24"/>
        </w:rPr>
        <w:t xml:space="preserve">«Изучение истории Великой Отечественной войны в контексте регионального компонента. </w:t>
      </w:r>
      <w:proofErr w:type="gramStart"/>
      <w:r w:rsidRPr="006F5D17">
        <w:rPr>
          <w:rFonts w:ascii="Times New Roman" w:hAnsi="Times New Roman" w:cs="Times New Roman"/>
          <w:sz w:val="24"/>
          <w:szCs w:val="24"/>
        </w:rPr>
        <w:t>(Неизвестное об известном.</w:t>
      </w:r>
      <w:proofErr w:type="gramEnd"/>
      <w:r w:rsidRPr="006F5D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D17">
        <w:rPr>
          <w:rFonts w:ascii="Times New Roman" w:hAnsi="Times New Roman" w:cs="Times New Roman"/>
          <w:sz w:val="24"/>
          <w:szCs w:val="24"/>
        </w:rPr>
        <w:t>Севастополь в годы Великой Отечественной войны)»</w:t>
      </w:r>
      <w:r>
        <w:rPr>
          <w:rFonts w:ascii="Times New Roman" w:hAnsi="Times New Roman" w:cs="Times New Roman"/>
          <w:sz w:val="24"/>
          <w:szCs w:val="24"/>
        </w:rPr>
        <w:t xml:space="preserve"> учителями МБОУ «Николаевская школа» Омельченко Юрием Викторовичем и Сколдиной Еленой Владимировной </w:t>
      </w:r>
      <w:r>
        <w:rPr>
          <w:rFonts w:ascii="Times New Roman" w:hAnsi="Times New Roman" w:cs="Times New Roman"/>
          <w:sz w:val="24"/>
          <w:szCs w:val="24"/>
        </w:rPr>
        <w:t>для педагогов района</w:t>
      </w:r>
      <w:r>
        <w:rPr>
          <w:rFonts w:ascii="Times New Roman" w:hAnsi="Times New Roman" w:cs="Times New Roman"/>
          <w:sz w:val="24"/>
          <w:szCs w:val="24"/>
        </w:rPr>
        <w:t xml:space="preserve"> были организованы экскурсии по памятным местам города Севастополя.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Были посещены музейные комплексы «</w:t>
      </w:r>
      <w:r w:rsidR="001861C0">
        <w:rPr>
          <w:rFonts w:ascii="Times New Roman" w:hAnsi="Times New Roman" w:cs="Times New Roman"/>
          <w:sz w:val="24"/>
          <w:szCs w:val="24"/>
        </w:rPr>
        <w:t>Береговая батарея №30</w:t>
      </w:r>
      <w:r w:rsidR="00CD20D3">
        <w:rPr>
          <w:rFonts w:ascii="Times New Roman" w:hAnsi="Times New Roman" w:cs="Times New Roman"/>
          <w:sz w:val="24"/>
          <w:szCs w:val="24"/>
        </w:rPr>
        <w:t xml:space="preserve"> (форт «Максим Горький 1»)</w:t>
      </w:r>
      <w:r>
        <w:rPr>
          <w:rFonts w:ascii="Times New Roman" w:hAnsi="Times New Roman" w:cs="Times New Roman"/>
          <w:sz w:val="24"/>
          <w:szCs w:val="24"/>
        </w:rPr>
        <w:t>», «365 батарея</w:t>
      </w:r>
      <w:r w:rsidR="00CD20D3">
        <w:rPr>
          <w:rFonts w:ascii="Times New Roman" w:hAnsi="Times New Roman" w:cs="Times New Roman"/>
          <w:sz w:val="24"/>
          <w:szCs w:val="24"/>
        </w:rPr>
        <w:t xml:space="preserve"> </w:t>
      </w:r>
      <w:r w:rsidR="00CD20D3">
        <w:rPr>
          <w:rFonts w:ascii="Times New Roman" w:hAnsi="Times New Roman" w:cs="Times New Roman"/>
          <w:sz w:val="24"/>
          <w:szCs w:val="24"/>
        </w:rPr>
        <w:t xml:space="preserve">(форт </w:t>
      </w:r>
      <w:r w:rsidR="00CD20D3">
        <w:rPr>
          <w:rFonts w:ascii="Times New Roman" w:hAnsi="Times New Roman" w:cs="Times New Roman"/>
          <w:sz w:val="24"/>
          <w:szCs w:val="24"/>
        </w:rPr>
        <w:t>«</w:t>
      </w:r>
      <w:r w:rsidR="00CD20D3">
        <w:rPr>
          <w:rFonts w:ascii="Times New Roman" w:hAnsi="Times New Roman" w:cs="Times New Roman"/>
          <w:sz w:val="24"/>
          <w:szCs w:val="24"/>
        </w:rPr>
        <w:t>Сталин</w:t>
      </w:r>
      <w:r w:rsidR="00CD20D3">
        <w:rPr>
          <w:rFonts w:ascii="Times New Roman" w:hAnsi="Times New Roman" w:cs="Times New Roman"/>
          <w:sz w:val="24"/>
          <w:szCs w:val="24"/>
        </w:rPr>
        <w:t>»</w:t>
      </w:r>
      <w:r w:rsidR="00CD20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», музей «Подземный Севастополь».</w:t>
      </w:r>
    </w:p>
    <w:p w:rsidR="00E12FA6" w:rsidRDefault="001861C0" w:rsidP="006F5D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</w:t>
      </w:r>
      <w:r w:rsidR="006F5D17">
        <w:rPr>
          <w:rFonts w:ascii="Times New Roman" w:hAnsi="Times New Roman" w:cs="Times New Roman"/>
          <w:sz w:val="24"/>
          <w:szCs w:val="24"/>
        </w:rPr>
        <w:t>нтересн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6F5D17">
        <w:rPr>
          <w:rFonts w:ascii="Times New Roman" w:hAnsi="Times New Roman" w:cs="Times New Roman"/>
          <w:sz w:val="24"/>
          <w:szCs w:val="24"/>
        </w:rPr>
        <w:t xml:space="preserve"> рассказ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F5D17">
        <w:rPr>
          <w:rFonts w:ascii="Times New Roman" w:hAnsi="Times New Roman" w:cs="Times New Roman"/>
          <w:sz w:val="24"/>
          <w:szCs w:val="24"/>
        </w:rPr>
        <w:t xml:space="preserve"> сотрудника музея С.Н.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17">
        <w:rPr>
          <w:rFonts w:ascii="Times New Roman" w:hAnsi="Times New Roman" w:cs="Times New Roman"/>
          <w:sz w:val="24"/>
          <w:szCs w:val="24"/>
        </w:rPr>
        <w:t>Бичайкина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участники семинара узнали об истории строительства, техническом устройстве, особенностях системы жизнеобеспечения тридцатой береговой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бронебашенной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батареи</w:t>
      </w:r>
      <w:r>
        <w:rPr>
          <w:rFonts w:ascii="Times New Roman" w:hAnsi="Times New Roman" w:cs="Times New Roman"/>
          <w:sz w:val="24"/>
          <w:szCs w:val="24"/>
        </w:rPr>
        <w:t xml:space="preserve">. Сергей Николаевич рассказал о героическом подвиге личного состава батареи в период второй обороны Севастополя, поведал о судьбе ее командира – майора Г.А.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5D17" w:rsidRDefault="00E12FA6" w:rsidP="00E12F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истории МБОУ «Николаевская школа» Ю.В. Омельченко провел экскурсию по памятным местам 365 зенитной батареи.  </w:t>
      </w:r>
      <w:r w:rsidR="00282F7D">
        <w:rPr>
          <w:rFonts w:ascii="Times New Roman" w:hAnsi="Times New Roman" w:cs="Times New Roman"/>
          <w:sz w:val="24"/>
          <w:szCs w:val="24"/>
        </w:rPr>
        <w:t>Отметил, что в</w:t>
      </w:r>
      <w:r w:rsidRPr="00E12FA6">
        <w:rPr>
          <w:rFonts w:ascii="Times New Roman" w:hAnsi="Times New Roman" w:cs="Times New Roman"/>
          <w:sz w:val="24"/>
          <w:szCs w:val="24"/>
        </w:rPr>
        <w:t xml:space="preserve"> 1941-1942 гг. 365-я зенитная батарея сыграла особую роль обороне Севастополя т.к. была расположена на кратчайшем пути подлёта вражеской авиации, рядом с высотой находилась самая короткая дорога к Севастополю и к арсеналу флота.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FA6">
        <w:rPr>
          <w:rFonts w:ascii="Times New Roman" w:hAnsi="Times New Roman" w:cs="Times New Roman"/>
          <w:sz w:val="24"/>
          <w:szCs w:val="24"/>
        </w:rPr>
        <w:t>Немцами батарея именовалась "Форт Сталин".</w:t>
      </w:r>
      <w:r>
        <w:rPr>
          <w:rFonts w:ascii="Times New Roman" w:hAnsi="Times New Roman" w:cs="Times New Roman"/>
          <w:sz w:val="24"/>
          <w:szCs w:val="24"/>
        </w:rPr>
        <w:t xml:space="preserve"> К сожалению, восстановительные работы </w:t>
      </w:r>
      <w:r w:rsidR="00CD20D3">
        <w:rPr>
          <w:rFonts w:ascii="Times New Roman" w:hAnsi="Times New Roman" w:cs="Times New Roman"/>
          <w:sz w:val="24"/>
          <w:szCs w:val="24"/>
        </w:rPr>
        <w:t>на территории батареи</w:t>
      </w:r>
      <w:r>
        <w:rPr>
          <w:rFonts w:ascii="Times New Roman" w:hAnsi="Times New Roman" w:cs="Times New Roman"/>
          <w:sz w:val="24"/>
          <w:szCs w:val="24"/>
        </w:rPr>
        <w:t xml:space="preserve"> на сегодняшний день приостановлены, подземные сооружения находятся в запущенном состоянии</w:t>
      </w:r>
      <w:r w:rsidR="00F944B0">
        <w:rPr>
          <w:rFonts w:ascii="Times New Roman" w:hAnsi="Times New Roman" w:cs="Times New Roman"/>
          <w:sz w:val="24"/>
          <w:szCs w:val="24"/>
        </w:rPr>
        <w:t xml:space="preserve"> под угрозой застройки частными домами</w:t>
      </w:r>
      <w:r w:rsidR="00CD20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20D3" w:rsidRDefault="00CD20D3" w:rsidP="00E12F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Далее, по пути следования экскурсионного маршрута Юрий Викторович рассказал </w:t>
      </w:r>
      <w:r w:rsidR="001D080A">
        <w:rPr>
          <w:rFonts w:ascii="Times New Roman" w:hAnsi="Times New Roman" w:cs="Times New Roman"/>
          <w:sz w:val="24"/>
          <w:szCs w:val="24"/>
        </w:rPr>
        <w:t xml:space="preserve">о роли </w:t>
      </w:r>
      <w:proofErr w:type="spellStart"/>
      <w:r w:rsidR="001D080A">
        <w:rPr>
          <w:rFonts w:ascii="Times New Roman" w:hAnsi="Times New Roman" w:cs="Times New Roman"/>
          <w:sz w:val="24"/>
          <w:szCs w:val="24"/>
        </w:rPr>
        <w:t>Инкерманских</w:t>
      </w:r>
      <w:proofErr w:type="spellEnd"/>
      <w:r w:rsidR="001D080A">
        <w:rPr>
          <w:rFonts w:ascii="Times New Roman" w:hAnsi="Times New Roman" w:cs="Times New Roman"/>
          <w:sz w:val="24"/>
          <w:szCs w:val="24"/>
        </w:rPr>
        <w:t xml:space="preserve"> штолен в год</w:t>
      </w:r>
      <w:r>
        <w:rPr>
          <w:rFonts w:ascii="Times New Roman" w:hAnsi="Times New Roman" w:cs="Times New Roman"/>
          <w:sz w:val="24"/>
          <w:szCs w:val="24"/>
        </w:rPr>
        <w:t xml:space="preserve">ы Великой Отечественной войны, обратил внимание участников семинара на реконструкцию </w:t>
      </w:r>
      <w:r w:rsidR="001D080A">
        <w:rPr>
          <w:rFonts w:ascii="Times New Roman" w:hAnsi="Times New Roman" w:cs="Times New Roman"/>
          <w:sz w:val="24"/>
          <w:szCs w:val="24"/>
        </w:rPr>
        <w:t xml:space="preserve">музейного комплекса на Сапун горе, предложил </w:t>
      </w:r>
      <w:r w:rsidR="001D080A" w:rsidRPr="001D080A">
        <w:rPr>
          <w:rFonts w:ascii="Times New Roman" w:hAnsi="Times New Roman" w:cs="Times New Roman"/>
          <w:sz w:val="24"/>
          <w:szCs w:val="24"/>
        </w:rPr>
        <w:t>обзор бухты Южной и Павловского мыса</w:t>
      </w:r>
      <w:r w:rsidR="001D080A">
        <w:rPr>
          <w:rFonts w:ascii="Times New Roman" w:hAnsi="Times New Roman" w:cs="Times New Roman"/>
          <w:sz w:val="24"/>
          <w:szCs w:val="24"/>
        </w:rPr>
        <w:t xml:space="preserve"> </w:t>
      </w:r>
      <w:r w:rsidR="00282F7D">
        <w:rPr>
          <w:rFonts w:ascii="Times New Roman" w:hAnsi="Times New Roman" w:cs="Times New Roman"/>
          <w:sz w:val="24"/>
          <w:szCs w:val="24"/>
        </w:rPr>
        <w:t>с</w:t>
      </w:r>
      <w:r w:rsidR="001D080A">
        <w:rPr>
          <w:rFonts w:ascii="Times New Roman" w:hAnsi="Times New Roman" w:cs="Times New Roman"/>
          <w:sz w:val="24"/>
          <w:szCs w:val="24"/>
        </w:rPr>
        <w:t xml:space="preserve"> в</w:t>
      </w:r>
      <w:r w:rsidR="001D080A" w:rsidRPr="001D080A">
        <w:rPr>
          <w:rFonts w:ascii="Times New Roman" w:hAnsi="Times New Roman" w:cs="Times New Roman"/>
          <w:sz w:val="24"/>
          <w:szCs w:val="24"/>
        </w:rPr>
        <w:t>идов</w:t>
      </w:r>
      <w:r w:rsidR="001D080A">
        <w:rPr>
          <w:rFonts w:ascii="Times New Roman" w:hAnsi="Times New Roman" w:cs="Times New Roman"/>
          <w:sz w:val="24"/>
          <w:szCs w:val="24"/>
        </w:rPr>
        <w:t>ой</w:t>
      </w:r>
      <w:r w:rsidR="001D080A" w:rsidRPr="001D080A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282F7D">
        <w:rPr>
          <w:rFonts w:ascii="Times New Roman" w:hAnsi="Times New Roman" w:cs="Times New Roman"/>
          <w:sz w:val="24"/>
          <w:szCs w:val="24"/>
        </w:rPr>
        <w:t>и</w:t>
      </w:r>
      <w:r w:rsidR="001D080A">
        <w:rPr>
          <w:rFonts w:ascii="Times New Roman" w:hAnsi="Times New Roman" w:cs="Times New Roman"/>
          <w:sz w:val="24"/>
          <w:szCs w:val="24"/>
        </w:rPr>
        <w:t xml:space="preserve"> «Беседка Ветров».</w:t>
      </w:r>
    </w:p>
    <w:p w:rsidR="001D080A" w:rsidRDefault="001D080A" w:rsidP="00E12F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Завершился семинар-практикум посещением музея «Подземный Севастополь», расположенном в центре города.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Экскурсовод Алексей Тихонов рассказал участникам о роли и функционале подземного убежища в случае войны, в том числе ядерной. Рассказ экскурсовода сопровождался звуковыми эффектами и визуальными материалами, обеспеченными при помощи использования информационно-коммуникативных технологий.</w:t>
      </w:r>
    </w:p>
    <w:p w:rsidR="00282F7D" w:rsidRDefault="00282F7D" w:rsidP="00E12F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семинара высоко оценили организацию мероприятия, </w:t>
      </w:r>
      <w:r>
        <w:rPr>
          <w:rFonts w:ascii="Times New Roman" w:hAnsi="Times New Roman" w:cs="Times New Roman"/>
          <w:sz w:val="24"/>
          <w:szCs w:val="24"/>
        </w:rPr>
        <w:t xml:space="preserve">отменили познавательную значимость </w:t>
      </w:r>
      <w:r>
        <w:rPr>
          <w:rFonts w:ascii="Times New Roman" w:hAnsi="Times New Roman" w:cs="Times New Roman"/>
          <w:sz w:val="24"/>
          <w:szCs w:val="24"/>
        </w:rPr>
        <w:t xml:space="preserve">экскурсий при изучении истории Великой Отечественной войны </w:t>
      </w:r>
      <w:r w:rsidRPr="00282F7D">
        <w:rPr>
          <w:rFonts w:ascii="Times New Roman" w:hAnsi="Times New Roman" w:cs="Times New Roman"/>
          <w:sz w:val="24"/>
          <w:szCs w:val="24"/>
        </w:rPr>
        <w:t xml:space="preserve">в контексте регионального компонента </w:t>
      </w:r>
      <w:r>
        <w:rPr>
          <w:rFonts w:ascii="Times New Roman" w:hAnsi="Times New Roman" w:cs="Times New Roman"/>
          <w:sz w:val="24"/>
          <w:szCs w:val="24"/>
        </w:rPr>
        <w:t>и выразили благодарность учителям истории «Николаевская школа» Ю.В. Омельченко и Е.В. Сколдиной.</w:t>
      </w:r>
    </w:p>
    <w:p w:rsidR="00F944B0" w:rsidRDefault="00F944B0" w:rsidP="00E12F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44B0" w:rsidRDefault="00F944B0" w:rsidP="00E12F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B47E1">
          <w:rPr>
            <w:rStyle w:val="a3"/>
            <w:rFonts w:ascii="Times New Roman" w:hAnsi="Times New Roman" w:cs="Times New Roman"/>
            <w:sz w:val="24"/>
            <w:szCs w:val="24"/>
          </w:rPr>
          <w:t>https://vk.com/30b_batareya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4B0" w:rsidRDefault="00F944B0" w:rsidP="00E12F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B47E1">
          <w:rPr>
            <w:rStyle w:val="a3"/>
            <w:rFonts w:ascii="Times New Roman" w:hAnsi="Times New Roman" w:cs="Times New Roman"/>
            <w:sz w:val="24"/>
            <w:szCs w:val="24"/>
          </w:rPr>
          <w:t>http://virtual-sevastopol.ru/forts/fort-stalin.html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D17" w:rsidRPr="006F5D17" w:rsidRDefault="00F944B0" w:rsidP="006F5D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B47E1">
          <w:rPr>
            <w:rStyle w:val="a3"/>
            <w:rFonts w:ascii="Times New Roman" w:hAnsi="Times New Roman" w:cs="Times New Roman"/>
            <w:sz w:val="24"/>
            <w:szCs w:val="24"/>
          </w:rPr>
          <w:t>https://подземныйсевастополь.рф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F5D1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F5D17" w:rsidRPr="006F5D17" w:rsidSect="006F5D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17"/>
    <w:rsid w:val="00016A8F"/>
    <w:rsid w:val="001861C0"/>
    <w:rsid w:val="001D080A"/>
    <w:rsid w:val="00282F7D"/>
    <w:rsid w:val="004A31F4"/>
    <w:rsid w:val="00531E09"/>
    <w:rsid w:val="006F5D17"/>
    <w:rsid w:val="00AA08B0"/>
    <w:rsid w:val="00B225F0"/>
    <w:rsid w:val="00BD05FA"/>
    <w:rsid w:val="00BD075D"/>
    <w:rsid w:val="00C93C79"/>
    <w:rsid w:val="00CD20D3"/>
    <w:rsid w:val="00E12FA6"/>
    <w:rsid w:val="00F9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4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4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7;&#1086;&#1076;&#1079;&#1077;&#1084;&#1085;&#1099;&#1081;&#1089;&#1077;&#1074;&#1072;&#1089;&#1090;&#1086;&#1087;&#1086;&#1083;&#1100;.&#1088;&#109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rtual-sevastopol.ru/forts/fort-stalin.html" TargetMode="External"/><Relationship Id="rId5" Type="http://schemas.openxmlformats.org/officeDocument/2006/relationships/hyperlink" Target="https://vk.com/30b_batare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2</cp:revision>
  <dcterms:created xsi:type="dcterms:W3CDTF">2022-05-15T17:13:00Z</dcterms:created>
  <dcterms:modified xsi:type="dcterms:W3CDTF">2022-05-15T18:34:00Z</dcterms:modified>
</cp:coreProperties>
</file>