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615D" w:rsidRDefault="007376D8" w:rsidP="00A4615D">
      <w:pPr>
        <w:spacing w:after="0" w:line="35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Пояснительная записка</w:t>
      </w:r>
    </w:p>
    <w:p w:rsidR="007376D8" w:rsidRPr="00A4615D" w:rsidRDefault="007376D8" w:rsidP="00A4615D">
      <w:pPr>
        <w:spacing w:after="0" w:line="35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Программа по ОДНКНР составлена на основе требований к результатам освоения основной образовательной программы основного общего образования, представленных в ФГОС ООО, с учетом федеральной рабочей программы воспитания.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 программе по ОДНКНР соблюдается преемственность с федеральным государственным образовательным стандартом начального общего образования, учитываются возрастные и психологические особенности обучающихся на уровне основного общего образования, необходимость формирования межпредметных связей. Учебный курс «Основы духовно-нравственной культуры народов России» носит культурологический и воспитательный характер, главный результат обучения ОДНКНР – духовно-нравственное развитие обучающихся в духе общероссийской гражданской идентичности на основе традиционных российских духовно-нравственных ценностей.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 процессе изучения курса ОДНКНР обучающиеся получают возможность систематизировать, расширять и углублять полученные в рамках общественно-научных дисциплин знания и представления о структуре и закономерностях развития социума, о прошлом и настоящем родной страны, находить в истории российского общества существенные связи с традиционной духовно-нравственной культурой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Курс ОДНКНР формируется и преподаётся в соответствии с принципами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культурологичности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и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культуросообразности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>, научности содержания и подхода к отбору информации, соответствия требованиям возрастной педагогики и психологии.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В процессе изучения курса ОДНКНР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обликом, изучают основные компоненты культуры, её специфические инструменты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самопрезентации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>, исторические и современные особенности духовно-нравственного развития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Содержание курса ОДНКНР направлено на формирование нравственного идеала, гражданской идентичности личности обучающегося и воспитание патриотических чу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вств к Р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>одине (осознание себя как гражданина своего Отечества), формирование исторической памяти.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Материал курса ОДНКНР представлен через актуализацию макроуровня (Россия в целом как многонациональное,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поликонфессиональное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государство с едиными для всех законами, общероссийскими духовно-нравственными и культурными ценностями), на микроуровне 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 Принцип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культурологичности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в преподавании ОДНКНР означает важность культурологического, а не конфессионального подхода, отсутствие культурной, этнической, религиозной ангажированности в содержании предмета и его смысловых акцентах.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Принцип научности подходов и содержания в преподавании ОДНКНР означает важность терминологического единства, необходимость освоения основных научных подходов к рассмотрению культуры и усвоению научной терминологии для понимания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культурообразующих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элементов и формирования познавательного интереса к этнокультурным и религиозным феноменам.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Принцип соответствия требованиям возрастной педагогики и психологии включает отбор тем и содержания курса согласно приоритетным зонам ближайшего развития для 5–6 классов, когнитивным способностям и социальным потребностям обучающихся, содержанию гуманитарных и общественно-научных учебных предметов.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Принцип формирования гражданского самосознания и общероссийской гражданской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идентичности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обучающихся в процессе изучения курса ОДНКНР включает осознание важности наднационального и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надконфессионального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гражданского единства народов России как основополагающего элемента в воспитании патриотизма и любви к Родине. Данный принцип реализуется через поиск объединяющих черт в духовно-нравственной жизни народов России, их культуре, религии и историческом развитии.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lastRenderedPageBreak/>
        <w:t>Целями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изучения учебного курса ОДНКНР являются: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формирование общероссийской гражданской идентичности обучающихся через изучение культуры (единого культурного пространства) России в контексте процессов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этноконфессионального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создание условий для становления у обучающихся мировоззрения на основе 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формирование и сохранение уважения к ценностям и убеждениям представителей разных национальностей и вероисповеданий, а также способности к диалогу с представителями других культур и мировоззрений;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идентификация собственной личности как полноправного субъекта культурного, исторического и цивилизационного развития Российской Федерации.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Цели курса ОДНКНР определяют следующие </w:t>
      </w:r>
      <w:r w:rsidRPr="00A4615D">
        <w:rPr>
          <w:rFonts w:ascii="Times New Roman" w:hAnsi="Times New Roman"/>
          <w:b/>
          <w:sz w:val="28"/>
          <w:szCs w:val="28"/>
          <w:lang w:val="ru-RU"/>
        </w:rPr>
        <w:t>задачи: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овладение предметными компетенциями, имеющими преимущественное значение для формирования гражданской идентичности обучающегося;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приобретение и усвоение знаний о нормах общественной морали и нравственности как основополагающих элементах духовной культуры современного общества;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развитие представлений о значении духовно-нравственных ценностей и нравственных норм для достойной жизни личности, семьи, общества, ответственного отношения к будущему отцовству и материнству;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становление компетенций межкультурного взаимодействия как способности и 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формирование основ научного мышления обучающихся через систематизацию знаний и представлений, полученных на уроках литературы, истории, изобразительного искусства, музыки;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обучение рефлексии собственного поведения и оценке поведения окружающих через развитие навыков обоснованных нравственных суждений, оценок и выводов;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воспитание уважительного и бережного отношения к историческому, религиозному и культурному наследию народов Российской Федерации;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содействие осознанному формированию мировоззренческих ориентиров, основанных на приоритете традиционных российских духовно-нравственных ценностей;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формирование патриотизма как формы гражданского самосознания через понимание роли личности в истории и культуре, осознание важности социального взаимодействия, гражданской идентичности.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Изучение курса ОДНКНР вносит значительный вклад в достижение главных целей основного общего образования, способствуя: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расширению и систематизации знаний и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представлений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обучающихся о культуре и 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начального общего образования;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углублению представлений о светской этике, религиозной культуре народов Российской Федерации, их роли в развитии современного общества;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формированию основ морали и нравственности, воплощённых в семейных, этнокультурных 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воспитанию патриотизма, уважения к истории, языку, культурным и религиозным традициям своего народа и других народов Российской Федерации, толерантному отношению к людям другой культуры, умению принимать и ценить ценности других культур, находить в них общее и особенное, черты, способствующие взаимному обогащению культур;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пробуждению интереса к культуре других народов, проявлению уважения, способности к сотрудничеству, взаимодействию на основе поиска общих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культурных стратегий и идеалов;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осознанию приоритетной значимости духовно-нравственных ценностей, проявляющейся в преобладании этических, интеллектуальных, альтруистических мотивов над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потребительскими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и эгоистическими;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раскрытию природы духовно-нравственных ценностей российского общества, объединяющих светскость и духовность;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формированию ответственного отношения к учению и труду, готовности и способности, обучающихся к саморазвитию и самообразованию на основе мотивации к обучению и познанию, осознанному выбору ценностных ориентаций, способствующих развитию общества в целом;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получению научных представлений о культуре и её функциях, особенностях взаимодействия с социальными институтами, способности их применять в анализе и изучении социально-культурных явлений в истории и культуре Российской Федерации и современном обществе, давать нравственные оценки поступков и событий на основе осознания главенствующей роли духовно-нравственных ценностей в социальных и культурно-исторических процессах;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развитию информационной культуры обучающихся, компетенций в отборе, использовании и структурировании информации, а также возможностей для активной самостоятельной познавательной деятельности.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Общее число часов 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для изучения курса </w:t>
      </w:r>
      <w:r>
        <w:rPr>
          <w:rFonts w:ascii="Times New Roman" w:hAnsi="Times New Roman"/>
          <w:sz w:val="28"/>
          <w:szCs w:val="28"/>
          <w:lang w:val="ru-RU"/>
        </w:rPr>
        <w:t>ОДНКНР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– 68 часов:</w:t>
      </w:r>
    </w:p>
    <w:p w:rsidR="00A4615D" w:rsidRPr="00CA4934" w:rsidRDefault="00A4615D" w:rsidP="00A4615D">
      <w:pPr>
        <w:spacing w:after="0" w:line="35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 в 5 классе – 34 часа (1 час в неделю), в 6 классе – 34 часа (1 час в неделю).</w:t>
      </w:r>
    </w:p>
    <w:p w:rsidR="00A4615D" w:rsidRDefault="00A4615D" w:rsidP="00A4615D">
      <w:pPr>
        <w:spacing w:after="0" w:line="35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4615D" w:rsidRPr="00A4615D" w:rsidRDefault="00A4615D" w:rsidP="00A4615D">
      <w:pPr>
        <w:spacing w:after="0" w:line="35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Содержание обучения в 5 кла</w:t>
      </w:r>
      <w:r>
        <w:rPr>
          <w:rFonts w:ascii="Times New Roman" w:hAnsi="Times New Roman"/>
          <w:b/>
          <w:sz w:val="28"/>
          <w:szCs w:val="28"/>
          <w:lang w:val="ru-RU"/>
        </w:rPr>
        <w:t>ссе</w:t>
      </w:r>
    </w:p>
    <w:p w:rsidR="00A4615D" w:rsidRPr="00CA4934" w:rsidRDefault="00A4615D" w:rsidP="00A4615D">
      <w:pPr>
        <w:spacing w:after="0" w:line="350" w:lineRule="auto"/>
        <w:ind w:firstLine="709"/>
        <w:jc w:val="center"/>
        <w:rPr>
          <w:rFonts w:ascii="Times New Roman" w:hAnsi="Times New Roman"/>
          <w:sz w:val="28"/>
          <w:szCs w:val="28"/>
          <w:lang w:val="ru-RU"/>
        </w:rPr>
      </w:pP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Тематический блок 1. «Россия – наш общий дом».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1.</w:t>
      </w:r>
      <w:r w:rsidRPr="00CA4934">
        <w:rPr>
          <w:rFonts w:ascii="Times New Roman" w:hAnsi="Times New Roman"/>
          <w:sz w:val="28"/>
          <w:szCs w:val="28"/>
          <w:lang w:val="ru-RU"/>
        </w:rPr>
        <w:t> </w:t>
      </w:r>
      <w:r w:rsidRPr="00A4615D">
        <w:rPr>
          <w:rFonts w:ascii="Times New Roman" w:hAnsi="Times New Roman"/>
          <w:b/>
          <w:sz w:val="28"/>
          <w:szCs w:val="28"/>
          <w:lang w:val="ru-RU"/>
        </w:rPr>
        <w:t>Зачем изучать курс «Основы духовно-нравственной культуры народов России»?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Формирование и закрепление гражданского единства. Родина и Отечество. Традиционные 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культуре народов России.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lastRenderedPageBreak/>
        <w:t>Тема 2. Наш дом – Россия.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Россия – многонациональная страна. Многонациональный народ Российской Федерации. Россия как общий дом. Дружба народов.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3. Язык и история.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Что такое язык? Как в языке народа отражается его история? Язык как инструмент культуры. Важность коммуникации между людьми. Языки народов мира, их взаимосвязь.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4. Русский язык – язык общения и язык возможностей.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Русский язык – основа российской культуры. Как складывался русский язык: вклад народов России в его развитие. Русский язык как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культурообразующий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проект и язык межнационального общения. Важность общего языка для всех народов России. Возможности, которые даёт русский язык.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5. Истоки родной культуры.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Что такое культура. Культура и природа. Роль культуры в жизни общества. Многообразие культур и его причины. Единство культурного пространства России.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6. Материальная культура.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Материальная культура: архитектура, одежда, пища, транспорт, техника. Связь между материальной культурой и духовно-нравственными ценностями общества.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7. Духовная культура.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Духовно-нравственная культура. Искусство, наука, духовность Мораль, нравственность, ценности. Художественное осмысление мира. Символ и знак. Духовная культура как реализация ценностей.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8. Культура и религия.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Религия и культура. Что такое религия, её роль в жизни общества и человека. Государствообразующие религии России. Единство ценностей в религиях России.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9. Культура и образование.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Зачем нужно учиться? Культура как способ получения нужных знаний. Образование как ключ к социализации и духовно-нравственному развитию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человека.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10. Многообразие культур России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Единство культур народов России. Что значит быть культурным человеком? Знание о культуре народов России.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Тематический блок 2. «Семья и духовно-нравственные ценности».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11. Семья – хранитель духовных ценностей.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Семья – базовый элемент общества. Семейные ценности, традиции и культура. Помощь сиротам как духовно-нравственный долг человека.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12. Родина начинается с семьи.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История семьи как часть истории народа, государства, человечества. Как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связаны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Родина и семья? Что такое Родина и Отечество?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13. Традиции семейного воспитания 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Семейные традиции народов России. Межнациональные семьи. Семейное воспитание как трансляция ценностей.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14. Образ семьи в культуре народов России.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Произведения устного поэтического творчества (сказки, поговорки и другие) о семье и семейных обязанностях. Семья в литературе и произведениях разных видов искусства.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15. Труд в истории семьи.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Социальные роли в истории семьи. Роль домашнего труда.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Роль нравственных норм в благополучии семьи.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16. Семья в современном мире (практическое занятие).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Рассказ о своей семье (с использованием фотографий, книг, писем и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другого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>). Семейное древо. Семейные традиции.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Тематический блок 3. «Духовно-нравственное богатство личности».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17. Личность – общество – культура.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Что делает человека человеком? Почему человек не может жить вне общества. Связь между обществом и культурой как реализация духовно-нравственных ценностей. 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18. Духовный мир человека.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Человек – творец культуры. Культура как духовный мир человека. Мораль.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Нравственность. Патриотизм. Реализация ценностей в культуре. Творчество: что это такое? Границы творчества. Традиции и новации в культуре. Границы культур. Созидательный труд. Важность труда как творческой деятельности, как реализации.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19. Личность и духовно-нравственные ценности.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Мораль и нравственность в жизни человека. Взаимопомощь, сострадание, милосердие, любовь, дружба, коллективизм, патриотизм, любовь к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близким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>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Тематический блок 4. «Культурное единство России».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20. Историческая память как духовно-нравственная ценность.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Что такое история и почему она важна? История семьи – часть истории народа, государства, человечества. Важность исторической памяти, недопустимость её фальсификации. Преемственность поколений.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21. Литература как язык культуры.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Литература как художественное осмысление действительности. От сказки к роману. Зачем нужны литературные произведения? Внутренний мир человека и его духовность.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22. Взаимовлияние культур.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Взаимодействие культур.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Межпоколенная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и межкультурная трансляция. Обмен ценностными установками и идеями. Примеры межкультурной коммуникации как способ формирования общих духовно-нравственных ценностей.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 xml:space="preserve">Тема 23. Духовно-нравственные ценности российского народа.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России.</w:t>
      </w:r>
      <w:proofErr w:type="gramEnd"/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 xml:space="preserve">Тема 24. Регионы России: культурное многообразие.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Исторические и социальные причины культурного разнообразия. Каждый регион уникален. Малая Родина – часть общего Отечества.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lastRenderedPageBreak/>
        <w:t>Тема 25. Праздники в культуре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Что такое праздник? Почему праздники важны. Праздничные традиции в России. Народные праздники как память культуры, как воплощение духовно-нравственных идеалов.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26. Памятники архитектуры в культуре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Памятники как часть культуры: исторические, художественные, архитектурные. Культура как память. Музеи. Храмы. Дворцы. Исторические здания как свидетели истории. Архитектура и духовно-нравственные ценности народов России.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27. Музыкальная культура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Музыка. Музыкальные произведения. Музыка как форма выражения эмоциональных связей между людьми. Народные инструменты. История народа в его музыке и инструментах.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28. Изобразительное искусство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Художественная реальность. Скульптура: от религиозных сюжетов к современному искусству. Храмовые росписи и фольклорные орнаменты. Живопись, графика. Выдающиеся художники разных народов России.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29. Фольклор и литература народов России.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Пословицы и поговорки. Эпос и сказка. Фольклор как отражение истории народа и его ценностей, морали и нравственности. Национальная литература. Богатство культуры народа в его литературе.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30. Бытовые традиции народов России: пища, одежда, дом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Рассказ о бытовых традициях своей семьи, народа, региона. Доклад с использованием разнообразного зрительного ряда и других источников.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31. Культурная карта России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География культур России. Россия как культурная карта.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Описание регионов в соответствии с их особенностями. 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32. Единство страны – залог будущего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Россия – единая страна. Русский мир. Общая история, сходство культурных традиций, единые духовно-нравственные ценности народов России.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615D" w:rsidRDefault="00A4615D" w:rsidP="00A4615D">
      <w:pPr>
        <w:spacing w:after="0" w:line="35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Содержание обучения в 6 классе</w:t>
      </w:r>
    </w:p>
    <w:p w:rsidR="00A4615D" w:rsidRPr="00A4615D" w:rsidRDefault="00A4615D" w:rsidP="00A4615D">
      <w:pPr>
        <w:spacing w:after="0" w:line="35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Тематический блок 1. «Культура как социальность».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1. Мир культуры: его структура.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Культура как форма социального взаимодействия. Связь между миром материальной культуры и социальной структурой общества. Расстояние и образ жизни людей. Научно-технический прогресс как один из источников формирования социального облика общества.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2. Культура России: многообразие регионов.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Территория России. Народы, живущие в ней. Проблемы культурного взаимодействия в обществе с многообразием культур. Сохранение и поддержка принципов толерантности и уважения ко всем культурам народов России.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3. История быта как история культуры.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Домашнее хозяйство и его типы. Хозяйственная деятельность народов России в разные исторические периоды. Многообразие культурных укладов как результат исторического развития народов России.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 xml:space="preserve">Тема 4. Прогресс: технический и социальный.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Производительность труда. Разделение труда. Обслуживающий и производящий труд. Домашний труд и его механизация. Что такое технологии и как они влияют на культуру и ценности общества?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5. Образование в культуре народов России.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Представление об основных этапах в истории образования.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Ценность знания. Социальная обусловленность различных видов образования. Важность образования для современного мира. Образование как трансляция культурных смыслов, как способ передачи ценностей.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6. Права и обязанности человека.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Права и обязанности человека в культурной традиции народов России. Права и свободы человека и гражданина, обозначенные в Конституции Российской Федерации.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7. Общество и религия: духовно-нравственное взаимодействие.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Мир религий в истории. Религии народов России сегодня. Государствообразующие и традиционные религии как источник духовно-нравственных ценностей.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8. Современный мир: самое важное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Современное общество: его портрет. Проект: описание самых важных черт современного общества с точки зрения материальной и духовной культуры народов России.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Тематический блок 2. «Человек и его отражение в культуре».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9. Каким должен быть человек?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Духовно-нравственный облик и идеал человека.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Мораль, нравственность, этика, этикет в культурах народов России. Право и равенство в правах. Свобода как ценность. Долг как её ограничение. Общество как регулятор свободы.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Свойства и качества человека, его образ в культуре народов России, единство человеческих качеств. Единство духовной жизни.</w:t>
      </w:r>
    </w:p>
    <w:p w:rsid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10. Взросление человека в культуре народов России.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Социальное измерение человека. Детство, взросление, зрелость, пожилой возраст. Проблема одиночества. Необходимость развития во взаимодействии с другими людьми. Самостоятельность как ценность.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11. Религия как источник нравственности.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Религия как источник нравственности и гуманистического мышления. Нравственный идеал человека в традиционных религиях. Современное общество и религиозный идеал человека. 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12. Наука как источник знания о человеке и человеческом.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Гуманитарное знание и его особенности. Культура как самопознание. Этика. Эстетика. Право в контексте духовно-нравственных ценностей.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13. Этика и нравственность как категории духовной культуры.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Что такое этика. Добро и его проявления в реальной жизни. Что значит быть нравственным. Почему нравственность важна?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14. Самопознание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Автобиография и автопортрет: кто я и что я люблю. Как устроена моя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жизнь. Выполнение проекта.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Тематический блок 3. «Человек как член общества».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15. Труд делает человека человеком.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Что такое труд. Важность труда и его экономическая стоимость. Безделье, лень,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тунеядство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>. Трудолюбие, трудовой подвиг, ответственность. Общественная оценка труда.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16. Подвиг: как узнать героя?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Что такое подвиг. Героизм как самопожертвование. Героизм на войне. Подвиг в мирное время. Милосердие, взаимопомощь. 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17. Люди в обществе: духовно-нравственное взаимовлияние.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Человек в социальном измерении. Дружба, предательство. Коллектив. Личные границы. Этика предпринимательства. Социальная помощь.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18. Проблемы современного общества как отражение его духовно-нравственного самосознания.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Бедность. Инвалидность. Асоциальная семья. Сиротство.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Отражение этих явлений в культуре общества.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19. Духовно-нравственные ориентиры социальных отношений.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Милосердие. Взаимопомощь. Социальное служение. Благотворительность.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Волонтёрство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>. Общественные блага.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20. Гуманизм как сущностная характеристика духовно-нравственной культуры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Гуманизм. Истоки гуманистического мышления. Философия гуманизма. Проявления гуманизма в историко-культурном наследии народов России.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21. Социальные профессии; их важность для сохранения духовно-нравственного облика общества.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Социальные профессии: врач, учитель, пожарный, полицейский, социальный работник. Духовно-нравственные качества, необходимые представителям этих профессий.</w:t>
      </w:r>
    </w:p>
    <w:p w:rsidR="00A4615D" w:rsidRPr="00A4615D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A4615D">
        <w:rPr>
          <w:rFonts w:ascii="Times New Roman" w:hAnsi="Times New Roman"/>
          <w:b/>
          <w:sz w:val="28"/>
          <w:szCs w:val="28"/>
          <w:lang w:val="ru-RU"/>
        </w:rPr>
        <w:t>Тема 22. Выдающиеся благотворители в истории.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 Благотворительность как нравственный долг.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Меценаты, философы, религиозные лидеры, врачи, учёные, педагоги.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Важность меценатства для духовно-нравственного развития личности самого мецената и общества в целом.</w:t>
      </w:r>
    </w:p>
    <w:p w:rsid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23. Выдающиеся учёные России.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Наука как источник социального и духовного прогресса общества.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Учёные России. Почему важно помнить историю науки. Вклад науки в благополучие страны. Важность морали и нравственности в науке, в деятельности учёных.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24. Моя профессия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Труд как самореализация, как вклад в общество. Рассказ о своей будущей профессии.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Тематический блок 4. «Родина и патриотизм».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25. Гражданин.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Родина и гражданство, их взаимосвязь. Что делает человека гражданином. Нравственные качества гражданина.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26. Патриотизм.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Патриотизм. Толерантность. Уважение к другим народам и их истории. Важность патриотизма.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27. Защита Родины: подвиг или долг?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Война и мир. Роль знания в защите Родины. Долг гражданина перед обществом. Военные подвиги. Честь. Доблесть.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28. Государство. Россия – наша Родина.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Государство как объединяющее начало. Социальная сторона права и государства. Что такое закон. Что такое Родина? Что такое государство? Необходимость быть гражданином. Российская гражданская идентичность. 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29. Гражданская идентичность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Какими качествами должен обладать человек как гражданин. </w:t>
      </w:r>
    </w:p>
    <w:p w:rsid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 xml:space="preserve">Тема 30. Моя школа и мой класс (практическое занятие).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Портрет школы или класса через добрые дела.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31. </w:t>
      </w:r>
      <w:proofErr w:type="gramStart"/>
      <w:r w:rsidRPr="007376D8">
        <w:rPr>
          <w:rFonts w:ascii="Times New Roman" w:hAnsi="Times New Roman"/>
          <w:b/>
          <w:sz w:val="28"/>
          <w:szCs w:val="28"/>
          <w:lang w:val="ru-RU"/>
        </w:rPr>
        <w:t>Человек</w:t>
      </w:r>
      <w:proofErr w:type="gramEnd"/>
      <w:r w:rsidRPr="007376D8">
        <w:rPr>
          <w:rFonts w:ascii="Times New Roman" w:hAnsi="Times New Roman"/>
          <w:b/>
          <w:sz w:val="28"/>
          <w:szCs w:val="28"/>
          <w:lang w:val="ru-RU"/>
        </w:rPr>
        <w:t>: какой он?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Человек. Его образы в культуре. Духовность и нравственность как важнейшие качества человека.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lastRenderedPageBreak/>
        <w:t>Тема 31. Человек и культура (проект).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Итоговый проект: «Что значит быть человеком?»</w:t>
      </w:r>
    </w:p>
    <w:p w:rsidR="007376D8" w:rsidRDefault="007376D8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615D" w:rsidRPr="007376D8" w:rsidRDefault="00A4615D" w:rsidP="007376D8">
      <w:pPr>
        <w:spacing w:after="0" w:line="35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Планируемые результаты освоения программы по ОДНКНР на уровне основного общего образования.</w:t>
      </w:r>
    </w:p>
    <w:p w:rsidR="007376D8" w:rsidRPr="00CA4934" w:rsidRDefault="007376D8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Изучение ОДНКНР на уровне основного общего образования направлено на достижение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обучающимися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личностных,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метапредметных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и предметных результатов освоения содержания учебного предмета.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Личностные результаты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имеют направленность на решение задач воспитания, развития и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социализации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обучающихся средствами учебного курса.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Планируемые личностные результаты освоения курса представляют собой систему ведущих целевых установок и ожидаемых результатов освоения всех компонентов, составляющих содержательную основу образовательной программы по ОДНКНР.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Личностные результаты освоения курса достигаются в единстве учебной и воспитательной деятельности.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Личностные результаты освоения курса включают: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осознание российской гражданской идентичности;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готовность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обучающихся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к саморазвитию, самостоятельности и личностному самоопределению;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ценность самостоятельности и инициативы;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наличие мотивации к целенаправленной социально значимой деятельности;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В результате изучения курса ОДНКНР на уровне основного общего образования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у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A4615D" w:rsidRPr="00CA4934" w:rsidRDefault="00A4615D" w:rsidP="00A4615D">
      <w:pPr>
        <w:numPr>
          <w:ilvl w:val="0"/>
          <w:numId w:val="1"/>
        </w:numPr>
        <w:spacing w:after="0" w:line="35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патриотического воспитания: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самоопределение (личностное, профессиональное, жизненное):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российской гражданской идентичности: патриотизма,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уважения к Отечеству, прошлому и настоящему многонационального народа России через представления об исторической роли культур народов России, традиционных религий, духовно-нравственных ценностей в становлении российской государственности;</w:t>
      </w:r>
    </w:p>
    <w:p w:rsidR="00A4615D" w:rsidRPr="00CA4934" w:rsidRDefault="00A4615D" w:rsidP="00A4615D">
      <w:pPr>
        <w:numPr>
          <w:ilvl w:val="0"/>
          <w:numId w:val="1"/>
        </w:numPr>
        <w:spacing w:after="0" w:line="35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гражданского воспитания: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 морали, нравственных и духовных идеалов, хранимых в культурных традициях народов России, готовность на их основе к сознательному самоограничению в поступках, поведении, расточительном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потребительстве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>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A4615D" w:rsidRPr="00CA4934" w:rsidRDefault="00A4615D" w:rsidP="00A4615D">
      <w:pPr>
        <w:numPr>
          <w:ilvl w:val="0"/>
          <w:numId w:val="1"/>
        </w:numPr>
        <w:spacing w:after="0" w:line="35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ценности познавательной деятельности: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6CDF3A9" wp14:editId="060986AB">
                <wp:simplePos x="0" y="0"/>
                <wp:positionH relativeFrom="page">
                  <wp:posOffset>1918335</wp:posOffset>
                </wp:positionH>
                <wp:positionV relativeFrom="paragraph">
                  <wp:posOffset>210820</wp:posOffset>
                </wp:positionV>
                <wp:extent cx="41910" cy="0"/>
                <wp:effectExtent l="13335" t="13970" r="11430" b="1460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910" cy="0"/>
                        </a:xfrm>
                        <a:prstGeom prst="line">
                          <a:avLst/>
                        </a:prstGeom>
                        <a:noFill/>
                        <a:ln w="179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51.05pt,16.6pt" to="154.3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DdpSwIAAFcEAAAOAAAAZHJzL2Uyb0RvYy54bWysVM2O0zAQviPxDlbu3TQldNuo7Qo1LZcF&#10;Ku3yAK7tNBaObdlu0wohAWekPgKvwAGklRZ4hvSNGLs/ULggRA7O2DPz5ZtvxhlcrSuBVsxYruQw&#10;Si7aEWKSKMrlYhi9vJ22ehGyDkuKhZJsGG2Yja5GDx8Map2xjiqVoMwgAJE2q/UwKp3TWRxbUrIK&#10;2wulmQRnoUyFHWzNIqYG14BeibjTbnfjWhmqjSLMWjjN985oFPCLghH3oigsc0gMI+DmwmrCOvdr&#10;PBrgbGGwLjk50MD/wKLCXMJHT1A5dhgtDf8DquLEKKsKd0FUFaui4ISFGqCapP1bNTcl1izUAuJY&#10;fZLJ/j9Y8nw1M4hT6F2EJK6gRc3H3dvdtvnafNpt0e5d87350nxu7ppvzd3uPdj3uw9ge2dzfzje&#10;osQrWWubAeBYzozXgqzljb5W5JVFUo1LLBcsVHS70fCZkBGfpfiN1cBnXj9TFGLw0qkg67owlYcE&#10;wdA6dG9z6h5bO0TgME36CbSYHD0xzo5p2lj3lKkKeWMYCS69rDjDq2vrgDiEHkP8sVRTLkQYDSFR&#10;DVwv+/1uyLBKcOq9Ps6axXwsDFphP13h8TIA2lmYUUtJA1rJMJ0cbIe52NsQL6THg0qAz8Haj8/r&#10;frs/6U16aSvtdCettJ3nrSfTcdrqTpPLx/mjfDzOkzeeWpJmJaeUSc/uOMpJ+nejcrhU+yE8DfNJ&#10;h/gcPZQIZI/vQDq00ndvPwdzRTcz49XwXYXpDcGHm+avx6/7EPXzfzD6AQAA//8DAFBLAwQUAAYA&#10;CAAAACEAvaLOhtwAAAAJAQAADwAAAGRycy9kb3ducmV2LnhtbEyPTU7DMBBG90jcwRokdtROIqCE&#10;OBUgpSyBwgHc2I0D9jiKnSZwegaxgN38PH3zptos3rGjGWMfUEK2EsAMtkH32El4e20u1sBiUqiV&#10;C2gkfJoIm/r0pFKlDjO+mOMudYxCMJZKgk1pKDmPrTVexVUYDNLuEEavErVjx/WoZgr3judCXHGv&#10;eqQLVg3mwZr2Yzd5CXlz8/R+uX120/38tS3sY9bhoZHy/Gy5uwWWzJL+YPjRJ3WoyWkfJtSROQmF&#10;yDNCqShyYAQUYn0NbP874HXF/39QfwMAAP//AwBQSwECLQAUAAYACAAAACEAtoM4kv4AAADhAQAA&#10;EwAAAAAAAAAAAAAAAAAAAAAAW0NvbnRlbnRfVHlwZXNdLnhtbFBLAQItABQABgAIAAAAIQA4/SH/&#10;1gAAAJQBAAALAAAAAAAAAAAAAAAAAC8BAABfcmVscy8ucmVsc1BLAQItABQABgAIAAAAIQBjqDdp&#10;SwIAAFcEAAAOAAAAAAAAAAAAAAAAAC4CAABkcnMvZTJvRG9jLnhtbFBLAQItABQABgAIAAAAIQC9&#10;os6G3AAAAAkBAAAPAAAAAAAAAAAAAAAAAKUEAABkcnMvZG93bnJldi54bWxQSwUGAAAAAAQABADz&#10;AAAArgUAAAAA&#10;" strokeweight=".49989mm">
                <w10:wrap anchorx="page"/>
              </v:line>
            </w:pict>
          </mc:Fallback>
        </mc:AlternateConten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смыслообразование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: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ответственного отношения к учению, готовности и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способности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обучающихся к саморазвитию и самообразованию на основе мотивации к обучению и познанию через развитие способностей к духовному развитию, нравственному самосовершенствованию;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воспитание веротерпимости, уважительного отношения к религиозным чувствам, взглядам людей или их отсутствию;</w:t>
      </w:r>
    </w:p>
    <w:p w:rsidR="00A4615D" w:rsidRPr="00CA4934" w:rsidRDefault="00A4615D" w:rsidP="00A4615D">
      <w:pPr>
        <w:numPr>
          <w:ilvl w:val="0"/>
          <w:numId w:val="1"/>
        </w:numPr>
        <w:spacing w:after="0" w:line="350" w:lineRule="auto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духовно-нравственного воспитания.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 религии, традициям, языкам,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ценностям народов родного края, России и народов мира;</w:t>
      </w:r>
      <w:proofErr w:type="gramEnd"/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сформированность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нравственной рефлексии и компетентности в решении моральных проблем на основе личностного выбора, нравственных чувств и нравственного поведения, осознанного и ответственного отношения к собственным поступкам, осознание значения семьи в жизни человека и общества, принятие ценности семейной жизни, уважительное и заботливое отношение к членам своей семьи через знание основных норм морали, нравственных, духовных идеалов, хранимых в культурных традициях народов России, готовность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на их основе к сознательному самоограничению в поступках, поведении, расточительном потреблении.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spellStart"/>
      <w:proofErr w:type="gramStart"/>
      <w:r w:rsidRPr="007376D8">
        <w:rPr>
          <w:rFonts w:ascii="Times New Roman" w:hAnsi="Times New Roman"/>
          <w:b/>
          <w:sz w:val="28"/>
          <w:szCs w:val="28"/>
          <w:lang w:val="ru-RU"/>
        </w:rPr>
        <w:t>Метапредметные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результаты освоения программы по ОДНКНР включают освоение обучающимися межпредметных понятий (используются в нескольких предметных областях) и универсальные учебные действия (познавательные, коммуникативные, регулятивные), способность их использовать в учебной, познавательной и социальной практике,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траектории, овладение навыками работы с информацией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>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ии и её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аудитории.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 результате изучения ОДНКНР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следующие </w:t>
      </w:r>
      <w:r w:rsidRPr="007376D8">
        <w:rPr>
          <w:rFonts w:ascii="Times New Roman" w:hAnsi="Times New Roman"/>
          <w:i/>
          <w:sz w:val="28"/>
          <w:szCs w:val="28"/>
          <w:lang w:val="ru-RU"/>
        </w:rPr>
        <w:t>познавательные универсальные учебные действия: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 xml:space="preserve">умение определять понятия, создавать обобщения, устанавливать аналогии, классифицировать, самостоятельно выбирать основания и критерии для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классификации, устанавливать причинно-следственные связи, строить логическое рассуждение, умозаключение (индуктивное, дедуктивное, по аналогии) и проводить выводы (логические универсальные учебные действия);</w:t>
      </w:r>
      <w:proofErr w:type="gramEnd"/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 (знаково-символические/моделирование);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смысловое чтение;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развитие мотивации к овладению культурой активного использования словарей и других поисковых систем.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следующие </w:t>
      </w:r>
      <w:r w:rsidRPr="007376D8">
        <w:rPr>
          <w:rFonts w:ascii="Times New Roman" w:hAnsi="Times New Roman"/>
          <w:i/>
          <w:sz w:val="28"/>
          <w:szCs w:val="28"/>
          <w:lang w:val="ru-RU"/>
        </w:rPr>
        <w:t>коммуникативные универсальные учебные действия: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умение организовывать учебное сотрудничество и совместную деятельность с учителем и сверстниками;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работать индивидуально и в группе: находить общее решение и разрешать конфликты на основе согласования позиций и учёта интересов;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формулировать, аргументировать и отстаивать своё мнение (учебное сотрудничество);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владение устной и письменной речью, монологической контекстной речью (коммуникация);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формирование и развитие компетентности в области использования информационно-коммуникационных технологий (информационно-коммуникационная компетентность).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i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У обучающегося будут сформированы следующие </w:t>
      </w:r>
      <w:r w:rsidRPr="007376D8">
        <w:rPr>
          <w:rFonts w:ascii="Times New Roman" w:hAnsi="Times New Roman"/>
          <w:i/>
          <w:sz w:val="28"/>
          <w:szCs w:val="28"/>
          <w:lang w:val="ru-RU"/>
        </w:rPr>
        <w:t>регулятивные универсальные учебные действия: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умение самостоятельно определять цели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 (целеполагание);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 (планирование);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 (контроль и коррекция);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умение оценивать правильность выполнения учебной задачи, собственные возможности её решения (оценка);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владение основами самоконтроля, самооценки, принятия решений и осуществления осознанного выбора в учебной и познавательной (познавательная рефлексия,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саморегуляция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>) деятельности.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Предметные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 результаты освоения программы по ОДНКНР на уровне основного общего образования.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области, предпосылки научного типа мышления, виды деятельности по получению нового знания, его интерпретации, преобразованию и применению в различных учебных ситуациях, в том числе при создании проектов.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К концу обучения в </w:t>
      </w:r>
      <w:r w:rsidRPr="00CF71D6">
        <w:rPr>
          <w:rFonts w:ascii="Times New Roman" w:hAnsi="Times New Roman"/>
          <w:b/>
          <w:bCs/>
          <w:sz w:val="28"/>
          <w:szCs w:val="28"/>
          <w:lang w:val="ru-RU"/>
        </w:rPr>
        <w:t>5 классе</w:t>
      </w:r>
      <w:r w:rsidRPr="00CA493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обучающийся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ОДНКНР: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Тематический блок 1. «Россия – наш общий дом».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Зачем изучать курс «Основы духовно-нравственной культуры народов России»?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Знать цель и предназначение курса «Основы духовно-нравственной культуры народов России», понимать важность изучения культуры и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гражданствообразующих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религий для формирования личности гражданина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иметь представление о содержании данного курса, в том числе о понятиях «мораль и нравственность», «семья», «традиционные ценности», об угрозах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духовно-нравственному единству страны;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понимать взаимосвязь между языком и культурой, духовно-нравственным развитием личности и социальным поведением. 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Наш дом – Россия.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об историческом пути формирования многонационального состава населения Российской Федерации, его мирном характере и причинах его формирования;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о современном состоянии культурного и религиозного разнообразия народов Российской Федерации, причинах культурных различий;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необходимость межнационального и межрелигиозного сотрудничества и взаимодействия, важность сотрудничества и дружбы между народами и нациями, обосновывать их необходимость.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3.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Язык и история.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понимать, что такое язык, каковы важность его изучения и влияние на миропонимание личности;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базовые представления о формировании языка как носителя духовно-нравственных смыслов культуры;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суть и смысл коммуникативной роли языка, в том числе в организации межкультурного диалога и взаимодействия;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своё понимание необходимости нравственной чистоты языка, важности лингвистической гигиены, речевого этикета.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4.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Русский язык – язык общения и язык возможностей.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базовые представления о происхождении и развитии русского языка, его взаимосвязи с языками других народов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знать и уметь обосновать важность русского языка как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культурообразующего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языка народов России, важность его для существования государства и общества;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понимать, что русский язык – не только важнейший элемент национальной культуры, но и историко-культурное наследие, достояние российского государства, уметь приводить примеры;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нравственных категориях русского языка и их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происхождении.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5.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Истоки родной культуры.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сформированное представление о понятие «культура»;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осознавать и уметь доказывать взаимосвязь культуры и природы, знать основные формы репрезентации культуры, уметь их различать и соотносить с реальными проявлениями культурного многообразия;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выделять общие черты в культуре различных народов, обосновывать их значение и причины.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6.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Материальная культура</w:t>
      </w:r>
      <w:r w:rsidRPr="00CA4934">
        <w:rPr>
          <w:rFonts w:ascii="Times New Roman" w:hAnsi="Times New Roman"/>
          <w:sz w:val="28"/>
          <w:szCs w:val="28"/>
          <w:lang w:val="ru-RU"/>
        </w:rPr>
        <w:t>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об артефактах культуры;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базовое представление о традиционных укладах хозяйства: земледелии, скотоводстве, охоте, рыболовстве;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взаимосвязь между хозяйственным укладом и проявлениями духовной культуры;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объяснять зависимость основных культурных укладов народов России от географии их массового расселения, природных условий и взаимодействия с другими этносами.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7.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Духовная культура.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 таких культурных концептах как «искусство», «наука», «религия»;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знать и давать определения терминам «мораль», «нравственность», «духовные ценности», «духовность» на доступном для обучающихся уровне осмысления;</w:t>
      </w:r>
      <w:proofErr w:type="gramEnd"/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смысл и взаимосвязь названных терминов с формами их репрезентации в культуре;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значение культурных символов, нравственный и духовный смысл культурных артефактов;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знать, что такое знаки и символы, уметь соотносить их с культурными явлениями, с которыми они связаны.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8.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Культура и религия.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понятии «религия», уметь пояснить её роль в жизни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общества и основные социально-культурные функции;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связь религии и морали;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роль и значение духовных ценностей в религиях народов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характеризовать государствообразующие конфессии России и их картины мира.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9.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Культура и образование.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термин «образование» и уметь обосновать его важность для личности и общества;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об основных ступенях образования в России и их необходимости;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взаимосвязь культуры и образованности человека;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приводить примеры взаимосвязи между знанием, образованием и личностным и профессиональным ростом человека;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взаимосвязь между знанием и духовно-нравственным развитием общества, осознавать ценность знания, истины, востребованность процесса познания как получения новых сведений о мире.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10.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Многообразие культур России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сформированные представления о закономерностях развития культуры и истории народов, их культурных особенностях;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выделять общее и единичное в культуре на основе предметных знаний о культуре своего народа;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предполагать и доказывать наличие взаимосвязи между культурой и духовно-нравственными ценностями на основе местной культурно-исторической специфики;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сохранения культурного многообразия как источника духовно-нравственных ценностей, морали и нравственности современного общества.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Тематический блок 2. «Семья и духовно-нравственные ценности».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11.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Семья – хранитель духовных ценностей.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 смысл термина «семья»;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иметь представление о взаимосвязях между типом культуры и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особенностями семейного быта и отношений в семье;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значение термина «поколение» и его взаимосвязь с культурными особенностями своего времени;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составить рассказ о своей семье в соответствии с культурно-историческими условиями её существования;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обосновывать такие понятия, как «счастливая семья», «семейное счастье»;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и уметь доказывать важность семьи как хранителя традиций и её воспитательную роль;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смысл терминов «сиротство», «социальное сиротство», обосновывать нравственную важность заботы о сиротах, знать о формах помощи сиротам со стороны государства.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12.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Родина начинается с семьи.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уметь объяснить понятие «Родина»;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взаимосвязь и различия между концептами «Отечество» и «Родина»;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понимать, что такое история семьи, каковы формы её выражения и сохранения;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и доказывать взаимосвязь истории семьи и истории народа, государства, человечества.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13.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Традиции семейного воспитания 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 семейных традициях и обосновывать их важность как ключевых элементах семейных отношений;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 взаимосвязь семейных традиций и культуры собственного этноса;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рассказывать о семейных традициях своего народа и народов России, собственной семьи;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роль семейных традиций в культуре общества, трансляции ценностей, духовно-нравственных идеалов.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14.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Образ семьи в культуре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Знать и называть традиционные сказочные и фольклорные сюжеты о семье,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семейных обязанностях;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обосновывать своё понимание семейных ценностей, выраженных в фольклорных сюжетах;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 морально-нравственное значение семьи в литературных произведениях, иметь представление о ключевых сюжетах с участием семьи в произведениях художественной культуры;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обосновывать важность семейных ценностей с использованием различного иллюстративного материала.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15.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Труд в истории семьи.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понимать, что такое семейное хозяйство и домашний труд;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уметь объяснять специфику семьи как социального института, характеризовать роль домашнего труда и распределение экономических функций в семье;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и оценивать семейный уклад и взаимосвязь с социально-экономической структурой общества в форме большой и малой семей;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распределение семейного труда и осознавать его важность для укрепления целостности семьи.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16.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Семья в современном мире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сформированные представления о закономерностях развития семьи в культуре и истории народов России, уметь обосновывать данные закономерности на региональных материалах и примерах из жизни собственной семьи;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выделять особенности духовной культуры семьи в фольклоре и культуре различных народов на основе предметных знаний о культуре своего народа;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предполагать и доказывать наличие взаимосвязи между культурой и духовно-нравственными ценностями семьи;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семьи и семейных традиций для трансляции духовно-нравственных ценностей, морали и нравственности как фактора культурной преемственности.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Тематический блок 3. «Духовно-нравственное богатство личности».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17.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Личность – общество – культура.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 значение термина «человек» в контексте духовно-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нравственной культуры;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обосновать взаимосвязь и взаимообусловленность чело века и общества, человека и культуры;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объяснять различия между обоснованием термина «личность» в быту, в контексте культуры и творчества;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знать, что такое гуманизм, иметь представление о его источниках в культуре.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18.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Духовный мир человека. Человек – творец культуры.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значение термина «творчество» в нескольких аспектах и понимать границы их применимости;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и доказывать важность моральн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о-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нравственных ограничений в творчестве;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творчества как реализацию духовно-нравственных ценностей человека;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доказывать детерминированность творчества культурой своего этноса;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уметь объяснить взаимосвязь труда и творчества.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19.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Личность и духовно-нравственные ценности.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уметь объяснить значение и роль морали и нравственности в жизни человека;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происхождение духовных ценностей, понимание идеалов добра и зла;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понимать и уметь показывать на примерах значение таких ценностей, как «взаимопомощь», «сострадание», «милосердие», «любовь», «дружба», «коллективизм», «патриотизм», «любовь к близким».</w:t>
      </w:r>
      <w:proofErr w:type="gramEnd"/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Тематический блок 4. «Культурное единство России».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20.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Историческая память как духовно-нравственная ценность.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Понимать и уметь объяснять суть термина «история», знать основные исторические периоды и уметь выделять их сущностные черты;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 значении и функциях изучения истории;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осознавать историю своей семьи и народа как часть мирового исторического процесса. Знать о существовании связи между историческими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событиями и культурой. Обосновывать важность изучения истории как духовно-нравственного долга гражданина и патриота.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21.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Литература как язык культуры.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 отличия литературы от других видов художественного творчества;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рассказывать об особенностях литературного повествования, выделять простые выразительные средства литературного языка;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и доказывать важность литературы как культурного явления, как формы трансляции культурных ценностей;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находить и обозначать средства выражения морального и нравственного смысла в литературных произведениях.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22.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Взаимовлияние культур.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 значении терминов «взаимодействие культур», «культурный обмен» как формах распространения и обогащения духовно-нравственных идеалов общества;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обосновывать важность сохранения культурного наследия;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знать, что такое глобализация, уметь приводить примеры межкультурной коммуникации как способа формирования общих духовно-нравственных ценностей.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23.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Духовно-нравственные ценности российского народа.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Знать и уметь объяснить суть и значение следующих духовно-нравственных 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России;</w:t>
      </w:r>
      <w:proofErr w:type="gramEnd"/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духовно-нравственные ценности в качестве базовых общегражданских ценностей российского общества и уметь доказывать это.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24.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Регионы России: культурное многообразие.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Понимать принципы федеративного устройства России и концепт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«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полиэтничность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>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называть основные этносы Российской Федерации и регионы, где они традиционно проживают;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объяснить значение словосочетаний «многонациональный народ Российской Федерации», «государствообразующий народ», «титульный этнос»;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ценность многообразия культурных укладов народов Российской Федерации;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демонстрировать готовность к сохранению межнационального и межрелигиозного согласия в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выделять общие черты в культуре различных народов, обосновывать их значение и причины.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25.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Праздники в культуре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 природе праздников и обосновывать их важность как элементов культуры;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устанавливать взаимосвязь праздников и культурного уклада;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различать основные типы праздников;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рассказывать о праздничных традициях народов России и собственной семьи;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анализировать связь праздников и истории, культуры народов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основной смысл семейных праздников;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определять нравственный смысл праздников народов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значение праздников как элементов культурной памяти народов России, как воплощение духовно-нравственных идеалов.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26.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Памятники архитектуры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Знать, что такое архитектура, уметь охарактеризовать основные типы памятников архитектуры и проследить связь между их структурой и особенностями культуры и этапами исторического развития;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взаимосвязь между типом жилищ и типом хозяйственной деятельности;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и уметь охарактеризовать связь между уровнем научно-технического развития и типами жилищ;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 xml:space="preserve">осознавать и уметь объяснять взаимосвязь между особенностями архитектуры и духовно-нравственными ценностями народов России;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устанавливать связь между историей памятника и историей края, характеризовать памятники истории и культуры;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 нравственном и научном смысле краеведческой работы.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27.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Музыкальная культура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 отличия музыки от других видов художественного творчества, рассказывать об особенностях музыкального повествования, выделять простые выразительные средства музыкального языка;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и доказывать важность музыки как культурного явления, как формы трансляции культурных ценностей;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находить и обозначать средства выражения морального и нравственного смысла музыкальных произведений;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основные темы музыкального творчества народов России, народные инструменты.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28.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Изобразительное искусство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 отличия изобразительного искусства от других видов художественного творчества, рассказывать об особенностях и выразительных средствах изобразительного искусства;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объяснить, что такое скульптура, живопись, графика, фольклорные орнаменты;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и доказывать важность изобразительного искусства как культурного явления, как формы трансляции культурных ценностей;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находить и обозначать средства выражения морального и нравственного смысла изобразительного искусства;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основные темы изобразительного искусства народов России.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29.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Фольклор и литература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понимать, что такое пословицы и поговорки, обосновывать важность и нужность этих языковых выразительных средств;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объяснять, что такое эпос, миф, сказка, былина, песня;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воспринимать и объяснять на примерах важность понимания фольклора как отражения истории народа и его ценностей, морали и нравственности;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знать, что такое национальная литература и каковы её выразительные средства;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оценивать морально-нравственный потенциал национальной литературы. 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30.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Бытовые традиции народов России: пища, одежда, дом.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уметь объяснить взаимосвязь между бытом и природными условиями проживания народа на примерах из истории и культуры своего региона;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доказывать и отстаивать важность сохранения и развития культурных, духовно-нравственных, семейных и этнических традиций, многообразия культур;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оценивать и устанавливать границы и приоритеты взаимодействия между 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понимать и уметь показывать на примерах значение таких ценностей, как взаимопомощь, сострадание, милосердие, любовь, дружба, коллективизм, патриотизм, любовь к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близким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через бытовые традиции народов своего края.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31.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Культурная карта России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уметь объяснить отличия культурной географии от физической и политической географии;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понимать, что такое культурная карта народов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описывать отдельные области культурной карты в соответствии с их особенностями.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32.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Единство страны – залог будущего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уметь объяснить значение и роль общих элементов в культуре народов России для обоснования её территориального, политического и экономического единства;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доказывать важность и преимущества этого единства перед требованиями национального самоопределения отдельных этносов.</w:t>
      </w:r>
    </w:p>
    <w:p w:rsidR="007376D8" w:rsidRDefault="007376D8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7376D8" w:rsidRDefault="007376D8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</w:rPr>
        <w:t> </w:t>
      </w:r>
      <w:r w:rsidRPr="00CA4934">
        <w:rPr>
          <w:rFonts w:ascii="Times New Roman" w:hAnsi="Times New Roman"/>
          <w:sz w:val="28"/>
          <w:szCs w:val="28"/>
          <w:lang w:val="ru-RU"/>
        </w:rPr>
        <w:t xml:space="preserve">К концу обучения </w:t>
      </w:r>
      <w:r w:rsidRPr="00CF71D6">
        <w:rPr>
          <w:rFonts w:ascii="Times New Roman" w:hAnsi="Times New Roman"/>
          <w:sz w:val="28"/>
          <w:szCs w:val="28"/>
          <w:lang w:val="ru-RU"/>
        </w:rPr>
        <w:t xml:space="preserve">в </w:t>
      </w:r>
      <w:r w:rsidRPr="00CF71D6">
        <w:rPr>
          <w:rFonts w:ascii="Times New Roman" w:hAnsi="Times New Roman"/>
          <w:b/>
          <w:bCs/>
          <w:sz w:val="28"/>
          <w:szCs w:val="28"/>
          <w:lang w:val="ru-RU"/>
        </w:rPr>
        <w:t>6 классе</w:t>
      </w:r>
      <w:r w:rsidRPr="00CA4934">
        <w:rPr>
          <w:rFonts w:ascii="Times New Roman" w:hAnsi="Times New Roman"/>
          <w:bCs/>
          <w:sz w:val="28"/>
          <w:szCs w:val="28"/>
          <w:lang w:val="ru-RU"/>
        </w:rPr>
        <w:t xml:space="preserve">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обучающийся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получит следующие предметные результаты по отдельным темам программы по ОДНКНР.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Тематический блок 1. «Культура как социальность».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Мир культуры: его структура.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уметь объяснить структуру культуры как социального явления;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специфику социальных явлений, их ключевые отличия от природных явлений;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доказывать связь между этапом развития материальной культуры и социальной структурой общества, их взаимосвязь с духовно-нравственным состоянием общества;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понимать зависимость социальных процессов от культурно-исторических процессов;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объяснить взаимосвязь между научно-техническим прогрессом и этапами развития социума.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Культура России: многообразие регионов.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административно-территориальное деление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количество регионов, различать субъекты и федеральные округа, уметь показать их на административной карте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понимать и уметь объяснить необходимость федеративного устройства в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полиэтничном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государстве, важность сохранения исторической памяти отдельных этносов;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объяснять принцип равенства прав каждого человека, вне зависимости от его принадлежности к тому или иному народу;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ценность многообразия культурных укладов народов Российской Федерации;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демонстрировать готовность к сохранению межнационального и межрелигиозного согласия в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духовную культуру всех народов России как общее достояние и богатство нашей многонациональной Родины.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3.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История быта как история культуры.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Понимать смысл понятия «домашнее хозяйство» и характеризовать его типы;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взаимосвязь между хозяйственной деятельностью народов России и особенностями исторического периода;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находить и объяснять зависимость ценностных ориентиров народов России от их локализации в конкретных климатических, географических и культурно-исторических условиях.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4.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Прогресс: технический и социальный.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Знать, что такое труд, производительность труда и разделение труда, характеризовать их роль и значение в истории и современном обществе;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и уметь доказывать взаимозависимость членов общества, роль созидательного и добросовестного труда для создания социально и экономически благоприятной среды;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демонстрировать понимание роли обслуживающего труда, его социальной и духовно-нравственной важности;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взаимосвязи между механизацией домашнего труда и изменениями социальных взаимосвязей в обществе;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осознавать и обосновывать влияние технологий на культуру и ценности общества. 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5.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Образование в культуре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об истории образования и его роли в обществе на различных этапах его развития;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обосновывать роль ценностей в обществе, их зависимость от процесса познания;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специфику каждого уровня образования, её роль в современных общественных процессах;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образования в современном мире и ценность знания;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образование как часть процесса формирования духовно-нравственных ориентиров человека.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6.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Права и обязанности человека.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Знать термины «права человека», «естественные права человека», «правовая культура»;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историю формирования комплекса понятий, связанных с правами;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обосновывать важность прав человека как привилегии и обязанности человека;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необходимость соблюдения прав человека;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уметь объяснить необходимость сохранения паритета между правами и обязанностями человека в обществе;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приводить примеры формирования правовой культуры из истории народов России.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7.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Общество и религия: духовно-нравственное взаимодействие.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 смысл терминов «религия», «конфессия», «атеизм», «свободомыслие»;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характеризовать основные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культурообразующие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конфессии;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уметь объяснять роль религии в истории и на современном этапе общественного развития;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обосновывать роль религий как источника культурного развития общества.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8.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Современный мир: самое важное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основные процессы, протекающие в современном обществе, его духовно-нравственные ориентиры;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уметь доказать важность духовно-нравственного развития человека и общества в целом для сохранения социально-экономического благополучия;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называть и характеризовать основные источники этого процесса, уметь доказывать теоретические положения, выдвинутые ранее на примерах из истории и культуры России. 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Тематический блок 2. «Человек и его отражение в культуре».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9.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Духовно-нравственный облик и идеал человека.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Объяснять, как проявляется мораль и нравственность через описание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личных качеств человека;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осознавать, какие личностные качества соотносятся с теми или иными моральными и нравственными ценностями;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различия между этикой и этикетом и их взаимосвязь;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и доказывать ценность свободы как залога благополучия общества, уважения к правам человека, его месту и роли в общественных процессах;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взаимосвязь таких понятий как «свобода», «ответственность», «право» и «долг»;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важность коллективизма как ценности современной России и его приоритет перед идеологией индивидуализма;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приводить примеры идеалов человека в историко-культурном пространстве современной России.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10.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Взросление человека в культуре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Понимать различие между процессами антропогенеза и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антропосоциогенеза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>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проце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сс взр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>осления человека и его основные этапы, а также потребности человека для гармоничного развития существования на каждом из этапов;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взаимодействия человека и общества, характеризовать негативные эффекты социальной изоляции;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уметь демонстрировать своё понимание самостоятельности, её роли в развитии личности, во взаимодействии с другими людьми.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11.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Религия как источник нравственности.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нравственный потенциал религии;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уметь излагать нравственные принципы государствообразующих конфессий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основные требования к нравственному идеалу человека в государствообразующих религиях современной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обосновывать важность религиозных моральных и нравственных ценностей для современного общества.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lastRenderedPageBreak/>
        <w:t>Тема 12.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Наука как источник знания о человеке.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характеризовать смысл понятия «гуманитарное знание»;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определять нравственный смысл гуманитарного знания, его системообразующую роль в современной культуре;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характеризовать понятие «культура» как процесс самопознания общества, как его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внутреннюю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самоактуализацию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>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и доказывать взаимосвязь различных областей гуманитарного знания.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13.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Этика и нравственность как категории духовной культуры.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многосторонность понятия «этика»;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особенности этики как науки;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объяснять понятия «добро» и «зло» с помощью примеров в истории и культуре народов России и соотносить их с личным опытом;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и необходимость нравственности для социального благополучия общества и личности.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14.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Самопознание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понятия «самопознание», «автобиография», «автопортрет», «рефлексия»;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уметь соотносить понятия «мораль», «нравственность», «ценности» с самопознанием и рефлексией на доступном 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для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 обучающихся уровне;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доказывать и обосновывать свои нравственные убеждения.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Тематический блок 3. «Человек как член общества».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15.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Труд делает человека человеком.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важность труда и его роль в современном обществе;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соотносить понятия «добросовестный труд» и «экономическое благополучие»;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объяснять понятия «безделье», «лень», «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тунеядство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 xml:space="preserve">»;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важность и уметь обосновать необходимость их преодоления для самого себя;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оценивать общественные процессы в области общественной оценки труда;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осознавать и демонстрировать значимость трудолюбия, трудовых подвигов,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социальной ответственности за свой труд;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объяснять важность труда и его экономической стоимости;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знать и объяснять понятия «безделье», «лень», «тунеядство», с одной стороны, и «трудолюбие», «подвиг труда», «ответственность», с другой стороны, а также «общественная оценка труда».</w:t>
      </w:r>
      <w:proofErr w:type="gramEnd"/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16.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 xml:space="preserve">Подвиг: как узнать героя?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понятия «подвиг», «героизм», «самопожертвование»;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отличия подвига на войне и в мирное время;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доказывать важность героических примеров для жизни общества;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называть героев современного общества и исторических личностей;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разграничение понятий «героизм» и «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псевдогероизм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>» через значимость для общества и понимание последствий.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17.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Люди в обществе: духовно-нравственное взаимовлияние.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«социальные отношения»;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смысл понятия «человек как субъект социальных отношений» в приложении к его нравственному и духовному развитию;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роль малых и больших социальных групп в нравственном состоянии личности;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понятия «дружба», «предательство», «честь», «коллективизм» и приводить примеры из истории, культуры и литературы;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и находить нравственные основания социальной взаимопомощи, в том числе благотворительности;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характеризовать понятие «этика предпринимательства» в социальном аспекте.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18.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Проблемы современного общества как отражение его духовно-нравственного самосознания.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«социальные проблемы современного общества» как многостороннее явление, в том числе обусловленное несовершенством духовно-нравственных идеалов и ценностей;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приводить примеры таких понятий как «бедность», «асоциальная семья», «сиротство», знать и уметь обосновывать пути преодоления их последствий на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доступном для понимания уровне;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понимания роли государства в преодолении этих проблем, а также необходимость помощи в преодолении этих состояний со стороны общества.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19.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Духовно-нравственные ориентиры социальных отношений.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понятия «благотворительность», «меценатство», «милосердие», «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волонтерство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>», «социальный проект», «гражданская и социальная ответственность», «общественные блага», «коллективизм» в их взаимосвязи;</w:t>
      </w:r>
      <w:proofErr w:type="gramEnd"/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анализировать и выявлять общие черты традиций благотворительности, милосердия, добровольной помощи, взаимовыручки у представителей разных этносов и религий;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самостоятельно находить информацию о благотворительных, волонтёрских и социальных проектах в регионе своего проживания.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20.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Гуманизм как сущностная характеристика духовно-нравственной культуры народов России.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«гуманизм» как источник духовно-нравственных ценностей российского народа;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находить и обосновывать проявления гуманизма в историко-культурном наследии народов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знать и понимать важность гуманизма для формирования высоконравственной личности, государственной политики, взаимоотношений в обществе;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находить и объяснять гуманистические проявления в современной культуре.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21.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Социальные профессии, их важность для сохранения духовно-нравственного облика общества.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понятия «социальные профессии», «помогающие профессии»;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иметь представление о духовно-нравственных качествах, необходимых представителям социальных профессий;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осознавать и обосновывать ответственность личности при выборе социальных профессий;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приводить примеры из литературы и истории, современной жизни, подтверждающие данную точку зрения.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22.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Выдающиеся благотворители в истории. Благотворительность как нравственный долг.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«благотворительность» и его эволюцию в истории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доказывать важность меценатства в современном обществе для общества в целом и для духовно-нравственного развития личности самого мецената;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«социальный долг», обосновывать его важную роль в жизни общества;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приводить примеры выдающихся благотворителей в истории и современной России;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смысл внеэкономической благотворительности: волонтёрской деятельности, аргументированно объяснять её важность.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23.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Выдающиеся учёные России. Наука как источник социального и духовного прогресса общества.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«наука»;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аргументированно обосновывать важность науки в современном обществе, прослеживать её связь с научно-техническим и социальным прогрессом;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называть имена выдающихся учёных России;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понимания истории науки, получения и обоснования научного знания;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и доказывать важность науки для благополучия общества, страны и государства;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морали и нравственности в науке, её роль и вклад в доказательство этих понятий.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24.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Моя профессия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«профессия», предполагать характер и цель труда в определённой профессии;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обосновывать преимущества выбранной профессии, характеризовать её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вклад в общество, называть духовно-нравственные качества человека, необходимые в этом виде труда.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Тематический блок 4. «Родина и патриотизм».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25.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Гражданин.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понятия «Родина» и «гражданство», объяснять их взаимосвязь;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духовно-нравственный характер патриотизма, ценностей гражданского самосознания;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и уметь обосновывать нравственные качества гражданина.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26.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Патриотизм.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«патриотизм»;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приводить примеры патриотизма в истории и современном обществе;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различать истинный и ложный патриотизм через ориентированность на ценности толерантности, уважения к другим народам, их истории и культуре;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обосновывать важность патриотизма.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27.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Защита Родины: подвиг или долг?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Характеризовать понятия «война» и «мир»; 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доказывать важность сохранения мира и согласия;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роль защиты Отечества, её важность для гражданина;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понимать особенности защиты чести Отечества в спорте, науке, культуре;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понятия «военный подвиг», «честь», «доблесть», обосновывать их важность, приводить примеры их проявлений.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28.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Государство. Россия – наша родина.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«государство»;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выделять и формулировать основные особенности Российского государства с использованием исторических фактов и духовно-нравственные ценностей;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«закон» как существенную часть гражданской идентичности человека;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«гражданская идентичность», соотносить это понятие с необходимыми нравственными качествами человека.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lastRenderedPageBreak/>
        <w:t>Тема 29.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Гражданская идентичность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Охарактеризовать свою гражданскую идентичность, её составляющие: этническую, религиозную, гендерную идентичности;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обосновывать важность духовно-нравственных каче</w:t>
      </w: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ств гр</w:t>
      </w:r>
      <w:proofErr w:type="gramEnd"/>
      <w:r w:rsidRPr="00CA4934">
        <w:rPr>
          <w:rFonts w:ascii="Times New Roman" w:hAnsi="Times New Roman"/>
          <w:sz w:val="28"/>
          <w:szCs w:val="28"/>
          <w:lang w:val="ru-RU"/>
        </w:rPr>
        <w:t>ажданина, указывать их источники.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30.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Моя школа и мой класс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«добрые дела» в контексте оценки собственных действий, их нравственного характера;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находить примеры добрых дел в реальности и уметь адаптировать их к потребностям класса.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31.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proofErr w:type="gramStart"/>
      <w:r w:rsidRPr="007376D8">
        <w:rPr>
          <w:rFonts w:ascii="Times New Roman" w:hAnsi="Times New Roman"/>
          <w:b/>
          <w:sz w:val="28"/>
          <w:szCs w:val="28"/>
          <w:lang w:val="ru-RU"/>
        </w:rPr>
        <w:t>Человек</w:t>
      </w:r>
      <w:proofErr w:type="gramEnd"/>
      <w:r w:rsidRPr="007376D8">
        <w:rPr>
          <w:rFonts w:ascii="Times New Roman" w:hAnsi="Times New Roman"/>
          <w:b/>
          <w:sz w:val="28"/>
          <w:szCs w:val="28"/>
          <w:lang w:val="ru-RU"/>
        </w:rPr>
        <w:t>: какой он? (практическое занятие).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понятие «человек» как духовно-нравственный идеал;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приводить примеры духовно-нравственного идеала в культуре;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формулировать свой идеал человека и нравственные качества, которые ему присущи.</w:t>
      </w:r>
    </w:p>
    <w:p w:rsidR="00A4615D" w:rsidRPr="007376D8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Тема 32.</w:t>
      </w:r>
      <w:r w:rsidRPr="007376D8">
        <w:rPr>
          <w:rFonts w:ascii="Times New Roman" w:hAnsi="Times New Roman"/>
          <w:b/>
          <w:sz w:val="28"/>
          <w:szCs w:val="28"/>
        </w:rPr>
        <w:t> </w:t>
      </w:r>
      <w:r w:rsidRPr="007376D8">
        <w:rPr>
          <w:rFonts w:ascii="Times New Roman" w:hAnsi="Times New Roman"/>
          <w:b/>
          <w:sz w:val="28"/>
          <w:szCs w:val="28"/>
          <w:lang w:val="ru-RU"/>
        </w:rPr>
        <w:t>Человек и культура (проект).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грани взаимодействия человека и культуры;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уметь описать в выбранном направлении с помощью известных примеров образ человека, создаваемый произведениями культуры;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показать взаимосвязь человека и культуры через их взаимовлияние;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характеризовать основные признаки понятия «человек» с использованием исторических и культурных примеров, их осмысление и оценку, как с положительной, так и с отрицательной стороны.</w:t>
      </w:r>
    </w:p>
    <w:p w:rsidR="007376D8" w:rsidRDefault="007376D8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A4615D" w:rsidRPr="007376D8" w:rsidRDefault="00A4615D" w:rsidP="007376D8">
      <w:pPr>
        <w:spacing w:after="0" w:line="35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7376D8">
        <w:rPr>
          <w:rFonts w:ascii="Times New Roman" w:hAnsi="Times New Roman"/>
          <w:b/>
          <w:sz w:val="28"/>
          <w:szCs w:val="28"/>
          <w:lang w:val="ru-RU"/>
        </w:rPr>
        <w:t>Система оценки результатов обучения.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>Оценка результатов обучения должна быть основана на понятных, прозрачных и структурированных принципах, обеспечивающих оценивание различных компетенций обучающихся. Принципы оценки следующие.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Личностные компетенции обучающихся не подлежат непосредственной оценке, не являются непосредственным основанием оценки как итогового, так и промежуточного уровня духовно-нравственного развития детей, не являются </w:t>
      </w:r>
      <w:r w:rsidRPr="00CA4934">
        <w:rPr>
          <w:rFonts w:ascii="Times New Roman" w:hAnsi="Times New Roman"/>
          <w:sz w:val="28"/>
          <w:szCs w:val="28"/>
          <w:lang w:val="ru-RU"/>
        </w:rPr>
        <w:lastRenderedPageBreak/>
        <w:t>непосредственным основанием при оценке качества образования.</w:t>
      </w:r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proofErr w:type="gramStart"/>
      <w:r w:rsidRPr="00CA4934">
        <w:rPr>
          <w:rFonts w:ascii="Times New Roman" w:hAnsi="Times New Roman"/>
          <w:sz w:val="28"/>
          <w:szCs w:val="28"/>
          <w:lang w:val="ru-RU"/>
        </w:rPr>
        <w:t>Система оценки образовательных достижений основана на методе наблюдения и включает: педагогические наблюдения, педагогическую диагностику, связанную с оценкой эффективности педагогических действий с целью их дальнейшей оптимизации, проектные работы обучающихся, фиксирующие их достижения в ходе образовательной деятельности и взаимодействия в социуме (классе), мониторинги сформированности духовно-нравственных ценностей личности, включающие традиционные ценности как опорные элементы ценностных ориентаций обучающихся.</w:t>
      </w:r>
      <w:proofErr w:type="gramEnd"/>
    </w:p>
    <w:p w:rsidR="00A4615D" w:rsidRPr="00CA4934" w:rsidRDefault="00A4615D" w:rsidP="00A4615D">
      <w:pPr>
        <w:spacing w:after="0" w:line="35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CA4934">
        <w:rPr>
          <w:rFonts w:ascii="Times New Roman" w:hAnsi="Times New Roman"/>
          <w:sz w:val="28"/>
          <w:szCs w:val="28"/>
          <w:lang w:val="ru-RU"/>
        </w:rPr>
        <w:t xml:space="preserve">При этом непосредственное оценивание остаётся прерогативной образовательной организации с учётом обозначенных в программе по ОДНКНР предметных, личностных и </w:t>
      </w:r>
      <w:proofErr w:type="spellStart"/>
      <w:r w:rsidRPr="00CA4934">
        <w:rPr>
          <w:rFonts w:ascii="Times New Roman" w:hAnsi="Times New Roman"/>
          <w:sz w:val="28"/>
          <w:szCs w:val="28"/>
          <w:lang w:val="ru-RU"/>
        </w:rPr>
        <w:t>метапредметных</w:t>
      </w:r>
      <w:proofErr w:type="spellEnd"/>
      <w:r w:rsidRPr="00CA4934">
        <w:rPr>
          <w:rFonts w:ascii="Times New Roman" w:hAnsi="Times New Roman"/>
          <w:sz w:val="28"/>
          <w:szCs w:val="28"/>
          <w:lang w:val="ru-RU"/>
        </w:rPr>
        <w:t xml:space="preserve"> результатов.</w:t>
      </w:r>
    </w:p>
    <w:p w:rsidR="00BD05FA" w:rsidRDefault="00BD05FA">
      <w:pPr>
        <w:rPr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  <w:sectPr w:rsidR="00E6316B" w:rsidSect="00A4615D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:rsidR="00CF71D6" w:rsidRDefault="00CF71D6" w:rsidP="00CF71D6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CF71D6">
        <w:rPr>
          <w:rFonts w:ascii="Times New Roman" w:hAnsi="Times New Roman"/>
          <w:b/>
          <w:sz w:val="28"/>
          <w:szCs w:val="28"/>
          <w:lang w:val="ru-RU"/>
        </w:rPr>
        <w:lastRenderedPageBreak/>
        <w:t>Тематическое планирование</w:t>
      </w:r>
    </w:p>
    <w:p w:rsidR="00CF71D6" w:rsidRPr="00CF71D6" w:rsidRDefault="00CF71D6" w:rsidP="00CF71D6">
      <w:pPr>
        <w:rPr>
          <w:rFonts w:ascii="Times New Roman" w:hAnsi="Times New Roman"/>
          <w:i/>
          <w:sz w:val="28"/>
          <w:szCs w:val="28"/>
          <w:lang w:val="ru-RU"/>
        </w:rPr>
      </w:pPr>
      <w:r w:rsidRPr="00CF71D6">
        <w:rPr>
          <w:rFonts w:ascii="Times New Roman" w:hAnsi="Times New Roman"/>
          <w:i/>
          <w:sz w:val="28"/>
          <w:szCs w:val="28"/>
          <w:lang w:val="ru-RU"/>
        </w:rPr>
        <w:t>5 класс (34 часа)</w:t>
      </w:r>
    </w:p>
    <w:tbl>
      <w:tblPr>
        <w:tblStyle w:val="TableNormal"/>
        <w:tblW w:w="1531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4802"/>
        <w:gridCol w:w="1610"/>
        <w:gridCol w:w="1934"/>
        <w:gridCol w:w="1984"/>
        <w:gridCol w:w="4394"/>
      </w:tblGrid>
      <w:tr w:rsidR="00E6316B" w:rsidRPr="00E6316B" w:rsidTr="00E6316B">
        <w:trPr>
          <w:trHeight w:val="599"/>
        </w:trPr>
        <w:tc>
          <w:tcPr>
            <w:tcW w:w="586" w:type="dxa"/>
          </w:tcPr>
          <w:p w:rsidR="00E6316B" w:rsidRPr="00CF71D6" w:rsidRDefault="00E6316B" w:rsidP="00CF71D6">
            <w:pPr>
              <w:spacing w:before="81"/>
              <w:ind w:left="9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CF71D6">
              <w:rPr>
                <w:rFonts w:ascii="Times New Roman" w:eastAsia="Cambria" w:hAnsi="Times New Roman"/>
                <w:b/>
                <w:w w:val="105"/>
                <w:sz w:val="28"/>
                <w:szCs w:val="28"/>
              </w:rPr>
              <w:t>№</w:t>
            </w:r>
            <w:r w:rsidRPr="00E6316B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4802" w:type="dxa"/>
          </w:tcPr>
          <w:p w:rsidR="00E6316B" w:rsidRPr="00CF71D6" w:rsidRDefault="00E6316B" w:rsidP="00E6316B">
            <w:pPr>
              <w:tabs>
                <w:tab w:val="left" w:pos="2926"/>
              </w:tabs>
              <w:spacing w:before="81"/>
              <w:ind w:right="91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Наименование разделов и тем программы</w:t>
            </w:r>
          </w:p>
        </w:tc>
        <w:tc>
          <w:tcPr>
            <w:tcW w:w="5528" w:type="dxa"/>
            <w:gridSpan w:val="3"/>
          </w:tcPr>
          <w:p w:rsidR="00E6316B" w:rsidRPr="00E6316B" w:rsidRDefault="00E6316B" w:rsidP="00E6316B">
            <w:pPr>
              <w:spacing w:before="81" w:line="242" w:lineRule="auto"/>
              <w:ind w:left="1265" w:right="530" w:hanging="722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4394" w:type="dxa"/>
          </w:tcPr>
          <w:p w:rsidR="00E6316B" w:rsidRPr="00CF71D6" w:rsidRDefault="00E6316B" w:rsidP="00E6316B">
            <w:pPr>
              <w:spacing w:before="81" w:line="242" w:lineRule="auto"/>
              <w:ind w:left="142" w:right="-17" w:firstLine="142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Электронные образовательные ресурсы</w:t>
            </w:r>
          </w:p>
        </w:tc>
      </w:tr>
      <w:tr w:rsidR="00E6316B" w:rsidRPr="00E6316B" w:rsidTr="00E6316B">
        <w:trPr>
          <w:trHeight w:val="599"/>
        </w:trPr>
        <w:tc>
          <w:tcPr>
            <w:tcW w:w="586" w:type="dxa"/>
          </w:tcPr>
          <w:p w:rsidR="00E6316B" w:rsidRPr="00E6316B" w:rsidRDefault="00E6316B" w:rsidP="00CF71D6">
            <w:pPr>
              <w:spacing w:before="81"/>
              <w:ind w:left="9"/>
              <w:jc w:val="center"/>
              <w:rPr>
                <w:rFonts w:ascii="Times New Roman" w:eastAsia="Cambria" w:hAnsi="Times New Roman"/>
                <w:b/>
                <w:w w:val="105"/>
                <w:sz w:val="28"/>
                <w:szCs w:val="28"/>
              </w:rPr>
            </w:pPr>
          </w:p>
        </w:tc>
        <w:tc>
          <w:tcPr>
            <w:tcW w:w="4802" w:type="dxa"/>
          </w:tcPr>
          <w:p w:rsidR="00E6316B" w:rsidRPr="00E6316B" w:rsidRDefault="00E6316B" w:rsidP="00E6316B">
            <w:pPr>
              <w:tabs>
                <w:tab w:val="left" w:pos="2926"/>
              </w:tabs>
              <w:spacing w:before="81"/>
              <w:ind w:right="91"/>
              <w:jc w:val="center"/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:rsidR="00E6316B" w:rsidRPr="00E6316B" w:rsidRDefault="00E6316B" w:rsidP="00E6316B">
            <w:pPr>
              <w:spacing w:before="81"/>
              <w:ind w:left="51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934" w:type="dxa"/>
          </w:tcPr>
          <w:p w:rsidR="00E6316B" w:rsidRPr="00E6316B" w:rsidRDefault="00E6316B" w:rsidP="00E6316B">
            <w:pPr>
              <w:spacing w:before="81" w:line="242" w:lineRule="auto"/>
              <w:ind w:left="51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Контрольные работы</w:t>
            </w:r>
          </w:p>
        </w:tc>
        <w:tc>
          <w:tcPr>
            <w:tcW w:w="1984" w:type="dxa"/>
          </w:tcPr>
          <w:p w:rsidR="00E6316B" w:rsidRPr="00E6316B" w:rsidRDefault="00E6316B" w:rsidP="00E6316B">
            <w:pPr>
              <w:tabs>
                <w:tab w:val="left" w:pos="233"/>
              </w:tabs>
              <w:spacing w:before="81" w:line="242" w:lineRule="auto"/>
              <w:ind w:left="91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Практические работы</w:t>
            </w:r>
          </w:p>
        </w:tc>
        <w:tc>
          <w:tcPr>
            <w:tcW w:w="4394" w:type="dxa"/>
          </w:tcPr>
          <w:p w:rsidR="00E6316B" w:rsidRPr="00E6316B" w:rsidRDefault="00E6316B" w:rsidP="00CF71D6">
            <w:pPr>
              <w:spacing w:before="81" w:line="242" w:lineRule="auto"/>
              <w:ind w:left="1265" w:right="530" w:hanging="722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410"/>
        </w:trPr>
        <w:tc>
          <w:tcPr>
            <w:tcW w:w="586" w:type="dxa"/>
          </w:tcPr>
          <w:p w:rsidR="00E6316B" w:rsidRPr="00CF71D6" w:rsidRDefault="00E6316B" w:rsidP="00CF71D6">
            <w:pPr>
              <w:rPr>
                <w:rFonts w:ascii="Times New Roman" w:eastAsia="Cambria" w:hAnsi="Times New Roman"/>
                <w:sz w:val="28"/>
                <w:szCs w:val="28"/>
              </w:rPr>
            </w:pPr>
          </w:p>
        </w:tc>
        <w:tc>
          <w:tcPr>
            <w:tcW w:w="14724" w:type="dxa"/>
            <w:gridSpan w:val="5"/>
          </w:tcPr>
          <w:p w:rsidR="00E6316B" w:rsidRPr="00CF71D6" w:rsidRDefault="00E6316B" w:rsidP="00E6316B">
            <w:pPr>
              <w:spacing w:before="79"/>
              <w:ind w:right="1747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CF71D6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Тематический</w:t>
            </w:r>
            <w:r w:rsidRPr="00CF71D6">
              <w:rPr>
                <w:rFonts w:ascii="Times New Roman" w:eastAsia="Cambria" w:hAnsi="Times New Roman"/>
                <w:b/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блок</w:t>
            </w:r>
            <w:r w:rsidRPr="00CF71D6">
              <w:rPr>
                <w:rFonts w:ascii="Times New Roman" w:eastAsia="Cambria" w:hAnsi="Times New Roman"/>
                <w:b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1.</w:t>
            </w:r>
            <w:r w:rsidRPr="00CF71D6">
              <w:rPr>
                <w:rFonts w:ascii="Times New Roman" w:eastAsia="Cambria" w:hAnsi="Times New Roman"/>
                <w:b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«Россия</w:t>
            </w:r>
            <w:r w:rsidRPr="00CF71D6">
              <w:rPr>
                <w:rFonts w:ascii="Times New Roman" w:eastAsia="Cambria" w:hAnsi="Times New Roman"/>
                <w:b/>
                <w:spacing w:val="4"/>
                <w:w w:val="105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—</w:t>
            </w:r>
            <w:r w:rsidRPr="00CF71D6">
              <w:rPr>
                <w:rFonts w:ascii="Times New Roman" w:eastAsia="Cambria" w:hAnsi="Times New Roman"/>
                <w:b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наш</w:t>
            </w:r>
            <w:r w:rsidRPr="00CF71D6">
              <w:rPr>
                <w:rFonts w:ascii="Times New Roman" w:eastAsia="Cambria" w:hAnsi="Times New Roman"/>
                <w:b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общий</w:t>
            </w:r>
            <w:r w:rsidRPr="00CF71D6">
              <w:rPr>
                <w:rFonts w:ascii="Times New Roman" w:eastAsia="Cambria" w:hAnsi="Times New Roman"/>
                <w:b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дом»</w:t>
            </w:r>
          </w:p>
        </w:tc>
      </w:tr>
      <w:tr w:rsidR="00E6316B" w:rsidRPr="00E6316B" w:rsidTr="00E6316B">
        <w:trPr>
          <w:trHeight w:val="739"/>
        </w:trPr>
        <w:tc>
          <w:tcPr>
            <w:tcW w:w="586" w:type="dxa"/>
            <w:tcBorders>
              <w:left w:val="single" w:sz="6" w:space="0" w:color="000000"/>
              <w:right w:val="single" w:sz="6" w:space="0" w:color="000000"/>
            </w:tcBorders>
          </w:tcPr>
          <w:p w:rsidR="00E6316B" w:rsidRPr="00CF71D6" w:rsidRDefault="00E6316B" w:rsidP="00CF71D6">
            <w:pPr>
              <w:spacing w:before="77"/>
              <w:ind w:left="9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 w:rsidRPr="00CF71D6">
              <w:rPr>
                <w:rFonts w:ascii="Times New Roman" w:eastAsia="Cambria" w:hAnsi="Times New Roman"/>
                <w:w w:val="107"/>
                <w:sz w:val="28"/>
                <w:szCs w:val="28"/>
              </w:rPr>
              <w:t>1</w:t>
            </w: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.1</w:t>
            </w:r>
          </w:p>
        </w:tc>
        <w:tc>
          <w:tcPr>
            <w:tcW w:w="4802" w:type="dxa"/>
            <w:tcBorders>
              <w:left w:val="single" w:sz="6" w:space="0" w:color="000000"/>
              <w:bottom w:val="single" w:sz="6" w:space="0" w:color="000000"/>
            </w:tcBorders>
          </w:tcPr>
          <w:p w:rsidR="00E6316B" w:rsidRPr="00CF71D6" w:rsidRDefault="00E6316B" w:rsidP="00E6316B">
            <w:pPr>
              <w:spacing w:before="77" w:line="249" w:lineRule="auto"/>
              <w:ind w:left="166" w:right="156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 w:rsidRPr="00CF71D6">
              <w:rPr>
                <w:rFonts w:ascii="Times New Roman" w:eastAsia="Cambria" w:hAnsi="Times New Roman"/>
                <w:w w:val="110"/>
                <w:sz w:val="28"/>
                <w:szCs w:val="28"/>
                <w:lang w:val="ru-RU"/>
              </w:rPr>
              <w:t>Зачем изучать курс «Основы</w:t>
            </w:r>
            <w:r w:rsidRPr="00CF71D6">
              <w:rPr>
                <w:rFonts w:ascii="Times New Roman" w:eastAsia="Cambria" w:hAnsi="Times New Roman"/>
                <w:spacing w:val="-41"/>
                <w:w w:val="110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w w:val="105"/>
                <w:sz w:val="28"/>
                <w:szCs w:val="28"/>
                <w:lang w:val="ru-RU"/>
              </w:rPr>
              <w:t>духовно-нравственной</w:t>
            </w:r>
            <w:r w:rsidRPr="00CF71D6">
              <w:rPr>
                <w:rFonts w:ascii="Times New Roman" w:eastAsia="Cambria" w:hAnsi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w w:val="105"/>
                <w:sz w:val="28"/>
                <w:szCs w:val="28"/>
                <w:lang w:val="ru-RU"/>
              </w:rPr>
              <w:t>куль</w:t>
            </w:r>
            <w:r w:rsidRPr="00CF71D6">
              <w:rPr>
                <w:rFonts w:ascii="Times New Roman" w:eastAsia="Cambria" w:hAnsi="Times New Roman"/>
                <w:w w:val="110"/>
                <w:sz w:val="28"/>
                <w:szCs w:val="28"/>
                <w:lang w:val="ru-RU"/>
              </w:rPr>
              <w:t>туры</w:t>
            </w:r>
            <w:r w:rsidRPr="00CF71D6">
              <w:rPr>
                <w:rFonts w:ascii="Times New Roman" w:eastAsia="Cambria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w w:val="110"/>
                <w:sz w:val="28"/>
                <w:szCs w:val="28"/>
                <w:lang w:val="ru-RU"/>
              </w:rPr>
              <w:t>народов</w:t>
            </w:r>
            <w:r w:rsidRPr="00CF71D6">
              <w:rPr>
                <w:rFonts w:ascii="Times New Roman" w:eastAsia="Cambria" w:hAnsi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CF71D6">
              <w:rPr>
                <w:rFonts w:ascii="Times New Roman" w:eastAsia="Cambria" w:hAnsi="Times New Roman"/>
                <w:w w:val="110"/>
                <w:sz w:val="28"/>
                <w:szCs w:val="28"/>
                <w:lang w:val="ru-RU"/>
              </w:rPr>
              <w:t>России»?</w:t>
            </w:r>
          </w:p>
        </w:tc>
        <w:tc>
          <w:tcPr>
            <w:tcW w:w="1610" w:type="dxa"/>
            <w:tcBorders>
              <w:bottom w:val="single" w:sz="6" w:space="0" w:color="000000"/>
            </w:tcBorders>
          </w:tcPr>
          <w:p w:rsidR="00E6316B" w:rsidRPr="00CF71D6" w:rsidRDefault="00E31EB4" w:rsidP="00E31EB4">
            <w:pPr>
              <w:spacing w:before="77" w:line="249" w:lineRule="auto"/>
              <w:ind w:left="168" w:right="159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8"/>
              <w:ind w:left="168" w:right="577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8"/>
              <w:ind w:left="168" w:right="577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E6316B" w:rsidRPr="00CF71D6" w:rsidRDefault="00E6316B" w:rsidP="00CF71D6">
            <w:pPr>
              <w:spacing w:before="8"/>
              <w:ind w:left="168" w:right="577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CF71D6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1.2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CF71D6" w:rsidRDefault="00E6316B" w:rsidP="00CF71D6">
            <w:pPr>
              <w:spacing w:before="76"/>
              <w:ind w:left="169"/>
              <w:rPr>
                <w:rFonts w:ascii="Times New Roman" w:eastAsia="Cambria" w:hAnsi="Times New Roman"/>
                <w:sz w:val="28"/>
                <w:szCs w:val="28"/>
              </w:rPr>
            </w:pPr>
            <w:proofErr w:type="spellStart"/>
            <w:r w:rsidRPr="00CF71D6">
              <w:rPr>
                <w:rFonts w:ascii="Times New Roman" w:eastAsia="Cambria" w:hAnsi="Times New Roman"/>
                <w:w w:val="110"/>
                <w:sz w:val="28"/>
                <w:szCs w:val="28"/>
              </w:rPr>
              <w:t>Наш</w:t>
            </w:r>
            <w:proofErr w:type="spellEnd"/>
            <w:r w:rsidRPr="00CF71D6">
              <w:rPr>
                <w:rFonts w:ascii="Times New Roman" w:eastAsia="Cambria" w:hAnsi="Times New Roman"/>
                <w:spacing w:val="24"/>
                <w:w w:val="110"/>
                <w:sz w:val="28"/>
                <w:szCs w:val="28"/>
              </w:rPr>
              <w:t xml:space="preserve"> </w:t>
            </w:r>
            <w:proofErr w:type="spellStart"/>
            <w:r w:rsidRPr="00CF71D6">
              <w:rPr>
                <w:rFonts w:ascii="Times New Roman" w:eastAsia="Cambria" w:hAnsi="Times New Roman"/>
                <w:w w:val="110"/>
                <w:sz w:val="28"/>
                <w:szCs w:val="28"/>
              </w:rPr>
              <w:t>дом</w:t>
            </w:r>
            <w:proofErr w:type="spellEnd"/>
            <w:r w:rsidRPr="00CF71D6">
              <w:rPr>
                <w:rFonts w:ascii="Times New Roman" w:eastAsia="Cambria" w:hAnsi="Times New Roman"/>
                <w:spacing w:val="24"/>
                <w:w w:val="110"/>
                <w:sz w:val="28"/>
                <w:szCs w:val="28"/>
              </w:rPr>
              <w:t xml:space="preserve"> </w:t>
            </w:r>
            <w:r w:rsidRPr="00CF71D6">
              <w:rPr>
                <w:rFonts w:ascii="Times New Roman" w:eastAsia="Cambria" w:hAnsi="Times New Roman"/>
                <w:w w:val="110"/>
                <w:sz w:val="28"/>
                <w:szCs w:val="28"/>
              </w:rPr>
              <w:t>—</w:t>
            </w:r>
            <w:r w:rsidRPr="00CF71D6">
              <w:rPr>
                <w:rFonts w:ascii="Times New Roman" w:eastAsia="Cambria" w:hAnsi="Times New Roman"/>
                <w:spacing w:val="25"/>
                <w:w w:val="110"/>
                <w:sz w:val="28"/>
                <w:szCs w:val="28"/>
              </w:rPr>
              <w:t xml:space="preserve"> </w:t>
            </w:r>
            <w:proofErr w:type="spellStart"/>
            <w:r w:rsidRPr="00CF71D6">
              <w:rPr>
                <w:rFonts w:ascii="Times New Roman" w:eastAsia="Cambria" w:hAnsi="Times New Roman"/>
                <w:w w:val="110"/>
                <w:sz w:val="28"/>
                <w:szCs w:val="28"/>
              </w:rPr>
              <w:t>Россия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CF71D6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CF71D6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1.3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0F316F">
            <w:pPr>
              <w:pStyle w:val="TableParagraph"/>
              <w:spacing w:before="79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Язык</w:t>
            </w:r>
            <w:proofErr w:type="spellEnd"/>
            <w:r w:rsidRPr="00E6316B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E6316B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история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1.4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6316B">
            <w:pPr>
              <w:pStyle w:val="TableParagraph"/>
              <w:spacing w:before="79" w:line="249" w:lineRule="auto"/>
              <w:ind w:left="166" w:right="14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Русский</w:t>
            </w:r>
            <w:r w:rsidRPr="00E6316B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язык</w:t>
            </w:r>
            <w:r w:rsidRPr="00E6316B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—</w:t>
            </w:r>
            <w:r w:rsidRPr="00E6316B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язык</w:t>
            </w:r>
            <w:r w:rsidRPr="00E6316B">
              <w:rPr>
                <w:rFonts w:ascii="Times New Roman" w:hAnsi="Times New Roman" w:cs="Times New Roman"/>
                <w:spacing w:val="9"/>
                <w:w w:val="1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ния</w:t>
            </w:r>
            <w:r w:rsidRPr="00E6316B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E6316B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язык</w:t>
            </w:r>
            <w:r w:rsidRPr="00E6316B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возможностей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1.5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0F316F">
            <w:pPr>
              <w:pStyle w:val="TableParagraph"/>
              <w:spacing w:before="76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Истоки</w:t>
            </w:r>
            <w:proofErr w:type="spellEnd"/>
            <w:r w:rsidRPr="00E6316B">
              <w:rPr>
                <w:rFonts w:ascii="Times New Roman" w:hAnsi="Times New Roman" w:cs="Times New Roman"/>
                <w:spacing w:val="39"/>
                <w:w w:val="105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родной</w:t>
            </w:r>
            <w:proofErr w:type="spellEnd"/>
            <w:r w:rsidRPr="00E6316B">
              <w:rPr>
                <w:rFonts w:ascii="Times New Roman" w:hAnsi="Times New Roman" w:cs="Times New Roman"/>
                <w:spacing w:val="39"/>
                <w:w w:val="105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культуры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1.6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622FDC">
            <w:pPr>
              <w:pStyle w:val="TableParagraph"/>
              <w:spacing w:before="79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Материальная</w:t>
            </w:r>
            <w:proofErr w:type="spellEnd"/>
            <w:r w:rsidRPr="00E6316B">
              <w:rPr>
                <w:rFonts w:ascii="Times New Roman" w:hAnsi="Times New Roman" w:cs="Times New Roman"/>
                <w:spacing w:val="4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1.7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622FDC">
            <w:pPr>
              <w:pStyle w:val="TableParagraph"/>
              <w:spacing w:before="79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Духовная</w:t>
            </w:r>
            <w:proofErr w:type="spellEnd"/>
            <w:r w:rsidRPr="00E6316B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культура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1.8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3252F3">
            <w:pPr>
              <w:pStyle w:val="TableParagraph"/>
              <w:spacing w:before="79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Культура</w:t>
            </w:r>
            <w:proofErr w:type="spellEnd"/>
            <w:r w:rsidRPr="00E6316B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E6316B">
              <w:rPr>
                <w:rFonts w:ascii="Times New Roman" w:hAnsi="Times New Roman" w:cs="Times New Roman"/>
                <w:spacing w:val="16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религия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1.9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3252F3">
            <w:pPr>
              <w:pStyle w:val="TableParagraph"/>
              <w:spacing w:before="79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Культура</w:t>
            </w:r>
            <w:proofErr w:type="spellEnd"/>
            <w:r w:rsidRPr="00E6316B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и</w:t>
            </w:r>
            <w:r w:rsidRPr="00E6316B">
              <w:rPr>
                <w:rFonts w:ascii="Times New Roman" w:hAnsi="Times New Roman" w:cs="Times New Roman"/>
                <w:spacing w:val="3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образование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1.10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6316B">
            <w:pPr>
              <w:pStyle w:val="TableParagraph"/>
              <w:spacing w:before="79" w:line="247" w:lineRule="auto"/>
              <w:ind w:left="169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Многообразие</w:t>
            </w:r>
            <w:r w:rsidRPr="00E6316B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</w:t>
            </w:r>
            <w:r w:rsidRPr="00E6316B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</w:t>
            </w:r>
            <w:r w:rsidRPr="00E6316B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сии</w:t>
            </w:r>
            <w:r w:rsidRPr="00E6316B">
              <w:rPr>
                <w:rFonts w:ascii="Times New Roman" w:hAnsi="Times New Roman" w:cs="Times New Roman"/>
                <w:spacing w:val="1"/>
                <w:w w:val="11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i/>
                <w:w w:val="115"/>
                <w:sz w:val="28"/>
                <w:szCs w:val="28"/>
                <w:lang w:val="ru-RU"/>
              </w:rPr>
              <w:t>(практическое</w:t>
            </w:r>
            <w:r w:rsidRPr="00E6316B">
              <w:rPr>
                <w:rFonts w:ascii="Times New Roman" w:hAnsi="Times New Roman" w:cs="Times New Roman"/>
                <w:i/>
                <w:spacing w:val="1"/>
                <w:w w:val="11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i/>
                <w:w w:val="115"/>
                <w:sz w:val="28"/>
                <w:szCs w:val="28"/>
                <w:lang w:val="ru-RU"/>
              </w:rPr>
              <w:t>занятие)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374407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</w:p>
        </w:tc>
        <w:tc>
          <w:tcPr>
            <w:tcW w:w="14724" w:type="dxa"/>
            <w:gridSpan w:val="5"/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Тематический</w:t>
            </w:r>
            <w:r w:rsidRPr="00E6316B">
              <w:rPr>
                <w:rFonts w:ascii="Times New Roman" w:hAnsi="Times New Roman"/>
                <w:b/>
                <w:spacing w:val="31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блок</w:t>
            </w:r>
            <w:r w:rsidRPr="00E6316B">
              <w:rPr>
                <w:rFonts w:ascii="Times New Roman" w:hAnsi="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2.</w:t>
            </w:r>
            <w:r w:rsidRPr="00E6316B">
              <w:rPr>
                <w:rFonts w:ascii="Times New Roman" w:hAnsi="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«Семья</w:t>
            </w:r>
            <w:r w:rsidRPr="00E6316B">
              <w:rPr>
                <w:rFonts w:ascii="Times New Roman" w:hAnsi="Times New Roman"/>
                <w:b/>
                <w:spacing w:val="31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и</w:t>
            </w:r>
            <w:r w:rsidRPr="00E6316B">
              <w:rPr>
                <w:rFonts w:ascii="Times New Roman" w:hAnsi="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духовно-нравственные</w:t>
            </w:r>
            <w:r w:rsidRPr="00E6316B">
              <w:rPr>
                <w:rFonts w:ascii="Times New Roman" w:hAnsi="Times New Roman"/>
                <w:b/>
                <w:spacing w:val="32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/>
                <w:b/>
                <w:sz w:val="28"/>
                <w:szCs w:val="28"/>
                <w:lang w:val="ru-RU"/>
              </w:rPr>
              <w:t>ценности»</w:t>
            </w: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2.1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169"/>
              <w:rPr>
                <w:rFonts w:ascii="Times New Roman" w:eastAsia="Cambria" w:hAnsi="Times New Roman"/>
                <w:w w:val="110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/>
                <w:w w:val="110"/>
                <w:sz w:val="28"/>
                <w:szCs w:val="28"/>
                <w:lang w:val="ru-RU"/>
              </w:rPr>
              <w:t>Семья</w:t>
            </w:r>
            <w:r w:rsidRPr="00E6316B">
              <w:rPr>
                <w:rFonts w:ascii="Times New Roman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/>
                <w:w w:val="110"/>
                <w:sz w:val="28"/>
                <w:szCs w:val="28"/>
                <w:lang w:val="ru-RU"/>
              </w:rPr>
              <w:t>—</w:t>
            </w:r>
            <w:r w:rsidRPr="00E6316B">
              <w:rPr>
                <w:rFonts w:ascii="Times New Roman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/>
                <w:w w:val="110"/>
                <w:sz w:val="28"/>
                <w:szCs w:val="28"/>
                <w:lang w:val="ru-RU"/>
              </w:rPr>
              <w:t>хранитель</w:t>
            </w:r>
            <w:r w:rsidRPr="00E6316B">
              <w:rPr>
                <w:rFonts w:ascii="Times New Roman" w:hAnsi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/>
                <w:w w:val="110"/>
                <w:sz w:val="28"/>
                <w:szCs w:val="28"/>
                <w:lang w:val="ru-RU"/>
              </w:rPr>
              <w:t>духов</w:t>
            </w:r>
            <w:r w:rsidRPr="00E6316B">
              <w:rPr>
                <w:rFonts w:ascii="Times New Roman" w:hAnsi="Times New Roman"/>
                <w:w w:val="110"/>
                <w:sz w:val="28"/>
                <w:szCs w:val="28"/>
                <w:lang w:val="ru-RU"/>
              </w:rPr>
              <w:t>ных</w:t>
            </w:r>
            <w:r w:rsidRPr="00E6316B">
              <w:rPr>
                <w:rFonts w:ascii="Times New Roman" w:hAnsi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/>
                <w:w w:val="110"/>
                <w:sz w:val="28"/>
                <w:szCs w:val="28"/>
                <w:lang w:val="ru-RU"/>
              </w:rPr>
              <w:t>ценностей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2.2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23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Родина</w:t>
            </w:r>
            <w:proofErr w:type="spellEnd"/>
            <w:r w:rsidRPr="00E6316B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начинается</w:t>
            </w:r>
            <w:proofErr w:type="spellEnd"/>
            <w:r w:rsidRPr="00E6316B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с</w:t>
            </w:r>
            <w:r w:rsidRPr="00E6316B">
              <w:rPr>
                <w:rFonts w:ascii="Times New Roman" w:hAnsi="Times New Roman" w:cs="Times New Roman"/>
                <w:spacing w:val="10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2.3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6316B">
            <w:pPr>
              <w:pStyle w:val="TableParagraph"/>
              <w:spacing w:before="23" w:line="242" w:lineRule="auto"/>
              <w:ind w:left="169" w:right="15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Традиции</w:t>
            </w:r>
            <w:r w:rsidRPr="00E6316B">
              <w:rPr>
                <w:rFonts w:ascii="Times New Roman" w:hAnsi="Times New Roman" w:cs="Times New Roman"/>
                <w:spacing w:val="26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семейного</w:t>
            </w:r>
            <w:r w:rsidRPr="00E6316B">
              <w:rPr>
                <w:rFonts w:ascii="Times New Roman" w:hAnsi="Times New Roman" w:cs="Times New Roman"/>
                <w:spacing w:val="27"/>
                <w:w w:val="1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воспи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тания</w:t>
            </w:r>
            <w:r w:rsidRPr="00E6316B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E6316B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2.4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20" w:line="242" w:lineRule="auto"/>
              <w:ind w:left="169" w:righ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Образ</w:t>
            </w:r>
            <w:r w:rsidRPr="00E6316B">
              <w:rPr>
                <w:rFonts w:ascii="Times New Roman" w:hAnsi="Times New Roman" w:cs="Times New Roman"/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семьи</w:t>
            </w:r>
            <w:r w:rsidRPr="00E6316B">
              <w:rPr>
                <w:rFonts w:ascii="Times New Roman" w:hAnsi="Times New Roman" w:cs="Times New Roman"/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Pr="00E6316B">
              <w:rPr>
                <w:rFonts w:ascii="Times New Roman" w:hAnsi="Times New Roman" w:cs="Times New Roman"/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культуре</w:t>
            </w:r>
            <w:r w:rsidRPr="00E6316B">
              <w:rPr>
                <w:rFonts w:ascii="Times New Roman" w:hAnsi="Times New Roman" w:cs="Times New Roman"/>
                <w:spacing w:val="15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родов</w:t>
            </w:r>
            <w:r w:rsidRPr="00E6316B"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2.5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45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Труд</w:t>
            </w:r>
            <w:proofErr w:type="spellEnd"/>
            <w:r w:rsidRPr="00E6316B">
              <w:rPr>
                <w:rFonts w:ascii="Times New Roman" w:hAnsi="Times New Roman" w:cs="Times New Roman"/>
                <w:spacing w:val="32"/>
                <w:w w:val="105"/>
                <w:sz w:val="28"/>
                <w:szCs w:val="28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в</w:t>
            </w:r>
            <w:r w:rsidRPr="00E6316B">
              <w:rPr>
                <w:rFonts w:ascii="Times New Roman" w:hAnsi="Times New Roman" w:cs="Times New Roman"/>
                <w:spacing w:val="32"/>
                <w:w w:val="105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истории</w:t>
            </w:r>
            <w:proofErr w:type="spellEnd"/>
            <w:r w:rsidRPr="00E6316B">
              <w:rPr>
                <w:rFonts w:ascii="Times New Roman" w:hAnsi="Times New Roman" w:cs="Times New Roman"/>
                <w:spacing w:val="32"/>
                <w:w w:val="105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семьи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2.6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45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Семья</w:t>
            </w:r>
            <w:r w:rsidRPr="00E6316B">
              <w:rPr>
                <w:rFonts w:ascii="Times New Roman" w:hAnsi="Times New Roman" w:cs="Times New Roman"/>
                <w:spacing w:val="42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Pr="00E6316B">
              <w:rPr>
                <w:rFonts w:ascii="Times New Roman" w:hAnsi="Times New Roman" w:cs="Times New Roman"/>
                <w:spacing w:val="40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современном мире</w:t>
            </w:r>
          </w:p>
          <w:p w:rsidR="00E6316B" w:rsidRPr="00E6316B" w:rsidRDefault="00E6316B" w:rsidP="00763946">
            <w:pPr>
              <w:pStyle w:val="TableParagraph"/>
              <w:spacing w:before="13"/>
              <w:ind w:left="169" w:right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i/>
                <w:w w:val="120"/>
                <w:sz w:val="28"/>
                <w:szCs w:val="28"/>
                <w:lang w:val="ru-RU"/>
              </w:rPr>
              <w:t>(практическое</w:t>
            </w:r>
            <w:r w:rsidRPr="00E6316B">
              <w:rPr>
                <w:rFonts w:ascii="Times New Roman" w:hAnsi="Times New Roman" w:cs="Times New Roman"/>
                <w:i/>
                <w:spacing w:val="30"/>
                <w:w w:val="12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i/>
                <w:w w:val="120"/>
                <w:sz w:val="28"/>
                <w:szCs w:val="28"/>
                <w:lang w:val="ru-RU"/>
              </w:rPr>
              <w:t>занятие)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B90831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</w:p>
        </w:tc>
        <w:tc>
          <w:tcPr>
            <w:tcW w:w="1472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Тематический блок 3. «Духовно-нравственное богатство личности</w:t>
            </w: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3.1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169"/>
              <w:rPr>
                <w:rFonts w:ascii="Times New Roman" w:eastAsia="Cambria" w:hAnsi="Times New Roman"/>
                <w:w w:val="110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w w:val="110"/>
                <w:sz w:val="28"/>
                <w:szCs w:val="28"/>
                <w:lang w:val="ru-RU"/>
              </w:rPr>
              <w:t>Личность — общество — культура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3.2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79" w:line="249" w:lineRule="auto"/>
              <w:ind w:left="167" w:right="0" w:hanging="1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Духовный</w:t>
            </w:r>
            <w:r w:rsidRPr="00E6316B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мир человека.</w:t>
            </w:r>
            <w:r w:rsidRPr="00E6316B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Че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ловек</w:t>
            </w:r>
            <w:r w:rsidRPr="00E6316B"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—</w:t>
            </w:r>
            <w:r w:rsidRPr="00E6316B"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творец</w:t>
            </w:r>
            <w:r w:rsidRPr="00E6316B"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культуры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3.3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6316B">
            <w:pPr>
              <w:pStyle w:val="TableParagraph"/>
              <w:spacing w:before="79" w:line="249" w:lineRule="auto"/>
              <w:ind w:left="167" w:right="14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Личность</w:t>
            </w:r>
            <w:r w:rsidRPr="00E6316B">
              <w:rPr>
                <w:rFonts w:ascii="Times New Roman" w:hAnsi="Times New Roman" w:cs="Times New Roman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E6316B">
              <w:rPr>
                <w:rFonts w:ascii="Times New Roman" w:hAnsi="Times New Roman" w:cs="Times New Roman"/>
                <w:spacing w:val="29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духовно-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нравственные</w:t>
            </w:r>
            <w:r w:rsidRPr="00E6316B"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ценности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296412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</w:p>
        </w:tc>
        <w:tc>
          <w:tcPr>
            <w:tcW w:w="1472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Тематический</w:t>
            </w:r>
            <w:r w:rsidRPr="00E6316B">
              <w:rPr>
                <w:rFonts w:ascii="Times New Roman" w:eastAsia="Cambria" w:hAnsi="Times New Roman"/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блок</w:t>
            </w:r>
            <w:r w:rsidRPr="00E6316B">
              <w:rPr>
                <w:rFonts w:ascii="Times New Roman" w:eastAsia="Cambria" w:hAnsi="Times New Roman"/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4.</w:t>
            </w:r>
            <w:r w:rsidRPr="00E6316B">
              <w:rPr>
                <w:rFonts w:ascii="Times New Roman" w:eastAsia="Cambria" w:hAnsi="Times New Roman"/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«Культурное</w:t>
            </w:r>
            <w:r w:rsidRPr="00E6316B">
              <w:rPr>
                <w:rFonts w:ascii="Times New Roman" w:eastAsia="Cambria" w:hAnsi="Times New Roman"/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единство</w:t>
            </w:r>
            <w:r w:rsidRPr="00E6316B">
              <w:rPr>
                <w:rFonts w:ascii="Times New Roman" w:eastAsia="Cambria" w:hAnsi="Times New Roman"/>
                <w:b/>
                <w:spacing w:val="33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России»</w:t>
            </w: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4.1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96" w:line="249" w:lineRule="auto"/>
              <w:ind w:left="167" w:right="15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Историческая</w:t>
            </w:r>
            <w:r w:rsidRPr="00E6316B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память</w:t>
            </w:r>
            <w:r w:rsidRPr="00E6316B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Pr="00E6316B"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духовно-нравственная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цен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ность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4.2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95" w:line="249" w:lineRule="auto"/>
              <w:ind w:left="167" w:right="14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Литература</w:t>
            </w:r>
            <w:r w:rsidRPr="00E6316B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Pr="00E6316B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язык</w:t>
            </w:r>
            <w:r w:rsidRPr="00E6316B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туры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4.3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92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Взаимовлияние</w:t>
            </w:r>
            <w:proofErr w:type="spellEnd"/>
            <w:r w:rsidRPr="00E6316B">
              <w:rPr>
                <w:rFonts w:ascii="Times New Roman" w:hAnsi="Times New Roman" w:cs="Times New Roman"/>
                <w:spacing w:val="5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lastRenderedPageBreak/>
              <w:t>4.4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22" w:line="249" w:lineRule="auto"/>
              <w:ind w:left="167" w:right="14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Духовно-нравственные</w:t>
            </w:r>
            <w:r w:rsidRPr="00E6316B">
              <w:rPr>
                <w:rFonts w:ascii="Times New Roman" w:hAnsi="Times New Roman" w:cs="Times New Roman"/>
                <w:spacing w:val="5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цен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ности</w:t>
            </w:r>
            <w:r w:rsidRPr="00E6316B">
              <w:rPr>
                <w:rFonts w:ascii="Times New Roman" w:hAnsi="Times New Roman" w:cs="Times New Roman"/>
                <w:spacing w:val="27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российского</w:t>
            </w:r>
            <w:r w:rsidRPr="00E6316B">
              <w:rPr>
                <w:rFonts w:ascii="Times New Roman" w:hAnsi="Times New Roman" w:cs="Times New Roman"/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народа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4.5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19" w:line="249" w:lineRule="auto"/>
              <w:ind w:left="169" w:right="153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</w:rPr>
              <w:t>Регионы</w:t>
            </w:r>
            <w:proofErr w:type="spellEnd"/>
            <w:r w:rsidRPr="00E6316B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России</w:t>
            </w:r>
            <w:proofErr w:type="spellEnd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:</w:t>
            </w:r>
            <w:r w:rsidRPr="00E6316B">
              <w:rPr>
                <w:rFonts w:ascii="Times New Roman" w:hAnsi="Times New Roman" w:cs="Times New Roman"/>
                <w:spacing w:val="-8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культурное</w:t>
            </w:r>
            <w:proofErr w:type="spellEnd"/>
            <w:r w:rsidRPr="00E6316B"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</w:rPr>
              <w:t>многообразие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4.6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39" w:line="249" w:lineRule="auto"/>
              <w:ind w:left="169" w:right="153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Праздники</w:t>
            </w:r>
            <w:r w:rsidRPr="00E6316B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</w:t>
            </w:r>
            <w:r w:rsidRPr="00E6316B">
              <w:rPr>
                <w:rFonts w:ascii="Times New Roman" w:hAnsi="Times New Roman" w:cs="Times New Roman"/>
                <w:spacing w:val="6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культуре</w:t>
            </w:r>
            <w:r w:rsidRPr="00E6316B">
              <w:rPr>
                <w:rFonts w:ascii="Times New Roman" w:hAnsi="Times New Roman" w:cs="Times New Roman"/>
                <w:spacing w:val="7"/>
                <w:w w:val="1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наро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дов</w:t>
            </w:r>
            <w:r w:rsidRPr="00E6316B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4.7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39" w:line="249" w:lineRule="auto"/>
              <w:ind w:left="167" w:right="14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Памятники в культуре наро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дов</w:t>
            </w:r>
            <w:r w:rsidRPr="00E6316B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4.8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23" w:line="249" w:lineRule="auto"/>
              <w:ind w:left="169" w:righ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Музыкальная</w:t>
            </w:r>
            <w:r w:rsidRPr="00E6316B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культура</w:t>
            </w:r>
            <w:r w:rsidRPr="00E6316B">
              <w:rPr>
                <w:rFonts w:ascii="Times New Roman" w:hAnsi="Times New Roman" w:cs="Times New Roman"/>
                <w:spacing w:val="28"/>
                <w:w w:val="110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на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родов</w:t>
            </w:r>
            <w:r w:rsidRPr="00E6316B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4.9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22" w:line="249" w:lineRule="auto"/>
              <w:ind w:left="166" w:right="154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Изобразительное</w:t>
            </w:r>
            <w:proofErr w:type="spellEnd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искусство</w:t>
            </w:r>
            <w:proofErr w:type="spellEnd"/>
            <w:r w:rsidRPr="00E6316B">
              <w:rPr>
                <w:rFonts w:ascii="Times New Roman" w:hAnsi="Times New Roman" w:cs="Times New Roman"/>
                <w:spacing w:val="-39"/>
                <w:w w:val="105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народов</w:t>
            </w:r>
            <w:proofErr w:type="spellEnd"/>
            <w:r w:rsidRPr="00E6316B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</w:rPr>
              <w:t xml:space="preserve"> </w:t>
            </w:r>
            <w:proofErr w:type="spellStart"/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</w:rPr>
              <w:t>России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4.10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19" w:line="249" w:lineRule="auto"/>
              <w:ind w:left="169" w:righ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Фольклор</w:t>
            </w:r>
            <w:r w:rsidRPr="00E6316B">
              <w:rPr>
                <w:rFonts w:ascii="Times New Roman" w:hAnsi="Times New Roman" w:cs="Times New Roman"/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E6316B">
              <w:rPr>
                <w:rFonts w:ascii="Times New Roman" w:hAnsi="Times New Roman" w:cs="Times New Roman"/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литература</w:t>
            </w:r>
            <w:r w:rsidRPr="00E6316B">
              <w:rPr>
                <w:rFonts w:ascii="Times New Roman" w:hAnsi="Times New Roman" w:cs="Times New Roman"/>
                <w:spacing w:val="28"/>
                <w:w w:val="105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родов</w:t>
            </w:r>
            <w:r w:rsidRPr="00E6316B"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4.11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45" w:line="252" w:lineRule="auto"/>
              <w:ind w:left="169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Бытовые традиции народов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России: пища, одежда, дом</w:t>
            </w:r>
            <w:r w:rsidRPr="00E6316B">
              <w:rPr>
                <w:rFonts w:ascii="Times New Roman" w:hAnsi="Times New Roman" w:cs="Times New Roman"/>
                <w:spacing w:val="1"/>
                <w:w w:val="115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i/>
                <w:w w:val="115"/>
                <w:sz w:val="28"/>
                <w:szCs w:val="28"/>
                <w:lang w:val="ru-RU"/>
              </w:rPr>
              <w:t xml:space="preserve">(практическое </w:t>
            </w:r>
            <w:r w:rsidRPr="00E6316B">
              <w:rPr>
                <w:rFonts w:ascii="Times New Roman" w:hAnsi="Times New Roman" w:cs="Times New Roman"/>
                <w:i/>
                <w:w w:val="125"/>
                <w:sz w:val="28"/>
                <w:szCs w:val="28"/>
                <w:lang w:val="ru-RU"/>
              </w:rPr>
              <w:t>занятие)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4.12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44"/>
              <w:ind w:left="169" w:righ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Культурная </w:t>
            </w:r>
            <w:r w:rsidRPr="00E6316B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 xml:space="preserve">карта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</w:p>
          <w:p w:rsidR="00E6316B" w:rsidRPr="00E6316B" w:rsidRDefault="00E6316B" w:rsidP="00763946">
            <w:pPr>
              <w:pStyle w:val="TableParagraph"/>
              <w:spacing w:before="14"/>
              <w:ind w:left="169" w:righ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i/>
                <w:w w:val="120"/>
                <w:sz w:val="28"/>
                <w:szCs w:val="28"/>
                <w:lang w:val="ru-RU"/>
              </w:rPr>
              <w:t>(практическое</w:t>
            </w:r>
            <w:r w:rsidRPr="00E6316B">
              <w:rPr>
                <w:rFonts w:ascii="Times New Roman" w:hAnsi="Times New Roman" w:cs="Times New Roman"/>
                <w:i/>
                <w:spacing w:val="30"/>
                <w:w w:val="12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i/>
                <w:w w:val="120"/>
                <w:sz w:val="28"/>
                <w:szCs w:val="28"/>
                <w:lang w:val="ru-RU"/>
              </w:rPr>
              <w:t>занятие)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4.13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41" w:line="249" w:lineRule="auto"/>
              <w:ind w:left="169" w:righ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Единство</w:t>
            </w:r>
            <w:r w:rsidRPr="00E6316B">
              <w:rPr>
                <w:rFonts w:ascii="Times New Roman" w:hAnsi="Times New Roman" w:cs="Times New Roman"/>
                <w:spacing w:val="35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страны</w:t>
            </w:r>
            <w:r w:rsidRPr="00E6316B">
              <w:rPr>
                <w:rFonts w:ascii="Times New Roman" w:hAnsi="Times New Roman" w:cs="Times New Roman"/>
                <w:spacing w:val="35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—</w:t>
            </w:r>
            <w:r w:rsidRPr="00E6316B">
              <w:rPr>
                <w:rFonts w:ascii="Times New Roman" w:hAnsi="Times New Roman" w:cs="Times New Roman"/>
                <w:spacing w:val="35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залог</w:t>
            </w:r>
            <w:r w:rsidRPr="00E6316B"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будущего</w:t>
            </w:r>
            <w:r w:rsidRPr="00E6316B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E6316B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6316B" w:rsidTr="00E6316B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Default="00E6316B" w:rsidP="00CF71D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763946">
            <w:pPr>
              <w:pStyle w:val="TableParagraph"/>
              <w:spacing w:before="41" w:line="249" w:lineRule="auto"/>
              <w:ind w:left="169" w:right="0"/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7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6316B" w:rsidRDefault="00E6316B" w:rsidP="00CF71D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</w:tbl>
    <w:p w:rsidR="00CF71D6" w:rsidRDefault="00CF71D6" w:rsidP="00CF71D6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E6316B" w:rsidRDefault="00E6316B" w:rsidP="00CF71D6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E6316B" w:rsidRDefault="00E6316B" w:rsidP="00CF71D6">
      <w:pPr>
        <w:rPr>
          <w:rFonts w:ascii="Times New Roman" w:hAnsi="Times New Roman"/>
          <w:i/>
          <w:sz w:val="28"/>
          <w:szCs w:val="28"/>
          <w:lang w:val="ru-RU"/>
        </w:rPr>
      </w:pPr>
    </w:p>
    <w:p w:rsidR="00E6316B" w:rsidRDefault="00E6316B" w:rsidP="00CF71D6">
      <w:pPr>
        <w:rPr>
          <w:rFonts w:ascii="Times New Roman" w:hAnsi="Times New Roman"/>
          <w:i/>
          <w:sz w:val="28"/>
          <w:szCs w:val="28"/>
          <w:lang w:val="ru-RU"/>
        </w:rPr>
      </w:pPr>
      <w:r w:rsidRPr="00E6316B">
        <w:rPr>
          <w:rFonts w:ascii="Times New Roman" w:hAnsi="Times New Roman"/>
          <w:i/>
          <w:sz w:val="28"/>
          <w:szCs w:val="28"/>
          <w:lang w:val="ru-RU"/>
        </w:rPr>
        <w:lastRenderedPageBreak/>
        <w:t>6 класс (34 часа)</w:t>
      </w:r>
    </w:p>
    <w:tbl>
      <w:tblPr>
        <w:tblStyle w:val="TableNormal"/>
        <w:tblW w:w="15310" w:type="dxa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6"/>
        <w:gridCol w:w="4802"/>
        <w:gridCol w:w="1610"/>
        <w:gridCol w:w="1934"/>
        <w:gridCol w:w="1984"/>
        <w:gridCol w:w="4394"/>
      </w:tblGrid>
      <w:tr w:rsidR="00E6316B" w:rsidRPr="00E31EB4" w:rsidTr="00763946">
        <w:trPr>
          <w:trHeight w:val="599"/>
        </w:trPr>
        <w:tc>
          <w:tcPr>
            <w:tcW w:w="586" w:type="dxa"/>
          </w:tcPr>
          <w:p w:rsidR="00E6316B" w:rsidRPr="00CF71D6" w:rsidRDefault="00E6316B" w:rsidP="00763946">
            <w:pPr>
              <w:spacing w:before="81"/>
              <w:ind w:left="9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CF71D6">
              <w:rPr>
                <w:rFonts w:ascii="Times New Roman" w:eastAsia="Cambria" w:hAnsi="Times New Roman"/>
                <w:b/>
                <w:w w:val="105"/>
                <w:sz w:val="28"/>
                <w:szCs w:val="28"/>
              </w:rPr>
              <w:t>№</w:t>
            </w:r>
            <w:r w:rsidRPr="00E31EB4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п/п</w:t>
            </w:r>
          </w:p>
        </w:tc>
        <w:tc>
          <w:tcPr>
            <w:tcW w:w="4802" w:type="dxa"/>
          </w:tcPr>
          <w:p w:rsidR="00E6316B" w:rsidRPr="00CF71D6" w:rsidRDefault="00E6316B" w:rsidP="00763946">
            <w:pPr>
              <w:tabs>
                <w:tab w:val="left" w:pos="2926"/>
              </w:tabs>
              <w:spacing w:before="81"/>
              <w:ind w:right="91"/>
              <w:jc w:val="center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  <w:t>Наименование разделов и тем программы</w:t>
            </w:r>
          </w:p>
        </w:tc>
        <w:tc>
          <w:tcPr>
            <w:tcW w:w="5528" w:type="dxa"/>
            <w:gridSpan w:val="3"/>
          </w:tcPr>
          <w:p w:rsidR="00E6316B" w:rsidRPr="00E31EB4" w:rsidRDefault="00E6316B" w:rsidP="00763946">
            <w:pPr>
              <w:spacing w:before="81" w:line="242" w:lineRule="auto"/>
              <w:ind w:left="1265" w:right="530" w:hanging="722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Количество часов</w:t>
            </w:r>
          </w:p>
        </w:tc>
        <w:tc>
          <w:tcPr>
            <w:tcW w:w="4394" w:type="dxa"/>
          </w:tcPr>
          <w:p w:rsidR="00E6316B" w:rsidRPr="00CF71D6" w:rsidRDefault="00E6316B" w:rsidP="00763946">
            <w:pPr>
              <w:spacing w:before="81" w:line="242" w:lineRule="auto"/>
              <w:ind w:left="142" w:right="-17" w:firstLine="142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Электронные образовательные ресурсы</w:t>
            </w:r>
          </w:p>
        </w:tc>
      </w:tr>
      <w:tr w:rsidR="00E6316B" w:rsidRPr="00E31EB4" w:rsidTr="00763946">
        <w:trPr>
          <w:trHeight w:val="599"/>
        </w:trPr>
        <w:tc>
          <w:tcPr>
            <w:tcW w:w="586" w:type="dxa"/>
          </w:tcPr>
          <w:p w:rsidR="00E6316B" w:rsidRPr="00E31EB4" w:rsidRDefault="00E6316B" w:rsidP="00763946">
            <w:pPr>
              <w:spacing w:before="81"/>
              <w:ind w:left="9"/>
              <w:jc w:val="center"/>
              <w:rPr>
                <w:rFonts w:ascii="Times New Roman" w:eastAsia="Cambria" w:hAnsi="Times New Roman"/>
                <w:b/>
                <w:w w:val="105"/>
                <w:sz w:val="28"/>
                <w:szCs w:val="28"/>
              </w:rPr>
            </w:pPr>
          </w:p>
        </w:tc>
        <w:tc>
          <w:tcPr>
            <w:tcW w:w="4802" w:type="dxa"/>
          </w:tcPr>
          <w:p w:rsidR="00E6316B" w:rsidRPr="00E31EB4" w:rsidRDefault="00E6316B" w:rsidP="00763946">
            <w:pPr>
              <w:tabs>
                <w:tab w:val="left" w:pos="2926"/>
              </w:tabs>
              <w:spacing w:before="81"/>
              <w:ind w:right="91"/>
              <w:jc w:val="center"/>
              <w:rPr>
                <w:rFonts w:ascii="Times New Roman" w:eastAsia="Cambria" w:hAnsi="Times New Roman"/>
                <w:b/>
                <w:w w:val="105"/>
                <w:sz w:val="28"/>
                <w:szCs w:val="28"/>
                <w:lang w:val="ru-RU"/>
              </w:rPr>
            </w:pPr>
          </w:p>
        </w:tc>
        <w:tc>
          <w:tcPr>
            <w:tcW w:w="1610" w:type="dxa"/>
          </w:tcPr>
          <w:p w:rsidR="00E6316B" w:rsidRPr="00E31EB4" w:rsidRDefault="00E6316B" w:rsidP="00763946">
            <w:pPr>
              <w:spacing w:before="81"/>
              <w:ind w:left="51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934" w:type="dxa"/>
          </w:tcPr>
          <w:p w:rsidR="00E6316B" w:rsidRPr="00E31EB4" w:rsidRDefault="00E6316B" w:rsidP="00763946">
            <w:pPr>
              <w:spacing w:before="81" w:line="242" w:lineRule="auto"/>
              <w:ind w:left="51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Контрольные работы</w:t>
            </w:r>
          </w:p>
        </w:tc>
        <w:tc>
          <w:tcPr>
            <w:tcW w:w="1984" w:type="dxa"/>
          </w:tcPr>
          <w:p w:rsidR="00E6316B" w:rsidRPr="00E31EB4" w:rsidRDefault="00E6316B" w:rsidP="00763946">
            <w:pPr>
              <w:tabs>
                <w:tab w:val="left" w:pos="233"/>
              </w:tabs>
              <w:spacing w:before="81" w:line="242" w:lineRule="auto"/>
              <w:ind w:left="91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Практические работы</w:t>
            </w:r>
          </w:p>
        </w:tc>
        <w:tc>
          <w:tcPr>
            <w:tcW w:w="4394" w:type="dxa"/>
          </w:tcPr>
          <w:p w:rsidR="00E6316B" w:rsidRPr="00E31EB4" w:rsidRDefault="00E6316B" w:rsidP="00763946">
            <w:pPr>
              <w:spacing w:before="81" w:line="242" w:lineRule="auto"/>
              <w:ind w:left="1265" w:right="530" w:hanging="722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410"/>
        </w:trPr>
        <w:tc>
          <w:tcPr>
            <w:tcW w:w="586" w:type="dxa"/>
          </w:tcPr>
          <w:p w:rsidR="00E6316B" w:rsidRPr="00CF71D6" w:rsidRDefault="00E6316B" w:rsidP="00763946">
            <w:pPr>
              <w:rPr>
                <w:rFonts w:ascii="Times New Roman" w:eastAsia="Cambria" w:hAnsi="Times New Roman"/>
                <w:sz w:val="28"/>
                <w:szCs w:val="28"/>
              </w:rPr>
            </w:pPr>
          </w:p>
        </w:tc>
        <w:tc>
          <w:tcPr>
            <w:tcW w:w="14724" w:type="dxa"/>
            <w:gridSpan w:val="5"/>
          </w:tcPr>
          <w:p w:rsidR="00E6316B" w:rsidRPr="00CF71D6" w:rsidRDefault="00E6316B" w:rsidP="00763946">
            <w:pPr>
              <w:spacing w:before="79"/>
              <w:ind w:right="1747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Тематический блок 1. «Культура как социальность»</w:t>
            </w:r>
          </w:p>
        </w:tc>
      </w:tr>
      <w:tr w:rsidR="00E6316B" w:rsidRPr="00E31EB4" w:rsidTr="00763946">
        <w:trPr>
          <w:trHeight w:val="739"/>
        </w:trPr>
        <w:tc>
          <w:tcPr>
            <w:tcW w:w="586" w:type="dxa"/>
            <w:tcBorders>
              <w:left w:val="single" w:sz="6" w:space="0" w:color="000000"/>
              <w:right w:val="single" w:sz="6" w:space="0" w:color="000000"/>
            </w:tcBorders>
          </w:tcPr>
          <w:p w:rsidR="00E6316B" w:rsidRPr="00CF71D6" w:rsidRDefault="00E6316B" w:rsidP="00763946">
            <w:pPr>
              <w:spacing w:before="77"/>
              <w:ind w:left="9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 w:rsidRPr="00CF71D6">
              <w:rPr>
                <w:rFonts w:ascii="Times New Roman" w:eastAsia="Cambria" w:hAnsi="Times New Roman"/>
                <w:w w:val="107"/>
                <w:sz w:val="28"/>
                <w:szCs w:val="28"/>
              </w:rPr>
              <w:t>1</w:t>
            </w: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.1</w:t>
            </w:r>
          </w:p>
        </w:tc>
        <w:tc>
          <w:tcPr>
            <w:tcW w:w="4802" w:type="dxa"/>
            <w:tcBorders>
              <w:left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77" w:line="249" w:lineRule="auto"/>
              <w:ind w:left="166" w:right="15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Мир</w:t>
            </w:r>
            <w:r w:rsidRPr="00E31EB4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культуры:</w:t>
            </w:r>
            <w:r w:rsidRPr="00E31EB4">
              <w:rPr>
                <w:rFonts w:ascii="Times New Roman" w:hAnsi="Times New Roman" w:cs="Times New Roman"/>
                <w:spacing w:val="20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его</w:t>
            </w:r>
            <w:r w:rsidRPr="00E31EB4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структу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</w:t>
            </w:r>
          </w:p>
        </w:tc>
        <w:tc>
          <w:tcPr>
            <w:tcW w:w="1610" w:type="dxa"/>
            <w:tcBorders>
              <w:bottom w:val="single" w:sz="6" w:space="0" w:color="000000"/>
            </w:tcBorders>
          </w:tcPr>
          <w:p w:rsidR="00E6316B" w:rsidRPr="00CF71D6" w:rsidRDefault="00E31EB4" w:rsidP="00E31EB4">
            <w:pPr>
              <w:spacing w:before="77" w:line="249" w:lineRule="auto"/>
              <w:ind w:left="168" w:right="159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8"/>
              <w:ind w:left="168" w:right="577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8"/>
              <w:ind w:left="168" w:right="577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bottom w:val="single" w:sz="6" w:space="0" w:color="000000"/>
            </w:tcBorders>
          </w:tcPr>
          <w:p w:rsidR="00E6316B" w:rsidRPr="00CF71D6" w:rsidRDefault="00E6316B" w:rsidP="00763946">
            <w:pPr>
              <w:spacing w:before="8"/>
              <w:ind w:left="168" w:right="577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CF71D6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1.2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79" w:line="249" w:lineRule="auto"/>
              <w:ind w:left="166" w:right="144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Культура</w:t>
            </w:r>
            <w:r w:rsidRPr="00E31EB4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России:</w:t>
            </w:r>
            <w:r w:rsidRPr="00E31EB4">
              <w:rPr>
                <w:rFonts w:ascii="Times New Roman" w:hAnsi="Times New Roman" w:cs="Times New Roman"/>
                <w:spacing w:val="22"/>
                <w:w w:val="110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многооб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разие</w:t>
            </w:r>
            <w:r w:rsidRPr="00E31EB4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регионов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CF71D6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CF71D6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1.3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79" w:line="249" w:lineRule="auto"/>
              <w:ind w:left="169" w:righ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История</w:t>
            </w:r>
            <w:r w:rsidRPr="00E31EB4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быта</w:t>
            </w:r>
            <w:r w:rsidRPr="00E31EB4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Pr="00E31EB4">
              <w:rPr>
                <w:rFonts w:ascii="Times New Roman" w:hAnsi="Times New Roman" w:cs="Times New Roman"/>
                <w:spacing w:val="14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история</w:t>
            </w:r>
            <w:r w:rsidRPr="00E31EB4"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культуры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1.4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79" w:line="249" w:lineRule="auto"/>
              <w:ind w:left="169" w:right="15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Прогресс:</w:t>
            </w:r>
            <w:r w:rsidRPr="00E31EB4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технический</w:t>
            </w:r>
            <w:r w:rsidRPr="00E31EB4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E31EB4">
              <w:rPr>
                <w:rFonts w:ascii="Times New Roman" w:hAnsi="Times New Roman" w:cs="Times New Roman"/>
                <w:spacing w:val="13"/>
                <w:w w:val="110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со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циальный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1.5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78" w:line="249" w:lineRule="auto"/>
              <w:ind w:left="166" w:right="144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Образование</w:t>
            </w:r>
            <w:r w:rsidRPr="00E31EB4">
              <w:rPr>
                <w:rFonts w:ascii="Times New Roman" w:hAnsi="Times New Roman" w:cs="Times New Roman"/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Pr="00E31EB4">
              <w:rPr>
                <w:rFonts w:ascii="Times New Roman" w:hAnsi="Times New Roman" w:cs="Times New Roman"/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культуре</w:t>
            </w:r>
            <w:r w:rsidRPr="00E31EB4">
              <w:rPr>
                <w:rFonts w:ascii="Times New Roman" w:hAnsi="Times New Roman" w:cs="Times New Roman"/>
                <w:spacing w:val="16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родов</w:t>
            </w:r>
            <w:r w:rsidRPr="00E31EB4"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1.6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40" w:line="249" w:lineRule="auto"/>
              <w:ind w:left="169" w:right="152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Права</w:t>
            </w:r>
            <w:r w:rsidRPr="00E31EB4">
              <w:rPr>
                <w:rFonts w:ascii="Times New Roman" w:hAnsi="Times New Roman" w:cs="Times New Roman"/>
                <w:spacing w:val="-10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и</w:t>
            </w:r>
            <w:r w:rsidRPr="00E31EB4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обязанности</w:t>
            </w:r>
            <w:r w:rsidRPr="00E31EB4">
              <w:rPr>
                <w:rFonts w:ascii="Times New Roman" w:hAnsi="Times New Roman" w:cs="Times New Roman"/>
                <w:spacing w:val="-9"/>
                <w:w w:val="110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челове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1.7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39" w:line="249" w:lineRule="auto"/>
              <w:ind w:left="16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Общество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религия: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духов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но-нравственное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взаимодей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ствие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1.8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36" w:line="247" w:lineRule="auto"/>
              <w:ind w:left="169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Современный</w:t>
            </w:r>
            <w:r w:rsidRPr="00E31EB4">
              <w:rPr>
                <w:rFonts w:ascii="Times New Roman" w:hAnsi="Times New Roman" w:cs="Times New Roman"/>
                <w:spacing w:val="1"/>
                <w:w w:val="11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мир:</w:t>
            </w:r>
            <w:r w:rsidRPr="00E31EB4">
              <w:rPr>
                <w:rFonts w:ascii="Times New Roman" w:hAnsi="Times New Roman" w:cs="Times New Roman"/>
                <w:spacing w:val="1"/>
                <w:w w:val="11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самое</w:t>
            </w:r>
            <w:r w:rsidRPr="00E31EB4">
              <w:rPr>
                <w:rFonts w:ascii="Times New Roman" w:hAnsi="Times New Roman" w:cs="Times New Roman"/>
                <w:spacing w:val="-43"/>
                <w:w w:val="11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 xml:space="preserve">важное </w:t>
            </w:r>
            <w:r w:rsidR="00E31EB4">
              <w:rPr>
                <w:rFonts w:ascii="Times New Roman" w:hAnsi="Times New Roman" w:cs="Times New Roman"/>
                <w:i/>
                <w:w w:val="115"/>
                <w:sz w:val="28"/>
                <w:szCs w:val="28"/>
                <w:lang w:val="ru-RU"/>
              </w:rPr>
              <w:t>(практическое заня</w:t>
            </w:r>
            <w:r w:rsidRPr="00E31EB4">
              <w:rPr>
                <w:rFonts w:ascii="Times New Roman" w:hAnsi="Times New Roman" w:cs="Times New Roman"/>
                <w:i/>
                <w:w w:val="115"/>
                <w:sz w:val="28"/>
                <w:szCs w:val="28"/>
                <w:lang w:val="ru-RU"/>
              </w:rPr>
              <w:t>тие)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</w:p>
        </w:tc>
        <w:tc>
          <w:tcPr>
            <w:tcW w:w="14724" w:type="dxa"/>
            <w:gridSpan w:val="5"/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Тематический блок 2. «Человек и его отражение в культуре»</w:t>
            </w: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2.1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23" w:line="249" w:lineRule="auto"/>
              <w:ind w:left="167" w:right="156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Каким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должен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быть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чело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век? Духовно-нравственный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облик</w:t>
            </w:r>
            <w:r w:rsidRPr="00E31EB4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E31EB4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идеал</w:t>
            </w:r>
            <w:r w:rsidRPr="00E31EB4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человека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lastRenderedPageBreak/>
              <w:t>2.2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22" w:line="249" w:lineRule="auto"/>
              <w:ind w:left="169" w:righ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Взросление</w:t>
            </w:r>
            <w:r w:rsidRPr="00E31EB4">
              <w:rPr>
                <w:rFonts w:ascii="Times New Roman" w:hAnsi="Times New Roman" w:cs="Times New Roman"/>
                <w:spacing w:val="30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человека</w:t>
            </w:r>
            <w:r w:rsidRPr="00E31EB4">
              <w:rPr>
                <w:rFonts w:ascii="Times New Roman" w:hAnsi="Times New Roman" w:cs="Times New Roman"/>
                <w:spacing w:val="30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Pr="00E31EB4">
              <w:rPr>
                <w:rFonts w:ascii="Times New Roman" w:hAnsi="Times New Roman" w:cs="Times New Roman"/>
                <w:spacing w:val="30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куль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туре</w:t>
            </w:r>
            <w:r w:rsidRPr="00E31EB4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народов</w:t>
            </w:r>
            <w:r w:rsidRPr="00E31EB4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2.3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19" w:line="249" w:lineRule="auto"/>
              <w:ind w:left="169" w:right="155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Религия</w:t>
            </w:r>
            <w:r w:rsidRPr="00E31EB4">
              <w:rPr>
                <w:rFonts w:ascii="Times New Roman" w:hAnsi="Times New Roman" w:cs="Times New Roman"/>
                <w:spacing w:val="11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Pr="00E31EB4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источник</w:t>
            </w:r>
            <w:r w:rsidRPr="00E31EB4">
              <w:rPr>
                <w:rFonts w:ascii="Times New Roman" w:hAnsi="Times New Roman" w:cs="Times New Roman"/>
                <w:spacing w:val="12"/>
                <w:w w:val="110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нрав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ственности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2.4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45" w:line="249" w:lineRule="auto"/>
              <w:ind w:left="169" w:right="152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Наука</w:t>
            </w:r>
            <w:r w:rsidRPr="00E31EB4">
              <w:rPr>
                <w:rFonts w:ascii="Times New Roman" w:hAnsi="Times New Roman" w:cs="Times New Roman"/>
                <w:spacing w:val="26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как источник знания</w:t>
            </w:r>
            <w:r w:rsidRPr="00E31EB4">
              <w:rPr>
                <w:rFonts w:ascii="Times New Roman" w:hAnsi="Times New Roman" w:cs="Times New Roman"/>
                <w:spacing w:val="-39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</w:t>
            </w:r>
            <w:r w:rsidRPr="00E31EB4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человеке</w:t>
            </w:r>
            <w:r w:rsidRPr="00E31EB4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</w:t>
            </w:r>
            <w:r w:rsidRPr="00E31EB4">
              <w:rPr>
                <w:rFonts w:ascii="Times New Roman" w:hAnsi="Times New Roman" w:cs="Times New Roman"/>
                <w:spacing w:val="25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человеческом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2.5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45" w:line="249" w:lineRule="auto"/>
              <w:ind w:left="169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Этика и нравственность как</w:t>
            </w:r>
            <w:r w:rsidRPr="00E31EB4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 xml:space="preserve">категории духовной </w:t>
            </w:r>
            <w:r w:rsid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ры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2.6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pStyle w:val="TableParagraph"/>
              <w:tabs>
                <w:tab w:val="left" w:pos="1722"/>
              </w:tabs>
              <w:spacing w:before="44" w:line="242" w:lineRule="auto"/>
              <w:ind w:left="169"/>
              <w:jc w:val="left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E31EB4">
              <w:rPr>
                <w:rFonts w:ascii="Times New Roman" w:hAnsi="Times New Roman" w:cs="Times New Roman"/>
                <w:w w:val="115"/>
                <w:sz w:val="28"/>
                <w:szCs w:val="28"/>
              </w:rPr>
              <w:t>Самопознание</w:t>
            </w:r>
            <w:proofErr w:type="spellEnd"/>
            <w:r w:rsidR="00E31EB4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(</w:t>
            </w:r>
            <w:proofErr w:type="spellStart"/>
            <w:r w:rsidR="00E31EB4">
              <w:rPr>
                <w:rFonts w:ascii="Times New Roman" w:hAnsi="Times New Roman" w:cs="Times New Roman"/>
                <w:i/>
                <w:w w:val="115"/>
                <w:sz w:val="28"/>
                <w:szCs w:val="28"/>
              </w:rPr>
              <w:t>практиче</w:t>
            </w:r>
            <w:r w:rsidRPr="00E31EB4"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ское</w:t>
            </w:r>
            <w:proofErr w:type="spellEnd"/>
            <w:r w:rsidRPr="00E31EB4">
              <w:rPr>
                <w:rFonts w:ascii="Times New Roman" w:hAnsi="Times New Roman" w:cs="Times New Roman"/>
                <w:i/>
                <w:spacing w:val="13"/>
                <w:w w:val="120"/>
                <w:sz w:val="28"/>
                <w:szCs w:val="28"/>
              </w:rPr>
              <w:t xml:space="preserve"> </w:t>
            </w:r>
            <w:proofErr w:type="spellStart"/>
            <w:r w:rsidRPr="00E31EB4"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занятие</w:t>
            </w:r>
            <w:proofErr w:type="spellEnd"/>
            <w:r w:rsidRPr="00E31EB4"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</w:p>
        </w:tc>
        <w:tc>
          <w:tcPr>
            <w:tcW w:w="1472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Тематический блок 3. «Человек как член общества»</w:t>
            </w: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3.1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79" w:line="249" w:lineRule="auto"/>
              <w:ind w:left="169" w:righ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Труд</w:t>
            </w:r>
            <w:r w:rsidRPr="00E31EB4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делает</w:t>
            </w:r>
            <w:r w:rsidRPr="00E31EB4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человека</w:t>
            </w:r>
            <w:r w:rsidRPr="00E31EB4">
              <w:rPr>
                <w:rFonts w:ascii="Times New Roman" w:hAnsi="Times New Roman" w:cs="Times New Roman"/>
                <w:spacing w:val="24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чело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веком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3.2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79"/>
              <w:ind w:left="169"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Подвиг</w:t>
            </w:r>
            <w:proofErr w:type="spellEnd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:</w:t>
            </w:r>
            <w:r w:rsidRPr="00E31EB4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как</w:t>
            </w:r>
            <w:proofErr w:type="spellEnd"/>
            <w:r w:rsidRPr="00E31EB4">
              <w:rPr>
                <w:rFonts w:ascii="Times New Roman" w:hAnsi="Times New Roman" w:cs="Times New Roman"/>
                <w:spacing w:val="18"/>
                <w:w w:val="110"/>
                <w:sz w:val="28"/>
                <w:szCs w:val="28"/>
              </w:rPr>
              <w:t xml:space="preserve"> </w:t>
            </w: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узнать</w:t>
            </w:r>
            <w:proofErr w:type="spellEnd"/>
            <w:r w:rsidRPr="00E31EB4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героя</w:t>
            </w:r>
            <w:proofErr w:type="spellEnd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?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3.3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78" w:line="249" w:lineRule="auto"/>
              <w:ind w:left="16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Люди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обществе: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духовно-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нравственное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взаимовлия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ние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31EB4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3.4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23" w:line="249" w:lineRule="auto"/>
              <w:ind w:left="169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Проблемы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современного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об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щества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как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отражение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его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духовно-нравственного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са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мосознания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31EB4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3.5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22" w:line="249" w:lineRule="auto"/>
              <w:ind w:left="169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Духовно-нравственные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ориентиры социальных отноше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ний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31EB4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3.6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19" w:line="249" w:lineRule="auto"/>
              <w:ind w:left="16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Гуманизм</w:t>
            </w:r>
            <w:r w:rsidRPr="00E31EB4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как</w:t>
            </w:r>
            <w:r w:rsidRPr="00E31EB4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сущностная</w:t>
            </w:r>
            <w:r w:rsidRPr="00E31EB4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характеристика</w:t>
            </w:r>
            <w:r w:rsidRPr="00E31EB4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духовно-</w:t>
            </w:r>
            <w:r w:rsidRPr="00E31EB4">
              <w:rPr>
                <w:rFonts w:ascii="Times New Roman" w:hAnsi="Times New Roman" w:cs="Times New Roman"/>
                <w:spacing w:val="-41"/>
                <w:w w:val="110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нравственной культуры на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родов</w:t>
            </w:r>
            <w:r w:rsidRPr="00E31EB4">
              <w:rPr>
                <w:rFonts w:ascii="Times New Roman" w:hAnsi="Times New Roman" w:cs="Times New Roman"/>
                <w:spacing w:val="19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России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31EB4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3.7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45" w:line="249" w:lineRule="auto"/>
              <w:ind w:left="169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Социальные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профессии;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их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важность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для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сохранения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духовно-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lastRenderedPageBreak/>
              <w:t>нравственного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об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лика</w:t>
            </w:r>
            <w:r w:rsidRPr="00E31EB4">
              <w:rPr>
                <w:rFonts w:ascii="Times New Roman" w:hAnsi="Times New Roman" w:cs="Times New Roman"/>
                <w:spacing w:val="23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общества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lastRenderedPageBreak/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31EB4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lastRenderedPageBreak/>
              <w:t>3.8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44" w:line="249" w:lineRule="auto"/>
              <w:ind w:left="169" w:right="15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Выдающиеся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благотворите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ли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в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истории.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Благотвори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тельность как нравственный</w:t>
            </w:r>
            <w:r w:rsidRPr="00E31EB4">
              <w:rPr>
                <w:rFonts w:ascii="Times New Roman" w:hAnsi="Times New Roman" w:cs="Times New Roman"/>
                <w:spacing w:val="1"/>
                <w:w w:val="10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долг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31EB4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3.9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41" w:line="249" w:lineRule="auto"/>
              <w:ind w:left="169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Выдающиеся</w:t>
            </w:r>
            <w:r w:rsidRPr="00E31EB4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учёные</w:t>
            </w:r>
            <w:r w:rsidRPr="00E31EB4">
              <w:rPr>
                <w:rFonts w:ascii="Times New Roman" w:hAnsi="Times New Roman" w:cs="Times New Roman"/>
                <w:spacing w:val="1"/>
                <w:w w:val="110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Рос</w:t>
            </w:r>
            <w:r w:rsidR="00E31EB4">
              <w:rPr>
                <w:rFonts w:ascii="Times New Roman" w:hAnsi="Times New Roman" w:cs="Times New Roman"/>
                <w:w w:val="105"/>
                <w:sz w:val="28"/>
                <w:szCs w:val="28"/>
                <w:lang w:val="ru-RU"/>
              </w:rPr>
              <w:t>сии. Наука как источник со</w:t>
            </w:r>
            <w:r w:rsid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циального и духовного про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гресса</w:t>
            </w:r>
            <w:r w:rsidRPr="00E31EB4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общества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31EB4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3.10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763946">
            <w:pPr>
              <w:pStyle w:val="TableParagraph"/>
              <w:spacing w:before="41" w:line="249" w:lineRule="auto"/>
              <w:ind w:left="169"/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 xml:space="preserve">Моя профессия </w:t>
            </w:r>
            <w:r w:rsidRPr="00E31EB4">
              <w:rPr>
                <w:rFonts w:ascii="Times New Roman" w:hAnsi="Times New Roman" w:cs="Times New Roman"/>
                <w:i/>
                <w:w w:val="110"/>
                <w:sz w:val="28"/>
                <w:szCs w:val="28"/>
                <w:lang w:val="ru-RU"/>
              </w:rPr>
              <w:t>(практиче</w:t>
            </w:r>
            <w:r w:rsidR="00E6316B" w:rsidRPr="00E31EB4">
              <w:rPr>
                <w:rFonts w:ascii="Times New Roman" w:hAnsi="Times New Roman" w:cs="Times New Roman"/>
                <w:i/>
                <w:w w:val="110"/>
                <w:sz w:val="28"/>
                <w:szCs w:val="28"/>
                <w:lang w:val="ru-RU"/>
              </w:rPr>
              <w:t>ское занятие)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</w:p>
        </w:tc>
        <w:tc>
          <w:tcPr>
            <w:tcW w:w="14724" w:type="dxa"/>
            <w:gridSpan w:val="5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b/>
                <w:sz w:val="28"/>
                <w:szCs w:val="28"/>
                <w:lang w:val="ru-RU"/>
              </w:rPr>
              <w:t>Тематический блок 4. «Родина и патриотизм»</w:t>
            </w: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4.1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42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Гражданин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4.2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44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Патриотизм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4.3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41" w:line="249" w:lineRule="auto"/>
              <w:ind w:left="169" w:right="237"/>
              <w:jc w:val="lef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Защита</w:t>
            </w:r>
            <w:r w:rsidRPr="00E31EB4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Родины:</w:t>
            </w:r>
            <w:r w:rsidRPr="00E31EB4">
              <w:rPr>
                <w:rFonts w:ascii="Times New Roman" w:hAnsi="Times New Roman" w:cs="Times New Roman"/>
                <w:spacing w:val="-6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spacing w:val="-2"/>
                <w:w w:val="110"/>
                <w:sz w:val="28"/>
                <w:szCs w:val="28"/>
                <w:lang w:val="ru-RU"/>
              </w:rPr>
              <w:t>подвиг</w:t>
            </w:r>
            <w:r w:rsidRPr="00E31EB4">
              <w:rPr>
                <w:rFonts w:ascii="Times New Roman" w:hAnsi="Times New Roman" w:cs="Times New Roman"/>
                <w:spacing w:val="-7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spacing w:val="-1"/>
                <w:w w:val="110"/>
                <w:sz w:val="28"/>
                <w:szCs w:val="28"/>
                <w:lang w:val="ru-RU"/>
              </w:rPr>
              <w:t>или</w:t>
            </w:r>
            <w:r w:rsidRPr="00E31EB4">
              <w:rPr>
                <w:rFonts w:ascii="Times New Roman" w:hAnsi="Times New Roman" w:cs="Times New Roman"/>
                <w:spacing w:val="-40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долг?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4.4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107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EB4">
              <w:rPr>
                <w:rFonts w:ascii="Times New Roman" w:hAnsi="Times New Roman" w:cs="Times New Roman"/>
                <w:sz w:val="28"/>
                <w:szCs w:val="28"/>
              </w:rPr>
              <w:t>Государство</w:t>
            </w:r>
            <w:proofErr w:type="spellEnd"/>
            <w:r w:rsidRPr="00E31E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6316B" w:rsidRPr="00E31EB4" w:rsidRDefault="00E6316B" w:rsidP="00763946">
            <w:pPr>
              <w:pStyle w:val="TableParagraph"/>
              <w:spacing w:before="9"/>
              <w:ind w:left="169" w:right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Россия</w:t>
            </w:r>
            <w:proofErr w:type="spellEnd"/>
            <w:r w:rsidRPr="00E31EB4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—</w:t>
            </w:r>
            <w:r w:rsidRPr="00E31EB4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наша</w:t>
            </w:r>
            <w:proofErr w:type="spellEnd"/>
            <w:r w:rsidRPr="00E31EB4">
              <w:rPr>
                <w:rFonts w:ascii="Times New Roman" w:hAnsi="Times New Roman" w:cs="Times New Roman"/>
                <w:spacing w:val="17"/>
                <w:w w:val="110"/>
                <w:sz w:val="28"/>
                <w:szCs w:val="28"/>
              </w:rPr>
              <w:t xml:space="preserve"> </w:t>
            </w: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родина</w:t>
            </w:r>
            <w:proofErr w:type="spellEnd"/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4.5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107"/>
              <w:ind w:left="169" w:righ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Гражданская</w:t>
            </w:r>
            <w:proofErr w:type="spellEnd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 xml:space="preserve"> </w:t>
            </w:r>
            <w:proofErr w:type="spellStart"/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</w:rPr>
              <w:t>идентичность</w:t>
            </w:r>
            <w:proofErr w:type="spellEnd"/>
          </w:p>
          <w:p w:rsidR="00E6316B" w:rsidRPr="00E31EB4" w:rsidRDefault="00E6316B" w:rsidP="00763946">
            <w:pPr>
              <w:pStyle w:val="TableParagraph"/>
              <w:spacing w:before="13"/>
              <w:ind w:left="169" w:right="0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31EB4"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(</w:t>
            </w:r>
            <w:proofErr w:type="spellStart"/>
            <w:r w:rsidRPr="00E31EB4"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практическое</w:t>
            </w:r>
            <w:proofErr w:type="spellEnd"/>
            <w:r w:rsidRPr="00E31EB4">
              <w:rPr>
                <w:rFonts w:ascii="Times New Roman" w:hAnsi="Times New Roman" w:cs="Times New Roman"/>
                <w:i/>
                <w:spacing w:val="30"/>
                <w:w w:val="120"/>
                <w:sz w:val="28"/>
                <w:szCs w:val="28"/>
              </w:rPr>
              <w:t xml:space="preserve"> </w:t>
            </w:r>
            <w:proofErr w:type="spellStart"/>
            <w:r w:rsidRPr="00E31EB4"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занятие</w:t>
            </w:r>
            <w:proofErr w:type="spellEnd"/>
            <w:r w:rsidRPr="00E31EB4">
              <w:rPr>
                <w:rFonts w:ascii="Times New Roman" w:hAnsi="Times New Roman" w:cs="Times New Roman"/>
                <w:i/>
                <w:w w:val="120"/>
                <w:sz w:val="28"/>
                <w:szCs w:val="28"/>
              </w:rPr>
              <w:t>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4.6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104"/>
              <w:ind w:left="169" w:right="0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Моя школа и мой класс</w:t>
            </w:r>
          </w:p>
          <w:p w:rsidR="00E6316B" w:rsidRPr="00E31EB4" w:rsidRDefault="00E6316B" w:rsidP="00763946">
            <w:pPr>
              <w:pStyle w:val="TableParagraph"/>
              <w:spacing w:before="13"/>
              <w:ind w:left="169" w:right="0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i/>
                <w:w w:val="120"/>
                <w:sz w:val="28"/>
                <w:szCs w:val="28"/>
                <w:lang w:val="ru-RU"/>
              </w:rPr>
              <w:t>(практическое</w:t>
            </w:r>
            <w:r w:rsidRPr="00E31EB4">
              <w:rPr>
                <w:rFonts w:ascii="Times New Roman" w:hAnsi="Times New Roman" w:cs="Times New Roman"/>
                <w:i/>
                <w:spacing w:val="30"/>
                <w:w w:val="12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i/>
                <w:w w:val="120"/>
                <w:sz w:val="28"/>
                <w:szCs w:val="28"/>
                <w:lang w:val="ru-RU"/>
              </w:rPr>
              <w:t>занятие)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4.7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79" w:line="242" w:lineRule="auto"/>
              <w:ind w:left="169" w:right="0"/>
              <w:jc w:val="left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proofErr w:type="gramStart"/>
            <w:r w:rsidRPr="00E31EB4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Человек</w:t>
            </w:r>
            <w:proofErr w:type="gramEnd"/>
            <w:r w:rsidRPr="00E31EB4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:</w:t>
            </w:r>
            <w:r w:rsidRPr="00E31EB4">
              <w:rPr>
                <w:rFonts w:ascii="Times New Roman" w:hAnsi="Times New Roman" w:cs="Times New Roman"/>
                <w:spacing w:val="14"/>
                <w:w w:val="11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какой</w:t>
            </w:r>
            <w:r w:rsidRPr="00E31EB4">
              <w:rPr>
                <w:rFonts w:ascii="Times New Roman" w:hAnsi="Times New Roman" w:cs="Times New Roman"/>
                <w:spacing w:val="14"/>
                <w:w w:val="11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5"/>
                <w:sz w:val="28"/>
                <w:szCs w:val="28"/>
                <w:lang w:val="ru-RU"/>
              </w:rPr>
              <w:t>он?</w:t>
            </w:r>
            <w:r w:rsidRPr="00E31EB4">
              <w:rPr>
                <w:rFonts w:ascii="Times New Roman" w:hAnsi="Times New Roman" w:cs="Times New Roman"/>
                <w:spacing w:val="14"/>
                <w:w w:val="115"/>
                <w:sz w:val="28"/>
                <w:szCs w:val="28"/>
                <w:lang w:val="ru-RU"/>
              </w:rPr>
              <w:t xml:space="preserve"> </w:t>
            </w:r>
            <w:r w:rsidR="00E31EB4">
              <w:rPr>
                <w:rFonts w:ascii="Times New Roman" w:hAnsi="Times New Roman" w:cs="Times New Roman"/>
                <w:i/>
                <w:w w:val="115"/>
                <w:sz w:val="28"/>
                <w:szCs w:val="28"/>
                <w:lang w:val="ru-RU"/>
              </w:rPr>
              <w:t>(прак</w:t>
            </w:r>
            <w:r w:rsidRPr="00E31EB4">
              <w:rPr>
                <w:rFonts w:ascii="Times New Roman" w:hAnsi="Times New Roman" w:cs="Times New Roman"/>
                <w:i/>
                <w:w w:val="115"/>
                <w:sz w:val="28"/>
                <w:szCs w:val="28"/>
                <w:lang w:val="ru-RU"/>
              </w:rPr>
              <w:t>тическое</w:t>
            </w:r>
            <w:r w:rsidRPr="00E31EB4">
              <w:rPr>
                <w:rFonts w:ascii="Times New Roman" w:hAnsi="Times New Roman" w:cs="Times New Roman"/>
                <w:i/>
                <w:spacing w:val="19"/>
                <w:w w:val="115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i/>
                <w:w w:val="115"/>
                <w:sz w:val="28"/>
                <w:szCs w:val="28"/>
                <w:lang w:val="ru-RU"/>
              </w:rPr>
              <w:t>занятие)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  <w:r w:rsidRPr="00E31EB4"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  <w:t>4.8</w:t>
            </w: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79" w:line="242" w:lineRule="auto"/>
              <w:ind w:left="169" w:right="152"/>
              <w:rPr>
                <w:rFonts w:ascii="Times New Roman" w:hAnsi="Times New Roman" w:cs="Times New Roman"/>
                <w:i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Человек</w:t>
            </w:r>
            <w:r w:rsidRPr="00E31EB4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и</w:t>
            </w:r>
            <w:r w:rsidRPr="00E31EB4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культура</w:t>
            </w:r>
            <w:r w:rsidRPr="00E31EB4">
              <w:rPr>
                <w:rFonts w:ascii="Times New Roman" w:hAnsi="Times New Roman" w:cs="Times New Roman"/>
                <w:spacing w:val="21"/>
                <w:w w:val="110"/>
                <w:sz w:val="28"/>
                <w:szCs w:val="28"/>
                <w:lang w:val="ru-RU"/>
              </w:rPr>
              <w:t xml:space="preserve"> </w:t>
            </w:r>
            <w:r w:rsidR="00E31EB4" w:rsidRPr="00E31EB4">
              <w:rPr>
                <w:rFonts w:ascii="Times New Roman" w:hAnsi="Times New Roman" w:cs="Times New Roman"/>
                <w:i/>
                <w:w w:val="110"/>
                <w:sz w:val="28"/>
                <w:szCs w:val="28"/>
                <w:lang w:val="ru-RU"/>
              </w:rPr>
              <w:t>(про</w:t>
            </w:r>
            <w:r w:rsidRPr="00E31EB4">
              <w:rPr>
                <w:rFonts w:ascii="Times New Roman" w:hAnsi="Times New Roman" w:cs="Times New Roman"/>
                <w:i/>
                <w:w w:val="110"/>
                <w:sz w:val="28"/>
                <w:szCs w:val="28"/>
                <w:lang w:val="ru-RU"/>
              </w:rPr>
              <w:t>ект)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2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</w:tr>
      <w:tr w:rsidR="00E6316B" w:rsidRPr="00E31EB4" w:rsidTr="00763946">
        <w:trPr>
          <w:trHeight w:val="552"/>
        </w:trPr>
        <w:tc>
          <w:tcPr>
            <w:tcW w:w="586" w:type="dxa"/>
            <w:tcBorders>
              <w:left w:val="single" w:sz="6" w:space="0" w:color="000000"/>
            </w:tcBorders>
          </w:tcPr>
          <w:p w:rsidR="00E6316B" w:rsidRPr="00E31EB4" w:rsidRDefault="00E6316B" w:rsidP="00763946">
            <w:pPr>
              <w:spacing w:before="76"/>
              <w:ind w:left="9"/>
              <w:jc w:val="center"/>
              <w:rPr>
                <w:rFonts w:ascii="Times New Roman" w:eastAsia="Cambria" w:hAnsi="Times New Roman"/>
                <w:w w:val="107"/>
                <w:sz w:val="28"/>
                <w:szCs w:val="28"/>
                <w:lang w:val="ru-RU"/>
              </w:rPr>
            </w:pPr>
          </w:p>
        </w:tc>
        <w:tc>
          <w:tcPr>
            <w:tcW w:w="4802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pStyle w:val="TableParagraph"/>
              <w:spacing w:before="41" w:line="249" w:lineRule="auto"/>
              <w:ind w:left="169" w:right="0"/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</w:pPr>
            <w:r w:rsidRPr="00E31EB4">
              <w:rPr>
                <w:rFonts w:ascii="Times New Roman" w:hAnsi="Times New Roman" w:cs="Times New Roman"/>
                <w:w w:val="110"/>
                <w:sz w:val="28"/>
                <w:szCs w:val="28"/>
                <w:lang w:val="ru-RU"/>
              </w:rPr>
              <w:t>ОБЩЕЕ КОЛИЧЕСТВО ЧАСОВ ПО ПРОГРАММЕ</w:t>
            </w:r>
          </w:p>
        </w:tc>
        <w:tc>
          <w:tcPr>
            <w:tcW w:w="1610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6" w:line="249" w:lineRule="auto"/>
              <w:ind w:left="168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34</w:t>
            </w:r>
          </w:p>
        </w:tc>
        <w:tc>
          <w:tcPr>
            <w:tcW w:w="193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</w:p>
        </w:tc>
        <w:tc>
          <w:tcPr>
            <w:tcW w:w="198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31EB4" w:rsidP="00E31EB4">
            <w:pPr>
              <w:spacing w:before="7" w:line="247" w:lineRule="auto"/>
              <w:ind w:left="167" w:right="160"/>
              <w:jc w:val="center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r>
              <w:rPr>
                <w:rFonts w:ascii="Times New Roman" w:eastAsia="Cambria" w:hAnsi="Times New Roman"/>
                <w:sz w:val="28"/>
                <w:szCs w:val="28"/>
                <w:lang w:val="ru-RU"/>
              </w:rPr>
              <w:t>9</w:t>
            </w:r>
          </w:p>
        </w:tc>
        <w:tc>
          <w:tcPr>
            <w:tcW w:w="4394" w:type="dxa"/>
            <w:tcBorders>
              <w:top w:val="single" w:sz="6" w:space="0" w:color="000000"/>
              <w:bottom w:val="single" w:sz="6" w:space="0" w:color="000000"/>
            </w:tcBorders>
          </w:tcPr>
          <w:p w:rsidR="00E6316B" w:rsidRPr="00E31EB4" w:rsidRDefault="00E6316B" w:rsidP="00763946">
            <w:pPr>
              <w:spacing w:before="7" w:line="247" w:lineRule="auto"/>
              <w:ind w:left="167" w:right="160"/>
              <w:jc w:val="both"/>
              <w:rPr>
                <w:rFonts w:ascii="Times New Roman" w:eastAsia="Cambria" w:hAnsi="Times New Roman"/>
                <w:sz w:val="28"/>
                <w:szCs w:val="28"/>
                <w:lang w:val="ru-RU"/>
              </w:rPr>
            </w:pPr>
            <w:bookmarkStart w:id="0" w:name="_GoBack"/>
            <w:bookmarkEnd w:id="0"/>
          </w:p>
        </w:tc>
      </w:tr>
    </w:tbl>
    <w:p w:rsidR="00E6316B" w:rsidRPr="00E6316B" w:rsidRDefault="00E6316B" w:rsidP="00CF71D6">
      <w:pPr>
        <w:rPr>
          <w:rFonts w:ascii="Times New Roman" w:hAnsi="Times New Roman"/>
          <w:i/>
          <w:sz w:val="28"/>
          <w:szCs w:val="28"/>
          <w:lang w:val="ru-RU"/>
        </w:rPr>
      </w:pPr>
    </w:p>
    <w:sectPr w:rsidR="00E6316B" w:rsidRPr="00E6316B" w:rsidSect="00E6316B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9B13D2"/>
    <w:multiLevelType w:val="hybridMultilevel"/>
    <w:tmpl w:val="663ED7B0"/>
    <w:lvl w:ilvl="0" w:tplc="90CC863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15D"/>
    <w:rsid w:val="00016A8F"/>
    <w:rsid w:val="00052F07"/>
    <w:rsid w:val="00074C7A"/>
    <w:rsid w:val="000A29E6"/>
    <w:rsid w:val="00112941"/>
    <w:rsid w:val="00115B3A"/>
    <w:rsid w:val="001F6207"/>
    <w:rsid w:val="0020134F"/>
    <w:rsid w:val="0022713C"/>
    <w:rsid w:val="00265506"/>
    <w:rsid w:val="003147C3"/>
    <w:rsid w:val="003404D9"/>
    <w:rsid w:val="0038411F"/>
    <w:rsid w:val="003C3050"/>
    <w:rsid w:val="003C77D0"/>
    <w:rsid w:val="003E4B4D"/>
    <w:rsid w:val="004006A8"/>
    <w:rsid w:val="0045049D"/>
    <w:rsid w:val="004A31F4"/>
    <w:rsid w:val="00510292"/>
    <w:rsid w:val="00531E09"/>
    <w:rsid w:val="00537272"/>
    <w:rsid w:val="00566E26"/>
    <w:rsid w:val="005D2B25"/>
    <w:rsid w:val="006942F4"/>
    <w:rsid w:val="006B2FB8"/>
    <w:rsid w:val="006D1F2D"/>
    <w:rsid w:val="006E30DA"/>
    <w:rsid w:val="006E7F65"/>
    <w:rsid w:val="007376D8"/>
    <w:rsid w:val="007866BA"/>
    <w:rsid w:val="007B51A7"/>
    <w:rsid w:val="00804158"/>
    <w:rsid w:val="00815B7F"/>
    <w:rsid w:val="008826ED"/>
    <w:rsid w:val="008C4CFF"/>
    <w:rsid w:val="00913BA5"/>
    <w:rsid w:val="00916D59"/>
    <w:rsid w:val="00931A4E"/>
    <w:rsid w:val="00943742"/>
    <w:rsid w:val="00982BB9"/>
    <w:rsid w:val="009C134E"/>
    <w:rsid w:val="009C5DBC"/>
    <w:rsid w:val="009E1B27"/>
    <w:rsid w:val="00A4615D"/>
    <w:rsid w:val="00A64FA1"/>
    <w:rsid w:val="00AA08B0"/>
    <w:rsid w:val="00AA1F60"/>
    <w:rsid w:val="00AB0CA3"/>
    <w:rsid w:val="00AD15BE"/>
    <w:rsid w:val="00B225F0"/>
    <w:rsid w:val="00B9045D"/>
    <w:rsid w:val="00BC28E2"/>
    <w:rsid w:val="00BD03AE"/>
    <w:rsid w:val="00BD05FA"/>
    <w:rsid w:val="00BD075D"/>
    <w:rsid w:val="00C33898"/>
    <w:rsid w:val="00C54D24"/>
    <w:rsid w:val="00C610DE"/>
    <w:rsid w:val="00C73F73"/>
    <w:rsid w:val="00C96C4A"/>
    <w:rsid w:val="00CF71D6"/>
    <w:rsid w:val="00CF74AE"/>
    <w:rsid w:val="00D07438"/>
    <w:rsid w:val="00D13D79"/>
    <w:rsid w:val="00D218C9"/>
    <w:rsid w:val="00D22A4E"/>
    <w:rsid w:val="00DD5EE6"/>
    <w:rsid w:val="00DE772F"/>
    <w:rsid w:val="00E31EB4"/>
    <w:rsid w:val="00E417A2"/>
    <w:rsid w:val="00E6316B"/>
    <w:rsid w:val="00EA2852"/>
    <w:rsid w:val="00EA4488"/>
    <w:rsid w:val="00EE4FF9"/>
    <w:rsid w:val="00EF7F6F"/>
    <w:rsid w:val="00F52400"/>
    <w:rsid w:val="00F6104B"/>
    <w:rsid w:val="00F855DE"/>
    <w:rsid w:val="00F93A83"/>
    <w:rsid w:val="00F96DB2"/>
    <w:rsid w:val="00FB3377"/>
    <w:rsid w:val="00FB5B8D"/>
    <w:rsid w:val="00FF6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6B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1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F71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1D6"/>
    <w:pPr>
      <w:autoSpaceDE w:val="0"/>
      <w:autoSpaceDN w:val="0"/>
      <w:spacing w:before="81" w:after="0" w:line="240" w:lineRule="auto"/>
      <w:ind w:left="168" w:right="159"/>
      <w:jc w:val="both"/>
    </w:pPr>
    <w:rPr>
      <w:rFonts w:ascii="Cambria" w:eastAsia="Cambria" w:hAnsi="Cambria" w:cs="Cambria"/>
    </w:rPr>
  </w:style>
  <w:style w:type="table" w:customStyle="1" w:styleId="TableNormal2">
    <w:name w:val="Table Normal2"/>
    <w:uiPriority w:val="2"/>
    <w:semiHidden/>
    <w:unhideWhenUsed/>
    <w:qFormat/>
    <w:rsid w:val="00CF71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F71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316B"/>
    <w:pPr>
      <w:widowControl w:val="0"/>
    </w:pPr>
    <w:rPr>
      <w:rFonts w:ascii="Calibri" w:eastAsia="Calibri" w:hAnsi="Calibri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F71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CF71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F71D6"/>
    <w:pPr>
      <w:autoSpaceDE w:val="0"/>
      <w:autoSpaceDN w:val="0"/>
      <w:spacing w:before="81" w:after="0" w:line="240" w:lineRule="auto"/>
      <w:ind w:left="168" w:right="159"/>
      <w:jc w:val="both"/>
    </w:pPr>
    <w:rPr>
      <w:rFonts w:ascii="Cambria" w:eastAsia="Cambria" w:hAnsi="Cambria" w:cs="Cambria"/>
    </w:rPr>
  </w:style>
  <w:style w:type="table" w:customStyle="1" w:styleId="TableNormal2">
    <w:name w:val="Table Normal2"/>
    <w:uiPriority w:val="2"/>
    <w:semiHidden/>
    <w:unhideWhenUsed/>
    <w:qFormat/>
    <w:rsid w:val="00CF71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CF71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4186C-E8FE-473C-9482-2A08DDE7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46</Pages>
  <Words>10176</Words>
  <Characters>58004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</dc:creator>
  <cp:lastModifiedBy>пр</cp:lastModifiedBy>
  <cp:revision>1</cp:revision>
  <dcterms:created xsi:type="dcterms:W3CDTF">2023-08-24T18:57:00Z</dcterms:created>
  <dcterms:modified xsi:type="dcterms:W3CDTF">2023-08-24T20:10:00Z</dcterms:modified>
</cp:coreProperties>
</file>