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18" w:rsidRPr="00774358" w:rsidRDefault="00271518" w:rsidP="00EC3F50">
      <w:pPr>
        <w:pStyle w:val="a6"/>
        <w:numPr>
          <w:ilvl w:val="0"/>
          <w:numId w:val="44"/>
        </w:numPr>
        <w:suppressAutoHyphens w:val="0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271518" w:rsidRPr="00774358" w:rsidRDefault="00271518" w:rsidP="00EC3F5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4358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«Крымскотатарский язык» для 10 класса рассчитана на </w:t>
      </w:r>
      <w:r w:rsidRPr="0090719A">
        <w:rPr>
          <w:rFonts w:ascii="Times New Roman" w:hAnsi="Times New Roman"/>
          <w:color w:val="000000"/>
          <w:sz w:val="24"/>
          <w:szCs w:val="24"/>
          <w:highlight w:val="yellow"/>
        </w:rPr>
        <w:t>34 ч.</w:t>
      </w:r>
      <w:r w:rsidR="0090719A" w:rsidRPr="0090719A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, </w:t>
      </w:r>
      <w:r w:rsidRPr="0090719A">
        <w:rPr>
          <w:rFonts w:ascii="Times New Roman" w:hAnsi="Times New Roman"/>
          <w:color w:val="000000"/>
          <w:sz w:val="24"/>
          <w:szCs w:val="24"/>
          <w:highlight w:val="yellow"/>
        </w:rPr>
        <w:t>1 ч.</w:t>
      </w:r>
      <w:r w:rsidRPr="00774358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0200A7" w:rsidRPr="00323213" w:rsidRDefault="000200A7" w:rsidP="00EC3F50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0200A7" w:rsidRPr="00A937F6" w:rsidRDefault="000200A7" w:rsidP="00EC3F50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37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A937F6">
        <w:rPr>
          <w:rFonts w:ascii="Times New Roman" w:hAnsi="Times New Roman"/>
          <w:sz w:val="24"/>
          <w:szCs w:val="24"/>
          <w:lang w:eastAsia="ru-RU"/>
        </w:rPr>
        <w:t xml:space="preserve">Федерального компонента Государственного образовательного стандарта </w:t>
      </w:r>
      <w:r>
        <w:rPr>
          <w:rFonts w:ascii="Times New Roman" w:hAnsi="Times New Roman"/>
          <w:sz w:val="24"/>
          <w:szCs w:val="24"/>
          <w:lang w:eastAsia="ru-RU"/>
        </w:rPr>
        <w:t>среднего</w:t>
      </w:r>
      <w:r w:rsidRPr="00A937F6">
        <w:rPr>
          <w:rFonts w:ascii="Times New Roman" w:hAnsi="Times New Roman"/>
          <w:sz w:val="24"/>
          <w:szCs w:val="24"/>
          <w:lang w:eastAsia="ru-RU"/>
        </w:rPr>
        <w:t xml:space="preserve"> общего образования;</w:t>
      </w:r>
    </w:p>
    <w:p w:rsidR="000200A7" w:rsidRPr="00DF419A" w:rsidRDefault="000200A7" w:rsidP="00EC3F50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0200A7" w:rsidRPr="00DF419A" w:rsidRDefault="000200A7" w:rsidP="00EC3F50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4246D1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4246D1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880F68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0200A7" w:rsidRPr="00DF419A" w:rsidRDefault="000200A7" w:rsidP="00EC3F50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0200A7" w:rsidRPr="00DF419A" w:rsidRDefault="000200A7" w:rsidP="00EC3F50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4246D1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0200A7" w:rsidRDefault="000200A7" w:rsidP="00EC3F50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0200A7" w:rsidRPr="007128A1" w:rsidRDefault="000200A7" w:rsidP="00EC3F5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28A1">
        <w:rPr>
          <w:rFonts w:ascii="Times New Roman" w:hAnsi="Times New Roman"/>
          <w:color w:val="000000"/>
          <w:sz w:val="24"/>
          <w:szCs w:val="24"/>
        </w:rPr>
        <w:t>Электронные ресурсы</w:t>
      </w:r>
    </w:p>
    <w:p w:rsidR="000200A7" w:rsidRPr="007128A1" w:rsidRDefault="000200A7" w:rsidP="00EC3F5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  <w:lang w:val="en-US"/>
        </w:rPr>
        <w:t>zhurnal</w:t>
      </w:r>
      <w:r w:rsidRPr="007128A1">
        <w:rPr>
          <w:rFonts w:ascii="Times New Roman" w:hAnsi="Times New Roman"/>
          <w:sz w:val="24"/>
          <w:szCs w:val="24"/>
        </w:rPr>
        <w:t>-</w:t>
      </w:r>
      <w:r w:rsidRPr="007128A1">
        <w:rPr>
          <w:rFonts w:ascii="Times New Roman" w:hAnsi="Times New Roman"/>
          <w:sz w:val="24"/>
          <w:szCs w:val="24"/>
          <w:lang w:val="en-US"/>
        </w:rPr>
        <w:t>iyldyz</w:t>
      </w:r>
      <w:r w:rsidRPr="007128A1">
        <w:rPr>
          <w:rFonts w:ascii="Times New Roman" w:hAnsi="Times New Roman"/>
          <w:sz w:val="24"/>
          <w:szCs w:val="24"/>
        </w:rPr>
        <w:t>-</w:t>
      </w:r>
      <w:r w:rsidRPr="007128A1">
        <w:rPr>
          <w:rFonts w:ascii="Times New Roman" w:hAnsi="Times New Roman"/>
          <w:sz w:val="24"/>
          <w:szCs w:val="24"/>
          <w:lang w:val="en-US"/>
        </w:rPr>
        <w:t>onlain</w:t>
      </w:r>
      <w:r w:rsidRPr="007128A1">
        <w:rPr>
          <w:rFonts w:ascii="Times New Roman" w:hAnsi="Times New Roman"/>
          <w:sz w:val="24"/>
          <w:szCs w:val="24"/>
        </w:rPr>
        <w:t>.</w:t>
      </w:r>
      <w:r w:rsidRPr="007128A1">
        <w:rPr>
          <w:rFonts w:ascii="Times New Roman" w:hAnsi="Times New Roman"/>
          <w:sz w:val="24"/>
          <w:szCs w:val="24"/>
          <w:lang w:val="en-US"/>
        </w:rPr>
        <w:t>html</w:t>
      </w:r>
    </w:p>
    <w:p w:rsidR="000200A7" w:rsidRPr="005D7858" w:rsidRDefault="00271518" w:rsidP="00EC3F50">
      <w:pPr>
        <w:suppressAutoHyphens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D7858">
        <w:rPr>
          <w:rFonts w:ascii="Times New Roman" w:hAnsi="Times New Roman"/>
          <w:b/>
          <w:sz w:val="24"/>
          <w:szCs w:val="24"/>
        </w:rPr>
        <w:t>Используемый учебник</w:t>
      </w:r>
      <w:r w:rsidRPr="005D7858">
        <w:rPr>
          <w:rFonts w:ascii="Times New Roman" w:hAnsi="Times New Roman"/>
          <w:sz w:val="24"/>
          <w:szCs w:val="24"/>
        </w:rPr>
        <w:t xml:space="preserve"> – </w:t>
      </w:r>
      <w:r w:rsidR="000200A7" w:rsidRPr="005D7858">
        <w:rPr>
          <w:rFonts w:ascii="Times New Roman" w:hAnsi="Times New Roman"/>
          <w:sz w:val="24"/>
          <w:szCs w:val="24"/>
        </w:rPr>
        <w:t>Къырымтатар тили. 10</w:t>
      </w:r>
      <w:r w:rsidR="00273EE9" w:rsidRPr="005D7858">
        <w:rPr>
          <w:rFonts w:ascii="Times New Roman" w:hAnsi="Times New Roman"/>
          <w:sz w:val="24"/>
          <w:szCs w:val="24"/>
        </w:rPr>
        <w:t>-11 сыныф (Крымскотатарск</w:t>
      </w:r>
      <w:r w:rsidR="000C4DDC" w:rsidRPr="005D7858">
        <w:rPr>
          <w:rFonts w:ascii="Times New Roman" w:hAnsi="Times New Roman"/>
          <w:sz w:val="24"/>
          <w:szCs w:val="24"/>
        </w:rPr>
        <w:t>ий язык</w:t>
      </w:r>
      <w:r w:rsidR="00273EE9" w:rsidRPr="005D7858">
        <w:rPr>
          <w:rFonts w:ascii="Times New Roman" w:hAnsi="Times New Roman"/>
          <w:sz w:val="24"/>
          <w:szCs w:val="24"/>
        </w:rPr>
        <w:t>. 10-11 класс), авторы Меметов А.М</w:t>
      </w:r>
      <w:r w:rsidR="000200A7" w:rsidRPr="005D7858">
        <w:rPr>
          <w:rFonts w:ascii="Times New Roman" w:hAnsi="Times New Roman"/>
          <w:sz w:val="24"/>
          <w:szCs w:val="24"/>
        </w:rPr>
        <w:t>.</w:t>
      </w:r>
    </w:p>
    <w:p w:rsidR="00271518" w:rsidRPr="00774358" w:rsidRDefault="00271518" w:rsidP="00EC3F50">
      <w:pPr>
        <w:spacing w:after="0"/>
        <w:ind w:firstLine="507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Цели и задачи изучения учеб</w:t>
      </w:r>
      <w:r w:rsidR="000C4DDC">
        <w:rPr>
          <w:rFonts w:ascii="Times New Roman" w:hAnsi="Times New Roman"/>
          <w:sz w:val="24"/>
          <w:szCs w:val="24"/>
        </w:rPr>
        <w:t xml:space="preserve">ного предмета крымскотатарский </w:t>
      </w:r>
      <w:r w:rsidRPr="00774358">
        <w:rPr>
          <w:rFonts w:ascii="Times New Roman" w:hAnsi="Times New Roman"/>
          <w:sz w:val="24"/>
          <w:szCs w:val="24"/>
        </w:rPr>
        <w:t>язык в 1</w:t>
      </w:r>
      <w:r w:rsidR="000200A7">
        <w:rPr>
          <w:rFonts w:ascii="Times New Roman" w:hAnsi="Times New Roman"/>
          <w:sz w:val="24"/>
          <w:szCs w:val="24"/>
        </w:rPr>
        <w:t>0</w:t>
      </w:r>
      <w:r w:rsidRPr="00774358">
        <w:rPr>
          <w:rFonts w:ascii="Times New Roman" w:hAnsi="Times New Roman"/>
          <w:sz w:val="24"/>
          <w:szCs w:val="24"/>
        </w:rPr>
        <w:t xml:space="preserve"> классе:</w:t>
      </w:r>
    </w:p>
    <w:p w:rsidR="00B578DC" w:rsidRPr="00774358" w:rsidRDefault="00B578DC" w:rsidP="00EC3F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 xml:space="preserve">Изучение крымскотатарского языка направлено на достижение следующих </w:t>
      </w:r>
      <w:r w:rsidRPr="00774358">
        <w:rPr>
          <w:rFonts w:ascii="Times New Roman" w:hAnsi="Times New Roman"/>
          <w:b/>
          <w:sz w:val="24"/>
          <w:szCs w:val="24"/>
        </w:rPr>
        <w:t>целей</w:t>
      </w:r>
      <w:r w:rsidRPr="00774358">
        <w:rPr>
          <w:rFonts w:ascii="Times New Roman" w:hAnsi="Times New Roman"/>
          <w:sz w:val="24"/>
          <w:szCs w:val="24"/>
        </w:rPr>
        <w:t>:</w:t>
      </w:r>
    </w:p>
    <w:p w:rsidR="00B578DC" w:rsidRPr="00774358" w:rsidRDefault="00B578DC" w:rsidP="00EC3F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 воспитание гражданственности и патриотизма, любви к родному языку</w:t>
      </w:r>
      <w:r w:rsidR="00294CA8">
        <w:rPr>
          <w:rFonts w:ascii="Times New Roman" w:hAnsi="Times New Roman"/>
          <w:sz w:val="24"/>
          <w:szCs w:val="24"/>
        </w:rPr>
        <w:t>,</w:t>
      </w:r>
      <w:r w:rsidRPr="00774358">
        <w:rPr>
          <w:rFonts w:ascii="Times New Roman" w:hAnsi="Times New Roman"/>
          <w:sz w:val="24"/>
          <w:szCs w:val="24"/>
        </w:rPr>
        <w:t xml:space="preserve"> сознательное отношение к языку как к духовной ценности, средству общения;</w:t>
      </w:r>
    </w:p>
    <w:p w:rsidR="00B578DC" w:rsidRPr="00774358" w:rsidRDefault="00B578DC" w:rsidP="00EC3F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 развитие и совершенствование речевой деятельности, освоение знаний о языке, обогащение словарного запаса;</w:t>
      </w:r>
    </w:p>
    <w:p w:rsidR="00B578DC" w:rsidRPr="00774358" w:rsidRDefault="00B578DC" w:rsidP="00EC3F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 формирование умений опознавать, анализировать, классифицировать языковые факты;</w:t>
      </w:r>
    </w:p>
    <w:p w:rsidR="00B578DC" w:rsidRPr="00774358" w:rsidRDefault="00B578DC" w:rsidP="00EC3F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 применять полученные знания и умения в собственной речевой практике.</w:t>
      </w:r>
    </w:p>
    <w:p w:rsidR="00B578DC" w:rsidRPr="00774358" w:rsidRDefault="00B578DC" w:rsidP="00EC3F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b/>
          <w:sz w:val="24"/>
          <w:szCs w:val="24"/>
        </w:rPr>
        <w:t>Задачей</w:t>
      </w:r>
      <w:r w:rsidRPr="00774358">
        <w:rPr>
          <w:rFonts w:ascii="Times New Roman" w:hAnsi="Times New Roman"/>
          <w:sz w:val="24"/>
          <w:szCs w:val="24"/>
        </w:rPr>
        <w:t xml:space="preserve"> об</w:t>
      </w:r>
      <w:r w:rsidR="000200A7">
        <w:rPr>
          <w:rFonts w:ascii="Times New Roman" w:hAnsi="Times New Roman"/>
          <w:sz w:val="24"/>
          <w:szCs w:val="24"/>
        </w:rPr>
        <w:t xml:space="preserve">учения крымскотатарскому языку </w:t>
      </w:r>
      <w:r w:rsidRPr="00774358">
        <w:rPr>
          <w:rFonts w:ascii="Times New Roman" w:hAnsi="Times New Roman"/>
          <w:sz w:val="24"/>
          <w:szCs w:val="24"/>
        </w:rPr>
        <w:t>в 1</w:t>
      </w:r>
      <w:r w:rsidR="000200A7">
        <w:rPr>
          <w:rFonts w:ascii="Times New Roman" w:hAnsi="Times New Roman"/>
          <w:sz w:val="24"/>
          <w:szCs w:val="24"/>
        </w:rPr>
        <w:t>0</w:t>
      </w:r>
      <w:r w:rsidRPr="00774358">
        <w:rPr>
          <w:rFonts w:ascii="Times New Roman" w:hAnsi="Times New Roman"/>
          <w:sz w:val="24"/>
          <w:szCs w:val="24"/>
        </w:rPr>
        <w:t xml:space="preserve"> класс</w:t>
      </w:r>
      <w:r w:rsidR="000200A7">
        <w:rPr>
          <w:rFonts w:ascii="Times New Roman" w:hAnsi="Times New Roman"/>
          <w:sz w:val="24"/>
          <w:szCs w:val="24"/>
        </w:rPr>
        <w:t>е</w:t>
      </w:r>
      <w:r w:rsidRPr="00774358">
        <w:rPr>
          <w:rFonts w:ascii="Times New Roman" w:hAnsi="Times New Roman"/>
          <w:sz w:val="24"/>
          <w:szCs w:val="24"/>
        </w:rPr>
        <w:t xml:space="preserve"> является развитие и совершенствование способностей учащихся к речевому взаимодействию и социальной адаптации. На базовом уровне обучения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общения.</w:t>
      </w:r>
    </w:p>
    <w:p w:rsidR="00271518" w:rsidRPr="00774358" w:rsidRDefault="00271518" w:rsidP="00EC3F50">
      <w:pPr>
        <w:tabs>
          <w:tab w:val="left" w:pos="284"/>
        </w:tabs>
        <w:suppressAutoHyphens w:val="0"/>
        <w:spacing w:after="0"/>
        <w:contextualSpacing/>
        <w:jc w:val="both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</w:p>
    <w:p w:rsidR="00271518" w:rsidRPr="00774358" w:rsidRDefault="00BB4C9F" w:rsidP="00EC3F50">
      <w:pPr>
        <w:pStyle w:val="a6"/>
        <w:numPr>
          <w:ilvl w:val="0"/>
          <w:numId w:val="44"/>
        </w:numPr>
        <w:tabs>
          <w:tab w:val="left" w:pos="284"/>
        </w:tabs>
        <w:suppressAutoHyphens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ПЛАНИРУЕМЫЕ</w:t>
      </w:r>
      <w:r w:rsidR="00271518" w:rsidRPr="00774358">
        <w:rPr>
          <w:rFonts w:ascii="Times New Roman" w:hAnsi="Times New Roman"/>
          <w:b/>
          <w:sz w:val="24"/>
          <w:szCs w:val="24"/>
          <w:lang w:eastAsia="ru-RU"/>
        </w:rPr>
        <w:t xml:space="preserve"> РЕЗУЛЬТАТЫ ОСВОЕНИЯ УЧЕБНОГО ПРЕДМЕТА</w:t>
      </w:r>
    </w:p>
    <w:p w:rsidR="00271518" w:rsidRPr="00774358" w:rsidRDefault="00271518" w:rsidP="00EC3F50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В результате изучения крым</w:t>
      </w:r>
      <w:r w:rsidR="000200A7">
        <w:rPr>
          <w:rFonts w:ascii="Times New Roman" w:hAnsi="Times New Roman"/>
          <w:sz w:val="24"/>
          <w:szCs w:val="24"/>
        </w:rPr>
        <w:t xml:space="preserve">скотатарского языка на базовом </w:t>
      </w:r>
      <w:r w:rsidRPr="00774358">
        <w:rPr>
          <w:rFonts w:ascii="Times New Roman" w:hAnsi="Times New Roman"/>
          <w:sz w:val="24"/>
          <w:szCs w:val="24"/>
        </w:rPr>
        <w:t>уровне ученик должен:</w:t>
      </w:r>
    </w:p>
    <w:p w:rsidR="00271518" w:rsidRPr="00923DD5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DD5">
        <w:rPr>
          <w:rFonts w:ascii="Times New Roman" w:hAnsi="Times New Roman"/>
          <w:b/>
          <w:sz w:val="24"/>
          <w:szCs w:val="24"/>
        </w:rPr>
        <w:t>знать/понимать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lastRenderedPageBreak/>
        <w:t>-</w:t>
      </w:r>
      <w:r w:rsidRPr="00774358">
        <w:rPr>
          <w:rFonts w:ascii="Times New Roman" w:hAnsi="Times New Roman"/>
          <w:sz w:val="24"/>
          <w:szCs w:val="24"/>
        </w:rPr>
        <w:tab/>
        <w:t>функции языка; основные сведения о лингвистике как науке, о литературном языке и его признаках;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</w:t>
      </w:r>
      <w:r w:rsidRPr="00774358">
        <w:rPr>
          <w:rFonts w:ascii="Times New Roman" w:hAnsi="Times New Roman"/>
          <w:sz w:val="24"/>
          <w:szCs w:val="24"/>
        </w:rPr>
        <w:tab/>
        <w:t>системное устройство языка, взаимосвязь его уровней и единиц;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-понятие языковой нормы, ее функций, современные тенденции в развитии норм крымскотатарского литературного языка;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</w:t>
      </w:r>
      <w:r w:rsidRPr="00774358">
        <w:rPr>
          <w:rFonts w:ascii="Times New Roman" w:hAnsi="Times New Roman"/>
          <w:sz w:val="24"/>
          <w:szCs w:val="24"/>
        </w:rPr>
        <w:tab/>
        <w:t>компоненты речевой ситуации; основные условия эффективности речевого общения;</w:t>
      </w:r>
    </w:p>
    <w:p w:rsidR="0027151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</w:t>
      </w:r>
      <w:r w:rsidRPr="00774358">
        <w:rPr>
          <w:rFonts w:ascii="Times New Roman" w:hAnsi="Times New Roman"/>
          <w:sz w:val="24"/>
          <w:szCs w:val="24"/>
        </w:rPr>
        <w:tab/>
        <w:t>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</w:r>
    </w:p>
    <w:p w:rsidR="00923DD5" w:rsidRPr="00923DD5" w:rsidRDefault="00923DD5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DD5">
        <w:rPr>
          <w:rFonts w:ascii="Times New Roman" w:hAnsi="Times New Roman"/>
          <w:b/>
          <w:sz w:val="24"/>
          <w:szCs w:val="24"/>
        </w:rPr>
        <w:t>уметь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</w:t>
      </w:r>
      <w:r w:rsidRPr="00774358">
        <w:rPr>
          <w:rFonts w:ascii="Times New Roman" w:hAnsi="Times New Roman"/>
          <w:sz w:val="24"/>
          <w:szCs w:val="24"/>
        </w:rPr>
        <w:tab/>
        <w:t>уметь проводить различные виды анализа языковых единиц; языковых явлений и фактов, допускающих неоднозначную интерпретацию;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</w:t>
      </w:r>
      <w:r w:rsidRPr="00774358">
        <w:rPr>
          <w:rFonts w:ascii="Times New Roman" w:hAnsi="Times New Roman"/>
          <w:sz w:val="24"/>
          <w:szCs w:val="24"/>
        </w:rPr>
        <w:tab/>
        <w:t>разграничивать варианты норм, преднамеренные и непреднамеренные нарушения языковой нормы;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 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 xml:space="preserve">- использовать различные виды диалога в ситуациях формального и неформального, межличностного и межкультурного общения; 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 xml:space="preserve">- соблюдать нормы речевого поведения в типичных ситуациях общения; 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 оценивать образцы устной монологической и диалогической речи;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 xml:space="preserve">- излагать содержание прослушанного или прочитанного текста (подробно, сжато, выборочно) в форме ученического изложения, а также тезисов, плана; 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 соблюдать в практике письма основные лексические, грамматические, орфографические и пунктуационные нормы современного крымскотатарского литературного языка; стилистически корректно использовать лексику и фразеологию;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 xml:space="preserve">-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опознавать самостоятельные (знаменательные) части речи и их формы, служебные части речи; 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 xml:space="preserve">- анализировать слово с точки зрения его принадлежности к той или иной части речи; 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>- употреблять формы слов различных частей речи в соответствии с нормами современного русского литературного языка;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 xml:space="preserve"> - применять морфологические знания и умения в практике правописания, в различных видах анализа; опознавать основные единицы синтаксиса (словосочетание, предложение) и их виды; 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 xml:space="preserve">- анализировать различные виды словосочетаний и предложений с точки зрения структурной и смысловой организации, функциональной предназначенности соблюдать орфографические и пунктуационные нормы в процессе письма (в объёме содержания курса); 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4358">
        <w:rPr>
          <w:rFonts w:ascii="Times New Roman" w:hAnsi="Times New Roman"/>
          <w:sz w:val="24"/>
          <w:szCs w:val="24"/>
        </w:rPr>
        <w:t xml:space="preserve">- объяснять выбор написания в устной форме (рассуждение) и письменной форме (с помощью графических символов); 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</w:rPr>
        <w:t>- обнаруживать и исправлять орфографические и пунктуационные ошибки.</w:t>
      </w:r>
    </w:p>
    <w:p w:rsidR="00923DD5" w:rsidRDefault="00923DD5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4358">
        <w:rPr>
          <w:rFonts w:ascii="Times New Roman" w:hAnsi="Times New Roman"/>
          <w:b/>
          <w:sz w:val="24"/>
          <w:szCs w:val="24"/>
          <w:lang w:eastAsia="ru-RU"/>
        </w:rPr>
        <w:t xml:space="preserve">Речевая компетентность </w:t>
      </w:r>
    </w:p>
    <w:p w:rsidR="00271518" w:rsidRPr="00774358" w:rsidRDefault="00271518" w:rsidP="00EC3F50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4358">
        <w:rPr>
          <w:rFonts w:ascii="Times New Roman" w:hAnsi="Times New Roman"/>
          <w:b/>
          <w:sz w:val="24"/>
          <w:szCs w:val="24"/>
          <w:lang w:eastAsia="ru-RU"/>
        </w:rPr>
        <w:t xml:space="preserve">Говорение </w:t>
      </w:r>
      <w:r w:rsidRPr="00774358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271518" w:rsidRPr="00774358" w:rsidRDefault="00271518" w:rsidP="00EC3F50">
      <w:pPr>
        <w:tabs>
          <w:tab w:val="left" w:pos="284"/>
          <w:tab w:val="left" w:pos="1716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4358">
        <w:rPr>
          <w:rFonts w:ascii="Times New Roman" w:hAnsi="Times New Roman"/>
          <w:b/>
          <w:sz w:val="24"/>
          <w:szCs w:val="24"/>
          <w:lang w:eastAsia="ru-RU"/>
        </w:rPr>
        <w:lastRenderedPageBreak/>
        <w:tab/>
      </w:r>
      <w:r w:rsidRPr="00774358">
        <w:rPr>
          <w:rFonts w:ascii="Times New Roman" w:hAnsi="Times New Roman"/>
          <w:i/>
          <w:sz w:val="24"/>
          <w:szCs w:val="24"/>
          <w:lang w:eastAsia="ru-RU"/>
        </w:rPr>
        <w:t xml:space="preserve">Диалогическая речь </w:t>
      </w:r>
    </w:p>
    <w:p w:rsidR="00271518" w:rsidRPr="00774358" w:rsidRDefault="00271518" w:rsidP="00EC3F50">
      <w:pPr>
        <w:tabs>
          <w:tab w:val="left" w:pos="567"/>
        </w:tabs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4358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774358">
        <w:rPr>
          <w:rFonts w:ascii="Times New Roman" w:hAnsi="Times New Roman"/>
          <w:sz w:val="24"/>
          <w:szCs w:val="24"/>
          <w:lang w:eastAsia="ru-RU"/>
        </w:rPr>
        <w:t xml:space="preserve">вести все виды диалога, включая комбинированный, в стандартных ситуациях общения в пределах изученной тематики и усвоенного лексико-грамматического материала, соблюдая нормы речевого этикета, при необходимости уточняя, переспрашивая собеседника. При целенаправленном обучении диалогической речи учащимся предлагается диалог-образец, на основе которого они выстраивают собственную беседу. Кроме того, учащиеся могут участвовать в диалоге после прочтения или прослушивания текста. </w:t>
      </w:r>
    </w:p>
    <w:p w:rsidR="00271518" w:rsidRPr="00774358" w:rsidRDefault="00271518" w:rsidP="00EC3F50">
      <w:pPr>
        <w:tabs>
          <w:tab w:val="left" w:pos="567"/>
        </w:tabs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4358">
        <w:rPr>
          <w:rFonts w:ascii="Times New Roman" w:hAnsi="Times New Roman"/>
          <w:i/>
          <w:sz w:val="24"/>
          <w:szCs w:val="24"/>
          <w:lang w:eastAsia="ru-RU"/>
        </w:rPr>
        <w:t>Монологическая речь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рассказывать/сообщать о себе, своем окружении, своей Родине, событиях/явлениях;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 xml:space="preserve">описывают людей, животных, персонажей литературных произведений; 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передавать основное содержание, основную мысль прочитанного или услышанного, выражать своё отношение, давать оценку;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 xml:space="preserve">рассуждать о фактах/событиях, приводя примеры, аргументы, делая выводы. </w:t>
      </w:r>
    </w:p>
    <w:p w:rsidR="00271518" w:rsidRPr="00774358" w:rsidRDefault="00271518" w:rsidP="00EC3F5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4358">
        <w:rPr>
          <w:rFonts w:ascii="Times New Roman" w:hAnsi="Times New Roman"/>
          <w:b/>
          <w:sz w:val="24"/>
          <w:szCs w:val="24"/>
          <w:lang w:eastAsia="ru-RU"/>
        </w:rPr>
        <w:t xml:space="preserve">Аудирование 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воспринимать на слух и понимать основное содержание текстов, относящихся к разным коммуникативным типам речи (сообщение/рассказ/интервью/беседа);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воспринимать на слух и понимать краткие аудио-  и видеотексты (объявления, реклама и т.д.), сообщения, рассказы, беседы на бытовые темы, выделяя нужную/запрашиваемую информацию.</w:t>
      </w:r>
    </w:p>
    <w:p w:rsidR="00271518" w:rsidRPr="00774358" w:rsidRDefault="00271518" w:rsidP="00EC3F5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b/>
          <w:sz w:val="24"/>
          <w:szCs w:val="24"/>
          <w:lang w:eastAsia="ru-RU"/>
        </w:rPr>
        <w:t xml:space="preserve">Чтение 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читать тексты разных жанров и стилей с пониманием основного содержания;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>читать тексты с выборочным пониманием значимой/нужной/запрашиваемой информации;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читать несложные тексты разных жанров и стилей (преимущественно научно-популярные) с полным пониманием и использованием различных приёмов смысловой переработки текста (ключевые слова, выборочный перевод).</w:t>
      </w:r>
    </w:p>
    <w:p w:rsidR="00271518" w:rsidRPr="00774358" w:rsidRDefault="00271518" w:rsidP="00EC3F5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4358">
        <w:rPr>
          <w:rFonts w:ascii="Times New Roman" w:hAnsi="Times New Roman"/>
          <w:b/>
          <w:sz w:val="24"/>
          <w:szCs w:val="24"/>
          <w:lang w:eastAsia="ru-RU"/>
        </w:rPr>
        <w:t>Письменная речь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 xml:space="preserve">заполнять </w:t>
      </w:r>
      <w:r w:rsidR="004F4C8C">
        <w:rPr>
          <w:rFonts w:ascii="Times New Roman" w:hAnsi="Times New Roman"/>
          <w:sz w:val="24"/>
          <w:szCs w:val="24"/>
          <w:lang w:eastAsia="ru-RU"/>
        </w:rPr>
        <w:t xml:space="preserve">анкеты и формуляры, составлять </w:t>
      </w:r>
      <w:r w:rsidRPr="00774358">
        <w:rPr>
          <w:rFonts w:ascii="Times New Roman" w:hAnsi="Times New Roman"/>
          <w:sz w:val="24"/>
          <w:szCs w:val="24"/>
          <w:lang w:eastAsia="ru-RU"/>
        </w:rPr>
        <w:t xml:space="preserve">резюме; 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писать личное письмо заданного объёма в ответ на письмо в соответствии с нормами крымскотатарского языка;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составлять план, тезисы устного или письменного сообщения.</w:t>
      </w:r>
    </w:p>
    <w:p w:rsidR="00271518" w:rsidRPr="00774358" w:rsidRDefault="00271518" w:rsidP="00EC3F5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b/>
          <w:sz w:val="24"/>
          <w:szCs w:val="24"/>
          <w:lang w:eastAsia="ru-RU"/>
        </w:rPr>
        <w:t xml:space="preserve">Языковая компетентность </w:t>
      </w:r>
      <w:r w:rsidRPr="00774358">
        <w:rPr>
          <w:rFonts w:ascii="Times New Roman" w:hAnsi="Times New Roman"/>
          <w:sz w:val="24"/>
          <w:szCs w:val="24"/>
          <w:lang w:eastAsia="ru-RU"/>
        </w:rPr>
        <w:t>(владение языковыми средствами):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адекватно произносить и различать на слух все звуки изучаемого языка; соблюдать правильное ударение в словах и фразах;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соблюдать ритмико-интонационные особенности предложений различных коммуникативных типов (повествовательное, вопросительное, повелительное); правильное членение предложений на смысловые группы;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распознавать и употреблять в речи основные значения изученных лексических единиц (слов, словосоч</w:t>
      </w:r>
      <w:r w:rsidR="00294CA8">
        <w:rPr>
          <w:rFonts w:ascii="Times New Roman" w:hAnsi="Times New Roman"/>
          <w:sz w:val="24"/>
          <w:szCs w:val="24"/>
          <w:lang w:eastAsia="ru-RU"/>
        </w:rPr>
        <w:t>етаний, реплик – клише речевого</w:t>
      </w:r>
      <w:r w:rsidRPr="00774358">
        <w:rPr>
          <w:rFonts w:ascii="Times New Roman" w:hAnsi="Times New Roman"/>
          <w:sz w:val="24"/>
          <w:szCs w:val="24"/>
          <w:lang w:eastAsia="ru-RU"/>
        </w:rPr>
        <w:t xml:space="preserve"> этикета</w:t>
      </w:r>
      <w:r w:rsidR="00294CA8">
        <w:rPr>
          <w:rFonts w:ascii="Times New Roman" w:hAnsi="Times New Roman"/>
          <w:sz w:val="24"/>
          <w:szCs w:val="24"/>
          <w:lang w:eastAsia="ru-RU"/>
        </w:rPr>
        <w:t>)</w:t>
      </w:r>
      <w:r w:rsidRPr="00774358">
        <w:rPr>
          <w:rFonts w:ascii="Times New Roman" w:hAnsi="Times New Roman"/>
          <w:sz w:val="24"/>
          <w:szCs w:val="24"/>
          <w:lang w:eastAsia="ru-RU"/>
        </w:rPr>
        <w:t>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знать и применять основные способы словообразования (аффиксации, словосложения, конверсии);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 xml:space="preserve">понимать явление многозначности слов родного языка, синонимии, антонимии и лексической сочетаемости; 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распознавать и употреблять в речи основные морфологические формы и синтаксические конст</w:t>
      </w:r>
      <w:r w:rsidR="004F4C8C">
        <w:rPr>
          <w:rFonts w:ascii="Times New Roman" w:hAnsi="Times New Roman"/>
          <w:sz w:val="24"/>
          <w:szCs w:val="24"/>
          <w:lang w:eastAsia="ru-RU"/>
        </w:rPr>
        <w:t>рукции крымскотатарского языка:</w:t>
      </w:r>
      <w:r w:rsidRPr="00774358">
        <w:rPr>
          <w:rFonts w:ascii="Times New Roman" w:hAnsi="Times New Roman"/>
          <w:sz w:val="24"/>
          <w:szCs w:val="24"/>
          <w:lang w:eastAsia="ru-RU"/>
        </w:rPr>
        <w:t xml:space="preserve"> временные формы глаголов, </w:t>
      </w:r>
      <w:r w:rsidRPr="00774358">
        <w:rPr>
          <w:rFonts w:ascii="Times New Roman" w:hAnsi="Times New Roman"/>
          <w:sz w:val="24"/>
          <w:szCs w:val="24"/>
          <w:lang w:eastAsia="ru-RU"/>
        </w:rPr>
        <w:lastRenderedPageBreak/>
        <w:t>существительные, прилагательные и наречия (в том числе их степени сравнения), местоимения, числительные, служебные части речи;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распознавать и употреблять сложносочинённые, сложноподчинённые предложени</w:t>
      </w:r>
      <w:r w:rsidR="004F4C8C">
        <w:rPr>
          <w:rFonts w:ascii="Times New Roman" w:hAnsi="Times New Roman"/>
          <w:sz w:val="24"/>
          <w:szCs w:val="24"/>
          <w:lang w:eastAsia="ru-RU"/>
        </w:rPr>
        <w:t xml:space="preserve">я с разными типами придаточных </w:t>
      </w:r>
      <w:r w:rsidRPr="00774358">
        <w:rPr>
          <w:rFonts w:ascii="Times New Roman" w:hAnsi="Times New Roman"/>
          <w:sz w:val="24"/>
          <w:szCs w:val="24"/>
          <w:lang w:eastAsia="ru-RU"/>
        </w:rPr>
        <w:t xml:space="preserve">предложений; 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использовать прямую и косвенную речь;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 xml:space="preserve">систематизировать знания о грамматическом строе изучаемого языка. </w:t>
      </w:r>
    </w:p>
    <w:p w:rsidR="00271518" w:rsidRPr="00774358" w:rsidRDefault="004F4C8C" w:rsidP="00EC3F5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Социокультурная </w:t>
      </w:r>
      <w:r w:rsidR="00271518" w:rsidRPr="00774358">
        <w:rPr>
          <w:rFonts w:ascii="Times New Roman" w:hAnsi="Times New Roman"/>
          <w:b/>
          <w:sz w:val="24"/>
          <w:szCs w:val="24"/>
          <w:lang w:eastAsia="ru-RU"/>
        </w:rPr>
        <w:t>компетентность: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 xml:space="preserve">знать национально-культурные особенности речевого и неречевого поведения; применять эти знания в различных ситуациях формального и </w:t>
      </w:r>
      <w:r w:rsidR="004F4C8C">
        <w:rPr>
          <w:rFonts w:ascii="Times New Roman" w:hAnsi="Times New Roman"/>
          <w:sz w:val="24"/>
          <w:szCs w:val="24"/>
          <w:lang w:eastAsia="ru-RU"/>
        </w:rPr>
        <w:t xml:space="preserve">неформального межличностного и </w:t>
      </w:r>
      <w:r w:rsidRPr="00774358">
        <w:rPr>
          <w:rFonts w:ascii="Times New Roman" w:hAnsi="Times New Roman"/>
          <w:sz w:val="24"/>
          <w:szCs w:val="24"/>
          <w:lang w:eastAsia="ru-RU"/>
        </w:rPr>
        <w:t xml:space="preserve">межкультурного общения; 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распознавать и употреблять в устной и письменной речи основные средства речевого этикета;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ознакомиться с образцами художественной, публицистической и научно-популярной литературы на крымскотатарском языке;</w:t>
      </w:r>
    </w:p>
    <w:p w:rsidR="00271518" w:rsidRPr="00774358" w:rsidRDefault="004F4C8C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271518" w:rsidRPr="00774358">
        <w:rPr>
          <w:rFonts w:ascii="Times New Roman" w:hAnsi="Times New Roman"/>
          <w:sz w:val="24"/>
          <w:szCs w:val="24"/>
          <w:lang w:eastAsia="ru-RU"/>
        </w:rPr>
        <w:t xml:space="preserve">иметь представление об особенностях образа жизни, </w:t>
      </w:r>
      <w:r>
        <w:rPr>
          <w:rFonts w:ascii="Times New Roman" w:hAnsi="Times New Roman"/>
          <w:sz w:val="24"/>
          <w:szCs w:val="24"/>
          <w:lang w:eastAsia="ru-RU"/>
        </w:rPr>
        <w:t xml:space="preserve">быта, культуры крымских татар </w:t>
      </w:r>
      <w:r w:rsidR="00271518" w:rsidRPr="00774358">
        <w:rPr>
          <w:rFonts w:ascii="Times New Roman" w:hAnsi="Times New Roman"/>
          <w:sz w:val="24"/>
          <w:szCs w:val="24"/>
          <w:lang w:eastAsia="ru-RU"/>
        </w:rPr>
        <w:t>(известных достопримечательностях, выдающихся людях и их вкладе в мировую культуру);</w:t>
      </w:r>
    </w:p>
    <w:p w:rsidR="00271518" w:rsidRPr="00774358" w:rsidRDefault="00271518" w:rsidP="00EC3F5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sz w:val="24"/>
          <w:szCs w:val="24"/>
          <w:lang w:eastAsia="ru-RU"/>
        </w:rPr>
        <w:tab/>
        <w:t>понимать важность владения крымскотатарским языком, как неотъемлемой части тюркоязычных народов.</w:t>
      </w:r>
    </w:p>
    <w:p w:rsidR="00271518" w:rsidRDefault="00271518" w:rsidP="00EC3F5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358">
        <w:rPr>
          <w:rFonts w:ascii="Times New Roman" w:hAnsi="Times New Roman"/>
          <w:b/>
          <w:sz w:val="24"/>
          <w:szCs w:val="24"/>
          <w:lang w:eastAsia="ru-RU"/>
        </w:rPr>
        <w:t xml:space="preserve">Компенсаторная компетентность: </w:t>
      </w:r>
      <w:r w:rsidRPr="00774358">
        <w:rPr>
          <w:rFonts w:ascii="Times New Roman" w:hAnsi="Times New Roman"/>
          <w:sz w:val="24"/>
          <w:szCs w:val="24"/>
          <w:lang w:eastAsia="ru-RU"/>
        </w:rPr>
        <w:t>уметь выходить и</w:t>
      </w:r>
      <w:r w:rsidR="004F4C8C">
        <w:rPr>
          <w:rFonts w:ascii="Times New Roman" w:hAnsi="Times New Roman"/>
          <w:sz w:val="24"/>
          <w:szCs w:val="24"/>
          <w:lang w:eastAsia="ru-RU"/>
        </w:rPr>
        <w:t>з трудного положения в условиях</w:t>
      </w:r>
      <w:r w:rsidRPr="00774358">
        <w:rPr>
          <w:rFonts w:ascii="Times New Roman" w:hAnsi="Times New Roman"/>
          <w:sz w:val="24"/>
          <w:szCs w:val="24"/>
          <w:lang w:eastAsia="ru-RU"/>
        </w:rPr>
        <w:t xml:space="preserve"> дефицита языковых средств при получении и приёме информации за счет использования контекстуальной догадки, игнорирования языковых трудностей, переспроса, словарных замен и т.д.</w:t>
      </w:r>
    </w:p>
    <w:p w:rsidR="00052624" w:rsidRPr="00774358" w:rsidRDefault="00052624" w:rsidP="00EC3F5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082" w:rsidRPr="00774358" w:rsidRDefault="00271518" w:rsidP="00EC3F50">
      <w:pPr>
        <w:pStyle w:val="a6"/>
        <w:numPr>
          <w:ilvl w:val="0"/>
          <w:numId w:val="44"/>
        </w:numPr>
        <w:tabs>
          <w:tab w:val="left" w:pos="284"/>
        </w:tabs>
        <w:suppressAutoHyphens w:val="0"/>
        <w:spacing w:after="0"/>
        <w:ind w:left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СОДЕРЖАНИЕ </w:t>
      </w:r>
      <w:r w:rsidR="00811306"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 ПРЕДМЕТА</w:t>
      </w:r>
    </w:p>
    <w:p w:rsidR="000916A4" w:rsidRPr="00774358" w:rsidRDefault="000916A4" w:rsidP="00EC3F50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1. </w:t>
      </w:r>
      <w:r w:rsidR="00B578DC"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Введение</w:t>
      </w: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(1ч.)</w:t>
      </w:r>
    </w:p>
    <w:p w:rsidR="00EC59D7" w:rsidRPr="00774358" w:rsidRDefault="00B578DC" w:rsidP="00EC3F50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Крымскотатарский язык – национальное достояние крымскотатарского народа</w:t>
      </w:r>
      <w:r w:rsidR="000F7C3F" w:rsidRPr="0077435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EC59D7" w:rsidRPr="00774358" w:rsidRDefault="000916A4" w:rsidP="00EC3F50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2. </w:t>
      </w:r>
      <w:r w:rsidR="00B578DC"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Повторение</w:t>
      </w: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(3ч.)</w:t>
      </w:r>
    </w:p>
    <w:p w:rsidR="001E0CAE" w:rsidRPr="00774358" w:rsidRDefault="005D13EE" w:rsidP="00EC3F50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Сложное предложение. Сложносочиненное предложение. Сложноподчиненное предложение. Прямая речь. Диалог.</w:t>
      </w:r>
    </w:p>
    <w:p w:rsidR="00EC59D7" w:rsidRPr="00774358" w:rsidRDefault="000916A4" w:rsidP="00EC3F50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3. </w:t>
      </w:r>
      <w:r w:rsidR="00B578DC"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Фонетика. Графика. Орфоэпия</w:t>
      </w: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(4ч.)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Основные понятия фонетики, графики, орфоэпии.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Звуки и буквы. Позиционные (фонетические) чередования звуков.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Фонетический разбор.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Орфоэпия. Основные правила произношения гласных и согласных звуков. Ударение.</w:t>
      </w:r>
    </w:p>
    <w:p w:rsidR="00EC59D7" w:rsidRPr="00774358" w:rsidRDefault="000916A4" w:rsidP="00EC3F50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4. </w:t>
      </w:r>
      <w:r w:rsidR="00B578DC"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Лексика. Фразеология. Лексикография</w:t>
      </w: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59749D">
        <w:rPr>
          <w:rFonts w:ascii="Times New Roman" w:eastAsiaTheme="minorEastAsia" w:hAnsi="Times New Roman"/>
          <w:b/>
          <w:sz w:val="24"/>
          <w:szCs w:val="24"/>
          <w:lang w:eastAsia="ru-RU"/>
        </w:rPr>
        <w:t>6</w:t>
      </w: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Основные понятия и основные единицы лексики и фразеологии.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Слово и его значение. Однозначность и многозначность слов. Изобразительно-выразительные средства крымскотатарского языка.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 xml:space="preserve">Омонимы и их употребление. Синонимы и их употребление. Антонимы и их употребление. Происхождение лексики современного крымскотатарского языка. Лексика общеупотребительная и лексика, имеющая ограниченную сферу употребления. Употребление устаревшей лексики и неологизмов. Фразеология. Фразеологические единицы и их употребление. 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Лексикография.</w:t>
      </w:r>
    </w:p>
    <w:p w:rsidR="00B578DC" w:rsidRPr="00774358" w:rsidRDefault="000916A4" w:rsidP="00EC3F50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 xml:space="preserve">Тема 5. </w:t>
      </w:r>
      <w:r w:rsidR="00B578DC"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Состав слова и словообразование</w:t>
      </w: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(3ч.)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Основные понятия морфемики и словообразования. Состав слова. Морфемы корневые и аффиксальные. Основа слова.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 xml:space="preserve">Морфемный разбор слова.  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Словообразование. Морфологический способ словообразования. Синтаксический способ словообразования.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Словообразовательный разбор.</w:t>
      </w:r>
    </w:p>
    <w:p w:rsidR="00B578DC" w:rsidRPr="00774358" w:rsidRDefault="000916A4" w:rsidP="00EC3F50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6. </w:t>
      </w:r>
      <w:r w:rsidR="00B578DC"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Морфология и орфография</w:t>
      </w: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BA15C3"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bookmarkStart w:id="0" w:name="_GoBack"/>
      <w:bookmarkEnd w:id="0"/>
      <w:r w:rsidR="0059749D"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Основные понятия морфологии и орфографии. Взаимосвязь мор</w:t>
      </w:r>
      <w:r w:rsidR="004F4C8C">
        <w:rPr>
          <w:rFonts w:ascii="Times New Roman" w:eastAsiaTheme="minorEastAsia" w:hAnsi="Times New Roman"/>
          <w:sz w:val="24"/>
          <w:szCs w:val="24"/>
          <w:lang w:eastAsia="ru-RU"/>
        </w:rPr>
        <w:t xml:space="preserve">фологии и орфографии. Принципы </w:t>
      </w: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крымскотатарской орфографии. Правописание сложных и парных слов.</w:t>
      </w:r>
    </w:p>
    <w:p w:rsidR="001E0CAE" w:rsidRPr="00774358" w:rsidRDefault="001E0CAE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Классификация частей речи, их различия</w:t>
      </w:r>
      <w:r w:rsidR="004F4C8C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общие признаки, стилистичес</w:t>
      </w: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кие возможности частей речи. Правопис</w:t>
      </w:r>
      <w:r w:rsidR="004F4C8C">
        <w:rPr>
          <w:rFonts w:ascii="Times New Roman" w:eastAsiaTheme="minorEastAsia" w:hAnsi="Times New Roman"/>
          <w:sz w:val="24"/>
          <w:szCs w:val="24"/>
          <w:lang w:eastAsia="ru-RU"/>
        </w:rPr>
        <w:t>ание сложных и парных существи</w:t>
      </w: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тельных; морфологический и синтаксический спосо</w:t>
      </w:r>
      <w:r w:rsidR="004F4C8C">
        <w:rPr>
          <w:rFonts w:ascii="Times New Roman" w:eastAsiaTheme="minorEastAsia" w:hAnsi="Times New Roman"/>
          <w:sz w:val="24"/>
          <w:szCs w:val="24"/>
          <w:lang w:eastAsia="ru-RU"/>
        </w:rPr>
        <w:t>бы образования прилагательных,</w:t>
      </w: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 xml:space="preserve"> их правописание; правописани</w:t>
      </w:r>
      <w:r w:rsidR="004F4C8C">
        <w:rPr>
          <w:rFonts w:ascii="Times New Roman" w:eastAsiaTheme="minorEastAsia" w:hAnsi="Times New Roman"/>
          <w:sz w:val="24"/>
          <w:szCs w:val="24"/>
          <w:lang w:eastAsia="ru-RU"/>
        </w:rPr>
        <w:t>е прядковых числительных; кате</w:t>
      </w: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гория времени у глаголов, морфологический</w:t>
      </w:r>
      <w:r w:rsidR="004F4C8C">
        <w:rPr>
          <w:rFonts w:ascii="Times New Roman" w:eastAsiaTheme="minorEastAsia" w:hAnsi="Times New Roman"/>
          <w:sz w:val="24"/>
          <w:szCs w:val="24"/>
          <w:lang w:eastAsia="ru-RU"/>
        </w:rPr>
        <w:t xml:space="preserve"> и синтаксический способы обра</w:t>
      </w: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зования глаголов и их правописание; служ</w:t>
      </w:r>
      <w:r w:rsidR="004F4C8C">
        <w:rPr>
          <w:rFonts w:ascii="Times New Roman" w:eastAsiaTheme="minorEastAsia" w:hAnsi="Times New Roman"/>
          <w:sz w:val="24"/>
          <w:szCs w:val="24"/>
          <w:lang w:eastAsia="ru-RU"/>
        </w:rPr>
        <w:t>ебные части речи и их правописа</w:t>
      </w:r>
      <w:r w:rsidRPr="00774358">
        <w:rPr>
          <w:rFonts w:ascii="Times New Roman" w:eastAsiaTheme="minorEastAsia" w:hAnsi="Times New Roman"/>
          <w:sz w:val="24"/>
          <w:szCs w:val="24"/>
          <w:lang w:eastAsia="ru-RU"/>
        </w:rPr>
        <w:t>ние.</w:t>
      </w:r>
    </w:p>
    <w:p w:rsidR="00B578DC" w:rsidRPr="00774358" w:rsidRDefault="00B578DC" w:rsidP="00EC3F50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Повторение</w:t>
      </w:r>
      <w:r w:rsidR="000916A4"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(2ч.)</w:t>
      </w:r>
    </w:p>
    <w:p w:rsidR="0047698E" w:rsidRPr="007913D7" w:rsidRDefault="0047698E" w:rsidP="00EC3F50">
      <w:pPr>
        <w:tabs>
          <w:tab w:val="left" w:pos="284"/>
        </w:tabs>
        <w:spacing w:after="0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913D7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Уроки развития речи (4ч.) </w:t>
      </w:r>
      <w:r w:rsidRPr="007913D7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(выборочно)</w:t>
      </w:r>
    </w:p>
    <w:p w:rsidR="00AA5082" w:rsidRPr="007913D7" w:rsidRDefault="00AA5082" w:rsidP="00EC3F50">
      <w:pPr>
        <w:numPr>
          <w:ilvl w:val="0"/>
          <w:numId w:val="23"/>
        </w:numPr>
        <w:tabs>
          <w:tab w:val="left" w:pos="284"/>
        </w:tabs>
        <w:suppressAutoHyphens w:val="0"/>
        <w:spacing w:after="0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13D7">
        <w:rPr>
          <w:rFonts w:ascii="Times New Roman" w:eastAsiaTheme="minorEastAsia" w:hAnsi="Times New Roman"/>
          <w:sz w:val="24"/>
          <w:szCs w:val="24"/>
          <w:lang w:eastAsia="ru-RU"/>
        </w:rPr>
        <w:t>Школьное образование. Современный мир профессий. Проблемы выбора будущей профессии. Языки международного общения и их роль в по</w:t>
      </w:r>
      <w:r w:rsidR="00A46F5C">
        <w:rPr>
          <w:rFonts w:ascii="Times New Roman" w:eastAsiaTheme="minorEastAsia" w:hAnsi="Times New Roman"/>
          <w:sz w:val="24"/>
          <w:szCs w:val="24"/>
          <w:lang w:eastAsia="ru-RU"/>
        </w:rPr>
        <w:t>в</w:t>
      </w:r>
      <w:r w:rsidRPr="007913D7">
        <w:rPr>
          <w:rFonts w:ascii="Times New Roman" w:eastAsiaTheme="minorEastAsia" w:hAnsi="Times New Roman"/>
          <w:sz w:val="24"/>
          <w:szCs w:val="24"/>
          <w:lang w:eastAsia="ru-RU"/>
        </w:rPr>
        <w:t>седневной и профессиональной деятельности в современном мире.</w:t>
      </w:r>
    </w:p>
    <w:p w:rsidR="00AA5082" w:rsidRPr="007913D7" w:rsidRDefault="00AA5082" w:rsidP="00EC3F50">
      <w:pPr>
        <w:numPr>
          <w:ilvl w:val="0"/>
          <w:numId w:val="23"/>
        </w:numPr>
        <w:tabs>
          <w:tab w:val="left" w:pos="284"/>
        </w:tabs>
        <w:suppressAutoHyphens w:val="0"/>
        <w:spacing w:after="0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13D7">
        <w:rPr>
          <w:rFonts w:ascii="Times New Roman" w:eastAsiaTheme="minorEastAsia" w:hAnsi="Times New Roman"/>
          <w:sz w:val="24"/>
          <w:szCs w:val="24"/>
          <w:lang w:eastAsia="ru-RU"/>
        </w:rPr>
        <w:t>Повседневная жизнь семьи. Межличностные отношения в семье, с друзьями и знакомыми. Здоровый образ жизни.</w:t>
      </w:r>
    </w:p>
    <w:p w:rsidR="00AA5082" w:rsidRPr="007913D7" w:rsidRDefault="00AA5082" w:rsidP="00EC3F50">
      <w:pPr>
        <w:numPr>
          <w:ilvl w:val="0"/>
          <w:numId w:val="23"/>
        </w:numPr>
        <w:tabs>
          <w:tab w:val="left" w:pos="284"/>
        </w:tabs>
        <w:suppressAutoHyphens w:val="0"/>
        <w:spacing w:after="0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13D7">
        <w:rPr>
          <w:rFonts w:ascii="Times New Roman" w:eastAsiaTheme="minorEastAsia" w:hAnsi="Times New Roman"/>
          <w:sz w:val="24"/>
          <w:szCs w:val="24"/>
          <w:lang w:eastAsia="ru-RU"/>
        </w:rPr>
        <w:t>Молодежь в современом обществе. Досуг молодежи.</w:t>
      </w:r>
    </w:p>
    <w:p w:rsidR="00AA5082" w:rsidRPr="007913D7" w:rsidRDefault="00AA5082" w:rsidP="00EC3F50">
      <w:pPr>
        <w:numPr>
          <w:ilvl w:val="0"/>
          <w:numId w:val="23"/>
        </w:numPr>
        <w:tabs>
          <w:tab w:val="left" w:pos="284"/>
        </w:tabs>
        <w:suppressAutoHyphens w:val="0"/>
        <w:spacing w:after="0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13D7">
        <w:rPr>
          <w:rFonts w:ascii="Times New Roman" w:eastAsiaTheme="minorEastAsia" w:hAnsi="Times New Roman"/>
          <w:sz w:val="24"/>
          <w:szCs w:val="24"/>
          <w:lang w:eastAsia="ru-RU"/>
        </w:rPr>
        <w:t>Страна изучаемого языка, ее культура и достопримечательности. Путешествие по родной стране.</w:t>
      </w:r>
    </w:p>
    <w:p w:rsidR="00AA5082" w:rsidRPr="007913D7" w:rsidRDefault="00AA5082" w:rsidP="00EC3F50">
      <w:pPr>
        <w:numPr>
          <w:ilvl w:val="0"/>
          <w:numId w:val="23"/>
        </w:numPr>
        <w:tabs>
          <w:tab w:val="left" w:pos="284"/>
        </w:tabs>
        <w:suppressAutoHyphens w:val="0"/>
        <w:spacing w:after="0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13D7">
        <w:rPr>
          <w:rFonts w:ascii="Times New Roman" w:eastAsiaTheme="minorEastAsia" w:hAnsi="Times New Roman"/>
          <w:sz w:val="24"/>
          <w:szCs w:val="24"/>
          <w:lang w:eastAsia="ru-RU"/>
        </w:rPr>
        <w:t>Природа и экология. Научно-технический прогресс.</w:t>
      </w:r>
    </w:p>
    <w:p w:rsidR="00CB51F8" w:rsidRPr="007913D7" w:rsidRDefault="00CB51F8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71518" w:rsidRPr="00326025" w:rsidRDefault="00271518" w:rsidP="00EC3F50">
      <w:pPr>
        <w:pStyle w:val="a6"/>
        <w:numPr>
          <w:ilvl w:val="0"/>
          <w:numId w:val="44"/>
        </w:numPr>
        <w:suppressAutoHyphens w:val="0"/>
        <w:spacing w:after="0"/>
        <w:ind w:left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2602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ТЕМАТИЧЕСКОЕ ПЛАНИРОВАНИЕ </w:t>
      </w:r>
      <w:r w:rsidRPr="00326025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(примерное)</w:t>
      </w:r>
    </w:p>
    <w:p w:rsidR="00326025" w:rsidRPr="00326025" w:rsidRDefault="00326025" w:rsidP="00EC3F50">
      <w:pPr>
        <w:pStyle w:val="a6"/>
        <w:suppressAutoHyphens w:val="0"/>
        <w:spacing w:after="0"/>
        <w:ind w:left="0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</w:p>
    <w:tbl>
      <w:tblPr>
        <w:tblStyle w:val="11"/>
        <w:tblW w:w="4199" w:type="pct"/>
        <w:tblLook w:val="04A0"/>
      </w:tblPr>
      <w:tblGrid>
        <w:gridCol w:w="2063"/>
        <w:gridCol w:w="828"/>
        <w:gridCol w:w="1109"/>
        <w:gridCol w:w="1122"/>
        <w:gridCol w:w="960"/>
        <w:gridCol w:w="1345"/>
        <w:gridCol w:w="1370"/>
      </w:tblGrid>
      <w:tr w:rsidR="0059749D" w:rsidRPr="00774358" w:rsidTr="0059749D">
        <w:trPr>
          <w:trHeight w:val="360"/>
        </w:trPr>
        <w:tc>
          <w:tcPr>
            <w:tcW w:w="1832" w:type="pct"/>
            <w:vMerge w:val="restar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29" w:type="pct"/>
            <w:vMerge w:val="restar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39" w:type="pct"/>
            <w:gridSpan w:val="5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59749D" w:rsidRPr="00774358" w:rsidTr="0059749D">
        <w:trPr>
          <w:trHeight w:val="270"/>
        </w:trPr>
        <w:tc>
          <w:tcPr>
            <w:tcW w:w="1832" w:type="pct"/>
            <w:vMerge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Сл. ликтант</w:t>
            </w: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Контр. работа</w:t>
            </w: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изложение</w:t>
            </w:r>
          </w:p>
        </w:tc>
      </w:tr>
      <w:tr w:rsidR="0059749D" w:rsidRPr="00774358" w:rsidTr="0059749D">
        <w:tc>
          <w:tcPr>
            <w:tcW w:w="1832" w:type="pct"/>
          </w:tcPr>
          <w:p w:rsidR="0059749D" w:rsidRPr="00774358" w:rsidRDefault="0059749D" w:rsidP="00EC3F50">
            <w:p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9749D" w:rsidRPr="00774358" w:rsidTr="0059749D">
        <w:tc>
          <w:tcPr>
            <w:tcW w:w="1832" w:type="pct"/>
          </w:tcPr>
          <w:p w:rsidR="0059749D" w:rsidRPr="00774358" w:rsidRDefault="0059749D" w:rsidP="00EC3F50">
            <w:p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9749D" w:rsidRPr="00774358" w:rsidTr="0059749D">
        <w:tc>
          <w:tcPr>
            <w:tcW w:w="1832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Фонетика. Графика. Орфоэпия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9749D" w:rsidRPr="00774358" w:rsidTr="0059749D">
        <w:tc>
          <w:tcPr>
            <w:tcW w:w="1832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Лексика. Фразеология. Лексикография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529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9749D" w:rsidRPr="00774358" w:rsidTr="0059749D">
        <w:tc>
          <w:tcPr>
            <w:tcW w:w="1832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Состав слова и словообразование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9749D" w:rsidRPr="00774358" w:rsidTr="0059749D">
        <w:tc>
          <w:tcPr>
            <w:tcW w:w="1832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Морфология и орфография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529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9749D" w:rsidRPr="00774358" w:rsidTr="0059749D">
        <w:tc>
          <w:tcPr>
            <w:tcW w:w="1832" w:type="pct"/>
          </w:tcPr>
          <w:p w:rsidR="0059749D" w:rsidRPr="00774358" w:rsidRDefault="0059749D" w:rsidP="00EC3F50">
            <w:p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9749D" w:rsidRPr="00774358" w:rsidTr="0059749D">
        <w:tc>
          <w:tcPr>
            <w:tcW w:w="1832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59749D" w:rsidRPr="00774358" w:rsidTr="0059749D">
        <w:tc>
          <w:tcPr>
            <w:tcW w:w="1832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743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34ч.</w:t>
            </w:r>
          </w:p>
        </w:tc>
        <w:tc>
          <w:tcPr>
            <w:tcW w:w="529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</w:tcPr>
          <w:p w:rsidR="0059749D" w:rsidRPr="00774358" w:rsidRDefault="0059749D" w:rsidP="00EC3F5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59749D" w:rsidRPr="0059749D" w:rsidRDefault="0059749D" w:rsidP="0059749D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9749D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диктантов, контрольных работ, сочинений и изложений каждый учитель включает самостоятельно, по методическим рекомендациям</w:t>
      </w:r>
    </w:p>
    <w:p w:rsidR="006B3A72" w:rsidRPr="00774358" w:rsidRDefault="006B3A72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B3A72" w:rsidRPr="00774358" w:rsidRDefault="006B3A72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71518" w:rsidRPr="00774358" w:rsidRDefault="00271518" w:rsidP="00EC3F50">
      <w:pPr>
        <w:suppressAutoHyphens w:val="0"/>
        <w:spacing w:after="0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774358">
        <w:rPr>
          <w:rFonts w:ascii="Times New Roman" w:eastAsiaTheme="minorEastAs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271518" w:rsidRPr="0059749D" w:rsidRDefault="00271518" w:rsidP="0059749D">
      <w:pPr>
        <w:pStyle w:val="a6"/>
        <w:suppressAutoHyphens w:val="0"/>
        <w:spacing w:after="0"/>
        <w:ind w:left="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774358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774358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6B3A72" w:rsidRDefault="006B3A72" w:rsidP="00EC3F50">
      <w:pPr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6B3A72" w:rsidSect="00966B2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C83" w:rsidRDefault="00905C83" w:rsidP="005C2C9E">
      <w:pPr>
        <w:spacing w:after="0" w:line="240" w:lineRule="auto"/>
      </w:pPr>
      <w:r>
        <w:separator/>
      </w:r>
    </w:p>
  </w:endnote>
  <w:endnote w:type="continuationSeparator" w:id="1">
    <w:p w:rsidR="00905C83" w:rsidRDefault="00905C83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A74757" w:rsidRDefault="008D43F9">
        <w:pPr>
          <w:pStyle w:val="aa"/>
          <w:jc w:val="right"/>
        </w:pPr>
        <w:r>
          <w:fldChar w:fldCharType="begin"/>
        </w:r>
        <w:r w:rsidR="00A74757">
          <w:instrText>PAGE   \* MERGEFORMAT</w:instrText>
        </w:r>
        <w:r>
          <w:fldChar w:fldCharType="separate"/>
        </w:r>
        <w:r w:rsidR="004246D1">
          <w:rPr>
            <w:noProof/>
          </w:rPr>
          <w:t>1</w:t>
        </w:r>
        <w:r>
          <w:fldChar w:fldCharType="end"/>
        </w:r>
      </w:p>
    </w:sdtContent>
  </w:sdt>
  <w:p w:rsidR="00A74757" w:rsidRDefault="00A7475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C83" w:rsidRDefault="00905C83" w:rsidP="005C2C9E">
      <w:pPr>
        <w:spacing w:after="0" w:line="240" w:lineRule="auto"/>
      </w:pPr>
      <w:r>
        <w:separator/>
      </w:r>
    </w:p>
  </w:footnote>
  <w:footnote w:type="continuationSeparator" w:id="1">
    <w:p w:rsidR="00905C83" w:rsidRDefault="00905C83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6767C2A"/>
    <w:multiLevelType w:val="hybridMultilevel"/>
    <w:tmpl w:val="428C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E15720"/>
    <w:multiLevelType w:val="hybridMultilevel"/>
    <w:tmpl w:val="3C002154"/>
    <w:lvl w:ilvl="0" w:tplc="C1BCC3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>
    <w:nsid w:val="12F33917"/>
    <w:multiLevelType w:val="hybridMultilevel"/>
    <w:tmpl w:val="CF5C85F8"/>
    <w:lvl w:ilvl="0" w:tplc="D11A875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5F3367C"/>
    <w:multiLevelType w:val="hybridMultilevel"/>
    <w:tmpl w:val="FA42794E"/>
    <w:lvl w:ilvl="0" w:tplc="1B3C4E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E29E3"/>
    <w:multiLevelType w:val="hybridMultilevel"/>
    <w:tmpl w:val="6D8E4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5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9B7485"/>
    <w:multiLevelType w:val="hybridMultilevel"/>
    <w:tmpl w:val="A9D620D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0365B5"/>
    <w:multiLevelType w:val="hybridMultilevel"/>
    <w:tmpl w:val="74C4F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DE412B"/>
    <w:multiLevelType w:val="hybridMultilevel"/>
    <w:tmpl w:val="8D4AB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720924"/>
    <w:multiLevelType w:val="hybridMultilevel"/>
    <w:tmpl w:val="9482A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095B71"/>
    <w:multiLevelType w:val="hybridMultilevel"/>
    <w:tmpl w:val="389E5F7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66FB1"/>
    <w:multiLevelType w:val="hybridMultilevel"/>
    <w:tmpl w:val="6672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3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746B3E"/>
    <w:multiLevelType w:val="hybridMultilevel"/>
    <w:tmpl w:val="DD56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7AC43CA"/>
    <w:multiLevelType w:val="hybridMultilevel"/>
    <w:tmpl w:val="AEEC2F3C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417E8C"/>
    <w:multiLevelType w:val="hybridMultilevel"/>
    <w:tmpl w:val="29784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A30C3D"/>
    <w:multiLevelType w:val="hybridMultilevel"/>
    <w:tmpl w:val="1C9A93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AF67FE"/>
    <w:multiLevelType w:val="hybridMultilevel"/>
    <w:tmpl w:val="8AB0E6CC"/>
    <w:lvl w:ilvl="0" w:tplc="4ADA13EC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601F0F"/>
    <w:multiLevelType w:val="hybridMultilevel"/>
    <w:tmpl w:val="0C16F46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7D4EB0"/>
    <w:multiLevelType w:val="hybridMultilevel"/>
    <w:tmpl w:val="714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90BAB"/>
    <w:multiLevelType w:val="multilevel"/>
    <w:tmpl w:val="A8847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5B648AD"/>
    <w:multiLevelType w:val="hybridMultilevel"/>
    <w:tmpl w:val="B5528E5A"/>
    <w:lvl w:ilvl="0" w:tplc="508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0278C"/>
    <w:multiLevelType w:val="hybridMultilevel"/>
    <w:tmpl w:val="B00E746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470A87"/>
    <w:multiLevelType w:val="hybridMultilevel"/>
    <w:tmpl w:val="1340CAC8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244CE"/>
    <w:multiLevelType w:val="hybridMultilevel"/>
    <w:tmpl w:val="8E4A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8D34F5"/>
    <w:multiLevelType w:val="hybridMultilevel"/>
    <w:tmpl w:val="CE10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283456"/>
    <w:multiLevelType w:val="hybridMultilevel"/>
    <w:tmpl w:val="15F0F5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1E15D6"/>
    <w:multiLevelType w:val="hybridMultilevel"/>
    <w:tmpl w:val="BCC2F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606A9"/>
    <w:multiLevelType w:val="hybridMultilevel"/>
    <w:tmpl w:val="C26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754A6"/>
    <w:multiLevelType w:val="hybridMultilevel"/>
    <w:tmpl w:val="8AB0E6CC"/>
    <w:lvl w:ilvl="0" w:tplc="4ADA13EC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CC6B05"/>
    <w:multiLevelType w:val="hybridMultilevel"/>
    <w:tmpl w:val="D1AAFEF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D544C0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32D63"/>
    <w:multiLevelType w:val="hybridMultilevel"/>
    <w:tmpl w:val="862CE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9"/>
  </w:num>
  <w:num w:numId="3">
    <w:abstractNumId w:val="29"/>
  </w:num>
  <w:num w:numId="4">
    <w:abstractNumId w:val="18"/>
  </w:num>
  <w:num w:numId="5">
    <w:abstractNumId w:val="38"/>
  </w:num>
  <w:num w:numId="6">
    <w:abstractNumId w:val="23"/>
  </w:num>
  <w:num w:numId="7">
    <w:abstractNumId w:val="26"/>
  </w:num>
  <w:num w:numId="8">
    <w:abstractNumId w:val="24"/>
  </w:num>
  <w:num w:numId="9">
    <w:abstractNumId w:val="20"/>
  </w:num>
  <w:num w:numId="10">
    <w:abstractNumId w:val="34"/>
  </w:num>
  <w:num w:numId="11">
    <w:abstractNumId w:val="27"/>
  </w:num>
  <w:num w:numId="12">
    <w:abstractNumId w:val="37"/>
  </w:num>
  <w:num w:numId="13">
    <w:abstractNumId w:val="15"/>
  </w:num>
  <w:num w:numId="14">
    <w:abstractNumId w:val="33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42"/>
  </w:num>
  <w:num w:numId="24">
    <w:abstractNumId w:val="43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4"/>
  </w:num>
  <w:num w:numId="31">
    <w:abstractNumId w:val="10"/>
  </w:num>
  <w:num w:numId="32">
    <w:abstractNumId w:val="21"/>
  </w:num>
  <w:num w:numId="33">
    <w:abstractNumId w:val="35"/>
  </w:num>
  <w:num w:numId="34">
    <w:abstractNumId w:val="2"/>
  </w:num>
  <w:num w:numId="35">
    <w:abstractNumId w:val="3"/>
  </w:num>
  <w:num w:numId="36">
    <w:abstractNumId w:val="4"/>
  </w:num>
  <w:num w:numId="37">
    <w:abstractNumId w:val="0"/>
  </w:num>
  <w:num w:numId="38">
    <w:abstractNumId w:val="5"/>
  </w:num>
  <w:num w:numId="39">
    <w:abstractNumId w:val="6"/>
  </w:num>
  <w:num w:numId="40">
    <w:abstractNumId w:val="7"/>
  </w:num>
  <w:num w:numId="41">
    <w:abstractNumId w:val="1"/>
  </w:num>
  <w:num w:numId="42">
    <w:abstractNumId w:val="46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44"/>
  </w:num>
  <w:num w:numId="46">
    <w:abstractNumId w:val="12"/>
  </w:num>
  <w:num w:numId="47">
    <w:abstractNumId w:val="9"/>
  </w:num>
  <w:num w:numId="48">
    <w:abstractNumId w:val="2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200A7"/>
    <w:rsid w:val="00024B31"/>
    <w:rsid w:val="00037838"/>
    <w:rsid w:val="00052624"/>
    <w:rsid w:val="00052FF5"/>
    <w:rsid w:val="00063854"/>
    <w:rsid w:val="00064446"/>
    <w:rsid w:val="0008087A"/>
    <w:rsid w:val="00086ADD"/>
    <w:rsid w:val="000916A4"/>
    <w:rsid w:val="00091AC7"/>
    <w:rsid w:val="000B038E"/>
    <w:rsid w:val="000C2883"/>
    <w:rsid w:val="000C3154"/>
    <w:rsid w:val="000C4203"/>
    <w:rsid w:val="000C4DDC"/>
    <w:rsid w:val="000F0561"/>
    <w:rsid w:val="000F7C3F"/>
    <w:rsid w:val="000F7DF5"/>
    <w:rsid w:val="001034F3"/>
    <w:rsid w:val="00113111"/>
    <w:rsid w:val="00117A90"/>
    <w:rsid w:val="001314D9"/>
    <w:rsid w:val="00142EC1"/>
    <w:rsid w:val="00157C68"/>
    <w:rsid w:val="00162D0D"/>
    <w:rsid w:val="00167EC1"/>
    <w:rsid w:val="00180F0A"/>
    <w:rsid w:val="00186744"/>
    <w:rsid w:val="001903E5"/>
    <w:rsid w:val="001B0BEF"/>
    <w:rsid w:val="001B51BE"/>
    <w:rsid w:val="001D1B6B"/>
    <w:rsid w:val="001E0CAE"/>
    <w:rsid w:val="001E7EF1"/>
    <w:rsid w:val="001F7F58"/>
    <w:rsid w:val="00205E04"/>
    <w:rsid w:val="00210DE7"/>
    <w:rsid w:val="00231418"/>
    <w:rsid w:val="00235361"/>
    <w:rsid w:val="00244799"/>
    <w:rsid w:val="00251EBE"/>
    <w:rsid w:val="002558A4"/>
    <w:rsid w:val="00271518"/>
    <w:rsid w:val="00271F15"/>
    <w:rsid w:val="00272968"/>
    <w:rsid w:val="00272EE0"/>
    <w:rsid w:val="00273EE9"/>
    <w:rsid w:val="00287B26"/>
    <w:rsid w:val="00290528"/>
    <w:rsid w:val="00291C40"/>
    <w:rsid w:val="00292AD5"/>
    <w:rsid w:val="00294CA8"/>
    <w:rsid w:val="0029595E"/>
    <w:rsid w:val="002A2C1F"/>
    <w:rsid w:val="002A3E6D"/>
    <w:rsid w:val="002A4030"/>
    <w:rsid w:val="002A6C58"/>
    <w:rsid w:val="002B0C9F"/>
    <w:rsid w:val="002B202D"/>
    <w:rsid w:val="002B2F99"/>
    <w:rsid w:val="002D0E50"/>
    <w:rsid w:val="002D3EB7"/>
    <w:rsid w:val="002D4447"/>
    <w:rsid w:val="002E2627"/>
    <w:rsid w:val="002F7FC1"/>
    <w:rsid w:val="003150D8"/>
    <w:rsid w:val="0032357C"/>
    <w:rsid w:val="00326025"/>
    <w:rsid w:val="003562FD"/>
    <w:rsid w:val="00363DDE"/>
    <w:rsid w:val="00370C29"/>
    <w:rsid w:val="00371D3A"/>
    <w:rsid w:val="003769FB"/>
    <w:rsid w:val="003C2E7E"/>
    <w:rsid w:val="003D4CCB"/>
    <w:rsid w:val="003D5E40"/>
    <w:rsid w:val="003D7C64"/>
    <w:rsid w:val="003E6CC9"/>
    <w:rsid w:val="003E7266"/>
    <w:rsid w:val="003E78CF"/>
    <w:rsid w:val="003F2F7A"/>
    <w:rsid w:val="00404C7D"/>
    <w:rsid w:val="0041796C"/>
    <w:rsid w:val="00420F4E"/>
    <w:rsid w:val="004246D1"/>
    <w:rsid w:val="0044318A"/>
    <w:rsid w:val="00462CE8"/>
    <w:rsid w:val="004707D1"/>
    <w:rsid w:val="00474F70"/>
    <w:rsid w:val="0047698E"/>
    <w:rsid w:val="004807B8"/>
    <w:rsid w:val="0048151E"/>
    <w:rsid w:val="00481760"/>
    <w:rsid w:val="004915A3"/>
    <w:rsid w:val="004971CD"/>
    <w:rsid w:val="004A12BA"/>
    <w:rsid w:val="004B574B"/>
    <w:rsid w:val="004D7A12"/>
    <w:rsid w:val="004E21A2"/>
    <w:rsid w:val="004E4E81"/>
    <w:rsid w:val="004F4C8C"/>
    <w:rsid w:val="004F4D8E"/>
    <w:rsid w:val="004F71DD"/>
    <w:rsid w:val="00501D58"/>
    <w:rsid w:val="005062F7"/>
    <w:rsid w:val="0050702F"/>
    <w:rsid w:val="00512C2F"/>
    <w:rsid w:val="00525A43"/>
    <w:rsid w:val="00531A0B"/>
    <w:rsid w:val="00552DD3"/>
    <w:rsid w:val="005626C1"/>
    <w:rsid w:val="00565A84"/>
    <w:rsid w:val="00582E72"/>
    <w:rsid w:val="00586BDD"/>
    <w:rsid w:val="0059114E"/>
    <w:rsid w:val="0059235F"/>
    <w:rsid w:val="0059749D"/>
    <w:rsid w:val="005B0A19"/>
    <w:rsid w:val="005C0379"/>
    <w:rsid w:val="005C1272"/>
    <w:rsid w:val="005C1614"/>
    <w:rsid w:val="005C2C9E"/>
    <w:rsid w:val="005D13EE"/>
    <w:rsid w:val="005D7858"/>
    <w:rsid w:val="005E77A8"/>
    <w:rsid w:val="005F7AA1"/>
    <w:rsid w:val="00601F2B"/>
    <w:rsid w:val="0060662B"/>
    <w:rsid w:val="0063246E"/>
    <w:rsid w:val="00640A1E"/>
    <w:rsid w:val="00643DAB"/>
    <w:rsid w:val="0065488B"/>
    <w:rsid w:val="00665383"/>
    <w:rsid w:val="00665C5A"/>
    <w:rsid w:val="00665F40"/>
    <w:rsid w:val="00677BD8"/>
    <w:rsid w:val="00680788"/>
    <w:rsid w:val="0068382D"/>
    <w:rsid w:val="0068741D"/>
    <w:rsid w:val="00695670"/>
    <w:rsid w:val="00696CF4"/>
    <w:rsid w:val="006B1B73"/>
    <w:rsid w:val="006B3A72"/>
    <w:rsid w:val="006B4F55"/>
    <w:rsid w:val="006C2765"/>
    <w:rsid w:val="006C2AAA"/>
    <w:rsid w:val="006C66CE"/>
    <w:rsid w:val="006C6F56"/>
    <w:rsid w:val="006E7896"/>
    <w:rsid w:val="006F1199"/>
    <w:rsid w:val="006F16D7"/>
    <w:rsid w:val="006F4664"/>
    <w:rsid w:val="006F73A1"/>
    <w:rsid w:val="007008F0"/>
    <w:rsid w:val="0070368E"/>
    <w:rsid w:val="00721A24"/>
    <w:rsid w:val="007303C3"/>
    <w:rsid w:val="00733C42"/>
    <w:rsid w:val="0074250E"/>
    <w:rsid w:val="00742E3C"/>
    <w:rsid w:val="0075697E"/>
    <w:rsid w:val="0076230C"/>
    <w:rsid w:val="00766DF5"/>
    <w:rsid w:val="00773385"/>
    <w:rsid w:val="00774358"/>
    <w:rsid w:val="00790976"/>
    <w:rsid w:val="007913D7"/>
    <w:rsid w:val="007B1C52"/>
    <w:rsid w:val="007B607D"/>
    <w:rsid w:val="007B6D8B"/>
    <w:rsid w:val="007C4539"/>
    <w:rsid w:val="007C7264"/>
    <w:rsid w:val="007E0DC3"/>
    <w:rsid w:val="007E6B45"/>
    <w:rsid w:val="007F3AE3"/>
    <w:rsid w:val="007F4134"/>
    <w:rsid w:val="007F4455"/>
    <w:rsid w:val="00811306"/>
    <w:rsid w:val="00827E10"/>
    <w:rsid w:val="00836527"/>
    <w:rsid w:val="0084056E"/>
    <w:rsid w:val="00860929"/>
    <w:rsid w:val="00864D6C"/>
    <w:rsid w:val="00872DF7"/>
    <w:rsid w:val="0087607D"/>
    <w:rsid w:val="00880F68"/>
    <w:rsid w:val="00880FA9"/>
    <w:rsid w:val="008A606F"/>
    <w:rsid w:val="008B2BA7"/>
    <w:rsid w:val="008B40E4"/>
    <w:rsid w:val="008B604B"/>
    <w:rsid w:val="008C1F08"/>
    <w:rsid w:val="008C337C"/>
    <w:rsid w:val="008D128F"/>
    <w:rsid w:val="008D43F9"/>
    <w:rsid w:val="008D77D0"/>
    <w:rsid w:val="008E1308"/>
    <w:rsid w:val="008E38D4"/>
    <w:rsid w:val="008E54C3"/>
    <w:rsid w:val="008F085D"/>
    <w:rsid w:val="00901921"/>
    <w:rsid w:val="00905C83"/>
    <w:rsid w:val="0090719A"/>
    <w:rsid w:val="00922317"/>
    <w:rsid w:val="00923DD5"/>
    <w:rsid w:val="00925418"/>
    <w:rsid w:val="00931D3F"/>
    <w:rsid w:val="00933BFA"/>
    <w:rsid w:val="0093689C"/>
    <w:rsid w:val="009562EA"/>
    <w:rsid w:val="00966B2A"/>
    <w:rsid w:val="009701ED"/>
    <w:rsid w:val="00970481"/>
    <w:rsid w:val="00976C6D"/>
    <w:rsid w:val="00983A96"/>
    <w:rsid w:val="00995C21"/>
    <w:rsid w:val="009B3A2F"/>
    <w:rsid w:val="009D7DDD"/>
    <w:rsid w:val="009F02A8"/>
    <w:rsid w:val="009F3387"/>
    <w:rsid w:val="009F5135"/>
    <w:rsid w:val="00A028CD"/>
    <w:rsid w:val="00A03DFC"/>
    <w:rsid w:val="00A10D7B"/>
    <w:rsid w:val="00A23C6A"/>
    <w:rsid w:val="00A31790"/>
    <w:rsid w:val="00A346D7"/>
    <w:rsid w:val="00A457C5"/>
    <w:rsid w:val="00A46F5C"/>
    <w:rsid w:val="00A50C13"/>
    <w:rsid w:val="00A612F1"/>
    <w:rsid w:val="00A65468"/>
    <w:rsid w:val="00A71F94"/>
    <w:rsid w:val="00A74757"/>
    <w:rsid w:val="00A90DA8"/>
    <w:rsid w:val="00A9388C"/>
    <w:rsid w:val="00A941D4"/>
    <w:rsid w:val="00A95C66"/>
    <w:rsid w:val="00A9699C"/>
    <w:rsid w:val="00AA5082"/>
    <w:rsid w:val="00AA5CD7"/>
    <w:rsid w:val="00AC1DB4"/>
    <w:rsid w:val="00AD7ACF"/>
    <w:rsid w:val="00AE2B80"/>
    <w:rsid w:val="00B04D3D"/>
    <w:rsid w:val="00B269EF"/>
    <w:rsid w:val="00B310B9"/>
    <w:rsid w:val="00B34620"/>
    <w:rsid w:val="00B578DC"/>
    <w:rsid w:val="00B7148D"/>
    <w:rsid w:val="00B744AA"/>
    <w:rsid w:val="00B7574D"/>
    <w:rsid w:val="00B94308"/>
    <w:rsid w:val="00B96EBE"/>
    <w:rsid w:val="00BA0062"/>
    <w:rsid w:val="00BA06C4"/>
    <w:rsid w:val="00BA0D93"/>
    <w:rsid w:val="00BA15C3"/>
    <w:rsid w:val="00BB28EA"/>
    <w:rsid w:val="00BB4C9F"/>
    <w:rsid w:val="00BC057A"/>
    <w:rsid w:val="00BC10DA"/>
    <w:rsid w:val="00BC778A"/>
    <w:rsid w:val="00BD028B"/>
    <w:rsid w:val="00BE7C1B"/>
    <w:rsid w:val="00BF170E"/>
    <w:rsid w:val="00C13FA7"/>
    <w:rsid w:val="00C159BB"/>
    <w:rsid w:val="00C16146"/>
    <w:rsid w:val="00C23090"/>
    <w:rsid w:val="00C337B4"/>
    <w:rsid w:val="00C3619F"/>
    <w:rsid w:val="00C40677"/>
    <w:rsid w:val="00C46E13"/>
    <w:rsid w:val="00C61259"/>
    <w:rsid w:val="00C70C67"/>
    <w:rsid w:val="00C75C31"/>
    <w:rsid w:val="00C7600F"/>
    <w:rsid w:val="00C826AC"/>
    <w:rsid w:val="00C92DF2"/>
    <w:rsid w:val="00C93F27"/>
    <w:rsid w:val="00C945CE"/>
    <w:rsid w:val="00CA22B6"/>
    <w:rsid w:val="00CA2E79"/>
    <w:rsid w:val="00CB029D"/>
    <w:rsid w:val="00CB51F8"/>
    <w:rsid w:val="00CB6998"/>
    <w:rsid w:val="00CC446B"/>
    <w:rsid w:val="00CC7A39"/>
    <w:rsid w:val="00CD4D6F"/>
    <w:rsid w:val="00CE0470"/>
    <w:rsid w:val="00CE5133"/>
    <w:rsid w:val="00CF3074"/>
    <w:rsid w:val="00D03A50"/>
    <w:rsid w:val="00D048AD"/>
    <w:rsid w:val="00D20879"/>
    <w:rsid w:val="00D3209B"/>
    <w:rsid w:val="00D42208"/>
    <w:rsid w:val="00D42C11"/>
    <w:rsid w:val="00D52E44"/>
    <w:rsid w:val="00D575AD"/>
    <w:rsid w:val="00D80B81"/>
    <w:rsid w:val="00D87560"/>
    <w:rsid w:val="00DB41A1"/>
    <w:rsid w:val="00DC6496"/>
    <w:rsid w:val="00DD0CB5"/>
    <w:rsid w:val="00DD5995"/>
    <w:rsid w:val="00DD7D96"/>
    <w:rsid w:val="00DE2B74"/>
    <w:rsid w:val="00DE3A99"/>
    <w:rsid w:val="00DF16C1"/>
    <w:rsid w:val="00DF2E64"/>
    <w:rsid w:val="00E0552A"/>
    <w:rsid w:val="00E4160B"/>
    <w:rsid w:val="00E469FE"/>
    <w:rsid w:val="00E46B0F"/>
    <w:rsid w:val="00E4745A"/>
    <w:rsid w:val="00E661D0"/>
    <w:rsid w:val="00E71685"/>
    <w:rsid w:val="00E768DF"/>
    <w:rsid w:val="00E858A9"/>
    <w:rsid w:val="00E9164A"/>
    <w:rsid w:val="00E946A0"/>
    <w:rsid w:val="00E949BF"/>
    <w:rsid w:val="00EA20FC"/>
    <w:rsid w:val="00EA4B7F"/>
    <w:rsid w:val="00EB2BC5"/>
    <w:rsid w:val="00EC3F50"/>
    <w:rsid w:val="00EC59D7"/>
    <w:rsid w:val="00ED5B0E"/>
    <w:rsid w:val="00EE1DCD"/>
    <w:rsid w:val="00EE2D46"/>
    <w:rsid w:val="00EF263D"/>
    <w:rsid w:val="00F137DE"/>
    <w:rsid w:val="00F246BA"/>
    <w:rsid w:val="00F37980"/>
    <w:rsid w:val="00F46111"/>
    <w:rsid w:val="00F4635C"/>
    <w:rsid w:val="00F5580A"/>
    <w:rsid w:val="00F65EAB"/>
    <w:rsid w:val="00F7732B"/>
    <w:rsid w:val="00FB2239"/>
    <w:rsid w:val="00FB74BD"/>
    <w:rsid w:val="00FC16E9"/>
    <w:rsid w:val="00FD6F9C"/>
    <w:rsid w:val="00FF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29"/>
      </w:numPr>
    </w:pPr>
  </w:style>
  <w:style w:type="numbering" w:customStyle="1" w:styleId="WWNum2">
    <w:name w:val="WWNum2"/>
    <w:basedOn w:val="a2"/>
    <w:rsid w:val="00BA06C4"/>
    <w:pPr>
      <w:numPr>
        <w:numId w:val="30"/>
      </w:numPr>
    </w:pPr>
  </w:style>
  <w:style w:type="numbering" w:customStyle="1" w:styleId="WWNum3">
    <w:name w:val="WWNum3"/>
    <w:basedOn w:val="a2"/>
    <w:rsid w:val="00BA06C4"/>
    <w:pPr>
      <w:numPr>
        <w:numId w:val="31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  <w:style w:type="paragraph" w:styleId="afd">
    <w:name w:val="No Spacing"/>
    <w:uiPriority w:val="1"/>
    <w:qFormat/>
    <w:rsid w:val="006B1B73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92499-438E-43D6-8833-BCE753AA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73</cp:revision>
  <dcterms:created xsi:type="dcterms:W3CDTF">2014-12-01T08:56:00Z</dcterms:created>
  <dcterms:modified xsi:type="dcterms:W3CDTF">2019-09-10T09:59:00Z</dcterms:modified>
</cp:coreProperties>
</file>