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A7D" w:rsidRPr="00D95A7D" w:rsidRDefault="00D95A7D" w:rsidP="00D95A7D">
      <w:pPr>
        <w:pBdr>
          <w:bottom w:val="single" w:sz="6" w:space="0" w:color="C6D4CD"/>
        </w:pBdr>
        <w:shd w:val="clear" w:color="auto" w:fill="FFFFFF"/>
        <w:spacing w:before="100" w:beforeAutospacing="1" w:after="90" w:line="240" w:lineRule="auto"/>
        <w:outlineLvl w:val="0"/>
        <w:rPr>
          <w:rFonts w:ascii="Tahoma" w:eastAsia="Times New Roman" w:hAnsi="Tahoma" w:cs="Tahoma"/>
          <w:color w:val="3A6EA5"/>
          <w:kern w:val="36"/>
          <w:sz w:val="33"/>
          <w:szCs w:val="33"/>
          <w:lang w:eastAsia="ru-RU"/>
        </w:rPr>
      </w:pPr>
      <w:r w:rsidRPr="00D95A7D">
        <w:rPr>
          <w:rFonts w:ascii="Tahoma" w:eastAsia="Times New Roman" w:hAnsi="Tahoma" w:cs="Tahoma"/>
          <w:color w:val="3A6EA5"/>
          <w:kern w:val="36"/>
          <w:sz w:val="33"/>
          <w:szCs w:val="33"/>
          <w:lang w:eastAsia="ru-RU"/>
        </w:rPr>
        <w:t>§ 7. Разметка заготовок из древесины</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Прежде чем приступить к обработке заготовки, её следует разметить, т. е. нанести линии контуров будущего изделия. Контурные линии показывают границы обработки заготовки. Для экономии древесины заготовка должна быть размерами, чуть большими габаритных размеров детали. Избыточный (сверх чертёжного размера детали) слой заготовки, подлежащий удалению при последующей обработке режущим инструментом, называется припуском.</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 xml:space="preserve">Разметку обычно выполняют карандашом с помощью линейки (рис. 19, а), рулетки (рис. 19, в), угольника (рис. 19, г) или малки (подвижного угольника) (рис. 19, е), а также циркуля (рис. 19, б) или рейсмуса (рис. 19, д). С помощью столярного угольника можно проводить линии, </w:t>
      </w:r>
      <w:proofErr w:type="spellStart"/>
      <w:r w:rsidRPr="00D95A7D">
        <w:rPr>
          <w:rFonts w:ascii="Arial" w:eastAsia="Times New Roman" w:hAnsi="Arial" w:cs="Arial"/>
          <w:color w:val="666666"/>
          <w:sz w:val="27"/>
          <w:szCs w:val="27"/>
          <w:lang w:eastAsia="ru-RU"/>
        </w:rPr>
        <w:t>расцоложенные</w:t>
      </w:r>
      <w:proofErr w:type="spellEnd"/>
      <w:r w:rsidRPr="00D95A7D">
        <w:rPr>
          <w:rFonts w:ascii="Arial" w:eastAsia="Times New Roman" w:hAnsi="Arial" w:cs="Arial"/>
          <w:color w:val="666666"/>
          <w:sz w:val="27"/>
          <w:szCs w:val="27"/>
          <w:lang w:eastAsia="ru-RU"/>
        </w:rPr>
        <w:t xml:space="preserve"> под прямым углом (90°), а с помощью малки — под любым углом.</w:t>
      </w:r>
    </w:p>
    <w:p w:rsidR="00D95A7D" w:rsidRPr="00D95A7D" w:rsidRDefault="00D95A7D" w:rsidP="00D95A7D">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D95A7D">
        <w:rPr>
          <w:rFonts w:ascii="Arial" w:eastAsia="Times New Roman" w:hAnsi="Arial" w:cs="Arial"/>
          <w:noProof/>
          <w:color w:val="666666"/>
          <w:sz w:val="27"/>
          <w:szCs w:val="27"/>
          <w:lang w:eastAsia="ru-RU"/>
        </w:rPr>
        <w:drawing>
          <wp:inline distT="0" distB="0" distL="0" distR="0" wp14:anchorId="6A7F0A1B" wp14:editId="7228A1C3">
            <wp:extent cx="5724525" cy="4181475"/>
            <wp:effectExtent l="0" t="0" r="9525" b="9525"/>
            <wp:docPr id="12" name="Рисунок 12" descr="http://tepka.ru/tehnologiya_5m/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pka.ru/tehnologiya_5m/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4181475"/>
                    </a:xfrm>
                    <a:prstGeom prst="rect">
                      <a:avLst/>
                    </a:prstGeom>
                    <a:noFill/>
                    <a:ln>
                      <a:noFill/>
                    </a:ln>
                  </pic:spPr>
                </pic:pic>
              </a:graphicData>
            </a:graphic>
          </wp:inline>
        </w:drawing>
      </w:r>
    </w:p>
    <w:p w:rsidR="00D95A7D" w:rsidRPr="00D95A7D" w:rsidRDefault="00D95A7D" w:rsidP="00D95A7D">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D95A7D">
        <w:rPr>
          <w:rFonts w:ascii="Arial" w:eastAsia="Times New Roman" w:hAnsi="Arial" w:cs="Arial"/>
          <w:b/>
          <w:bCs/>
          <w:i/>
          <w:iCs/>
          <w:color w:val="006600"/>
          <w:sz w:val="27"/>
          <w:szCs w:val="27"/>
          <w:lang w:eastAsia="ru-RU"/>
        </w:rPr>
        <w:t>Рис. 19. Инструменты для разметки заготовок из древесины: а — линейка; в — циркуль; в — рулетка; г — столярный угольник; д — рейсмус; е — малка</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Рассмотрим последовательность разметки (рис. 20) на примере детали «стенка передняя» домика для птиц, показанного на техническом рисунке (см. рис. 10).</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 xml:space="preserve">Перед разметкой наиболее ровную из двух плоскостей заготовки принимают как базовую (базовая </w:t>
      </w:r>
      <w:proofErr w:type="spellStart"/>
      <w:r w:rsidRPr="00D95A7D">
        <w:rPr>
          <w:rFonts w:ascii="Arial" w:eastAsia="Times New Roman" w:hAnsi="Arial" w:cs="Arial"/>
          <w:color w:val="666666"/>
          <w:sz w:val="27"/>
          <w:szCs w:val="27"/>
          <w:lang w:eastAsia="ru-RU"/>
        </w:rPr>
        <w:t>пласть</w:t>
      </w:r>
      <w:proofErr w:type="spellEnd"/>
      <w:r w:rsidRPr="00D95A7D">
        <w:rPr>
          <w:rFonts w:ascii="Arial" w:eastAsia="Times New Roman" w:hAnsi="Arial" w:cs="Arial"/>
          <w:color w:val="666666"/>
          <w:sz w:val="27"/>
          <w:szCs w:val="27"/>
          <w:lang w:eastAsia="ru-RU"/>
        </w:rPr>
        <w:t xml:space="preserve">). Если это необходимо, её </w:t>
      </w:r>
      <w:r w:rsidRPr="00D95A7D">
        <w:rPr>
          <w:rFonts w:ascii="Arial" w:eastAsia="Times New Roman" w:hAnsi="Arial" w:cs="Arial"/>
          <w:color w:val="666666"/>
          <w:sz w:val="27"/>
          <w:szCs w:val="27"/>
          <w:lang w:eastAsia="ru-RU"/>
        </w:rPr>
        <w:lastRenderedPageBreak/>
        <w:t xml:space="preserve">дополнительно выравнивают, строгая рубанком. От базовой </w:t>
      </w:r>
      <w:proofErr w:type="spellStart"/>
      <w:r w:rsidRPr="00D95A7D">
        <w:rPr>
          <w:rFonts w:ascii="Arial" w:eastAsia="Times New Roman" w:hAnsi="Arial" w:cs="Arial"/>
          <w:color w:val="666666"/>
          <w:sz w:val="27"/>
          <w:szCs w:val="27"/>
          <w:lang w:eastAsia="ru-RU"/>
        </w:rPr>
        <w:t>пласти</w:t>
      </w:r>
      <w:proofErr w:type="spellEnd"/>
      <w:r w:rsidRPr="00D95A7D">
        <w:rPr>
          <w:rFonts w:ascii="Arial" w:eastAsia="Times New Roman" w:hAnsi="Arial" w:cs="Arial"/>
          <w:color w:val="666666"/>
          <w:sz w:val="27"/>
          <w:szCs w:val="27"/>
          <w:lang w:eastAsia="ru-RU"/>
        </w:rPr>
        <w:t xml:space="preserve"> выполняют последующую разметку.</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 xml:space="preserve">После того как базовая </w:t>
      </w:r>
      <w:proofErr w:type="spellStart"/>
      <w:r w:rsidRPr="00D95A7D">
        <w:rPr>
          <w:rFonts w:ascii="Arial" w:eastAsia="Times New Roman" w:hAnsi="Arial" w:cs="Arial"/>
          <w:color w:val="666666"/>
          <w:sz w:val="27"/>
          <w:szCs w:val="27"/>
          <w:lang w:eastAsia="ru-RU"/>
        </w:rPr>
        <w:t>пласть</w:t>
      </w:r>
      <w:proofErr w:type="spellEnd"/>
      <w:r w:rsidRPr="00D95A7D">
        <w:rPr>
          <w:rFonts w:ascii="Arial" w:eastAsia="Times New Roman" w:hAnsi="Arial" w:cs="Arial"/>
          <w:color w:val="666666"/>
          <w:sz w:val="27"/>
          <w:szCs w:val="27"/>
          <w:lang w:eastAsia="ru-RU"/>
        </w:rPr>
        <w:t xml:space="preserve"> обработана, на расстоянии примерно 5 мм от края заготовки карандашом по линейке проводят линию (рис. 20, 1). Затем сострагивают рубанком древесину точно до этой линии. Так получают ровную базовую кромку, от которой выполняют дальнейшую разметку.</w:t>
      </w:r>
    </w:p>
    <w:p w:rsidR="00D95A7D" w:rsidRPr="00D95A7D" w:rsidRDefault="00D95A7D" w:rsidP="00D95A7D">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D95A7D">
        <w:rPr>
          <w:rFonts w:ascii="Arial" w:eastAsia="Times New Roman" w:hAnsi="Arial" w:cs="Arial"/>
          <w:noProof/>
          <w:color w:val="666666"/>
          <w:sz w:val="27"/>
          <w:szCs w:val="27"/>
          <w:lang w:eastAsia="ru-RU"/>
        </w:rPr>
        <w:drawing>
          <wp:inline distT="0" distB="0" distL="0" distR="0" wp14:anchorId="26B39AD5" wp14:editId="4C5FB4EF">
            <wp:extent cx="5962650" cy="7305675"/>
            <wp:effectExtent l="0" t="0" r="0" b="9525"/>
            <wp:docPr id="13" name="Рисунок 13" descr="http://tepka.ru/tehnologiya_5m/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epka.ru/tehnologiya_5m/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0" cy="7305675"/>
                    </a:xfrm>
                    <a:prstGeom prst="rect">
                      <a:avLst/>
                    </a:prstGeom>
                    <a:noFill/>
                    <a:ln>
                      <a:noFill/>
                    </a:ln>
                  </pic:spPr>
                </pic:pic>
              </a:graphicData>
            </a:graphic>
          </wp:inline>
        </w:drawing>
      </w:r>
    </w:p>
    <w:p w:rsidR="00D95A7D" w:rsidRPr="00D95A7D" w:rsidRDefault="00D95A7D" w:rsidP="00D95A7D">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D95A7D">
        <w:rPr>
          <w:rFonts w:ascii="Arial" w:eastAsia="Times New Roman" w:hAnsi="Arial" w:cs="Arial"/>
          <w:b/>
          <w:bCs/>
          <w:i/>
          <w:iCs/>
          <w:color w:val="006600"/>
          <w:sz w:val="27"/>
          <w:szCs w:val="27"/>
          <w:lang w:eastAsia="ru-RU"/>
        </w:rPr>
        <w:t>Рис. 20. Последовательность разметки детали из древесины (1-10)</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lastRenderedPageBreak/>
        <w:t xml:space="preserve">Затем от базовой </w:t>
      </w:r>
      <w:proofErr w:type="spellStart"/>
      <w:r w:rsidRPr="00D95A7D">
        <w:rPr>
          <w:rFonts w:ascii="Arial" w:eastAsia="Times New Roman" w:hAnsi="Arial" w:cs="Arial"/>
          <w:color w:val="666666"/>
          <w:sz w:val="27"/>
          <w:szCs w:val="27"/>
          <w:lang w:eastAsia="ru-RU"/>
        </w:rPr>
        <w:t>пласти</w:t>
      </w:r>
      <w:proofErr w:type="spellEnd"/>
      <w:r w:rsidRPr="00D95A7D">
        <w:rPr>
          <w:rFonts w:ascii="Arial" w:eastAsia="Times New Roman" w:hAnsi="Arial" w:cs="Arial"/>
          <w:color w:val="666666"/>
          <w:sz w:val="27"/>
          <w:szCs w:val="27"/>
          <w:lang w:eastAsia="ru-RU"/>
        </w:rPr>
        <w:t xml:space="preserve"> размечают необходимую толщину заготовки. Удобнее такую разметку проводить рейсмусом.</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Для этого рейсмус настраивают на нужный размер с помощью линейки (рис. 20, 2), ослабляя крепёжный клин и выдвигая рейку из колодки таким образом, чтобы расстояние от торца колодки до острия иглы было равно толщине детали — в нашем случае 15 мм.</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Чтобы во время разметки настроенный на рейсмусе размер не изменился, крепёжный клин забивают лёгким ударом в отверстие.</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 xml:space="preserve">После этого, закрепив заготовку в задний зажим столярного верстака, торец колодки рейсмуса прижимают к базовой </w:t>
      </w:r>
      <w:proofErr w:type="spellStart"/>
      <w:r w:rsidRPr="00D95A7D">
        <w:rPr>
          <w:rFonts w:ascii="Arial" w:eastAsia="Times New Roman" w:hAnsi="Arial" w:cs="Arial"/>
          <w:color w:val="666666"/>
          <w:sz w:val="27"/>
          <w:szCs w:val="27"/>
          <w:lang w:eastAsia="ru-RU"/>
        </w:rPr>
        <w:t>пласти</w:t>
      </w:r>
      <w:proofErr w:type="spellEnd"/>
      <w:r w:rsidRPr="00D95A7D">
        <w:rPr>
          <w:rFonts w:ascii="Arial" w:eastAsia="Times New Roman" w:hAnsi="Arial" w:cs="Arial"/>
          <w:color w:val="666666"/>
          <w:sz w:val="27"/>
          <w:szCs w:val="27"/>
          <w:lang w:eastAsia="ru-RU"/>
        </w:rPr>
        <w:t xml:space="preserve"> и иглой рейсмуса проводят (процарапывают) продольную линию на базовой кромке, торцах и второй кромке заготовки (рис. 20, 3).</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Затем строгают заготовку рубанком до нужной толщины и приступают к разметке контура детали.</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 xml:space="preserve">По угольнику под </w:t>
      </w:r>
      <w:proofErr w:type="spellStart"/>
      <w:r w:rsidRPr="00D95A7D">
        <w:rPr>
          <w:rFonts w:ascii="Arial" w:eastAsia="Times New Roman" w:hAnsi="Arial" w:cs="Arial"/>
          <w:color w:val="666666"/>
          <w:sz w:val="27"/>
          <w:szCs w:val="27"/>
          <w:lang w:eastAsia="ru-RU"/>
        </w:rPr>
        <w:t>прямьщ</w:t>
      </w:r>
      <w:proofErr w:type="spellEnd"/>
      <w:r w:rsidRPr="00D95A7D">
        <w:rPr>
          <w:rFonts w:ascii="Arial" w:eastAsia="Times New Roman" w:hAnsi="Arial" w:cs="Arial"/>
          <w:color w:val="666666"/>
          <w:sz w:val="27"/>
          <w:szCs w:val="27"/>
          <w:lang w:eastAsia="ru-RU"/>
        </w:rPr>
        <w:t xml:space="preserve"> углом к базовой кромке карандашом проводят линию на расстоянии примерно 10 мм от торца заготовки (рис. 20, 4). От полученной линии по линейке отмеряют длину детали — 240 мм и отмечают её карандашом (рис. 20, 5).</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Прикладывая угольник к базовой кромке и совмещая его с проведённой карандашом отметкой, проводят вторую линию, параллельную первой (рис. 20, 6). На обеих линиях по линейке отмеряют и отмечают карандашом ширину детали — 200 мм (рис. 20, 7). Полученные метки соединяют линией (рис. 20, 8).</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После этого отпиливают и сострагивают полученные припуски.</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Размеры имеющегося в детали выреза — 30 X 40 мм размечают с помощью угольника (рис. 20, 9, 10).</w:t>
      </w:r>
    </w:p>
    <w:p w:rsidR="00D95A7D" w:rsidRPr="00D95A7D" w:rsidRDefault="00D95A7D" w:rsidP="00D95A7D">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D95A7D">
        <w:rPr>
          <w:rFonts w:ascii="Arial" w:eastAsia="Times New Roman" w:hAnsi="Arial" w:cs="Arial"/>
          <w:noProof/>
          <w:color w:val="666666"/>
          <w:sz w:val="27"/>
          <w:szCs w:val="27"/>
          <w:lang w:eastAsia="ru-RU"/>
        </w:rPr>
        <w:drawing>
          <wp:inline distT="0" distB="0" distL="0" distR="0" wp14:anchorId="53479BDE" wp14:editId="7B3F1002">
            <wp:extent cx="2590800" cy="2314575"/>
            <wp:effectExtent l="0" t="0" r="0" b="9525"/>
            <wp:docPr id="14" name="Рисунок 14" descr="http://tepka.ru/tehnologiya_5m/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pka.ru/tehnologiya_5m/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2314575"/>
                    </a:xfrm>
                    <a:prstGeom prst="rect">
                      <a:avLst/>
                    </a:prstGeom>
                    <a:noFill/>
                    <a:ln>
                      <a:noFill/>
                    </a:ln>
                  </pic:spPr>
                </pic:pic>
              </a:graphicData>
            </a:graphic>
          </wp:inline>
        </w:drawing>
      </w:r>
    </w:p>
    <w:p w:rsidR="00D95A7D" w:rsidRPr="00D95A7D" w:rsidRDefault="00D95A7D" w:rsidP="00D95A7D">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D95A7D">
        <w:rPr>
          <w:rFonts w:ascii="Arial" w:eastAsia="Times New Roman" w:hAnsi="Arial" w:cs="Arial"/>
          <w:b/>
          <w:bCs/>
          <w:i/>
          <w:iCs/>
          <w:color w:val="006600"/>
          <w:sz w:val="27"/>
          <w:szCs w:val="27"/>
          <w:lang w:eastAsia="ru-RU"/>
        </w:rPr>
        <w:t>Рис. 21. Разделочная доска «рыбка» (толщина 8-10 см)</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lastRenderedPageBreak/>
        <w:t>Если необходимо разметить деталь с криволинейными контурами (рис. 21) или несколько одинаковых деталей, то применяют шаблон — образец, повторяющий форму детали (рис. 22).</w:t>
      </w:r>
    </w:p>
    <w:p w:rsidR="00D95A7D" w:rsidRPr="00D95A7D" w:rsidRDefault="00D95A7D" w:rsidP="00D95A7D">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D95A7D">
        <w:rPr>
          <w:rFonts w:ascii="Arial" w:eastAsia="Times New Roman" w:hAnsi="Arial" w:cs="Arial"/>
          <w:noProof/>
          <w:color w:val="666666"/>
          <w:sz w:val="27"/>
          <w:szCs w:val="27"/>
          <w:lang w:eastAsia="ru-RU"/>
        </w:rPr>
        <w:drawing>
          <wp:inline distT="0" distB="0" distL="0" distR="0" wp14:anchorId="7D338037" wp14:editId="07FFF89E">
            <wp:extent cx="2933700" cy="1704975"/>
            <wp:effectExtent l="0" t="0" r="0" b="9525"/>
            <wp:docPr id="15" name="Рисунок 15" descr="http://tepka.ru/tehnologiya_5m/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pka.ru/tehnologiya_5m/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1704975"/>
                    </a:xfrm>
                    <a:prstGeom prst="rect">
                      <a:avLst/>
                    </a:prstGeom>
                    <a:noFill/>
                    <a:ln>
                      <a:noFill/>
                    </a:ln>
                  </pic:spPr>
                </pic:pic>
              </a:graphicData>
            </a:graphic>
          </wp:inline>
        </w:drawing>
      </w:r>
    </w:p>
    <w:p w:rsidR="00D95A7D" w:rsidRPr="00D95A7D" w:rsidRDefault="00D95A7D" w:rsidP="00D95A7D">
      <w:pPr>
        <w:shd w:val="clear" w:color="auto" w:fill="FFFFFF"/>
        <w:spacing w:before="100" w:beforeAutospacing="1" w:after="100" w:afterAutospacing="1" w:line="240" w:lineRule="auto"/>
        <w:jc w:val="center"/>
        <w:rPr>
          <w:rFonts w:ascii="Arial" w:eastAsia="Times New Roman" w:hAnsi="Arial" w:cs="Arial"/>
          <w:color w:val="666666"/>
          <w:sz w:val="27"/>
          <w:szCs w:val="27"/>
          <w:lang w:eastAsia="ru-RU"/>
        </w:rPr>
      </w:pPr>
      <w:r w:rsidRPr="00D95A7D">
        <w:rPr>
          <w:rFonts w:ascii="Arial" w:eastAsia="Times New Roman" w:hAnsi="Arial" w:cs="Arial"/>
          <w:b/>
          <w:bCs/>
          <w:i/>
          <w:iCs/>
          <w:color w:val="006600"/>
          <w:sz w:val="27"/>
          <w:szCs w:val="27"/>
          <w:lang w:eastAsia="ru-RU"/>
        </w:rPr>
        <w:t>Рис. 22. Разметка деталей с помощью шаблона: 1 — шаблон; 2 — заготовка (фанера); 3 — размеченные контуры детали</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bookmarkStart w:id="0" w:name="_GoBack"/>
      <w:bookmarkEnd w:id="0"/>
      <w:r w:rsidRPr="00D95A7D">
        <w:rPr>
          <w:rFonts w:ascii="Arial" w:eastAsia="Times New Roman" w:hAnsi="Arial" w:cs="Arial"/>
          <w:b/>
          <w:bCs/>
          <w:color w:val="000000"/>
          <w:sz w:val="27"/>
          <w:szCs w:val="27"/>
          <w:lang w:eastAsia="ru-RU"/>
        </w:rPr>
        <w:t>Практическая работа № 5</w:t>
      </w:r>
    </w:p>
    <w:p w:rsidR="00D95A7D" w:rsidRPr="00D95A7D" w:rsidRDefault="00D95A7D" w:rsidP="00D95A7D">
      <w:pPr>
        <w:shd w:val="clear" w:color="auto" w:fill="FFFFFF"/>
        <w:spacing w:before="300" w:after="150" w:line="240" w:lineRule="auto"/>
        <w:outlineLvl w:val="2"/>
        <w:rPr>
          <w:rFonts w:ascii="Arial" w:eastAsia="Times New Roman" w:hAnsi="Arial" w:cs="Arial"/>
          <w:b/>
          <w:bCs/>
          <w:color w:val="3A6EA5"/>
          <w:sz w:val="27"/>
          <w:szCs w:val="27"/>
          <w:lang w:eastAsia="ru-RU"/>
        </w:rPr>
      </w:pPr>
      <w:r w:rsidRPr="00D95A7D">
        <w:rPr>
          <w:rFonts w:ascii="Arial" w:eastAsia="Times New Roman" w:hAnsi="Arial" w:cs="Arial"/>
          <w:b/>
          <w:bCs/>
          <w:color w:val="3A6EA5"/>
          <w:sz w:val="27"/>
          <w:szCs w:val="27"/>
          <w:lang w:eastAsia="ru-RU"/>
        </w:rPr>
        <w:t>Разметка заготовок из древесины</w:t>
      </w:r>
    </w:p>
    <w:p w:rsidR="00D95A7D" w:rsidRPr="00D95A7D" w:rsidRDefault="00D95A7D" w:rsidP="00D95A7D">
      <w:pPr>
        <w:numPr>
          <w:ilvl w:val="0"/>
          <w:numId w:val="1"/>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Рассмотри инструменты для разметки, ознакомься с конструкцией рейсмуса.</w:t>
      </w:r>
    </w:p>
    <w:p w:rsidR="00D95A7D" w:rsidRPr="00D95A7D" w:rsidRDefault="00D95A7D" w:rsidP="00D95A7D">
      <w:pPr>
        <w:numPr>
          <w:ilvl w:val="0"/>
          <w:numId w:val="1"/>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Рассмотри выданный учителем чертёж детали из древесины или эскиз детали твоего творческого проекта.</w:t>
      </w:r>
    </w:p>
    <w:p w:rsidR="00D95A7D" w:rsidRPr="00D95A7D" w:rsidRDefault="00D95A7D" w:rsidP="00D95A7D">
      <w:pPr>
        <w:numPr>
          <w:ilvl w:val="0"/>
          <w:numId w:val="1"/>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Выполни на выбранной заготовке разметку одной из деталей: деталей «основание» (см. рис. 9) и «</w:t>
      </w:r>
      <w:proofErr w:type="spellStart"/>
      <w:r w:rsidRPr="00D95A7D">
        <w:rPr>
          <w:rFonts w:ascii="Arial" w:eastAsia="Times New Roman" w:hAnsi="Arial" w:cs="Arial"/>
          <w:color w:val="666666"/>
          <w:sz w:val="27"/>
          <w:szCs w:val="27"/>
          <w:lang w:eastAsia="ru-RU"/>
        </w:rPr>
        <w:t>карандашница</w:t>
      </w:r>
      <w:proofErr w:type="spellEnd"/>
      <w:r w:rsidRPr="00D95A7D">
        <w:rPr>
          <w:rFonts w:ascii="Arial" w:eastAsia="Times New Roman" w:hAnsi="Arial" w:cs="Arial"/>
          <w:color w:val="666666"/>
          <w:sz w:val="27"/>
          <w:szCs w:val="27"/>
          <w:lang w:eastAsia="ru-RU"/>
        </w:rPr>
        <w:t>» (см. рис. 41), детали домика для птиц (см. рис. 10), заготовки для разделочной доски «рыбка» (см. рис. 21), настольной полки (см. рис. 57) или детали твоего проектного изделия.</w:t>
      </w:r>
    </w:p>
    <w:p w:rsidR="00D95A7D" w:rsidRPr="00D95A7D" w:rsidRDefault="00D95A7D" w:rsidP="00D95A7D">
      <w:pPr>
        <w:shd w:val="clear" w:color="auto" w:fill="FFFFFF"/>
        <w:spacing w:before="300" w:after="150" w:line="240" w:lineRule="auto"/>
        <w:outlineLvl w:val="2"/>
        <w:rPr>
          <w:rFonts w:ascii="Arial" w:eastAsia="Times New Roman" w:hAnsi="Arial" w:cs="Arial"/>
          <w:b/>
          <w:bCs/>
          <w:color w:val="3A6EA5"/>
          <w:sz w:val="27"/>
          <w:szCs w:val="27"/>
          <w:lang w:eastAsia="ru-RU"/>
        </w:rPr>
      </w:pPr>
      <w:r w:rsidRPr="00D95A7D">
        <w:rPr>
          <w:rFonts w:ascii="Arial" w:eastAsia="Times New Roman" w:hAnsi="Arial" w:cs="Arial"/>
          <w:b/>
          <w:bCs/>
          <w:color w:val="3A6EA5"/>
          <w:sz w:val="27"/>
          <w:szCs w:val="27"/>
          <w:lang w:eastAsia="ru-RU"/>
        </w:rPr>
        <w:t>Новые слова и понятия</w:t>
      </w:r>
    </w:p>
    <w:p w:rsidR="00D95A7D" w:rsidRPr="00D95A7D" w:rsidRDefault="00D95A7D" w:rsidP="00D95A7D">
      <w:pPr>
        <w:shd w:val="clear" w:color="auto" w:fill="FFFFFF"/>
        <w:spacing w:before="100" w:beforeAutospacing="1" w:after="100" w:afterAutospacing="1" w:line="240" w:lineRule="auto"/>
        <w:jc w:val="both"/>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 xml:space="preserve">Разметка, угольник, рейсмус, базовая </w:t>
      </w:r>
      <w:proofErr w:type="spellStart"/>
      <w:r w:rsidRPr="00D95A7D">
        <w:rPr>
          <w:rFonts w:ascii="Arial" w:eastAsia="Times New Roman" w:hAnsi="Arial" w:cs="Arial"/>
          <w:color w:val="666666"/>
          <w:sz w:val="27"/>
          <w:szCs w:val="27"/>
          <w:lang w:eastAsia="ru-RU"/>
        </w:rPr>
        <w:t>пласть</w:t>
      </w:r>
      <w:proofErr w:type="spellEnd"/>
      <w:r w:rsidRPr="00D95A7D">
        <w:rPr>
          <w:rFonts w:ascii="Arial" w:eastAsia="Times New Roman" w:hAnsi="Arial" w:cs="Arial"/>
          <w:color w:val="666666"/>
          <w:sz w:val="27"/>
          <w:szCs w:val="27"/>
          <w:lang w:eastAsia="ru-RU"/>
        </w:rPr>
        <w:t>, базовая кромка, припуск, шаблон.</w:t>
      </w:r>
    </w:p>
    <w:p w:rsidR="00D95A7D" w:rsidRPr="00D95A7D" w:rsidRDefault="00D95A7D" w:rsidP="00D95A7D">
      <w:pPr>
        <w:shd w:val="clear" w:color="auto" w:fill="FFFFFF"/>
        <w:spacing w:before="300" w:after="150" w:line="240" w:lineRule="auto"/>
        <w:outlineLvl w:val="2"/>
        <w:rPr>
          <w:rFonts w:ascii="Arial" w:eastAsia="Times New Roman" w:hAnsi="Arial" w:cs="Arial"/>
          <w:b/>
          <w:bCs/>
          <w:color w:val="3A6EA5"/>
          <w:sz w:val="27"/>
          <w:szCs w:val="27"/>
          <w:lang w:eastAsia="ru-RU"/>
        </w:rPr>
      </w:pPr>
      <w:r w:rsidRPr="00D95A7D">
        <w:rPr>
          <w:rFonts w:ascii="Arial" w:eastAsia="Times New Roman" w:hAnsi="Arial" w:cs="Arial"/>
          <w:b/>
          <w:bCs/>
          <w:color w:val="3A6EA5"/>
          <w:sz w:val="27"/>
          <w:szCs w:val="27"/>
          <w:lang w:eastAsia="ru-RU"/>
        </w:rPr>
        <w:t>Проверяем свои знания</w:t>
      </w:r>
    </w:p>
    <w:p w:rsidR="00D95A7D" w:rsidRPr="00D95A7D" w:rsidRDefault="00D95A7D" w:rsidP="00D95A7D">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Какие инструменты для разметки заготовок из древесины ты знаешь?</w:t>
      </w:r>
    </w:p>
    <w:p w:rsidR="00D95A7D" w:rsidRPr="00D95A7D" w:rsidRDefault="00D95A7D" w:rsidP="00D95A7D">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 xml:space="preserve">Почему разметку заготовки начинают от базовой </w:t>
      </w:r>
      <w:proofErr w:type="spellStart"/>
      <w:r w:rsidRPr="00D95A7D">
        <w:rPr>
          <w:rFonts w:ascii="Arial" w:eastAsia="Times New Roman" w:hAnsi="Arial" w:cs="Arial"/>
          <w:color w:val="666666"/>
          <w:sz w:val="27"/>
          <w:szCs w:val="27"/>
          <w:lang w:eastAsia="ru-RU"/>
        </w:rPr>
        <w:t>пласти</w:t>
      </w:r>
      <w:proofErr w:type="spellEnd"/>
      <w:r w:rsidRPr="00D95A7D">
        <w:rPr>
          <w:rFonts w:ascii="Arial" w:eastAsia="Times New Roman" w:hAnsi="Arial" w:cs="Arial"/>
          <w:color w:val="666666"/>
          <w:sz w:val="27"/>
          <w:szCs w:val="27"/>
          <w:lang w:eastAsia="ru-RU"/>
        </w:rPr>
        <w:t xml:space="preserve"> либо от базовой кромки?</w:t>
      </w:r>
    </w:p>
    <w:p w:rsidR="00D95A7D" w:rsidRPr="00D95A7D" w:rsidRDefault="00D95A7D" w:rsidP="00D95A7D">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Каким образом размечают детали с криволинейными контурами?</w:t>
      </w:r>
    </w:p>
    <w:p w:rsidR="00D95A7D" w:rsidRPr="00D95A7D" w:rsidRDefault="00D95A7D" w:rsidP="00D95A7D">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Что такое припуск?</w:t>
      </w:r>
    </w:p>
    <w:p w:rsidR="00D95A7D" w:rsidRPr="00D95A7D" w:rsidRDefault="00D95A7D" w:rsidP="00D95A7D">
      <w:pPr>
        <w:numPr>
          <w:ilvl w:val="0"/>
          <w:numId w:val="2"/>
        </w:numPr>
        <w:shd w:val="clear" w:color="auto" w:fill="FFFFFF"/>
        <w:spacing w:before="100" w:beforeAutospacing="1" w:after="100" w:afterAutospacing="1" w:line="240" w:lineRule="auto"/>
        <w:rPr>
          <w:rFonts w:ascii="Arial" w:eastAsia="Times New Roman" w:hAnsi="Arial" w:cs="Arial"/>
          <w:color w:val="666666"/>
          <w:sz w:val="27"/>
          <w:szCs w:val="27"/>
          <w:lang w:eastAsia="ru-RU"/>
        </w:rPr>
      </w:pPr>
      <w:r w:rsidRPr="00D95A7D">
        <w:rPr>
          <w:rFonts w:ascii="Arial" w:eastAsia="Times New Roman" w:hAnsi="Arial" w:cs="Arial"/>
          <w:color w:val="666666"/>
          <w:sz w:val="27"/>
          <w:szCs w:val="27"/>
          <w:lang w:eastAsia="ru-RU"/>
        </w:rPr>
        <w:t>Почему припуск при строгании обычно назначают до 5 мм, а при пилении около 10 мм?</w:t>
      </w:r>
    </w:p>
    <w:p w:rsidR="008920DE" w:rsidRDefault="008920DE"/>
    <w:sectPr w:rsidR="008920DE" w:rsidSect="00A402FD">
      <w:pgSz w:w="11906" w:h="16838"/>
      <w:pgMar w:top="719" w:right="850" w:bottom="5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43EE7"/>
    <w:multiLevelType w:val="multilevel"/>
    <w:tmpl w:val="BEB00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433261"/>
    <w:multiLevelType w:val="multilevel"/>
    <w:tmpl w:val="BC56C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1B5"/>
    <w:rsid w:val="008920DE"/>
    <w:rsid w:val="00A402FD"/>
    <w:rsid w:val="00BF11B5"/>
    <w:rsid w:val="00D95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DE941-5777-4EC7-ADBE-F0F4F1AD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660</Words>
  <Characters>3768</Characters>
  <Application>Microsoft Office Word</Application>
  <DocSecurity>0</DocSecurity>
  <Lines>31</Lines>
  <Paragraphs>8</Paragraphs>
  <ScaleCrop>false</ScaleCrop>
  <Company>Reanimator Extreme Edition</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3</cp:revision>
  <dcterms:created xsi:type="dcterms:W3CDTF">2020-03-21T03:45:00Z</dcterms:created>
  <dcterms:modified xsi:type="dcterms:W3CDTF">2020-03-21T03:49:00Z</dcterms:modified>
</cp:coreProperties>
</file>