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9" w:rsidRDefault="004E0C79" w:rsidP="004E0C79">
      <w:pPr>
        <w:ind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28"/>
          <w:szCs w:val="24"/>
          <w:lang w:eastAsia="ru-RU"/>
        </w:rPr>
      </w:pPr>
      <w:r w:rsidRPr="004E0C79"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28"/>
          <w:szCs w:val="24"/>
          <w:lang w:eastAsia="ru-RU"/>
        </w:rPr>
        <w:t xml:space="preserve">Как эффективно подготовить учащихся к ГИА по английскому языку </w:t>
      </w:r>
    </w:p>
    <w:p w:rsidR="004E0C79" w:rsidRPr="004E0C79" w:rsidRDefault="004E0C79" w:rsidP="004E0C79">
      <w:pPr>
        <w:ind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28"/>
          <w:szCs w:val="24"/>
          <w:lang w:eastAsia="ru-RU"/>
        </w:rPr>
      </w:pPr>
      <w:bookmarkStart w:id="0" w:name="_GoBack"/>
      <w:bookmarkEnd w:id="0"/>
      <w:r w:rsidRPr="004E0C79"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28"/>
          <w:szCs w:val="24"/>
          <w:lang w:eastAsia="ru-RU"/>
        </w:rPr>
        <w:t>с материалами УМК «</w:t>
      </w:r>
      <w:proofErr w:type="spellStart"/>
      <w:r w:rsidRPr="004E0C79"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28"/>
          <w:szCs w:val="24"/>
          <w:lang w:eastAsia="ru-RU"/>
        </w:rPr>
        <w:t>Spotlight</w:t>
      </w:r>
      <w:proofErr w:type="spellEnd"/>
      <w:r w:rsidRPr="004E0C79"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sz w:val="28"/>
          <w:szCs w:val="24"/>
          <w:lang w:eastAsia="ru-RU"/>
        </w:rPr>
        <w:t>»</w:t>
      </w:r>
    </w:p>
    <w:p w:rsidR="00DB3694" w:rsidRPr="007A6A41" w:rsidRDefault="00CD571F" w:rsidP="00DB36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bCs/>
          <w:sz w:val="24"/>
          <w:szCs w:val="24"/>
        </w:rPr>
        <w:t xml:space="preserve">Новые задачи современного языкового образования предполагают изменения в требованиях к уровню владения иностранным языком, определения новых подходов к отбору содержания и организации тестового материала и соответственно использования адекватных методов и приемов обучения. </w:t>
      </w:r>
      <w:r w:rsidR="00411442">
        <w:rPr>
          <w:rFonts w:ascii="Times New Roman" w:hAnsi="Times New Roman" w:cs="Times New Roman"/>
          <w:bCs/>
          <w:sz w:val="24"/>
          <w:szCs w:val="24"/>
        </w:rPr>
        <w:t xml:space="preserve">Несмотря на все изменения, происходящие в системе образования, конечный результат, по которому оценивается эффективность работы </w:t>
      </w:r>
      <w:proofErr w:type="gramStart"/>
      <w:r w:rsidR="00411442">
        <w:rPr>
          <w:rFonts w:ascii="Times New Roman" w:hAnsi="Times New Roman" w:cs="Times New Roman"/>
          <w:bCs/>
          <w:sz w:val="24"/>
          <w:szCs w:val="24"/>
        </w:rPr>
        <w:t>учителя</w:t>
      </w:r>
      <w:proofErr w:type="gramEnd"/>
      <w:r w:rsidR="00411442">
        <w:rPr>
          <w:rFonts w:ascii="Times New Roman" w:hAnsi="Times New Roman" w:cs="Times New Roman"/>
          <w:bCs/>
          <w:sz w:val="24"/>
          <w:szCs w:val="24"/>
        </w:rPr>
        <w:t xml:space="preserve"> остается прежним. Это - успешная сдача итогового экзамена его учениками. </w:t>
      </w:r>
      <w:r w:rsidRPr="007A6A41">
        <w:rPr>
          <w:rFonts w:ascii="Times New Roman" w:hAnsi="Times New Roman" w:cs="Times New Roman"/>
          <w:bCs/>
          <w:sz w:val="24"/>
          <w:szCs w:val="24"/>
        </w:rPr>
        <w:t xml:space="preserve">Подготовка к сдаче и проведению как </w:t>
      </w:r>
      <w:r w:rsidR="004E0C79">
        <w:rPr>
          <w:rFonts w:ascii="Times New Roman" w:hAnsi="Times New Roman" w:cs="Times New Roman"/>
          <w:bCs/>
          <w:sz w:val="24"/>
          <w:szCs w:val="24"/>
        </w:rPr>
        <w:t>основного государственного экзамена (далее — ОГЭ</w:t>
      </w:r>
      <w:r w:rsidRPr="007A6A41">
        <w:rPr>
          <w:rFonts w:ascii="Times New Roman" w:hAnsi="Times New Roman" w:cs="Times New Roman"/>
          <w:bCs/>
          <w:sz w:val="24"/>
          <w:szCs w:val="24"/>
        </w:rPr>
        <w:t xml:space="preserve">) в 9 классе, так и единого государственного экзамена в 11 классе (далее — ЕГЭ) общеобразовательных учреждений занимает много времени, сил и, чего уж там скрывать, нервов — как у педагогов, так и у учащихся. </w:t>
      </w:r>
      <w:r w:rsidR="00DB3694" w:rsidRPr="007A6A41">
        <w:rPr>
          <w:rStyle w:val="FontStyle34"/>
          <w:rFonts w:eastAsiaTheme="minorHAnsi"/>
          <w:b w:val="0"/>
          <w:sz w:val="24"/>
          <w:szCs w:val="24"/>
        </w:rPr>
        <w:t>Безусловн</w:t>
      </w:r>
      <w:r w:rsidR="004E0C79">
        <w:rPr>
          <w:rStyle w:val="FontStyle34"/>
          <w:rFonts w:eastAsiaTheme="minorHAnsi"/>
          <w:b w:val="0"/>
          <w:sz w:val="24"/>
          <w:szCs w:val="24"/>
        </w:rPr>
        <w:t xml:space="preserve">о, подготовка к сдаче ГИА </w:t>
      </w:r>
      <w:r w:rsidR="00DB3694" w:rsidRPr="007A6A41">
        <w:rPr>
          <w:rStyle w:val="FontStyle34"/>
          <w:rFonts w:eastAsiaTheme="minorHAnsi"/>
          <w:b w:val="0"/>
          <w:sz w:val="24"/>
          <w:szCs w:val="24"/>
        </w:rPr>
        <w:t xml:space="preserve">должна начинаться не в 9 классе и тем более не в 11, однако выпускной год – самый ответственный и напряженный. И очень часто уже </w:t>
      </w:r>
      <w:r w:rsidR="00DB3694" w:rsidRPr="007A6A41">
        <w:rPr>
          <w:rFonts w:ascii="Times New Roman" w:hAnsi="Times New Roman" w:cs="Times New Roman"/>
          <w:sz w:val="24"/>
          <w:szCs w:val="24"/>
        </w:rPr>
        <w:t xml:space="preserve">с первых уроков учитель начинает напоминать ученикам, что в конце года им предстоит сдать экзамен. </w:t>
      </w:r>
    </w:p>
    <w:p w:rsidR="00DB3694" w:rsidRPr="007A6A41" w:rsidRDefault="00DB3694" w:rsidP="00DB36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A41">
        <w:rPr>
          <w:rFonts w:ascii="Times New Roman" w:hAnsi="Times New Roman" w:cs="Times New Roman"/>
          <w:sz w:val="24"/>
          <w:szCs w:val="24"/>
        </w:rPr>
        <w:t>Если делать это каждый урок, то уже к концу первой четверти ученики начинают ненавидеть экзамен и бояться его. Мы же должны добиться другой цели. Во-первых, объяснить учащимся, что любой экзамен сдаваем, для того и существуют экзамены, чтобы их сдавать. Но необходимо затратить определенное количество времени и усилий, чтобы достичь хороших  результатов.</w:t>
      </w:r>
      <w:r w:rsidR="00337062" w:rsidRPr="007A6A41">
        <w:rPr>
          <w:rFonts w:ascii="Times New Roman" w:hAnsi="Times New Roman" w:cs="Times New Roman"/>
          <w:sz w:val="24"/>
          <w:szCs w:val="24"/>
        </w:rPr>
        <w:t xml:space="preserve">Безусловно, </w:t>
      </w:r>
      <w:r w:rsidR="00337062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успешно сдать любой экзамен, нужно только понять, как правильно к нему подготовиться. Есть много способов подготовки к экзаменам, в том числе с помощью дополнительных пособий, с помощью репетиторов.…  Но, наверное, самый надеж</w:t>
      </w:r>
      <w:r w:rsidR="0041144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способ — это  работа ученика с учебником под контролем учителя.</w:t>
      </w:r>
    </w:p>
    <w:p w:rsidR="00337062" w:rsidRPr="00DB3694" w:rsidRDefault="00337062" w:rsidP="00337062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B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занимаемся по учебнику </w:t>
      </w:r>
      <w:r w:rsidRPr="00DB36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«Английский в фокусе» (“</w:t>
      </w:r>
      <w:proofErr w:type="spellStart"/>
      <w:r w:rsidRPr="00DB36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Spotlight</w:t>
      </w:r>
      <w:proofErr w:type="spellEnd"/>
      <w:r w:rsidRPr="00DB36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”)</w:t>
      </w:r>
      <w:r w:rsidRPr="00DB36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очень грамотно излагается и вводится в речь лексико-грамматический материал, постепенно происходит знакомство с английской культурой и литературой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6A41">
        <w:rPr>
          <w:rFonts w:ascii="Times New Roman" w:hAnsi="Times New Roman" w:cs="Times New Roman"/>
          <w:bCs/>
          <w:sz w:val="24"/>
          <w:szCs w:val="24"/>
        </w:rPr>
        <w:t>в который авторы курса уже с 5 класс</w:t>
      </w:r>
      <w:r w:rsidR="004E0C79">
        <w:rPr>
          <w:rFonts w:ascii="Times New Roman" w:hAnsi="Times New Roman" w:cs="Times New Roman"/>
          <w:bCs/>
          <w:sz w:val="24"/>
          <w:szCs w:val="24"/>
        </w:rPr>
        <w:t>а включают задания в формате ОГЭ</w:t>
      </w:r>
      <w:r w:rsidRPr="007A6A41">
        <w:rPr>
          <w:rFonts w:ascii="Times New Roman" w:hAnsi="Times New Roman" w:cs="Times New Roman"/>
          <w:bCs/>
          <w:sz w:val="24"/>
          <w:szCs w:val="24"/>
        </w:rPr>
        <w:t xml:space="preserve"> и ЕГЭ. </w:t>
      </w:r>
      <w:r w:rsidRPr="00DB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мы изучаем современный английский язык — живой, постоянно меняющийся.</w:t>
      </w:r>
    </w:p>
    <w:p w:rsidR="00337062" w:rsidRPr="007A6A41" w:rsidRDefault="0069138E" w:rsidP="003370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Style w:val="FontStyle34"/>
          <w:rFonts w:eastAsiaTheme="minorHAnsi"/>
          <w:b w:val="0"/>
          <w:sz w:val="24"/>
          <w:szCs w:val="24"/>
        </w:rPr>
        <w:t xml:space="preserve">Обеспечение в УМК системы подготовки школьников к итоговой аттестации является одним из основных критериев при выборе учителем того или иного курса. </w:t>
      </w:r>
      <w:r w:rsidR="006B64B4" w:rsidRPr="007A6A41">
        <w:rPr>
          <w:rStyle w:val="FontStyle34"/>
          <w:rFonts w:eastAsiaTheme="minorHAnsi"/>
          <w:b w:val="0"/>
          <w:sz w:val="24"/>
          <w:szCs w:val="24"/>
        </w:rPr>
        <w:t xml:space="preserve">Формат заданий учебников уже в 5-7 классах соответствует формату заданий на итоговой аттестации – при обучении всем языковым аспектам и развитии навыков всех видов речевой деятельности. В учебниках для 8 – 9 классов есть регулярная рубрика </w:t>
      </w:r>
      <w:r w:rsidR="006B64B4" w:rsidRPr="007A6A41">
        <w:rPr>
          <w:rStyle w:val="FontStyle34"/>
          <w:rFonts w:eastAsiaTheme="minorHAnsi"/>
          <w:b w:val="0"/>
          <w:sz w:val="24"/>
          <w:szCs w:val="24"/>
          <w:lang w:val="en-US"/>
        </w:rPr>
        <w:t>RNE</w:t>
      </w:r>
      <w:r w:rsidR="006B64B4" w:rsidRPr="007A6A41">
        <w:rPr>
          <w:rStyle w:val="FontStyle34"/>
          <w:rFonts w:eastAsiaTheme="minorHAnsi"/>
          <w:b w:val="0"/>
          <w:sz w:val="24"/>
          <w:szCs w:val="24"/>
        </w:rPr>
        <w:t xml:space="preserve"> (</w:t>
      </w:r>
      <w:r w:rsidR="006B64B4" w:rsidRPr="007A6A41">
        <w:rPr>
          <w:rStyle w:val="FontStyle34"/>
          <w:rFonts w:eastAsiaTheme="minorHAnsi"/>
          <w:b w:val="0"/>
          <w:sz w:val="24"/>
          <w:szCs w:val="24"/>
          <w:lang w:val="en-US"/>
        </w:rPr>
        <w:t>Russian</w:t>
      </w:r>
      <w:r w:rsidR="00452841">
        <w:rPr>
          <w:rStyle w:val="FontStyle34"/>
          <w:rFonts w:eastAsiaTheme="minorHAnsi"/>
          <w:b w:val="0"/>
          <w:sz w:val="24"/>
          <w:szCs w:val="24"/>
        </w:rPr>
        <w:t xml:space="preserve"> </w:t>
      </w:r>
      <w:r w:rsidR="006B64B4" w:rsidRPr="007A6A41">
        <w:rPr>
          <w:rStyle w:val="FontStyle34"/>
          <w:rFonts w:eastAsiaTheme="minorHAnsi"/>
          <w:b w:val="0"/>
          <w:sz w:val="24"/>
          <w:szCs w:val="24"/>
          <w:lang w:val="en-US"/>
        </w:rPr>
        <w:t>National</w:t>
      </w:r>
      <w:r w:rsidR="00452841">
        <w:rPr>
          <w:rStyle w:val="FontStyle34"/>
          <w:rFonts w:eastAsiaTheme="minorHAnsi"/>
          <w:b w:val="0"/>
          <w:sz w:val="24"/>
          <w:szCs w:val="24"/>
        </w:rPr>
        <w:t xml:space="preserve"> </w:t>
      </w:r>
      <w:r w:rsidR="006B64B4" w:rsidRPr="007A6A41">
        <w:rPr>
          <w:rStyle w:val="FontStyle34"/>
          <w:rFonts w:eastAsiaTheme="minorHAnsi"/>
          <w:b w:val="0"/>
          <w:sz w:val="24"/>
          <w:szCs w:val="24"/>
          <w:lang w:val="en-US"/>
        </w:rPr>
        <w:t>Exam</w:t>
      </w:r>
      <w:r w:rsidR="006B64B4" w:rsidRPr="007A6A41">
        <w:rPr>
          <w:rStyle w:val="FontStyle34"/>
          <w:rFonts w:eastAsiaTheme="minorHAnsi"/>
          <w:b w:val="0"/>
          <w:sz w:val="24"/>
          <w:szCs w:val="24"/>
        </w:rPr>
        <w:t>). Задания этой рубрики размещены не только в уч</w:t>
      </w:r>
      <w:r w:rsidR="00091BB8" w:rsidRPr="007A6A41">
        <w:rPr>
          <w:rStyle w:val="FontStyle34"/>
          <w:rFonts w:eastAsiaTheme="minorHAnsi"/>
          <w:b w:val="0"/>
          <w:sz w:val="24"/>
          <w:szCs w:val="24"/>
        </w:rPr>
        <w:t>ебнике, но и в рабочей тетради. УМК 10 – 11классов</w:t>
      </w:r>
      <w:r w:rsidR="00162B59" w:rsidRPr="007A6A41">
        <w:rPr>
          <w:rStyle w:val="FontStyle34"/>
          <w:rFonts w:eastAsiaTheme="minorHAnsi"/>
          <w:b w:val="0"/>
          <w:sz w:val="24"/>
          <w:szCs w:val="24"/>
        </w:rPr>
        <w:t xml:space="preserve"> дополняется </w:t>
      </w:r>
      <w:r w:rsidR="00091BB8" w:rsidRPr="007A6A41">
        <w:rPr>
          <w:rStyle w:val="FontStyle34"/>
          <w:rFonts w:eastAsiaTheme="minorHAnsi"/>
          <w:b w:val="0"/>
          <w:sz w:val="24"/>
          <w:szCs w:val="24"/>
        </w:rPr>
        <w:t xml:space="preserve"> разделом  «</w:t>
      </w:r>
      <w:r w:rsidR="00091BB8" w:rsidRPr="007A6A41">
        <w:rPr>
          <w:rStyle w:val="FontStyle34"/>
          <w:rFonts w:eastAsiaTheme="minorHAnsi"/>
          <w:b w:val="0"/>
          <w:sz w:val="24"/>
          <w:szCs w:val="24"/>
          <w:lang w:val="en-US"/>
        </w:rPr>
        <w:t>Spotlight</w:t>
      </w:r>
      <w:r w:rsidR="00452841">
        <w:rPr>
          <w:rStyle w:val="FontStyle34"/>
          <w:rFonts w:eastAsiaTheme="minorHAnsi"/>
          <w:b w:val="0"/>
          <w:sz w:val="24"/>
          <w:szCs w:val="24"/>
        </w:rPr>
        <w:t xml:space="preserve"> </w:t>
      </w:r>
      <w:r w:rsidR="00091BB8" w:rsidRPr="007A6A41">
        <w:rPr>
          <w:rStyle w:val="FontStyle34"/>
          <w:rFonts w:eastAsiaTheme="minorHAnsi"/>
          <w:b w:val="0"/>
          <w:sz w:val="24"/>
          <w:szCs w:val="24"/>
          <w:lang w:val="en-US"/>
        </w:rPr>
        <w:t>on</w:t>
      </w:r>
      <w:r w:rsidR="00452841">
        <w:rPr>
          <w:rStyle w:val="FontStyle34"/>
          <w:rFonts w:eastAsiaTheme="minorHAnsi"/>
          <w:b w:val="0"/>
          <w:sz w:val="24"/>
          <w:szCs w:val="24"/>
        </w:rPr>
        <w:t xml:space="preserve"> </w:t>
      </w:r>
      <w:r w:rsidR="00091BB8" w:rsidRPr="007A6A41">
        <w:rPr>
          <w:rStyle w:val="FontStyle34"/>
          <w:rFonts w:eastAsiaTheme="minorHAnsi"/>
          <w:b w:val="0"/>
          <w:sz w:val="24"/>
          <w:szCs w:val="24"/>
          <w:lang w:val="en-US"/>
        </w:rPr>
        <w:t>Exams</w:t>
      </w:r>
      <w:r w:rsidR="00091BB8" w:rsidRPr="007A6A41">
        <w:rPr>
          <w:rStyle w:val="FontStyle34"/>
          <w:rFonts w:eastAsiaTheme="minorHAnsi"/>
          <w:b w:val="0"/>
          <w:sz w:val="24"/>
          <w:szCs w:val="24"/>
        </w:rPr>
        <w:t>», задания которого по формату и содержанию соотнесены с заданиями Единого Государственного экзамена по английскому языку</w:t>
      </w:r>
      <w:r w:rsidR="00162B59" w:rsidRPr="007A6A41">
        <w:rPr>
          <w:rStyle w:val="FontStyle34"/>
          <w:rFonts w:eastAsiaTheme="minorHAnsi"/>
          <w:b w:val="0"/>
          <w:sz w:val="24"/>
          <w:szCs w:val="24"/>
        </w:rPr>
        <w:t>.  Помимо этого</w:t>
      </w:r>
      <w:r w:rsidR="004E0C79">
        <w:rPr>
          <w:rStyle w:val="FontStyle34"/>
          <w:rFonts w:eastAsiaTheme="minorHAnsi"/>
          <w:b w:val="0"/>
          <w:sz w:val="24"/>
          <w:szCs w:val="24"/>
        </w:rPr>
        <w:t xml:space="preserve"> </w:t>
      </w:r>
      <w:r w:rsidR="00162B59" w:rsidRPr="007A6A41">
        <w:rPr>
          <w:rFonts w:ascii="Times New Roman" w:hAnsi="Times New Roman" w:cs="Times New Roman"/>
          <w:bCs/>
          <w:sz w:val="24"/>
          <w:szCs w:val="24"/>
        </w:rPr>
        <w:t>выпущена серия «Тренировочных упражнений в формате ГИА».</w:t>
      </w:r>
      <w:r w:rsidR="004E0C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64B4" w:rsidRPr="007A6A41">
        <w:rPr>
          <w:rStyle w:val="FontStyle34"/>
          <w:rFonts w:eastAsiaTheme="minorHAnsi"/>
          <w:b w:val="0"/>
          <w:sz w:val="24"/>
          <w:szCs w:val="24"/>
        </w:rPr>
        <w:t xml:space="preserve">Таким образом, подготовка к Государственной Итоговой Аттестации, Единому Государственному экзамену не требует дополнительных затрат времени и усилий на организацию, она является неотъемлемой частью </w:t>
      </w:r>
      <w:r w:rsidR="00091BB8" w:rsidRPr="007A6A41">
        <w:rPr>
          <w:rStyle w:val="FontStyle34"/>
          <w:rFonts w:eastAsiaTheme="minorHAnsi"/>
          <w:b w:val="0"/>
          <w:sz w:val="24"/>
          <w:szCs w:val="24"/>
        </w:rPr>
        <w:t>всей системы обучения английскому языку по учебникам серии «Английский в фокусе».</w:t>
      </w:r>
    </w:p>
    <w:p w:rsidR="00121DE1" w:rsidRPr="007A6A41" w:rsidRDefault="008E1F5F" w:rsidP="003370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м</w:t>
      </w:r>
      <w:r w:rsidR="00337062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ногое зависит от учителя: ведь важно не только объяснить материал, но и дать ученикам стратегии подготовки к экзаменам. Важно как можно раньше </w:t>
      </w:r>
      <w:r w:rsidR="00F37130" w:rsidRPr="007A6A41">
        <w:rPr>
          <w:rFonts w:ascii="Times New Roman" w:hAnsi="Times New Roman" w:cs="Times New Roman"/>
          <w:sz w:val="24"/>
          <w:szCs w:val="24"/>
        </w:rPr>
        <w:t>о</w:t>
      </w:r>
      <w:r w:rsidR="00121DE1" w:rsidRPr="007A6A41">
        <w:rPr>
          <w:rFonts w:ascii="Times New Roman" w:hAnsi="Times New Roman" w:cs="Times New Roman"/>
          <w:sz w:val="24"/>
          <w:szCs w:val="24"/>
        </w:rPr>
        <w:t xml:space="preserve">знакомить учащихся с демоверсией экзамена и </w:t>
      </w:r>
      <w:r w:rsidR="000B4BD6" w:rsidRPr="007A6A41">
        <w:rPr>
          <w:rFonts w:ascii="Times New Roman" w:hAnsi="Times New Roman" w:cs="Times New Roman"/>
          <w:sz w:val="24"/>
          <w:szCs w:val="24"/>
        </w:rPr>
        <w:t>предложить им ответить на вопросы типа «</w:t>
      </w:r>
      <w:r w:rsidR="00121DE1" w:rsidRPr="007A6A41">
        <w:rPr>
          <w:rFonts w:ascii="Times New Roman" w:hAnsi="Times New Roman" w:cs="Times New Roman"/>
          <w:sz w:val="24"/>
          <w:szCs w:val="24"/>
        </w:rPr>
        <w:t>Сколько частей в экзамене?Сколько времени отводиться на выполнение каждой части?Сколько частей в задании по говорению?</w:t>
      </w:r>
      <w:r w:rsidR="000B4BD6" w:rsidRPr="007A6A41">
        <w:rPr>
          <w:rFonts w:ascii="Times New Roman" w:hAnsi="Times New Roman" w:cs="Times New Roman"/>
          <w:sz w:val="24"/>
          <w:szCs w:val="24"/>
        </w:rPr>
        <w:t>» и т.д.</w:t>
      </w:r>
      <w:r w:rsidR="00162B59" w:rsidRPr="007A6A41">
        <w:rPr>
          <w:rFonts w:ascii="Times New Roman" w:hAnsi="Times New Roman" w:cs="Times New Roman"/>
          <w:sz w:val="24"/>
          <w:szCs w:val="24"/>
        </w:rPr>
        <w:t xml:space="preserve"> Учащиеся должны четко представлять</w:t>
      </w:r>
      <w:r w:rsidR="003A2309" w:rsidRPr="007A6A41">
        <w:rPr>
          <w:rFonts w:ascii="Times New Roman" w:hAnsi="Times New Roman" w:cs="Times New Roman"/>
          <w:sz w:val="24"/>
          <w:szCs w:val="24"/>
        </w:rPr>
        <w:t xml:space="preserve"> структуру и содержание экзаменационной работы.</w:t>
      </w:r>
    </w:p>
    <w:p w:rsidR="00F37130" w:rsidRPr="007A6A41" w:rsidRDefault="004E0C79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3A2309" w:rsidRPr="007A6A41">
        <w:rPr>
          <w:rFonts w:ascii="Times New Roman" w:hAnsi="Times New Roman" w:cs="Times New Roman"/>
          <w:sz w:val="24"/>
          <w:szCs w:val="24"/>
        </w:rPr>
        <w:t>Далее необходимо</w:t>
      </w:r>
      <w:r w:rsidR="00F37130" w:rsidRPr="007A6A41">
        <w:rPr>
          <w:rFonts w:ascii="Times New Roman" w:hAnsi="Times New Roman" w:cs="Times New Roman"/>
          <w:sz w:val="24"/>
          <w:szCs w:val="24"/>
        </w:rPr>
        <w:t xml:space="preserve"> обеспечить учащихся памяткам</w:t>
      </w:r>
      <w:r w:rsidR="00821E2F" w:rsidRPr="007A6A41">
        <w:rPr>
          <w:rFonts w:ascii="Times New Roman" w:hAnsi="Times New Roman" w:cs="Times New Roman"/>
          <w:sz w:val="24"/>
          <w:szCs w:val="24"/>
        </w:rPr>
        <w:t xml:space="preserve">и по выполнению различных типов тестовых </w:t>
      </w:r>
      <w:r w:rsidR="00F37130" w:rsidRPr="007A6A41">
        <w:rPr>
          <w:rFonts w:ascii="Times New Roman" w:hAnsi="Times New Roman" w:cs="Times New Roman"/>
          <w:sz w:val="24"/>
          <w:szCs w:val="24"/>
        </w:rPr>
        <w:t>заданий.</w:t>
      </w:r>
      <w:r w:rsidR="00162B59" w:rsidRPr="007A6A41">
        <w:rPr>
          <w:rFonts w:ascii="Times New Roman" w:hAnsi="Times New Roman" w:cs="Times New Roman"/>
          <w:sz w:val="24"/>
          <w:szCs w:val="24"/>
        </w:rPr>
        <w:t xml:space="preserve"> Эта работа должна вестись на протяжении всего курса обучения.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2B59" w:rsidRPr="007A6A41">
        <w:rPr>
          <w:rFonts w:ascii="Times New Roman" w:hAnsi="Times New Roman" w:cs="Times New Roman"/>
          <w:sz w:val="24"/>
          <w:szCs w:val="24"/>
        </w:rPr>
        <w:t>Можно порекомендова</w:t>
      </w:r>
      <w:r w:rsidR="00F35229">
        <w:rPr>
          <w:rFonts w:ascii="Times New Roman" w:hAnsi="Times New Roman" w:cs="Times New Roman"/>
          <w:sz w:val="24"/>
          <w:szCs w:val="24"/>
        </w:rPr>
        <w:t>ть учащимся вести  «Папку</w:t>
      </w:r>
      <w:r w:rsidR="00162B59" w:rsidRPr="007A6A41">
        <w:rPr>
          <w:rFonts w:ascii="Times New Roman" w:hAnsi="Times New Roman" w:cs="Times New Roman"/>
          <w:sz w:val="24"/>
          <w:szCs w:val="24"/>
        </w:rPr>
        <w:t xml:space="preserve"> выпускника», куда накапливать теоретический и практический экзаменационный материал.</w:t>
      </w:r>
    </w:p>
    <w:p w:rsidR="001E27D1" w:rsidRPr="007A6A41" w:rsidRDefault="004E0C79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2309" w:rsidRPr="007A6A41">
        <w:rPr>
          <w:rFonts w:ascii="Times New Roman" w:hAnsi="Times New Roman" w:cs="Times New Roman"/>
          <w:sz w:val="24"/>
          <w:szCs w:val="24"/>
        </w:rPr>
        <w:t>Ну и конечно учитель должен</w:t>
      </w:r>
      <w:r w:rsidR="0069138E" w:rsidRPr="007A6A41"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 w:rsidR="00821E2F" w:rsidRPr="007A6A41">
        <w:rPr>
          <w:rFonts w:ascii="Times New Roman" w:hAnsi="Times New Roman" w:cs="Times New Roman"/>
          <w:sz w:val="24"/>
          <w:szCs w:val="24"/>
        </w:rPr>
        <w:t>систематическую тренировку</w:t>
      </w:r>
      <w:r w:rsidR="003A2309" w:rsidRPr="007A6A41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821E2F" w:rsidRPr="007A6A41">
        <w:rPr>
          <w:rFonts w:ascii="Times New Roman" w:hAnsi="Times New Roman" w:cs="Times New Roman"/>
          <w:sz w:val="24"/>
          <w:szCs w:val="24"/>
        </w:rPr>
        <w:t xml:space="preserve"> всех типов экзаменационных заданий. </w:t>
      </w:r>
    </w:p>
    <w:p w:rsidR="00F37130" w:rsidRDefault="004E0C79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1E2F" w:rsidRPr="007A6A41">
        <w:rPr>
          <w:rFonts w:ascii="Times New Roman" w:hAnsi="Times New Roman" w:cs="Times New Roman"/>
          <w:sz w:val="24"/>
          <w:szCs w:val="24"/>
        </w:rPr>
        <w:t>Однако нужно помнить, что нельзя просто сосредоточиться на практике «натаскивания на экзамен». Необходимо также вести серьезную работу, направленную на формирование широкого спектра умений, составляющих коммуникативную иноязычную компетенцию.</w:t>
      </w:r>
    </w:p>
    <w:p w:rsidR="00B34CC5" w:rsidRPr="007A6A41" w:rsidRDefault="00B34CC5" w:rsidP="00E13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E99" w:rsidRPr="007A6A41" w:rsidRDefault="00B34CC5" w:rsidP="00B34C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281E99" w:rsidRPr="007A6A41" w:rsidRDefault="00281E99" w:rsidP="00281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E99" w:rsidRPr="007A6A41" w:rsidRDefault="00281E99" w:rsidP="00281E99">
      <w:pPr>
        <w:rPr>
          <w:rFonts w:ascii="Times New Roman" w:hAnsi="Times New Roman" w:cs="Times New Roman"/>
          <w:b/>
          <w:sz w:val="24"/>
          <w:szCs w:val="24"/>
        </w:rPr>
      </w:pPr>
      <w:r w:rsidRPr="003A2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аздел экзаменационной работы </w:t>
      </w:r>
      <w:r w:rsidRPr="003A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английскому я</w:t>
      </w:r>
      <w:r w:rsidR="00D9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зыку — это раздел по </w:t>
      </w:r>
      <w:proofErr w:type="spellStart"/>
      <w:r w:rsidR="00D9599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="00D9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A6A4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3C3C4C" w:rsidRPr="007A6A41">
        <w:rPr>
          <w:rFonts w:ascii="Times New Roman" w:hAnsi="Times New Roman" w:cs="Times New Roman"/>
          <w:sz w:val="24"/>
          <w:szCs w:val="24"/>
        </w:rPr>
        <w:t xml:space="preserve"> достаточно сложный вид речевой деятельности, что обусловлено отсутствием языковой среды. </w:t>
      </w:r>
    </w:p>
    <w:p w:rsidR="00281E99" w:rsidRPr="007A6A41" w:rsidRDefault="00281E99" w:rsidP="00281E99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В связи с этим у учащихся возникают следующие трудности:</w:t>
      </w:r>
    </w:p>
    <w:p w:rsidR="00B250A6" w:rsidRPr="007A6A41" w:rsidRDefault="00281E99" w:rsidP="00281E99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A6A41">
        <w:rPr>
          <w:rFonts w:ascii="Times New Roman" w:hAnsi="Times New Roman"/>
          <w:sz w:val="24"/>
          <w:szCs w:val="24"/>
        </w:rPr>
        <w:t>фонетические: отсутстви</w:t>
      </w:r>
      <w:r w:rsidR="00D95991">
        <w:rPr>
          <w:rFonts w:ascii="Times New Roman" w:hAnsi="Times New Roman"/>
          <w:sz w:val="24"/>
          <w:szCs w:val="24"/>
        </w:rPr>
        <w:t>е чёткой границы в потоке слов;</w:t>
      </w:r>
      <w:proofErr w:type="gramEnd"/>
    </w:p>
    <w:p w:rsidR="00B250A6" w:rsidRPr="007A6A41" w:rsidRDefault="00281E99" w:rsidP="00281E99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A6A41">
        <w:rPr>
          <w:rFonts w:ascii="Times New Roman" w:hAnsi="Times New Roman"/>
          <w:sz w:val="24"/>
          <w:szCs w:val="24"/>
        </w:rPr>
        <w:t>грамматические</w:t>
      </w:r>
      <w:proofErr w:type="gramEnd"/>
      <w:r w:rsidRPr="007A6A41">
        <w:rPr>
          <w:rFonts w:ascii="Times New Roman" w:hAnsi="Times New Roman"/>
          <w:sz w:val="24"/>
          <w:szCs w:val="24"/>
        </w:rPr>
        <w:t>: наличие форм, не свойственных русскому языку</w:t>
      </w:r>
      <w:r w:rsidR="00D95991">
        <w:rPr>
          <w:rFonts w:ascii="Times New Roman" w:hAnsi="Times New Roman"/>
          <w:sz w:val="24"/>
          <w:szCs w:val="24"/>
        </w:rPr>
        <w:t>;</w:t>
      </w:r>
    </w:p>
    <w:p w:rsidR="00281E99" w:rsidRPr="007A6A41" w:rsidRDefault="00281E99" w:rsidP="00281E99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A6A41">
        <w:rPr>
          <w:rFonts w:ascii="Times New Roman" w:hAnsi="Times New Roman"/>
          <w:sz w:val="24"/>
          <w:szCs w:val="24"/>
        </w:rPr>
        <w:t>лексические: наличие большого количества незнакомых слов</w:t>
      </w:r>
      <w:r w:rsidR="00D95991">
        <w:rPr>
          <w:rFonts w:ascii="Times New Roman" w:hAnsi="Times New Roman"/>
          <w:sz w:val="24"/>
          <w:szCs w:val="24"/>
        </w:rPr>
        <w:t>;</w:t>
      </w:r>
      <w:proofErr w:type="gramEnd"/>
    </w:p>
    <w:p w:rsidR="003C3C4C" w:rsidRPr="007A6A41" w:rsidRDefault="00281E99" w:rsidP="003C3C4C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социокультурная компетенция: незнание норм поведения носителей языка, традиций, истории и культуры</w:t>
      </w:r>
      <w:r w:rsidR="000838D7" w:rsidRPr="007A6A41">
        <w:rPr>
          <w:rFonts w:ascii="Times New Roman" w:hAnsi="Times New Roman"/>
          <w:sz w:val="24"/>
          <w:szCs w:val="24"/>
        </w:rPr>
        <w:t>.</w:t>
      </w:r>
    </w:p>
    <w:p w:rsidR="003C3C4C" w:rsidRPr="007A6A41" w:rsidRDefault="00D95991" w:rsidP="000838D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свою очередь,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3C3C4C" w:rsidRPr="007A6A41">
        <w:rPr>
          <w:rFonts w:ascii="Times New Roman" w:hAnsi="Times New Roman" w:cs="Times New Roman"/>
          <w:sz w:val="24"/>
          <w:szCs w:val="24"/>
        </w:rPr>
        <w:t>удирование</w:t>
      </w:r>
      <w:proofErr w:type="spellEnd"/>
      <w:r w:rsidR="003C3C4C" w:rsidRPr="007A6A41">
        <w:rPr>
          <w:rFonts w:ascii="Times New Roman" w:hAnsi="Times New Roman" w:cs="Times New Roman"/>
          <w:sz w:val="24"/>
          <w:szCs w:val="24"/>
        </w:rPr>
        <w:t xml:space="preserve"> для подготовки к экзаменам должно быть направлено на развитие таких навыков как </w:t>
      </w:r>
      <w:r w:rsidR="003C3C4C" w:rsidRPr="007A6A41">
        <w:rPr>
          <w:rFonts w:ascii="Times New Roman" w:hAnsi="Times New Roman" w:cs="Times New Roman"/>
          <w:b/>
          <w:sz w:val="24"/>
          <w:szCs w:val="24"/>
        </w:rPr>
        <w:t xml:space="preserve">выделение необходимой значимой информации; предвосхищение информации; сопоставление информации с определённой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задачей. </w:t>
      </w:r>
    </w:p>
    <w:p w:rsidR="00B250A6" w:rsidRPr="007A6A41" w:rsidRDefault="00D95991" w:rsidP="00B250A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Работая над  развитием навыков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необходимо:</w:t>
      </w:r>
    </w:p>
    <w:p w:rsidR="00B250A6" w:rsidRPr="007A6A41" w:rsidRDefault="000838D7" w:rsidP="00B250A6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6A41">
        <w:rPr>
          <w:rFonts w:ascii="Times New Roman" w:hAnsi="Times New Roman"/>
          <w:color w:val="000000"/>
          <w:sz w:val="24"/>
          <w:szCs w:val="24"/>
        </w:rPr>
        <w:t xml:space="preserve">Обучать </w:t>
      </w:r>
      <w:r w:rsidR="00B250A6" w:rsidRPr="007A6A41">
        <w:rPr>
          <w:rFonts w:ascii="Times New Roman" w:hAnsi="Times New Roman"/>
          <w:color w:val="000000"/>
          <w:sz w:val="24"/>
          <w:szCs w:val="24"/>
        </w:rPr>
        <w:t xml:space="preserve"> учащихся внимательному прочтению всего коммуникативного задания и извлечению из него всей полезной информации,</w:t>
      </w:r>
    </w:p>
    <w:p w:rsidR="00B250A6" w:rsidRPr="007A6A41" w:rsidRDefault="000838D7" w:rsidP="00B250A6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6A41">
        <w:rPr>
          <w:rFonts w:ascii="Times New Roman" w:hAnsi="Times New Roman"/>
          <w:color w:val="000000"/>
          <w:sz w:val="24"/>
          <w:szCs w:val="24"/>
        </w:rPr>
        <w:t>Создать  памят</w:t>
      </w:r>
      <w:r w:rsidR="00B250A6" w:rsidRPr="007A6A41">
        <w:rPr>
          <w:rFonts w:ascii="Times New Roman" w:hAnsi="Times New Roman"/>
          <w:color w:val="000000"/>
          <w:sz w:val="24"/>
          <w:szCs w:val="24"/>
        </w:rPr>
        <w:t>к</w:t>
      </w:r>
      <w:r w:rsidRPr="007A6A4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B250A6" w:rsidRPr="007A6A41">
        <w:rPr>
          <w:rFonts w:ascii="Times New Roman" w:hAnsi="Times New Roman"/>
          <w:color w:val="000000"/>
          <w:sz w:val="24"/>
          <w:szCs w:val="24"/>
        </w:rPr>
        <w:t xml:space="preserve"> для ознакомления учащихся с последовательностью действий и спецификой каждого типа заданий </w:t>
      </w:r>
    </w:p>
    <w:p w:rsidR="00382339" w:rsidRPr="007A6A41" w:rsidRDefault="00382339" w:rsidP="00B250A6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6A41">
        <w:rPr>
          <w:rFonts w:ascii="Times New Roman" w:hAnsi="Times New Roman"/>
          <w:color w:val="000000"/>
          <w:sz w:val="24"/>
          <w:szCs w:val="24"/>
        </w:rPr>
        <w:t xml:space="preserve">Обучать </w:t>
      </w:r>
      <w:r w:rsidR="00B250A6" w:rsidRPr="007A6A41">
        <w:rPr>
          <w:rFonts w:ascii="Times New Roman" w:hAnsi="Times New Roman"/>
          <w:color w:val="000000"/>
          <w:sz w:val="24"/>
          <w:szCs w:val="24"/>
        </w:rPr>
        <w:t xml:space="preserve"> применять различные стратегии прослушивания текста в зависимости от коммуникативной задачи, от цели </w:t>
      </w:r>
      <w:proofErr w:type="spellStart"/>
      <w:r w:rsidR="00B250A6" w:rsidRPr="007A6A41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7A6A41">
        <w:rPr>
          <w:rFonts w:ascii="Times New Roman" w:hAnsi="Times New Roman"/>
          <w:color w:val="000000"/>
          <w:sz w:val="24"/>
          <w:szCs w:val="24"/>
        </w:rPr>
        <w:t>.</w:t>
      </w:r>
    </w:p>
    <w:p w:rsidR="00382339" w:rsidRPr="007A6A41" w:rsidRDefault="003770FA" w:rsidP="00382339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С</w:t>
      </w:r>
      <w:r w:rsidR="00382339" w:rsidRPr="007A6A41">
        <w:rPr>
          <w:rFonts w:ascii="Times New Roman" w:hAnsi="Times New Roman"/>
          <w:sz w:val="24"/>
          <w:szCs w:val="24"/>
        </w:rPr>
        <w:t>овершенствовать  лексико-грамматические навыки  во всех видах речевой деятельности и в коммуникативно-ориентированном контексте.</w:t>
      </w:r>
    </w:p>
    <w:p w:rsidR="003770FA" w:rsidRPr="007A6A41" w:rsidRDefault="003770FA" w:rsidP="003770FA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 xml:space="preserve">Выделять ключевые слова </w:t>
      </w:r>
      <w:proofErr w:type="spellStart"/>
      <w:r w:rsidRPr="007A6A41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7A6A41">
        <w:rPr>
          <w:rFonts w:ascii="Times New Roman" w:hAnsi="Times New Roman"/>
          <w:sz w:val="24"/>
          <w:szCs w:val="24"/>
        </w:rPr>
        <w:t xml:space="preserve"> (передающие основную информацию) и соотносить их со словами в заданиях.</w:t>
      </w:r>
    </w:p>
    <w:p w:rsidR="00B250A6" w:rsidRPr="007A6A41" w:rsidRDefault="00F44A78" w:rsidP="003770FA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 xml:space="preserve"> В</w:t>
      </w:r>
      <w:r w:rsidR="003770FA" w:rsidRPr="007A6A41">
        <w:rPr>
          <w:rFonts w:ascii="Times New Roman" w:hAnsi="Times New Roman"/>
          <w:sz w:val="24"/>
          <w:szCs w:val="24"/>
        </w:rPr>
        <w:t xml:space="preserve">ычленять в речевом потоке необходимую или интересующую информацию, игнорируя </w:t>
      </w:r>
      <w:proofErr w:type="gramStart"/>
      <w:r w:rsidR="003770FA" w:rsidRPr="007A6A41">
        <w:rPr>
          <w:rFonts w:ascii="Times New Roman" w:hAnsi="Times New Roman"/>
          <w:sz w:val="24"/>
          <w:szCs w:val="24"/>
        </w:rPr>
        <w:t>ненужное</w:t>
      </w:r>
      <w:proofErr w:type="gramEnd"/>
      <w:r w:rsidRPr="007A6A41">
        <w:rPr>
          <w:rFonts w:ascii="Times New Roman" w:hAnsi="Times New Roman"/>
          <w:sz w:val="24"/>
          <w:szCs w:val="24"/>
        </w:rPr>
        <w:t>.</w:t>
      </w:r>
    </w:p>
    <w:p w:rsidR="00B250A6" w:rsidRPr="007A6A41" w:rsidRDefault="00382339" w:rsidP="00B250A6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6A41">
        <w:rPr>
          <w:rFonts w:ascii="Times New Roman" w:hAnsi="Times New Roman"/>
          <w:color w:val="000000"/>
          <w:sz w:val="24"/>
          <w:szCs w:val="24"/>
        </w:rPr>
        <w:t>Тренировать в</w:t>
      </w:r>
      <w:r w:rsidR="00B250A6" w:rsidRPr="007A6A41">
        <w:rPr>
          <w:rFonts w:ascii="Times New Roman" w:hAnsi="Times New Roman"/>
          <w:color w:val="000000"/>
          <w:sz w:val="24"/>
          <w:szCs w:val="24"/>
        </w:rPr>
        <w:t xml:space="preserve"> выполнении тестовых заданий различного типа,</w:t>
      </w:r>
    </w:p>
    <w:p w:rsidR="00B250A6" w:rsidRPr="007A6A41" w:rsidRDefault="00B250A6" w:rsidP="00B250A6">
      <w:pPr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Для решения этих задач  в УМК предлагаются различные виды упражнений и заданий. Особенно широко используется прием прогнозирования, который очень важен для развития компенсаторных умений учащихся:</w:t>
      </w:r>
    </w:p>
    <w:p w:rsidR="00B250A6" w:rsidRPr="007A6A41" w:rsidRDefault="00B250A6" w:rsidP="00B250A6">
      <w:pPr>
        <w:pStyle w:val="a4"/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Работа с заголовком.</w:t>
      </w:r>
    </w:p>
    <w:p w:rsidR="00B250A6" w:rsidRPr="007A6A41" w:rsidRDefault="00B250A6" w:rsidP="00B250A6">
      <w:pPr>
        <w:pStyle w:val="a4"/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Использование ассоциаций, связанных с именем автора.</w:t>
      </w:r>
    </w:p>
    <w:p w:rsidR="00B250A6" w:rsidRPr="007A6A41" w:rsidRDefault="00B250A6" w:rsidP="00B250A6">
      <w:pPr>
        <w:pStyle w:val="a4"/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lastRenderedPageBreak/>
        <w:t>Формулирование предположений о тематике текста на основе иллюстраций.</w:t>
      </w:r>
    </w:p>
    <w:p w:rsidR="00B250A6" w:rsidRPr="007A6A41" w:rsidRDefault="00B250A6" w:rsidP="00B250A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Определение тематики и проблематик и текста по вопросам к нему  и т.д.</w:t>
      </w:r>
    </w:p>
    <w:p w:rsidR="00B250A6" w:rsidRPr="004E0C79" w:rsidRDefault="00B250A6" w:rsidP="00B250A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Вычленение ключевых слов в заданиях и подбор синонимов к ним</w:t>
      </w:r>
    </w:p>
    <w:p w:rsidR="00281E99" w:rsidRPr="007A6A41" w:rsidRDefault="00281E99" w:rsidP="00281E99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 xml:space="preserve">Что делать, если учащиеся </w:t>
      </w:r>
      <w:r w:rsidR="000838D7" w:rsidRPr="007A6A41">
        <w:rPr>
          <w:rFonts w:ascii="Times New Roman" w:hAnsi="Times New Roman" w:cs="Times New Roman"/>
          <w:sz w:val="24"/>
          <w:szCs w:val="24"/>
        </w:rPr>
        <w:t xml:space="preserve">все же </w:t>
      </w:r>
      <w:r w:rsidRPr="007A6A41">
        <w:rPr>
          <w:rFonts w:ascii="Times New Roman" w:hAnsi="Times New Roman" w:cs="Times New Roman"/>
          <w:sz w:val="24"/>
          <w:szCs w:val="24"/>
        </w:rPr>
        <w:t xml:space="preserve">сталкиваются с трудностями при выполнении заданий по </w:t>
      </w:r>
      <w:proofErr w:type="spellStart"/>
      <w:r w:rsidRPr="007A6A41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7A6A41">
        <w:rPr>
          <w:rFonts w:ascii="Times New Roman" w:hAnsi="Times New Roman" w:cs="Times New Roman"/>
          <w:sz w:val="24"/>
          <w:szCs w:val="24"/>
        </w:rPr>
        <w:t>:</w:t>
      </w:r>
    </w:p>
    <w:p w:rsidR="00281E99" w:rsidRPr="007A6A41" w:rsidRDefault="00281E99" w:rsidP="00281E99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чаще слушать разнообразные тексты</w:t>
      </w:r>
    </w:p>
    <w:p w:rsidR="00281E99" w:rsidRPr="007A6A41" w:rsidRDefault="00281E99" w:rsidP="00281E99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тщательно работать над инструкциями к заданиям</w:t>
      </w:r>
    </w:p>
    <w:p w:rsidR="00281E99" w:rsidRPr="007A6A41" w:rsidRDefault="00281E99" w:rsidP="00281E99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если есть проблемы с пониманием, то после второго прослушивания, дать послушать в третий раз (но не на экзамене!)</w:t>
      </w:r>
    </w:p>
    <w:p w:rsidR="00B250A6" w:rsidRPr="004E0C79" w:rsidRDefault="00281E99" w:rsidP="00B250A6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если и после этого остались проблемы, то дать во</w:t>
      </w:r>
      <w:r w:rsidR="000838D7" w:rsidRPr="007A6A41">
        <w:rPr>
          <w:rFonts w:ascii="Times New Roman" w:hAnsi="Times New Roman"/>
          <w:sz w:val="24"/>
          <w:szCs w:val="24"/>
        </w:rPr>
        <w:t>зможность поработать со скриптом.</w:t>
      </w:r>
    </w:p>
    <w:p w:rsidR="00821E2F" w:rsidRPr="004E0C79" w:rsidRDefault="00AB4F38" w:rsidP="00E13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41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1E27D1" w:rsidRPr="007A6A41" w:rsidRDefault="00AB4F38" w:rsidP="00E13047">
      <w:pPr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В УМК «Английский в фокусе» (</w:t>
      </w:r>
      <w:r w:rsidRPr="007A6A41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7A6A41">
        <w:rPr>
          <w:rFonts w:ascii="Times New Roman" w:hAnsi="Times New Roman" w:cs="Times New Roman"/>
          <w:sz w:val="24"/>
          <w:szCs w:val="24"/>
        </w:rPr>
        <w:t>) практикуются различные виды чтения, текст</w:t>
      </w:r>
      <w:r w:rsidR="000D252E" w:rsidRPr="007A6A41">
        <w:rPr>
          <w:rFonts w:ascii="Times New Roman" w:hAnsi="Times New Roman" w:cs="Times New Roman"/>
          <w:sz w:val="24"/>
          <w:szCs w:val="24"/>
        </w:rPr>
        <w:t xml:space="preserve">ы разнообразны и </w:t>
      </w:r>
      <w:r w:rsidR="002B446B" w:rsidRPr="007A6A41">
        <w:rPr>
          <w:rFonts w:ascii="Times New Roman" w:hAnsi="Times New Roman" w:cs="Times New Roman"/>
          <w:sz w:val="24"/>
          <w:szCs w:val="24"/>
        </w:rPr>
        <w:t xml:space="preserve">содержательны. Однако часто учителя </w:t>
      </w:r>
      <w:r w:rsidRPr="007A6A41">
        <w:rPr>
          <w:rFonts w:ascii="Times New Roman" w:hAnsi="Times New Roman" w:cs="Times New Roman"/>
          <w:sz w:val="24"/>
          <w:szCs w:val="24"/>
        </w:rPr>
        <w:t xml:space="preserve"> воспр</w:t>
      </w:r>
      <w:r w:rsidR="002B446B" w:rsidRPr="007A6A41">
        <w:rPr>
          <w:rFonts w:ascii="Times New Roman" w:hAnsi="Times New Roman" w:cs="Times New Roman"/>
          <w:sz w:val="24"/>
          <w:szCs w:val="24"/>
        </w:rPr>
        <w:t xml:space="preserve">инимают текст так: прочитайте, переведите, </w:t>
      </w:r>
      <w:r w:rsidRPr="007A6A41">
        <w:rPr>
          <w:rFonts w:ascii="Times New Roman" w:hAnsi="Times New Roman" w:cs="Times New Roman"/>
          <w:sz w:val="24"/>
          <w:szCs w:val="24"/>
        </w:rPr>
        <w:t>ответьте на вопросы. Ничего плохого в вопросах нет, но на сегодняшний день учащиеся должны ориентироваться в информации, уметь выделить главное, найти детали, факты, события.</w:t>
      </w:r>
    </w:p>
    <w:p w:rsidR="00AB4F38" w:rsidRPr="007A6A41" w:rsidRDefault="00AB4F38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 xml:space="preserve"> К сожалению, неумение читать тесты НЕ механически, а выполняя определенные задания, в значительной степени отражающие умения смыслового чтения, приводит к серьезным ошибкам при выполнении не только заданий раздела «Чтение» экзаменационной работы, но и к недочетам и непониманию заданий других разделов.</w:t>
      </w:r>
    </w:p>
    <w:p w:rsidR="00384EE8" w:rsidRPr="007A6A41" w:rsidRDefault="002B4840" w:rsidP="00E13047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научить учащих</w:t>
      </w:r>
      <w:r w:rsidR="000D252E" w:rsidRPr="007A6A41">
        <w:rPr>
          <w:rFonts w:ascii="Times New Roman" w:hAnsi="Times New Roman" w:cs="Times New Roman"/>
          <w:sz w:val="24"/>
          <w:szCs w:val="24"/>
        </w:rPr>
        <w:t xml:space="preserve">ся </w:t>
      </w:r>
      <w:r w:rsidR="002B446B" w:rsidRPr="007A6A41">
        <w:rPr>
          <w:rFonts w:ascii="Times New Roman" w:hAnsi="Times New Roman" w:cs="Times New Roman"/>
          <w:sz w:val="24"/>
          <w:szCs w:val="24"/>
        </w:rPr>
        <w:t xml:space="preserve"> выбирать </w:t>
      </w:r>
      <w:r w:rsidR="00384EE8" w:rsidRPr="007A6A41">
        <w:rPr>
          <w:rFonts w:ascii="Times New Roman" w:hAnsi="Times New Roman" w:cs="Times New Roman"/>
          <w:b/>
          <w:bCs/>
          <w:sz w:val="24"/>
          <w:szCs w:val="24"/>
        </w:rPr>
        <w:t>нужную стратегию в зависимости от цели чтения,  догадываться о значении отдельного выражения по контексту; понимать логические связи внутри и/или между частями текста</w:t>
      </w:r>
      <w:r w:rsidRPr="007A6A41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84EE8" w:rsidRPr="007A6A41">
        <w:rPr>
          <w:rFonts w:ascii="Times New Roman" w:hAnsi="Times New Roman" w:cs="Times New Roman"/>
          <w:b/>
          <w:bCs/>
          <w:sz w:val="24"/>
          <w:szCs w:val="24"/>
        </w:rPr>
        <w:t xml:space="preserve"> изменять скорость чтения в зависимости от задания</w:t>
      </w:r>
      <w:r w:rsidR="000D252E" w:rsidRPr="007A6A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4F38" w:rsidRPr="007A6A41" w:rsidRDefault="00AB4F38" w:rsidP="00E13047">
      <w:pPr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К сожалению, как показывает опыт, многие школьники не владеют всеми способами чтения на иностранном языке и совершают типичные ошибки:</w:t>
      </w:r>
    </w:p>
    <w:p w:rsidR="00AB4F38" w:rsidRPr="007A6A41" w:rsidRDefault="00AB4F38" w:rsidP="004E0C7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впадают в панику при виде первого незнакомого слова. Сразу пытаются перевести незнакомые слова, даже не пытаясь догадаться о значении слов по контексту или использовать языковую догадку;</w:t>
      </w:r>
    </w:p>
    <w:p w:rsidR="00AB4F38" w:rsidRDefault="00AB4F38" w:rsidP="004E0C7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полностью игнорируют неизвестную конструкцию/слово, тем самым упуская существенный смысл высказывания;</w:t>
      </w:r>
    </w:p>
    <w:p w:rsidR="00D43008" w:rsidRPr="00D95991" w:rsidRDefault="00D43008" w:rsidP="004E0C7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5991">
        <w:rPr>
          <w:rFonts w:ascii="Times New Roman" w:hAnsi="Times New Roman" w:cs="Times New Roman"/>
        </w:rPr>
        <w:t xml:space="preserve"> пытаются  дать положительный или отрицательный ответ без опоры на текст, исходя из собственных представлений и общих знаний</w:t>
      </w:r>
      <w:r w:rsidR="00D95991">
        <w:rPr>
          <w:rFonts w:ascii="Times New Roman" w:hAnsi="Times New Roman" w:cs="Times New Roman"/>
        </w:rPr>
        <w:t>;</w:t>
      </w:r>
    </w:p>
    <w:p w:rsidR="00AB4F38" w:rsidRPr="007A6A41" w:rsidRDefault="00AB4F38" w:rsidP="00E13047">
      <w:pPr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неправильно распределяют силы и время на задания, следовательно, не могут уложиться во временной лимит, начинают паниковать.</w:t>
      </w:r>
    </w:p>
    <w:p w:rsidR="00B76F14" w:rsidRPr="007A6A41" w:rsidRDefault="00AB4F38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Во избежание подобных ошибок во время учебного го</w:t>
      </w:r>
      <w:r w:rsidR="00384EE8" w:rsidRPr="007A6A41">
        <w:rPr>
          <w:rFonts w:ascii="Times New Roman" w:hAnsi="Times New Roman" w:cs="Times New Roman"/>
          <w:sz w:val="24"/>
          <w:szCs w:val="24"/>
        </w:rPr>
        <w:t>да учителю целесообразно применять на</w:t>
      </w:r>
      <w:r w:rsidRPr="007A6A41">
        <w:rPr>
          <w:rFonts w:ascii="Times New Roman" w:hAnsi="Times New Roman" w:cs="Times New Roman"/>
          <w:sz w:val="24"/>
          <w:szCs w:val="24"/>
        </w:rPr>
        <w:t xml:space="preserve"> урок</w:t>
      </w:r>
      <w:r w:rsidR="00384EE8" w:rsidRPr="007A6A41">
        <w:rPr>
          <w:rFonts w:ascii="Times New Roman" w:hAnsi="Times New Roman" w:cs="Times New Roman"/>
          <w:sz w:val="24"/>
          <w:szCs w:val="24"/>
        </w:rPr>
        <w:t>е следующие формы работы.</w:t>
      </w:r>
    </w:p>
    <w:p w:rsidR="00B76F14" w:rsidRPr="007A6A41" w:rsidRDefault="00384EE8" w:rsidP="00E13047">
      <w:pPr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b/>
          <w:bCs/>
          <w:sz w:val="24"/>
          <w:szCs w:val="24"/>
        </w:rPr>
        <w:t xml:space="preserve">Если вы отрабатываете задания на </w:t>
      </w:r>
      <w:r w:rsidR="00B76F14" w:rsidRPr="007A6A41">
        <w:rPr>
          <w:rFonts w:ascii="Times New Roman" w:hAnsi="Times New Roman" w:cs="Times New Roman"/>
          <w:b/>
          <w:bCs/>
          <w:sz w:val="24"/>
          <w:szCs w:val="24"/>
        </w:rPr>
        <w:t>подбор заголовков</w:t>
      </w:r>
      <w:r w:rsidRPr="007A6A41">
        <w:rPr>
          <w:rFonts w:ascii="Times New Roman" w:hAnsi="Times New Roman" w:cs="Times New Roman"/>
          <w:b/>
          <w:bCs/>
          <w:sz w:val="24"/>
          <w:szCs w:val="24"/>
        </w:rPr>
        <w:t>, то:</w:t>
      </w:r>
    </w:p>
    <w:p w:rsidR="000F72FD" w:rsidRPr="007A6A41" w:rsidRDefault="00B76F14" w:rsidP="004E0C7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Обсудите с учащимися, что дл</w:t>
      </w:r>
      <w:r w:rsidR="000F72FD" w:rsidRPr="007A6A41">
        <w:rPr>
          <w:rFonts w:ascii="Times New Roman" w:hAnsi="Times New Roman" w:cs="Times New Roman"/>
          <w:sz w:val="24"/>
          <w:szCs w:val="24"/>
        </w:rPr>
        <w:t>я</w:t>
      </w:r>
      <w:r w:rsidR="006E6F94" w:rsidRPr="007A6A41">
        <w:rPr>
          <w:rFonts w:ascii="Times New Roman" w:hAnsi="Times New Roman" w:cs="Times New Roman"/>
          <w:sz w:val="24"/>
          <w:szCs w:val="24"/>
        </w:rPr>
        <w:t xml:space="preserve"> успешного выполнения </w:t>
      </w:r>
      <w:r w:rsidRPr="007A6A41">
        <w:rPr>
          <w:rFonts w:ascii="Times New Roman" w:hAnsi="Times New Roman" w:cs="Times New Roman"/>
          <w:sz w:val="24"/>
          <w:szCs w:val="24"/>
        </w:rPr>
        <w:t xml:space="preserve"> задания нужно уметь находить ключевые слова</w:t>
      </w:r>
      <w:r w:rsidR="006E6F94" w:rsidRPr="007A6A41">
        <w:rPr>
          <w:rFonts w:ascii="Times New Roman" w:hAnsi="Times New Roman" w:cs="Times New Roman"/>
          <w:sz w:val="24"/>
          <w:szCs w:val="24"/>
        </w:rPr>
        <w:t xml:space="preserve"> в заголовке.</w:t>
      </w:r>
    </w:p>
    <w:p w:rsidR="00B76F14" w:rsidRPr="007A6A41" w:rsidRDefault="006E6F94" w:rsidP="004E0C7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Попросите учащихся на основе заголовка предсказать содержание текста</w:t>
      </w:r>
      <w:r w:rsidR="00B76F14" w:rsidRPr="007A6A41">
        <w:rPr>
          <w:rFonts w:ascii="Times New Roman" w:hAnsi="Times New Roman" w:cs="Times New Roman"/>
          <w:sz w:val="24"/>
          <w:szCs w:val="24"/>
        </w:rPr>
        <w:t>.</w:t>
      </w:r>
    </w:p>
    <w:p w:rsidR="006E6F94" w:rsidRPr="007A6A41" w:rsidRDefault="006E6F94" w:rsidP="004E0C7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 xml:space="preserve">Подберите </w:t>
      </w:r>
      <w:r w:rsidR="000D252E" w:rsidRPr="007A6A41">
        <w:rPr>
          <w:rFonts w:ascii="Times New Roman" w:hAnsi="Times New Roman" w:cs="Times New Roman"/>
          <w:sz w:val="24"/>
          <w:szCs w:val="24"/>
        </w:rPr>
        <w:t xml:space="preserve">вместе с учащимися </w:t>
      </w:r>
      <w:r w:rsidRPr="007A6A41">
        <w:rPr>
          <w:rFonts w:ascii="Times New Roman" w:hAnsi="Times New Roman" w:cs="Times New Roman"/>
          <w:sz w:val="24"/>
          <w:szCs w:val="24"/>
        </w:rPr>
        <w:t>синонимы к ключевым словам заголовка.</w:t>
      </w:r>
    </w:p>
    <w:p w:rsidR="00FD5EA9" w:rsidRPr="007A6A41" w:rsidRDefault="00384EE8" w:rsidP="00E13047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t>Попросите учащих</w:t>
      </w:r>
      <w:r w:rsidR="006E6F94" w:rsidRPr="007A6A41">
        <w:rPr>
          <w:rFonts w:ascii="Times New Roman" w:hAnsi="Times New Roman"/>
          <w:sz w:val="24"/>
          <w:szCs w:val="24"/>
        </w:rPr>
        <w:t xml:space="preserve">ся </w:t>
      </w:r>
      <w:r w:rsidRPr="007A6A41">
        <w:rPr>
          <w:rFonts w:ascii="Times New Roman" w:hAnsi="Times New Roman"/>
          <w:sz w:val="24"/>
          <w:szCs w:val="24"/>
        </w:rPr>
        <w:t xml:space="preserve">прочитать </w:t>
      </w:r>
      <w:r w:rsidR="006E6F94" w:rsidRPr="007A6A41">
        <w:rPr>
          <w:rFonts w:ascii="Times New Roman" w:hAnsi="Times New Roman"/>
          <w:sz w:val="24"/>
          <w:szCs w:val="24"/>
        </w:rPr>
        <w:t>первое и последнее предложения текста</w:t>
      </w:r>
      <w:r w:rsidR="000D252E" w:rsidRPr="007A6A41">
        <w:rPr>
          <w:rFonts w:ascii="Times New Roman" w:hAnsi="Times New Roman"/>
          <w:sz w:val="24"/>
          <w:szCs w:val="24"/>
        </w:rPr>
        <w:t xml:space="preserve">(в них обычно содержится основная мысль) </w:t>
      </w:r>
      <w:r w:rsidR="00FD5EA9" w:rsidRPr="007A6A41">
        <w:rPr>
          <w:rFonts w:ascii="Times New Roman" w:hAnsi="Times New Roman"/>
          <w:sz w:val="24"/>
          <w:szCs w:val="24"/>
        </w:rPr>
        <w:t xml:space="preserve">и </w:t>
      </w:r>
      <w:r w:rsidRPr="007A6A41">
        <w:rPr>
          <w:rFonts w:ascii="Times New Roman" w:hAnsi="Times New Roman"/>
          <w:sz w:val="24"/>
          <w:szCs w:val="24"/>
        </w:rPr>
        <w:t>попыта</w:t>
      </w:r>
      <w:r w:rsidR="00FD5EA9" w:rsidRPr="007A6A41">
        <w:rPr>
          <w:rFonts w:ascii="Times New Roman" w:hAnsi="Times New Roman"/>
          <w:sz w:val="24"/>
          <w:szCs w:val="24"/>
        </w:rPr>
        <w:t>т</w:t>
      </w:r>
      <w:r w:rsidRPr="007A6A41">
        <w:rPr>
          <w:rFonts w:ascii="Times New Roman" w:hAnsi="Times New Roman"/>
          <w:sz w:val="24"/>
          <w:szCs w:val="24"/>
        </w:rPr>
        <w:t>ь</w:t>
      </w:r>
      <w:r w:rsidR="00FD5EA9" w:rsidRPr="007A6A41">
        <w:rPr>
          <w:rFonts w:ascii="Times New Roman" w:hAnsi="Times New Roman"/>
          <w:sz w:val="24"/>
          <w:szCs w:val="24"/>
        </w:rPr>
        <w:t>ся найти синонимы, соответствующие заголовку</w:t>
      </w:r>
      <w:r w:rsidR="000F72FD" w:rsidRPr="007A6A41">
        <w:rPr>
          <w:rFonts w:ascii="Times New Roman" w:hAnsi="Times New Roman"/>
          <w:sz w:val="24"/>
          <w:szCs w:val="24"/>
        </w:rPr>
        <w:t>.</w:t>
      </w:r>
    </w:p>
    <w:p w:rsidR="00B76F14" w:rsidRPr="007A6A41" w:rsidRDefault="00B76F14" w:rsidP="00E13047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6A41">
        <w:rPr>
          <w:rFonts w:ascii="Times New Roman" w:hAnsi="Times New Roman"/>
          <w:sz w:val="24"/>
          <w:szCs w:val="24"/>
        </w:rPr>
        <w:lastRenderedPageBreak/>
        <w:t>Обязательно обговаривайте время выполнения тренировочных заданий и жестко соблюдайте установленные временные рамки для того, чтобы преодолеть боязнь нехватки времени и предотвратить возможную панику на экзамене.</w:t>
      </w:r>
      <w:r w:rsidR="000D252E" w:rsidRPr="007A6A41">
        <w:rPr>
          <w:rFonts w:ascii="Times New Roman" w:hAnsi="Times New Roman"/>
          <w:sz w:val="24"/>
          <w:szCs w:val="24"/>
        </w:rPr>
        <w:t xml:space="preserve"> Например, дайте 30 секунд на чтение 1 абзаца. Да, этого времени маловато, но учащиеся стараются вычленить ключевые слова, тем самым ускоряя процесс ориентации в тексте</w:t>
      </w:r>
    </w:p>
    <w:p w:rsidR="00B76F14" w:rsidRPr="007A6A41" w:rsidRDefault="00384EE8" w:rsidP="00E13047">
      <w:pPr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b/>
          <w:bCs/>
          <w:sz w:val="24"/>
          <w:szCs w:val="24"/>
        </w:rPr>
        <w:t>Если вы выполняете задание</w:t>
      </w:r>
      <w:r w:rsidR="00B76F14" w:rsidRPr="007A6A41">
        <w:rPr>
          <w:rFonts w:ascii="Times New Roman" w:hAnsi="Times New Roman" w:cs="Times New Roman"/>
          <w:b/>
          <w:bCs/>
          <w:sz w:val="24"/>
          <w:szCs w:val="24"/>
        </w:rPr>
        <w:t xml:space="preserve"> на соответствие утверждениям</w:t>
      </w:r>
      <w:r w:rsidRPr="007A6A41">
        <w:rPr>
          <w:rFonts w:ascii="Times New Roman" w:hAnsi="Times New Roman" w:cs="Times New Roman"/>
          <w:b/>
          <w:bCs/>
          <w:sz w:val="24"/>
          <w:szCs w:val="24"/>
        </w:rPr>
        <w:t>, то</w:t>
      </w:r>
    </w:p>
    <w:p w:rsidR="00B76F14" w:rsidRPr="007A6A41" w:rsidRDefault="00B76F14" w:rsidP="004E0C7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При поиске ответов на вопросы к тексту обращайте внимание на то, что</w:t>
      </w:r>
      <w:r w:rsidR="000F72FD" w:rsidRPr="007A6A41">
        <w:rPr>
          <w:rFonts w:ascii="Times New Roman" w:hAnsi="Times New Roman" w:cs="Times New Roman"/>
          <w:sz w:val="24"/>
          <w:szCs w:val="24"/>
        </w:rPr>
        <w:t>,</w:t>
      </w:r>
      <w:r w:rsidRPr="007A6A41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0F72FD" w:rsidRPr="007A6A41">
        <w:rPr>
          <w:rFonts w:ascii="Times New Roman" w:hAnsi="Times New Roman" w:cs="Times New Roman"/>
          <w:sz w:val="24"/>
          <w:szCs w:val="24"/>
        </w:rPr>
        <w:t>,</w:t>
      </w:r>
      <w:r w:rsidRPr="007A6A41">
        <w:rPr>
          <w:rFonts w:ascii="Times New Roman" w:hAnsi="Times New Roman" w:cs="Times New Roman"/>
          <w:sz w:val="24"/>
          <w:szCs w:val="24"/>
        </w:rPr>
        <w:t xml:space="preserve"> нужно определить ключевые слова в самих вопросах, а затем по ним находить только ту информацию, которая запрашивается, избегая детального прочтения всего текста.</w:t>
      </w:r>
    </w:p>
    <w:p w:rsidR="00382339" w:rsidRPr="007A6A41" w:rsidRDefault="00382339" w:rsidP="004E0C7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Давайте задания на нахождение по ключевым словам той части текста, где содержится необходимая информация</w:t>
      </w:r>
    </w:p>
    <w:p w:rsidR="00382339" w:rsidRPr="007A6A41" w:rsidRDefault="00382339" w:rsidP="004E0C7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Развивайте языковую догадку, используя контекст.</w:t>
      </w:r>
    </w:p>
    <w:p w:rsidR="006E6F94" w:rsidRPr="007A6A41" w:rsidRDefault="006E6F94" w:rsidP="00E13047">
      <w:pPr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Каждый раз, задавая прочитать текст, сокращайте отводимое для чтения время, пока учащиеся не научатся укладываться в нужное время.</w:t>
      </w:r>
    </w:p>
    <w:p w:rsidR="002B4840" w:rsidRPr="007A6A41" w:rsidRDefault="000D252E" w:rsidP="00D43008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Многие считают чтение неинтересным и утомительным видом деятельности, Однако текстовый материал в УМК</w:t>
      </w:r>
      <w:r w:rsidR="002B4840">
        <w:rPr>
          <w:rFonts w:ascii="Times New Roman" w:hAnsi="Times New Roman" w:cs="Times New Roman"/>
          <w:sz w:val="24"/>
          <w:szCs w:val="24"/>
        </w:rPr>
        <w:t xml:space="preserve"> «</w:t>
      </w:r>
      <w:r w:rsidR="002B4840" w:rsidRPr="007A6A41">
        <w:rPr>
          <w:rFonts w:ascii="Times New Roman" w:hAnsi="Times New Roman" w:cs="Times New Roman"/>
          <w:sz w:val="24"/>
          <w:szCs w:val="24"/>
        </w:rPr>
        <w:t xml:space="preserve"> А</w:t>
      </w:r>
      <w:r w:rsidR="002A0DBB" w:rsidRPr="007A6A41">
        <w:rPr>
          <w:rFonts w:ascii="Times New Roman" w:hAnsi="Times New Roman" w:cs="Times New Roman"/>
          <w:sz w:val="24"/>
          <w:szCs w:val="24"/>
        </w:rPr>
        <w:t>нглийский в фокусе» (“</w:t>
      </w:r>
      <w:r w:rsidR="002A0DBB" w:rsidRPr="007A6A41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="002A0DBB" w:rsidRPr="007A6A41">
        <w:rPr>
          <w:rFonts w:ascii="Times New Roman" w:hAnsi="Times New Roman" w:cs="Times New Roman"/>
          <w:sz w:val="24"/>
          <w:szCs w:val="24"/>
        </w:rPr>
        <w:t xml:space="preserve">”) </w:t>
      </w:r>
      <w:r w:rsidR="00AA37CC" w:rsidRPr="007A6A41">
        <w:rPr>
          <w:rFonts w:ascii="Times New Roman" w:hAnsi="Times New Roman" w:cs="Times New Roman"/>
          <w:sz w:val="24"/>
          <w:szCs w:val="24"/>
        </w:rPr>
        <w:t>нельзя назвать скучным</w:t>
      </w:r>
      <w:proofErr w:type="gramStart"/>
      <w:r w:rsidR="00AA37CC" w:rsidRPr="007A6A4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A37CC" w:rsidRPr="007A6A41">
        <w:rPr>
          <w:rFonts w:ascii="Times New Roman" w:hAnsi="Times New Roman" w:cs="Times New Roman"/>
          <w:sz w:val="24"/>
          <w:szCs w:val="24"/>
        </w:rPr>
        <w:t>итая тексты,  подростки узнают интересные факты о мировых  достопримечательностях, знакомятся с советами в области межличностных взаимоотношений. Кроме того</w:t>
      </w:r>
      <w:r w:rsidR="002A0DBB" w:rsidRPr="007A6A41">
        <w:rPr>
          <w:rFonts w:ascii="Times New Roman" w:hAnsi="Times New Roman" w:cs="Times New Roman"/>
          <w:sz w:val="24"/>
          <w:szCs w:val="24"/>
        </w:rPr>
        <w:t>,</w:t>
      </w:r>
      <w:r w:rsidR="00AA37CC" w:rsidRPr="007A6A41">
        <w:rPr>
          <w:rFonts w:ascii="Times New Roman" w:hAnsi="Times New Roman" w:cs="Times New Roman"/>
          <w:sz w:val="24"/>
          <w:szCs w:val="24"/>
        </w:rPr>
        <w:t xml:space="preserve"> в силах учителя </w:t>
      </w:r>
      <w:r w:rsidR="00D95991">
        <w:rPr>
          <w:rFonts w:ascii="Times New Roman" w:hAnsi="Times New Roman" w:cs="Times New Roman"/>
          <w:sz w:val="24"/>
          <w:szCs w:val="24"/>
        </w:rPr>
        <w:t xml:space="preserve"> организовать урок по чтению так</w:t>
      </w:r>
      <w:r w:rsidR="00477F30" w:rsidRPr="007A6A41">
        <w:rPr>
          <w:rFonts w:ascii="Times New Roman" w:hAnsi="Times New Roman" w:cs="Times New Roman"/>
          <w:sz w:val="24"/>
          <w:szCs w:val="24"/>
        </w:rPr>
        <w:t>, чтобы он не только отвечал требованиям подготовки к экзаменам, но и</w:t>
      </w:r>
      <w:r w:rsidR="00382339" w:rsidRPr="007A6A41">
        <w:rPr>
          <w:rFonts w:ascii="Times New Roman" w:hAnsi="Times New Roman" w:cs="Times New Roman"/>
          <w:sz w:val="24"/>
          <w:szCs w:val="24"/>
        </w:rPr>
        <w:t xml:space="preserve"> был  интересным и мотивирующим.</w:t>
      </w:r>
    </w:p>
    <w:p w:rsidR="00B34CC5" w:rsidRPr="00B34CC5" w:rsidRDefault="00B34CC5" w:rsidP="004E0C79">
      <w:pPr>
        <w:ind w:firstLine="708"/>
        <w:jc w:val="both"/>
        <w:rPr>
          <w:rStyle w:val="FontStyle34"/>
          <w:rFonts w:eastAsia="Calibri"/>
          <w:sz w:val="24"/>
          <w:szCs w:val="24"/>
        </w:rPr>
      </w:pPr>
      <w:r w:rsidRPr="00B34CC5">
        <w:rPr>
          <w:rStyle w:val="FontStyle34"/>
          <w:rFonts w:eastAsia="Calibri"/>
          <w:sz w:val="24"/>
          <w:szCs w:val="24"/>
        </w:rPr>
        <w:t>Лексика и грамматика</w:t>
      </w:r>
    </w:p>
    <w:p w:rsidR="00B34CC5" w:rsidRDefault="00B34CC5" w:rsidP="00B34CC5">
      <w:pPr>
        <w:ind w:firstLine="708"/>
        <w:jc w:val="both"/>
        <w:rPr>
          <w:rStyle w:val="FontStyle34"/>
          <w:rFonts w:eastAsia="Calibri"/>
          <w:sz w:val="24"/>
          <w:szCs w:val="24"/>
        </w:rPr>
      </w:pPr>
      <w:r>
        <w:rPr>
          <w:rStyle w:val="FontStyle34"/>
          <w:rFonts w:eastAsia="Calibri"/>
          <w:sz w:val="24"/>
          <w:szCs w:val="24"/>
        </w:rPr>
        <w:t>Г</w:t>
      </w:r>
      <w:r w:rsidRPr="007A6A41">
        <w:rPr>
          <w:rStyle w:val="FontStyle34"/>
          <w:rFonts w:eastAsia="Calibri"/>
          <w:sz w:val="24"/>
          <w:szCs w:val="24"/>
        </w:rPr>
        <w:t>рамматика</w:t>
      </w:r>
    </w:p>
    <w:p w:rsidR="00477F30" w:rsidRPr="007A6A41" w:rsidRDefault="00477F30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 xml:space="preserve">Грамматика изучается на протяжении всего периода обучения иностранному языку, вводятся правила, отрабатываются модели, делаются тренировочные упражнения. Но когда </w:t>
      </w:r>
      <w:r w:rsidR="00AA37CC" w:rsidRPr="007A6A41">
        <w:rPr>
          <w:rFonts w:ascii="Times New Roman" w:hAnsi="Times New Roman" w:cs="Times New Roman"/>
          <w:sz w:val="24"/>
          <w:szCs w:val="24"/>
        </w:rPr>
        <w:t>учащиеся сдают экзамен, то достаточно</w:t>
      </w:r>
      <w:r w:rsidRPr="007A6A41">
        <w:rPr>
          <w:rFonts w:ascii="Times New Roman" w:hAnsi="Times New Roman" w:cs="Times New Roman"/>
          <w:sz w:val="24"/>
          <w:szCs w:val="24"/>
        </w:rPr>
        <w:t xml:space="preserve"> большое количество ошибок, к сожалению, допускается в разделе «Грамматика и лексика».</w:t>
      </w:r>
    </w:p>
    <w:p w:rsidR="00477F30" w:rsidRPr="007A6A41" w:rsidRDefault="00477F30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 xml:space="preserve">Одна из проблем: учащиеся </w:t>
      </w:r>
      <w:r w:rsidR="00F44A78" w:rsidRPr="007A6A41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Pr="007A6A41">
        <w:rPr>
          <w:rFonts w:ascii="Times New Roman" w:hAnsi="Times New Roman" w:cs="Times New Roman"/>
          <w:sz w:val="24"/>
          <w:szCs w:val="24"/>
        </w:rPr>
        <w:t>отрабатывают отдельные предложения, а экзаменационные задания даются в связанном тексте. Другая проблема – грамматику рассматривают как систему времён, забывая о числительных, наречиях, прилагательных, местоимениях.</w:t>
      </w:r>
    </w:p>
    <w:p w:rsidR="00E13047" w:rsidRPr="007A6A41" w:rsidRDefault="00E13047" w:rsidP="00E13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Учебник «Английский в фокусе» (“</w:t>
      </w:r>
      <w:r w:rsidRPr="007A6A41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7A6A41">
        <w:rPr>
          <w:rFonts w:ascii="Times New Roman" w:hAnsi="Times New Roman" w:cs="Times New Roman"/>
          <w:sz w:val="24"/>
          <w:szCs w:val="24"/>
        </w:rPr>
        <w:t xml:space="preserve">”) предлагает разнообразные упражнения на закрепление грамматических явлений, как в учебнике, так и в рабочей тетради </w:t>
      </w:r>
      <w:r w:rsidRPr="007A6A41">
        <w:rPr>
          <w:rFonts w:ascii="Times New Roman" w:hAnsi="Times New Roman" w:cs="Times New Roman"/>
          <w:b/>
          <w:sz w:val="24"/>
          <w:szCs w:val="24"/>
        </w:rPr>
        <w:t>в сравнении.</w:t>
      </w:r>
    </w:p>
    <w:p w:rsidR="00E13047" w:rsidRPr="007A6A41" w:rsidRDefault="00E13047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Очень важно, что такой подход к подаче грамматического материала позволяет не просто выполнить упражнения, но и сравнивать различные грамматические структуры.</w:t>
      </w:r>
    </w:p>
    <w:p w:rsidR="003E0216" w:rsidRPr="007A6A41" w:rsidRDefault="00E13047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Второй не менее важный момент. Грамматический материал, изучаемый в каждом модуле, сначала представляется в контексте, затем вычленяется и объясняется при помощи четких, лаконичных таблиц. Специальные задания и упражнения различных форматов обеспечивают понимание учащимися  и закрепление в речи новой грамматической структуры.</w:t>
      </w:r>
    </w:p>
    <w:p w:rsidR="00E13047" w:rsidRPr="007A6A41" w:rsidRDefault="003E0216" w:rsidP="00E130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такой приём в методике  — 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noticing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упражнения на осознание языковой формы, которые нацеливают учащихся на распознавание языковых  явлений, развивают способность наблюдать за речевыми образцами и делать выводы о том, как они функционируют. В этом есть логический смысл: не давая готовых образцов или правил, 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формируем у учащихся навык самостоятельно  делать выводы на ранее изученном материале</w:t>
      </w:r>
    </w:p>
    <w:p w:rsidR="00477F30" w:rsidRPr="007A6A41" w:rsidRDefault="00E13047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Экзаменационные грамматические задания представляют собой задания на трансформацию. О</w:t>
      </w:r>
      <w:r w:rsidR="002A0DBB" w:rsidRPr="007A6A41">
        <w:rPr>
          <w:rFonts w:ascii="Times New Roman" w:hAnsi="Times New Roman" w:cs="Times New Roman"/>
          <w:sz w:val="24"/>
          <w:szCs w:val="24"/>
        </w:rPr>
        <w:t>бычно,</w:t>
      </w:r>
      <w:r w:rsidRPr="007A6A41">
        <w:rPr>
          <w:rFonts w:ascii="Times New Roman" w:hAnsi="Times New Roman" w:cs="Times New Roman"/>
          <w:sz w:val="24"/>
          <w:szCs w:val="24"/>
        </w:rPr>
        <w:t xml:space="preserve">я </w:t>
      </w:r>
      <w:r w:rsidR="00477F30" w:rsidRPr="007A6A41">
        <w:rPr>
          <w:rFonts w:ascii="Times New Roman" w:hAnsi="Times New Roman" w:cs="Times New Roman"/>
          <w:sz w:val="24"/>
          <w:szCs w:val="24"/>
        </w:rPr>
        <w:t>прошу своих учеников проанализироват</w:t>
      </w:r>
      <w:r w:rsidR="002A0DBB" w:rsidRPr="007A6A41">
        <w:rPr>
          <w:rFonts w:ascii="Times New Roman" w:hAnsi="Times New Roman" w:cs="Times New Roman"/>
          <w:sz w:val="24"/>
          <w:szCs w:val="24"/>
        </w:rPr>
        <w:t>ь слова, которые нужно изменить, предлагая следующий алгоритм:</w:t>
      </w:r>
    </w:p>
    <w:p w:rsidR="002A43A1" w:rsidRPr="007A6A41" w:rsidRDefault="002A43A1" w:rsidP="00E13047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это личное местоимение, определите, какая форма тут нужна - в именительном или объектном падеже), а может нужно употребить соответствующее притяжательное местоимение (если следующее слово существительное) или абсолютную форму притяжательного местоимения (если оно употреблено само по себе).   </w:t>
      </w:r>
      <w:proofErr w:type="gramEnd"/>
    </w:p>
    <w:p w:rsidR="002A43A1" w:rsidRPr="007A6A41" w:rsidRDefault="002A43A1" w:rsidP="00E13047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это глагол, подумайте в какой временной форме </w:t>
      </w:r>
      <w:r w:rsidR="002B4840">
        <w:rPr>
          <w:rFonts w:ascii="Times New Roman" w:eastAsia="Times New Roman" w:hAnsi="Times New Roman"/>
          <w:sz w:val="24"/>
          <w:szCs w:val="24"/>
          <w:lang w:eastAsia="ru-RU"/>
        </w:rPr>
        <w:t xml:space="preserve">и в каком залоге </w:t>
      </w:r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его нужно поставить. Поищите в предложении наречия или выражения времени, которые диктуют употребление того или иного времени. Вернитесь к предыдущему предложению и посмотрите, в каком времени стоит глагол. Помните, что текст в этом задании - повествование, и глаголы должны стоять в одном из прошедших времен, если это не прямая речь.</w:t>
      </w:r>
    </w:p>
    <w:p w:rsidR="002A43A1" w:rsidRPr="007A6A41" w:rsidRDefault="002A43A1" w:rsidP="00E13047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Если перед пропуском стоит предлог, добавьте суффикс -</w:t>
      </w:r>
      <w:proofErr w:type="spell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ing</w:t>
      </w:r>
      <w:proofErr w:type="spellEnd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образуйте герундий</w:t>
      </w:r>
    </w:p>
    <w:p w:rsidR="002A43A1" w:rsidRPr="007A6A41" w:rsidRDefault="002A43A1" w:rsidP="00E13047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Если это числительное, то, скорее всего, требуется образовать порядковое числительное с помощью суффикса -</w:t>
      </w:r>
      <w:proofErr w:type="spell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th</w:t>
      </w:r>
      <w:proofErr w:type="spellEnd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 xml:space="preserve"> (исключения </w:t>
      </w:r>
      <w:proofErr w:type="spell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one-first</w:t>
      </w:r>
      <w:proofErr w:type="spellEnd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two-second</w:t>
      </w:r>
      <w:proofErr w:type="spellEnd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three-thir</w:t>
      </w:r>
      <w:proofErr w:type="spellEnd"/>
      <w:r w:rsidRPr="007A6A41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6A41">
        <w:rPr>
          <w:rFonts w:ascii="Times New Roman" w:eastAsia="Times New Roman" w:hAnsi="Times New Roman"/>
          <w:sz w:val="24"/>
          <w:szCs w:val="24"/>
          <w:lang w:eastAsia="ru-RU"/>
        </w:rPr>
        <w:t>five-fifth</w:t>
      </w:r>
      <w:proofErr w:type="spellEnd"/>
      <w:proofErr w:type="gramEnd"/>
    </w:p>
    <w:p w:rsidR="00EF5A94" w:rsidRPr="007A6A41" w:rsidRDefault="002A0DBB" w:rsidP="00E130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напомните учащимся, что в случае неуверенности в правильном ответе они могут попытаться угадать его. </w:t>
      </w:r>
      <w:r w:rsidR="00EF5A94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Но,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коем случае нельзя оставлять задание без ответа.</w:t>
      </w:r>
      <w:r w:rsidR="002A43A1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забывайте правила правописания</w:t>
      </w:r>
      <w:r w:rsidR="00EF5A94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3A1" w:rsidRPr="007A6A41" w:rsidRDefault="00EF5A94" w:rsidP="00E130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еще,  важно обращать</w:t>
      </w:r>
      <w:r w:rsidR="002A0DBB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грамматические явления на каждом уроке. </w:t>
      </w:r>
      <w:r w:rsidR="002A43A1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Читая любой текст в учебнике, </w:t>
      </w:r>
      <w:r w:rsidR="002A0DBB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предлагайте учащимся проанализировать выбранную грамматическую структуру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3A1" w:rsidRPr="007A6A41" w:rsidRDefault="002A43A1" w:rsidP="00E13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41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3E0216" w:rsidRPr="007A6A41" w:rsidRDefault="002A43A1" w:rsidP="00E13047">
      <w:pPr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Задания на словообразование вызывают затруднения у большинства учащихся.</w:t>
      </w:r>
      <w:r w:rsidR="003E0216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необходимо продемонстрировать владение лексико-грамматическими навыками образования и употребления родственного слова нужной части речи с использованием аффиксации в коммуникативно-значимом контексте.</w:t>
      </w:r>
    </w:p>
    <w:p w:rsidR="003E0216" w:rsidRPr="007A6A41" w:rsidRDefault="003E0216" w:rsidP="003E02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этим заданием есть несколько способов работы со словами:</w:t>
      </w:r>
    </w:p>
    <w:p w:rsidR="003E0216" w:rsidRPr="007A6A41" w:rsidRDefault="003E0216" w:rsidP="004E0C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Бегло прочитайте весь рассказ, игнорируя пропуски. Цель – понять общее содержание и ход повествования.</w:t>
      </w:r>
    </w:p>
    <w:p w:rsidR="003E0216" w:rsidRPr="007A6A41" w:rsidRDefault="003E0216" w:rsidP="004E0C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Внимательно прочитать первое предложение с пропуском, обратив особое внимание на то, что стоит до и после пропуска: есть ли предлоги до или после, артикль и т.д. Это поможет определить, какую часть речи (глагол, существительное, прилагательное или наречие)  требуется образовать.</w:t>
      </w:r>
    </w:p>
    <w:p w:rsidR="003E0216" w:rsidRPr="007A6A41" w:rsidRDefault="003E0216" w:rsidP="004E0C7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Вспомнить суффиксы, характерные для данной части речи</w:t>
      </w:r>
      <w:proofErr w:type="gramStart"/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 для имени существительного </w:t>
      </w:r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ment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ness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ism;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глагола </w:t>
      </w:r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ise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ify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имени прилагательного </w:t>
      </w:r>
      <w:r w:rsidRPr="007A6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6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ful</w:t>
      </w:r>
      <w:proofErr w:type="spellEnd"/>
      <w:r w:rsidRPr="007A6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ate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ous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наречия </w:t>
      </w:r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proofErr w:type="spellStart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ly</w:t>
      </w:r>
      <w:proofErr w:type="spellEnd"/>
      <w:r w:rsidRPr="007A6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Иногда необходимо использовать не только суффикс, но и приставку (чаще всего это отрицательные приставки </w:t>
      </w:r>
      <w:r w:rsidRPr="007A6A4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dis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agree</w:t>
      </w:r>
      <w:r w:rsidRPr="007A6A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7A6A4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im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possible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7A6A4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il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legal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7A6A4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in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expensive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7A6A4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un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necessary</w:t>
      </w:r>
      <w:r w:rsidRPr="007A6A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3E0216" w:rsidRPr="003E0216" w:rsidRDefault="000F25FE" w:rsidP="003E02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</w:t>
      </w:r>
      <w:proofErr w:type="gramStart"/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порекомендовать учащимся составить</w:t>
      </w:r>
      <w:proofErr w:type="gramEnd"/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таблицу 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следующими колонками: 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прилагательное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наречие</w:t>
      </w:r>
      <w:r w:rsidR="002B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заполнять ее производными изучаемых слов.</w:t>
      </w:r>
    </w:p>
    <w:p w:rsidR="000F25FE" w:rsidRPr="007A6A41" w:rsidRDefault="000F25FE" w:rsidP="004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 xml:space="preserve">В УМК </w:t>
      </w:r>
      <w:r w:rsidRPr="007A6A41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7A6A41">
        <w:rPr>
          <w:rFonts w:ascii="Times New Roman" w:hAnsi="Times New Roman" w:cs="Times New Roman"/>
          <w:sz w:val="24"/>
          <w:szCs w:val="24"/>
        </w:rPr>
        <w:t xml:space="preserve"> уделяется большое внимание развитию словообразовательных навыков в разделе </w:t>
      </w:r>
      <w:r w:rsidR="002B4840">
        <w:rPr>
          <w:rFonts w:ascii="Times New Roman" w:hAnsi="Times New Roman" w:cs="Times New Roman"/>
          <w:sz w:val="24"/>
          <w:szCs w:val="24"/>
        </w:rPr>
        <w:t>«</w:t>
      </w:r>
      <w:r w:rsidRPr="007A6A41">
        <w:rPr>
          <w:rFonts w:ascii="Times New Roman" w:hAnsi="Times New Roman" w:cs="Times New Roman"/>
          <w:sz w:val="24"/>
          <w:szCs w:val="24"/>
          <w:lang w:val="en-US"/>
        </w:rPr>
        <w:t>EnglishinUse</w:t>
      </w:r>
      <w:r w:rsidR="002B4840">
        <w:rPr>
          <w:rFonts w:ascii="Times New Roman" w:hAnsi="Times New Roman" w:cs="Times New Roman"/>
          <w:sz w:val="24"/>
          <w:szCs w:val="24"/>
        </w:rPr>
        <w:t>»</w:t>
      </w:r>
      <w:r w:rsidRPr="007A6A41">
        <w:rPr>
          <w:rFonts w:ascii="Times New Roman" w:hAnsi="Times New Roman" w:cs="Times New Roman"/>
          <w:sz w:val="24"/>
          <w:szCs w:val="24"/>
        </w:rPr>
        <w:t xml:space="preserve">, 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предлагает тренировочные упражнения на фразовые глаголы, словообразование и повторение грамматики. </w:t>
      </w:r>
      <w:r w:rsidRPr="007A6A41">
        <w:rPr>
          <w:rFonts w:ascii="Times New Roman" w:hAnsi="Times New Roman" w:cs="Times New Roman"/>
          <w:sz w:val="24"/>
          <w:szCs w:val="24"/>
        </w:rPr>
        <w:t>Всё это позволяет получить надёжную практику для подготовки к экзамену.</w:t>
      </w:r>
    </w:p>
    <w:p w:rsidR="00C0790B" w:rsidRPr="007A6A41" w:rsidRDefault="00C0790B" w:rsidP="004E0C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4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1D7DF8" w:rsidRPr="001D7DF8" w:rsidRDefault="001D7DF8" w:rsidP="001D7D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 письму в ГИА предполагает написание письма личного характера,  время выполнения задания — 30 минут. Как правильно выполнить это задание? Во-первых, необходимо внимательно прочитать задание и быть готовым ответить на вопросы.  Для того чтобы дать грамотный ответ на задание и написать письмо личного характера, нужно понять, кому адресовано письмо и на какие вопросы нужно ответить. При этом важно соблюсти правила написания писем личного характера, принятые в англоговорящих странах.</w:t>
      </w:r>
    </w:p>
    <w:p w:rsidR="001D7DF8" w:rsidRPr="001D7DF8" w:rsidRDefault="001D7DF8" w:rsidP="001D7D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важно не только правильно отвечать на вопросы в содержательном плане, но и демонстрировать знание грамматики и лексики. Надо заранее составить список</w:t>
      </w:r>
      <w:r w:rsidR="00322F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клише</w:t>
      </w:r>
      <w:r w:rsidR="00090FC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1D7DF8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забывать об использовании фразовых глаголов, устойчивых выражений и  фраз с зависимыми предлогами. Часто бывает, что письмо соответствует всем параметрам по форме и содержанию, но выбор используемой лексики и грамматики оставляет желать лучшего. Поэтому необходимо работать над тем, чтобы учащиеся могли применять различные грамматические конструкции и иметь большой словарный запас.</w:t>
      </w:r>
    </w:p>
    <w:p w:rsidR="001D7DF8" w:rsidRPr="001D7DF8" w:rsidRDefault="001D7DF8" w:rsidP="001D7D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F8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в процессе составления письма нужно  обратить внимание на количество слов, требуемое для корректного выполнения задания. Этот параметр нужно обязательно держать под контролем. Лучше всего подсчитывать слова не в конце, а после введения и в середине письма.</w:t>
      </w:r>
    </w:p>
    <w:p w:rsidR="001D7DF8" w:rsidRPr="001D7DF8" w:rsidRDefault="001D7DF8" w:rsidP="001D7D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учебниках «Английский в фокусе» (“</w:t>
      </w:r>
      <w:proofErr w:type="spellStart"/>
      <w:r w:rsidRPr="001D7DF8">
        <w:rPr>
          <w:rFonts w:ascii="Times New Roman" w:eastAsia="Times New Roman" w:hAnsi="Times New Roman" w:cs="Times New Roman"/>
          <w:sz w:val="24"/>
          <w:szCs w:val="24"/>
          <w:lang w:eastAsia="ru-RU"/>
        </w:rPr>
        <w:t>Spotlight</w:t>
      </w:r>
      <w:proofErr w:type="spellEnd"/>
      <w:r w:rsidRPr="001D7DF8">
        <w:rPr>
          <w:rFonts w:ascii="Times New Roman" w:eastAsia="Times New Roman" w:hAnsi="Times New Roman" w:cs="Times New Roman"/>
          <w:sz w:val="24"/>
          <w:szCs w:val="24"/>
          <w:lang w:eastAsia="ru-RU"/>
        </w:rPr>
        <w:t>”) перед заданиями на написание письма приводится предварительное объяснение того, что представляет собой письмо личного характера, и даётся готовый образец для анализа.  Уже после объяснения и приведённых примеров даётся задание на написание письма личного характера. Такая работа, несомненно, способствует развитию навыков письменной речи, и впоследствии выполнение экзаменационной работы не вызывает трудностей.</w:t>
      </w:r>
    </w:p>
    <w:p w:rsidR="005442F1" w:rsidRPr="007A6A41" w:rsidRDefault="005442F1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Задача учителя – систематизировать теоретический материал, обеспечить учащихся стр</w:t>
      </w:r>
      <w:r w:rsidR="00D43008">
        <w:rPr>
          <w:rFonts w:ascii="Times New Roman" w:hAnsi="Times New Roman" w:cs="Times New Roman"/>
          <w:sz w:val="24"/>
          <w:szCs w:val="24"/>
        </w:rPr>
        <w:t>атегиями выполнения данного вида письменного задания</w:t>
      </w:r>
      <w:r w:rsidRPr="007A6A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6A41">
        <w:rPr>
          <w:rFonts w:ascii="Times New Roman" w:hAnsi="Times New Roman" w:cs="Times New Roman"/>
          <w:sz w:val="24"/>
          <w:szCs w:val="24"/>
        </w:rPr>
        <w:t>необходимымвокабуляром</w:t>
      </w:r>
      <w:proofErr w:type="spellEnd"/>
      <w:r w:rsidRPr="007A6A41">
        <w:rPr>
          <w:rFonts w:ascii="Times New Roman" w:hAnsi="Times New Roman" w:cs="Times New Roman"/>
          <w:sz w:val="24"/>
          <w:szCs w:val="24"/>
        </w:rPr>
        <w:t>.</w:t>
      </w:r>
    </w:p>
    <w:p w:rsidR="00090FC3" w:rsidRPr="007A6A41" w:rsidRDefault="004502F4" w:rsidP="00E13047">
      <w:pPr>
        <w:jc w:val="both"/>
        <w:rPr>
          <w:rFonts w:ascii="Times New Roman" w:hAnsi="Times New Roman" w:cs="Times New Roman"/>
          <w:sz w:val="24"/>
          <w:szCs w:val="24"/>
        </w:rPr>
      </w:pPr>
      <w:r w:rsidRPr="007A6A41">
        <w:rPr>
          <w:rFonts w:ascii="Times New Roman" w:hAnsi="Times New Roman" w:cs="Times New Roman"/>
          <w:sz w:val="24"/>
          <w:szCs w:val="24"/>
        </w:rPr>
        <w:t>Также важно контролировать время выполне</w:t>
      </w:r>
      <w:r w:rsidR="001D7DF8" w:rsidRPr="007A6A41">
        <w:rPr>
          <w:rFonts w:ascii="Times New Roman" w:hAnsi="Times New Roman" w:cs="Times New Roman"/>
          <w:sz w:val="24"/>
          <w:szCs w:val="24"/>
        </w:rPr>
        <w:t xml:space="preserve">ния заданий, предлагая учащимся, например, написать вступительную и заключительную часть письма </w:t>
      </w:r>
      <w:r w:rsidRPr="007A6A41">
        <w:rPr>
          <w:rFonts w:ascii="Times New Roman" w:hAnsi="Times New Roman" w:cs="Times New Roman"/>
          <w:sz w:val="24"/>
          <w:szCs w:val="24"/>
        </w:rPr>
        <w:t xml:space="preserve">  за 5 минут.</w:t>
      </w:r>
    </w:p>
    <w:p w:rsidR="000F25FE" w:rsidRPr="007A6A41" w:rsidRDefault="000F25FE" w:rsidP="004E0C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41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0838D7" w:rsidRPr="000838D7" w:rsidRDefault="000838D7" w:rsidP="000838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высказывание является достаточно  сложной частью экзамена, ведь не так много времени в школьном курсе отводится для устной речи. Однако УМК «Английский в фокусе» (“</w:t>
      </w:r>
      <w:proofErr w:type="spellStart"/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Spotlight</w:t>
      </w:r>
      <w:proofErr w:type="spellEnd"/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”) как никакой другой ориентирован на развитие навыков устной речи.</w:t>
      </w:r>
    </w:p>
    <w:p w:rsidR="000838D7" w:rsidRDefault="00C53171" w:rsidP="000838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часть устного 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 включает высказывание по 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тем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</w:t>
      </w:r>
      <w:r w:rsidR="00D43008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выполнении задания очень важно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прочитать инструкцию в карточке.</w:t>
      </w:r>
      <w:r w:rsidR="007635FC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1,5–2 минуты сложно</w:t>
      </w:r>
      <w:r w:rsidR="007635FC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7DF8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 если попадается трудная тема, надо внимательно прочитать план, ведь он подскажет, какие аспекты надо затронуть. </w:t>
      </w:r>
      <w:r w:rsidR="007635FC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proofErr w:type="gramStart"/>
      <w:r w:rsidR="007635FC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посоветовать 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 ученикам 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делать</w:t>
      </w:r>
      <w:proofErr w:type="gramEnd"/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заметки в виде плана после каждого пройденного модуля в учебнике.  Таким </w:t>
      </w:r>
      <w:r w:rsidR="007635FC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образом, накопленный 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по изученным тема</w:t>
      </w:r>
      <w:r w:rsidR="007A6A41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м можно быстро повторить и составить монолог.</w:t>
      </w:r>
    </w:p>
    <w:p w:rsidR="005F56C1" w:rsidRPr="0064219C" w:rsidRDefault="005F56C1" w:rsidP="000838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монологу советую </w:t>
      </w:r>
      <w:r w:rsidR="00322FE5" w:rsidRPr="0064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6421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воспользоваться пособием Ю.А. Смирнова «Сборник устных тем для подготовки к ГИА» (издательство «Просвещение»).</w:t>
      </w:r>
      <w:r w:rsidRPr="006421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Сборник охватывает все темы, включённые в спецификацию Государственной итоговой аттестации по</w:t>
      </w:r>
      <w:r w:rsidRPr="0064219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английскому языку</w:t>
      </w:r>
      <w:r w:rsidRPr="006421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Для удобства работы темы сборника представлены в порядке, предложенном в спецификации. После каждой темы предлагается план-ответ, который поможет учащимся подготовиться к устному рассказу, список вопросов, а также список полезных слов и выражений к темам, не предполагающим заучивание фактической информации. После изучения материалов сборника раздел "Говорение" ГИА не будет представлять трудностей для учащихся. Кроме того, материалы сборника можно использовать при подготовке к устным зачётам и экзаменам по а</w:t>
      </w:r>
      <w:r w:rsidR="004E0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нглийскому языку в 5-9 классах.</w:t>
      </w:r>
    </w:p>
    <w:p w:rsidR="00090FC3" w:rsidRDefault="001D7DF8" w:rsidP="00090FC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задание </w:t>
      </w:r>
      <w:r w:rsidR="000838D7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про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верку умений диалогической речи</w:t>
      </w:r>
      <w:proofErr w:type="gramStart"/>
      <w:r w:rsidR="00090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0FC3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90FC3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</w:t>
      </w:r>
      <w:r w:rsidR="00090FC3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90FC3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разговорные этикетные фразы в большом количестве есть в учебниках «Английский в фокусе» (“</w:t>
      </w:r>
      <w:proofErr w:type="spellStart"/>
      <w:r w:rsidR="00090FC3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Spotlight</w:t>
      </w:r>
      <w:proofErr w:type="spellEnd"/>
      <w:r w:rsidR="00090FC3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  <w:r w:rsidR="00090FC3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</w:t>
      </w:r>
      <w:r w:rsidR="00090FC3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="00090FC3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EverydayEnglish</w:t>
      </w:r>
      <w:proofErr w:type="spellEnd"/>
      <w:r w:rsidR="00090FC3"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Эта рубрика содержит фразы для общения, которые при многократном повторении становятся естественным лексическим запасом учащихся. </w:t>
      </w:r>
      <w:r w:rsidR="00090FC3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 систематизировать их по разделам «Как принять приглашение», «Как вежливо отказаться», </w:t>
      </w:r>
      <w:r w:rsidR="00090F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90FC3"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уточнить интересующую информацию» и т.д.</w:t>
      </w:r>
    </w:p>
    <w:p w:rsidR="00090FC3" w:rsidRDefault="00090FC3" w:rsidP="00090FC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новым собеседником </w:t>
      </w:r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вызвать сложности при устном ответе. Как помочь учащимся не бояться беседовать с другим учите</w:t>
      </w:r>
      <w:r w:rsidRPr="007A6A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лем?  Для этого можно</w:t>
      </w:r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приглашать своих коллег на уроки, просить их побеседовать с учениками. Это очень помогает ученикам чувствовать себя свободнее и легче, выстра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ивая диалог на экзамене</w:t>
      </w:r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2F4" w:rsidRPr="00217DF8" w:rsidRDefault="00C53171" w:rsidP="00217D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итог, хочется еще раз высказаться в поддержку УМК  </w:t>
      </w:r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 в фокусе» (“</w:t>
      </w:r>
      <w:proofErr w:type="spellStart"/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Spotlight</w:t>
      </w:r>
      <w:proofErr w:type="spellEnd"/>
      <w:r w:rsidRPr="000838D7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учителем учебного курса</w:t>
      </w:r>
      <w:proofErr w:type="gramStart"/>
      <w:r w:rsidR="008E1F5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8E1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пираясь на материалы УМК и выработав правильную методическую стратегию, учитель сможет обеспечить качественную подготовку </w:t>
      </w:r>
      <w:r w:rsidR="00217D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 итоговой аттестации, что даст</w:t>
      </w:r>
      <w:r w:rsidR="008E1F5F" w:rsidRPr="00217DF8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учащимся возможность сдать экзамен без стресса и моральных потерь</w:t>
      </w:r>
      <w:r w:rsidR="00217D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4502F4" w:rsidRPr="00217DF8" w:rsidSect="00B4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3E3"/>
    <w:multiLevelType w:val="multilevel"/>
    <w:tmpl w:val="4488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71F53"/>
    <w:multiLevelType w:val="hybridMultilevel"/>
    <w:tmpl w:val="4BF2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1FB7"/>
    <w:multiLevelType w:val="hybridMultilevel"/>
    <w:tmpl w:val="D9CAA6E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95168"/>
    <w:multiLevelType w:val="multilevel"/>
    <w:tmpl w:val="936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110C3"/>
    <w:multiLevelType w:val="multilevel"/>
    <w:tmpl w:val="6DBA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30BEB"/>
    <w:multiLevelType w:val="hybridMultilevel"/>
    <w:tmpl w:val="DE82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E2ED1"/>
    <w:multiLevelType w:val="multilevel"/>
    <w:tmpl w:val="A36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A0539"/>
    <w:multiLevelType w:val="multilevel"/>
    <w:tmpl w:val="073E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55A10"/>
    <w:multiLevelType w:val="hybridMultilevel"/>
    <w:tmpl w:val="8438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F2A3E"/>
    <w:multiLevelType w:val="hybridMultilevel"/>
    <w:tmpl w:val="1BB2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C1943"/>
    <w:multiLevelType w:val="multilevel"/>
    <w:tmpl w:val="BBDC78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>
    <w:nsid w:val="34247A9A"/>
    <w:multiLevelType w:val="hybridMultilevel"/>
    <w:tmpl w:val="7144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E40F3"/>
    <w:multiLevelType w:val="hybridMultilevel"/>
    <w:tmpl w:val="F2B83EB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A951323"/>
    <w:multiLevelType w:val="hybridMultilevel"/>
    <w:tmpl w:val="A420F090"/>
    <w:lvl w:ilvl="0" w:tplc="59521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BE0D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4A8C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41822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978FC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8727B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BC0FC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8C097A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57E91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3FAD7F55"/>
    <w:multiLevelType w:val="hybridMultilevel"/>
    <w:tmpl w:val="88A82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D1D4F"/>
    <w:multiLevelType w:val="hybridMultilevel"/>
    <w:tmpl w:val="2416D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F7568"/>
    <w:multiLevelType w:val="hybridMultilevel"/>
    <w:tmpl w:val="F5FA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04DA4"/>
    <w:multiLevelType w:val="hybridMultilevel"/>
    <w:tmpl w:val="C8F4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E26C6"/>
    <w:multiLevelType w:val="multilevel"/>
    <w:tmpl w:val="6156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FC4C9D"/>
    <w:multiLevelType w:val="multilevel"/>
    <w:tmpl w:val="E56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63084"/>
    <w:multiLevelType w:val="hybridMultilevel"/>
    <w:tmpl w:val="FB9AF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F4AF8"/>
    <w:multiLevelType w:val="hybridMultilevel"/>
    <w:tmpl w:val="C150B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F0A00"/>
    <w:multiLevelType w:val="hybridMultilevel"/>
    <w:tmpl w:val="ABB6FE12"/>
    <w:lvl w:ilvl="0" w:tplc="EFB4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71F2D"/>
    <w:multiLevelType w:val="multilevel"/>
    <w:tmpl w:val="8A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23D5F"/>
    <w:multiLevelType w:val="multilevel"/>
    <w:tmpl w:val="438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1619F"/>
    <w:multiLevelType w:val="hybridMultilevel"/>
    <w:tmpl w:val="D700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62299"/>
    <w:multiLevelType w:val="hybridMultilevel"/>
    <w:tmpl w:val="94C48BAE"/>
    <w:lvl w:ilvl="0" w:tplc="EFB4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561AD"/>
    <w:multiLevelType w:val="hybridMultilevel"/>
    <w:tmpl w:val="D56664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24"/>
  </w:num>
  <w:num w:numId="9">
    <w:abstractNumId w:val="19"/>
  </w:num>
  <w:num w:numId="10">
    <w:abstractNumId w:val="7"/>
  </w:num>
  <w:num w:numId="11">
    <w:abstractNumId w:val="10"/>
  </w:num>
  <w:num w:numId="12">
    <w:abstractNumId w:val="12"/>
  </w:num>
  <w:num w:numId="13">
    <w:abstractNumId w:val="5"/>
  </w:num>
  <w:num w:numId="14">
    <w:abstractNumId w:val="17"/>
  </w:num>
  <w:num w:numId="15">
    <w:abstractNumId w:val="11"/>
  </w:num>
  <w:num w:numId="16">
    <w:abstractNumId w:val="25"/>
  </w:num>
  <w:num w:numId="17">
    <w:abstractNumId w:val="20"/>
  </w:num>
  <w:num w:numId="18">
    <w:abstractNumId w:val="15"/>
  </w:num>
  <w:num w:numId="19">
    <w:abstractNumId w:val="27"/>
  </w:num>
  <w:num w:numId="20">
    <w:abstractNumId w:val="22"/>
  </w:num>
  <w:num w:numId="21">
    <w:abstractNumId w:val="1"/>
  </w:num>
  <w:num w:numId="22">
    <w:abstractNumId w:val="9"/>
  </w:num>
  <w:num w:numId="23">
    <w:abstractNumId w:val="26"/>
  </w:num>
  <w:num w:numId="24">
    <w:abstractNumId w:val="23"/>
  </w:num>
  <w:num w:numId="25">
    <w:abstractNumId w:val="6"/>
  </w:num>
  <w:num w:numId="26">
    <w:abstractNumId w:val="4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71F"/>
    <w:rsid w:val="00014274"/>
    <w:rsid w:val="00024EEC"/>
    <w:rsid w:val="000838D7"/>
    <w:rsid w:val="00090FC3"/>
    <w:rsid w:val="00091BB8"/>
    <w:rsid w:val="000A4381"/>
    <w:rsid w:val="000B4BD6"/>
    <w:rsid w:val="000D252E"/>
    <w:rsid w:val="000F25FE"/>
    <w:rsid w:val="000F72FD"/>
    <w:rsid w:val="00121DE1"/>
    <w:rsid w:val="00157D9E"/>
    <w:rsid w:val="00162B59"/>
    <w:rsid w:val="001B3C1B"/>
    <w:rsid w:val="001C5919"/>
    <w:rsid w:val="001D7DF8"/>
    <w:rsid w:val="001E27D1"/>
    <w:rsid w:val="00202207"/>
    <w:rsid w:val="00213DC9"/>
    <w:rsid w:val="00217DF8"/>
    <w:rsid w:val="002353C5"/>
    <w:rsid w:val="0028071A"/>
    <w:rsid w:val="00281E99"/>
    <w:rsid w:val="002A0DBB"/>
    <w:rsid w:val="002A43A1"/>
    <w:rsid w:val="002B446B"/>
    <w:rsid w:val="002B4840"/>
    <w:rsid w:val="00322FE5"/>
    <w:rsid w:val="00337062"/>
    <w:rsid w:val="003770FA"/>
    <w:rsid w:val="00382339"/>
    <w:rsid w:val="00384EE8"/>
    <w:rsid w:val="003A2309"/>
    <w:rsid w:val="003C3C4C"/>
    <w:rsid w:val="003C3EB3"/>
    <w:rsid w:val="003D0657"/>
    <w:rsid w:val="003E0216"/>
    <w:rsid w:val="00411442"/>
    <w:rsid w:val="00412EBF"/>
    <w:rsid w:val="004502F4"/>
    <w:rsid w:val="00452841"/>
    <w:rsid w:val="00454144"/>
    <w:rsid w:val="00461F3D"/>
    <w:rsid w:val="00477F30"/>
    <w:rsid w:val="004E0C79"/>
    <w:rsid w:val="004F574A"/>
    <w:rsid w:val="005442F1"/>
    <w:rsid w:val="005B2053"/>
    <w:rsid w:val="005D1E70"/>
    <w:rsid w:val="005F56C1"/>
    <w:rsid w:val="0064219C"/>
    <w:rsid w:val="0069138E"/>
    <w:rsid w:val="006B64B4"/>
    <w:rsid w:val="006E6F94"/>
    <w:rsid w:val="007635FC"/>
    <w:rsid w:val="0079381D"/>
    <w:rsid w:val="007A6A41"/>
    <w:rsid w:val="00821C4A"/>
    <w:rsid w:val="00821E2F"/>
    <w:rsid w:val="00847744"/>
    <w:rsid w:val="0089573B"/>
    <w:rsid w:val="008C0F87"/>
    <w:rsid w:val="008E1F5F"/>
    <w:rsid w:val="00910E78"/>
    <w:rsid w:val="009B7047"/>
    <w:rsid w:val="00A0652A"/>
    <w:rsid w:val="00A52DF2"/>
    <w:rsid w:val="00AA37CC"/>
    <w:rsid w:val="00AB43CC"/>
    <w:rsid w:val="00AB4F38"/>
    <w:rsid w:val="00AF36FC"/>
    <w:rsid w:val="00B250A6"/>
    <w:rsid w:val="00B34CC5"/>
    <w:rsid w:val="00B43CDA"/>
    <w:rsid w:val="00B76F14"/>
    <w:rsid w:val="00C02CE4"/>
    <w:rsid w:val="00C0790B"/>
    <w:rsid w:val="00C53171"/>
    <w:rsid w:val="00CD571F"/>
    <w:rsid w:val="00CE42FA"/>
    <w:rsid w:val="00D20975"/>
    <w:rsid w:val="00D37FCB"/>
    <w:rsid w:val="00D43008"/>
    <w:rsid w:val="00D95991"/>
    <w:rsid w:val="00DB3694"/>
    <w:rsid w:val="00E13047"/>
    <w:rsid w:val="00E26EE7"/>
    <w:rsid w:val="00E7513B"/>
    <w:rsid w:val="00E90A83"/>
    <w:rsid w:val="00EE1CF3"/>
    <w:rsid w:val="00EF5A94"/>
    <w:rsid w:val="00F35229"/>
    <w:rsid w:val="00F37130"/>
    <w:rsid w:val="00F44A78"/>
    <w:rsid w:val="00F7110B"/>
    <w:rsid w:val="00FD5EA9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D57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34">
    <w:name w:val="Font Style34"/>
    <w:basedOn w:val="a0"/>
    <w:rsid w:val="00CD571F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121D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next w:val="a"/>
    <w:rsid w:val="00AB4F38"/>
    <w:pPr>
      <w:widowControl w:val="0"/>
      <w:suppressAutoHyphens/>
      <w:autoSpaceDE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F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F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7F3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56C1"/>
  </w:style>
  <w:style w:type="character" w:styleId="a8">
    <w:name w:val="Hyperlink"/>
    <w:basedOn w:val="a0"/>
    <w:uiPriority w:val="99"/>
    <w:semiHidden/>
    <w:unhideWhenUsed/>
    <w:rsid w:val="005F5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7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cp:lastPrinted>2014-04-19T05:02:00Z</cp:lastPrinted>
  <dcterms:created xsi:type="dcterms:W3CDTF">2014-04-01T07:32:00Z</dcterms:created>
  <dcterms:modified xsi:type="dcterms:W3CDTF">2021-01-16T13:30:00Z</dcterms:modified>
</cp:coreProperties>
</file>