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приказу  №</w:t>
      </w:r>
      <w:proofErr w:type="gramEnd"/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540 от 30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9.2020г.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</w:p>
    <w:p w:rsidR="00A15DE0" w:rsidRPr="00BC040F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муниципальном конкурсе 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«Лучший конспект сценария праздничного, развлекательного или познавательного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группах с изучением русского и крымскотатарского языка (в билингвальных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группах)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МБДОУ Симферопольского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 в 2020-2021 учебном году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Pr="007B40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1.Общее положение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Настоящее положение о муниципальном конкурсе конспектов </w:t>
      </w:r>
      <w:r w:rsidRPr="00706611">
        <w:rPr>
          <w:rFonts w:ascii="Times New Roman" w:eastAsia="Times New Roman" w:hAnsi="Times New Roman"/>
          <w:sz w:val="24"/>
          <w:szCs w:val="24"/>
          <w:lang w:eastAsia="ru-RU"/>
        </w:rPr>
        <w:t>сценария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праздничного, развлекательного или познавательного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группах с изучением русского и крымскотатарского языка (в билингвальных и </w:t>
      </w:r>
      <w:proofErr w:type="spellStart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крымскотатарских</w:t>
      </w:r>
      <w:proofErr w:type="spellEnd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группах) в МБДОУ Симферопольского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 в 2020-2021 учебном </w:t>
      </w:r>
      <w:r w:rsidRPr="00706611">
        <w:rPr>
          <w:rFonts w:ascii="Times New Roman" w:hAnsi="Times New Roman"/>
          <w:sz w:val="24"/>
          <w:szCs w:val="24"/>
          <w:lang w:eastAsia="ru-RU"/>
        </w:rPr>
        <w:t>году</w:t>
      </w:r>
      <w:r w:rsidRPr="00706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(далее – Конкурс) определяет цели, задачи, участников Конкурса, порядок организации и проведения, требования, предъявляемые к работам, критерии оценки работ, порядок определения победителей и призеров и награждение участников.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b/>
          <w:sz w:val="24"/>
          <w:szCs w:val="24"/>
          <w:lang w:eastAsia="ru-RU"/>
        </w:rPr>
        <w:t>2.Участники Конкурса.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2.1.Принять участие в конкурсе могут педагогические работники дошкол</w:t>
      </w:r>
      <w:r w:rsidRPr="00706611">
        <w:rPr>
          <w:rFonts w:ascii="Times New Roman" w:hAnsi="Times New Roman"/>
          <w:sz w:val="24"/>
          <w:szCs w:val="24"/>
        </w:rPr>
        <w:t xml:space="preserve">ьных образовательных учреждений, в которых функционируют </w:t>
      </w:r>
      <w:proofErr w:type="spellStart"/>
      <w:r w:rsidRPr="00706611">
        <w:rPr>
          <w:rFonts w:ascii="Times New Roman" w:hAnsi="Times New Roman"/>
          <w:sz w:val="24"/>
          <w:szCs w:val="24"/>
        </w:rPr>
        <w:t>билингвальные</w:t>
      </w:r>
      <w:proofErr w:type="spellEnd"/>
      <w:r w:rsidRPr="00706611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06611">
        <w:rPr>
          <w:rFonts w:ascii="Times New Roman" w:hAnsi="Times New Roman"/>
          <w:sz w:val="24"/>
          <w:szCs w:val="24"/>
        </w:rPr>
        <w:t>крымскотатарские</w:t>
      </w:r>
      <w:proofErr w:type="spellEnd"/>
      <w:r w:rsidRPr="00706611">
        <w:rPr>
          <w:rFonts w:ascii="Times New Roman" w:hAnsi="Times New Roman"/>
          <w:sz w:val="24"/>
          <w:szCs w:val="24"/>
        </w:rPr>
        <w:t xml:space="preserve"> группы.</w:t>
      </w:r>
      <w:r w:rsidRPr="007B4017">
        <w:rPr>
          <w:rFonts w:ascii="Times New Roman" w:hAnsi="Times New Roman"/>
          <w:sz w:val="24"/>
          <w:szCs w:val="24"/>
        </w:rPr>
        <w:t xml:space="preserve"> Возраст участников не ограничивается, педагогический стаж не учитывается. Участие может быть индивидуальным или совместным. Количество авторов совместной разработки не более трех.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ind w:left="1428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     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b/>
          <w:sz w:val="24"/>
          <w:szCs w:val="24"/>
          <w:lang w:eastAsia="ru-RU"/>
        </w:rPr>
        <w:t>3. Цель и задачи конкурса.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3.1. Цель конкурса:</w:t>
      </w:r>
    </w:p>
    <w:p w:rsidR="00A15DE0" w:rsidRPr="007B4017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творческой инициативы педагогических работников,</w:t>
      </w:r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дальнейшего пр</w:t>
      </w:r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 xml:space="preserve">офессионального роста педагогов,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работающих в группах с </w:t>
      </w:r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изучением русского и крымскотатарского языка.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3.2.Основные задачи конкурса: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совершенствования учебно-методических условий образовательного процесса в билингвальных </w:t>
      </w:r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крымскотатарских</w:t>
      </w:r>
      <w:proofErr w:type="spellEnd"/>
      <w:r w:rsidRPr="00813B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группах;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- выявление и распространение эффективного педагогического опыта;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-выявление и распространение современных инновационных образовательных технологий;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и развитие работы с детьми дошкольного возраста с учётом национально-культурных условий региона;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повышение профессионального статуса и рейтинга педагогов ДОУ.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813B79" w:rsidRDefault="00A15DE0" w:rsidP="00A15D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B7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организации и проведения Конкурса.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4.1. Организатором Конкурса является творческая группа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педагогов Симферопольского района,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ДО «ЦДЮТ».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Конкурс проводится с 01.10</w:t>
      </w: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.2020 г. - 30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D78C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Конкурс предполагает заочное участие.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Конкурсные работы должны быть представлены на бумажных и электронных носителях до 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30.10.2020 г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методисту 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МБДОУ ДО «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ЦДЮТ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 xml:space="preserve">№2, </w:t>
      </w:r>
      <w:proofErr w:type="spellStart"/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Эмираметовой</w:t>
      </w:r>
      <w:proofErr w:type="spellEnd"/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Конкурсные работы, представленные на заочный конкурс, не возвращаются и не рецензируются.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4.6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Исключительные авторские права на все присланные на конкурс работы принадлежат авторам работ, указанным в заявке.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Сбор и обработка результатов участников Конкурса производятся в соответствии с законодательством Российской Федерации. Сбору и обработке подлежат фамилии и имена участников, должность, ДОУ. Факт участия в Конкурсе гарантирует согласие участников на обработку персональных данных, необходимую для проведения Конкурса.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Итоги Конкурса подводятся в течение 10 рабочих дней после окончания приема заявок.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оценки конкурсных работ формируются списки всех участников. На основе этих списков составляется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сводный протокол (приложение 3)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Жюри Конкурса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не включать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сводный протокол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 участников, чьи работы без уважительных причин были направлены с нарушением сроков.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1807D5" w:rsidRDefault="00A15DE0" w:rsidP="00A15D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7D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Требования, предъявляемые к Конкурсным работам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5.1. Пакет Конкурсных документов должен содержать: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Конкурсе (приложение 1);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-согласие на обработку персональных данных и публикацию материалов в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случае, если участник становится победителем конкурса (приложение 2);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конспект 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>сценария праздничного, развлекательного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1807D5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познавательного мероприятия 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Разработки должны быть практико-ориентированной направленности, авторскими и позволяющие применять их в работе воспитателям ДОУ.</w:t>
      </w:r>
    </w:p>
    <w:p w:rsidR="00A15DE0" w:rsidRPr="001807D5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180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Сценарии праздников или развлечений не должны быть посвящены календарным праздникам.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Требования к оформлению конкурсных материалов: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формат бумаги А4;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поля по 2 см;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- текстовый редактор </w:t>
      </w:r>
      <w:proofErr w:type="spellStart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- шрифт- 14 </w:t>
      </w:r>
      <w:proofErr w:type="spellStart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межстрочный интервал - 1,5;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- выравнивание по ширине листа.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4017">
        <w:rPr>
          <w:rFonts w:ascii="Times New Roman" w:hAnsi="Times New Roman"/>
          <w:sz w:val="24"/>
          <w:szCs w:val="24"/>
        </w:rPr>
        <w:t xml:space="preserve"> Титульный лист конспекта содержит: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-Полное наименование организации по уставу (вверху, посередине); </w:t>
      </w:r>
    </w:p>
    <w:p w:rsidR="00A15DE0" w:rsidRPr="00973575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-Название мероприятия</w:t>
      </w:r>
      <w:r w:rsidRPr="00973575">
        <w:rPr>
          <w:rFonts w:ascii="Times New Roman" w:hAnsi="Times New Roman"/>
          <w:sz w:val="24"/>
          <w:szCs w:val="24"/>
        </w:rPr>
        <w:t>, возрастная группа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Образовательная область</w:t>
      </w:r>
      <w:r w:rsidRPr="00973575">
        <w:rPr>
          <w:rFonts w:ascii="Times New Roman" w:hAnsi="Times New Roman"/>
          <w:sz w:val="24"/>
          <w:szCs w:val="24"/>
        </w:rPr>
        <w:t xml:space="preserve"> (интеграция образовательных областей)</w:t>
      </w:r>
      <w:r w:rsidRPr="007B4017">
        <w:rPr>
          <w:rFonts w:ascii="Times New Roman" w:hAnsi="Times New Roman"/>
          <w:sz w:val="24"/>
          <w:szCs w:val="24"/>
        </w:rPr>
        <w:t xml:space="preserve">: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 ………….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-ФИО педагога</w:t>
      </w:r>
      <w:r w:rsidRPr="00973575">
        <w:rPr>
          <w:rFonts w:ascii="Times New Roman" w:hAnsi="Times New Roman"/>
          <w:sz w:val="24"/>
          <w:szCs w:val="24"/>
        </w:rPr>
        <w:t xml:space="preserve"> (полностью)</w:t>
      </w:r>
      <w:r w:rsidRPr="007B4017">
        <w:rPr>
          <w:rFonts w:ascii="Times New Roman" w:hAnsi="Times New Roman"/>
          <w:sz w:val="24"/>
          <w:szCs w:val="24"/>
        </w:rPr>
        <w:t xml:space="preserve">, должность, квалификационная категория (если есть);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</w:t>
      </w:r>
      <w:r w:rsidRPr="00973575">
        <w:rPr>
          <w:rFonts w:ascii="Times New Roman" w:hAnsi="Times New Roman"/>
          <w:sz w:val="24"/>
          <w:szCs w:val="24"/>
        </w:rPr>
        <w:t>указание населенного пункта, год</w:t>
      </w:r>
      <w:r w:rsidRPr="007B4017">
        <w:rPr>
          <w:rFonts w:ascii="Times New Roman" w:hAnsi="Times New Roman"/>
          <w:sz w:val="24"/>
          <w:szCs w:val="24"/>
        </w:rPr>
        <w:t xml:space="preserve"> (внизу, по центру).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Основные составляющие конспекта: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-тема;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-цель и задачи педагогической деятельности;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-активизация словаря: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-предварительная работа: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-оборудование и материалы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-используемые технологии (методы</w:t>
      </w:r>
      <w:r w:rsidRPr="00973575">
        <w:rPr>
          <w:rFonts w:ascii="Times New Roman" w:hAnsi="Times New Roman"/>
          <w:sz w:val="24"/>
          <w:szCs w:val="24"/>
        </w:rPr>
        <w:t>, приемы</w:t>
      </w:r>
      <w:r w:rsidRPr="007B4017">
        <w:rPr>
          <w:rFonts w:ascii="Times New Roman" w:hAnsi="Times New Roman"/>
          <w:sz w:val="24"/>
          <w:szCs w:val="24"/>
        </w:rPr>
        <w:t xml:space="preserve">): 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-список литературы и интернет источника</w:t>
      </w:r>
      <w:r>
        <w:rPr>
          <w:rFonts w:ascii="Times New Roman" w:hAnsi="Times New Roman"/>
          <w:sz w:val="24"/>
          <w:szCs w:val="24"/>
        </w:rPr>
        <w:t>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самоанализ педагога по итогу проведенного мероприятия.</w:t>
      </w: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. Работы, присланные с нарушением требований настоящего Положения, к участию в Конкурсе не допускаются.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4017">
        <w:rPr>
          <w:rFonts w:ascii="Times New Roman" w:hAnsi="Times New Roman"/>
          <w:b/>
          <w:sz w:val="24"/>
          <w:szCs w:val="24"/>
        </w:rPr>
        <w:t>Критерии оценивания конкурсных работ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lastRenderedPageBreak/>
        <w:t>Максимальная оценка – 40</w:t>
      </w:r>
      <w:r>
        <w:rPr>
          <w:rFonts w:ascii="Times New Roman" w:hAnsi="Times New Roman"/>
          <w:sz w:val="24"/>
          <w:szCs w:val="24"/>
        </w:rPr>
        <w:t xml:space="preserve"> баллов:</w:t>
      </w: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973575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>оригинальность авторской идеи и исполнения, новизна содержания материала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 (0-5)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DE0" w:rsidRPr="00973575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методическая и практическая ценность материала для дошкольного образования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 (0-5)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DE0" w:rsidRPr="00973575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согласованность поставленных целей и задач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 (0-5)</w:t>
      </w:r>
      <w:r w:rsidRPr="009735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DE0" w:rsidRPr="00973575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>6.4. творческий подход к разработке сценария, использование современных образовательных технологий (приёмов, методов) (0-5);</w:t>
      </w:r>
    </w:p>
    <w:p w:rsidR="00A15DE0" w:rsidRPr="00973575" w:rsidRDefault="00A15DE0" w:rsidP="00A15D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2B89">
        <w:rPr>
          <w:rFonts w:ascii="Times New Roman" w:eastAsiaTheme="minorHAnsi" w:hAnsi="Times New Roman"/>
          <w:sz w:val="24"/>
          <w:szCs w:val="24"/>
        </w:rPr>
        <w:t xml:space="preserve">6.5. </w:t>
      </w:r>
      <w:r w:rsidRPr="00973575">
        <w:rPr>
          <w:rFonts w:ascii="Times New Roman" w:eastAsiaTheme="minorHAnsi" w:hAnsi="Times New Roman"/>
          <w:sz w:val="24"/>
          <w:szCs w:val="24"/>
        </w:rPr>
        <w:t>доступность содержания возрасту детей</w:t>
      </w:r>
      <w:r w:rsidRPr="00472B89">
        <w:rPr>
          <w:rFonts w:ascii="Times New Roman" w:eastAsiaTheme="minorHAnsi" w:hAnsi="Times New Roman"/>
          <w:sz w:val="24"/>
          <w:szCs w:val="24"/>
        </w:rPr>
        <w:t xml:space="preserve"> (0-5)</w:t>
      </w:r>
      <w:r w:rsidRPr="00973575">
        <w:rPr>
          <w:rFonts w:ascii="Times New Roman" w:eastAsiaTheme="minorHAnsi" w:hAnsi="Times New Roman"/>
          <w:sz w:val="24"/>
          <w:szCs w:val="24"/>
        </w:rPr>
        <w:t>;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6.</w:t>
      </w:r>
      <w:r w:rsidRPr="00472B8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к</w:t>
      </w:r>
      <w:r w:rsidRPr="007B4017">
        <w:rPr>
          <w:rFonts w:ascii="Times New Roman" w:hAnsi="Times New Roman"/>
          <w:sz w:val="24"/>
          <w:szCs w:val="24"/>
        </w:rPr>
        <w:t>ультура оформления конспекта, грамотность (0-5 б</w:t>
      </w:r>
      <w:r>
        <w:rPr>
          <w:rFonts w:ascii="Times New Roman" w:hAnsi="Times New Roman"/>
          <w:sz w:val="24"/>
          <w:szCs w:val="24"/>
        </w:rPr>
        <w:t>);</w:t>
      </w: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472B89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6.</w:t>
      </w:r>
      <w:r w:rsidRPr="00472B89">
        <w:rPr>
          <w:rFonts w:ascii="Times New Roman" w:hAnsi="Times New Roman"/>
          <w:sz w:val="24"/>
          <w:szCs w:val="24"/>
        </w:rPr>
        <w:t>7</w:t>
      </w:r>
      <w:r w:rsidRPr="007B40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B4017">
        <w:rPr>
          <w:rFonts w:ascii="Times New Roman" w:hAnsi="Times New Roman"/>
          <w:sz w:val="24"/>
          <w:szCs w:val="24"/>
        </w:rPr>
        <w:t>рофессиональная компетентность при выполнении самоанализа (0-5)</w:t>
      </w:r>
      <w:r>
        <w:rPr>
          <w:rFonts w:ascii="Times New Roman" w:hAnsi="Times New Roman"/>
          <w:sz w:val="24"/>
          <w:szCs w:val="24"/>
        </w:rPr>
        <w:t>;</w:t>
      </w: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973575" w:rsidRDefault="00A15DE0" w:rsidP="00A15D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2B89">
        <w:rPr>
          <w:rFonts w:ascii="Times New Roman" w:eastAsiaTheme="minorHAnsi" w:hAnsi="Times New Roman"/>
          <w:sz w:val="24"/>
          <w:szCs w:val="24"/>
        </w:rPr>
        <w:t xml:space="preserve">6.8. </w:t>
      </w:r>
      <w:r w:rsidRPr="00973575">
        <w:rPr>
          <w:rFonts w:ascii="Times New Roman" w:eastAsiaTheme="minorHAnsi" w:hAnsi="Times New Roman"/>
          <w:sz w:val="24"/>
          <w:szCs w:val="24"/>
        </w:rPr>
        <w:t>дополнительный критерий (на усмотрение экспертной комиссии).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определения победителей и призеров Конкурса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7.1. Определение победителей и призёров Конкурса проводится на основании набранной суммы баллов каждым участником.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7.2. По итогам Конкурса жюри определяет победителей в каждой номинации.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 участников Конкурса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Победители Конкурса награждаются 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>дипломами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за 1,2,3 место.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4017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Заявка</w:t>
      </w:r>
    </w:p>
    <w:p w:rsidR="00A15DE0" w:rsidRPr="00BC040F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017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 xml:space="preserve">муниципальном </w:t>
      </w:r>
      <w:r w:rsidRPr="007B4017">
        <w:rPr>
          <w:rFonts w:ascii="Times New Roman" w:hAnsi="Times New Roman"/>
          <w:sz w:val="24"/>
          <w:szCs w:val="24"/>
        </w:rPr>
        <w:t xml:space="preserve">Конкурсе 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«Лучший конспект сценария праздничного, развлекательного или познавательного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группах с изучением русского и крымскотатарского языка (в билингвальных и </w:t>
      </w:r>
      <w:proofErr w:type="spellStart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крымскотатарских</w:t>
      </w:r>
      <w:proofErr w:type="spellEnd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группах) в МБДОУ Симферопольского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 в 2020-2021 учебном году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4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5583"/>
        <w:gridCol w:w="3095"/>
      </w:tblGrid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472B89">
              <w:rPr>
                <w:rFonts w:ascii="Times New Roman" w:hAnsi="Times New Roman"/>
                <w:sz w:val="24"/>
                <w:szCs w:val="24"/>
              </w:rPr>
              <w:t>педагога (полностью)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Образование (наименование образовательной организации, год окончания)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Стаж работы: (общий), (в занимаемой 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должности)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Стаж работы в данной образователь-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ной организации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Наличие категории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Контактный телефон и эл. адрес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89">
              <w:rPr>
                <w:rFonts w:ascii="Times New Roman" w:hAnsi="Times New Roman"/>
                <w:sz w:val="24"/>
                <w:szCs w:val="24"/>
              </w:rPr>
              <w:t>тема сценария мероприятия</w:t>
            </w:r>
            <w:r w:rsidRPr="007B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472B89" w:rsidTr="009965E5">
        <w:tc>
          <w:tcPr>
            <w:tcW w:w="67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8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СОГЛАСИЕ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НА ПУБЛИКАЦИЮ КОНКУРСНОЙ РАБОТЫ И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lastRenderedPageBreak/>
        <w:t>ОБРАБОТКУ ПЕРСОНАЛЬНЫХ ДАННЫХ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017">
        <w:rPr>
          <w:rFonts w:ascii="Times New Roman" w:hAnsi="Times New Roman"/>
          <w:sz w:val="24"/>
          <w:szCs w:val="24"/>
        </w:rPr>
        <w:t>Я,_</w:t>
      </w:r>
      <w:proofErr w:type="gramEnd"/>
      <w:r w:rsidRPr="007B4017">
        <w:rPr>
          <w:rFonts w:ascii="Times New Roman" w:hAnsi="Times New Roman"/>
          <w:sz w:val="24"/>
          <w:szCs w:val="24"/>
        </w:rPr>
        <w:t xml:space="preserve">_______________________________________________________________,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работаю в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(в соответствии с уставом общеобразовательной организации)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расположенном по </w:t>
      </w:r>
      <w:proofErr w:type="gramStart"/>
      <w:r w:rsidRPr="007B4017">
        <w:rPr>
          <w:rFonts w:ascii="Times New Roman" w:hAnsi="Times New Roman"/>
          <w:sz w:val="24"/>
          <w:szCs w:val="24"/>
        </w:rPr>
        <w:t>адресу:_</w:t>
      </w:r>
      <w:proofErr w:type="gramEnd"/>
      <w:r w:rsidRPr="007B4017">
        <w:rPr>
          <w:rFonts w:ascii="Times New Roman" w:hAnsi="Times New Roman"/>
          <w:sz w:val="24"/>
          <w:szCs w:val="24"/>
        </w:rPr>
        <w:t>_________________________________________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(адрес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7B4017">
        <w:rPr>
          <w:rFonts w:ascii="Times New Roman" w:hAnsi="Times New Roman"/>
          <w:sz w:val="24"/>
          <w:szCs w:val="24"/>
        </w:rPr>
        <w:t>, контактные телефоны)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472B89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017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тверждаю своё</w:t>
      </w:r>
      <w:r w:rsidRPr="007B4017">
        <w:rPr>
          <w:rFonts w:ascii="Times New Roman" w:hAnsi="Times New Roman"/>
          <w:sz w:val="24"/>
          <w:szCs w:val="24"/>
        </w:rPr>
        <w:t xml:space="preserve"> согласие на обработку организаторами Конкурса 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«Лучший конспект сценария праздничного, развлекательного или познавательного мероприятия» в группах с изучением русского и крымскотатарского языка (в билингвальных и </w:t>
      </w:r>
      <w:proofErr w:type="spellStart"/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крымскотатарских</w:t>
      </w:r>
      <w:proofErr w:type="spellEnd"/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группах) в МБДОУ Симферопольского района Республики Крым</w:t>
      </w:r>
      <w:r w:rsidRPr="00472B89">
        <w:rPr>
          <w:rFonts w:ascii="Times New Roman" w:hAnsi="Times New Roman"/>
          <w:sz w:val="24"/>
          <w:szCs w:val="24"/>
          <w:lang w:eastAsia="ru-RU"/>
        </w:rPr>
        <w:t xml:space="preserve"> в 2020-2021 учебном году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моих персональных данных, которые необходимы для проведения конкурсных процедур муниципального конкурса. Конкурсные материалы могут быть скопированы, представлены и сделаны достоянием общественности или адаптированы для использования любыми способами при условии, что публикации не нанесут вред моему достоинству и репутации.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Согласие действует 1 год с даты подписания.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</w:t>
      </w:r>
      <w:r w:rsidRPr="007B4017">
        <w:rPr>
          <w:rFonts w:ascii="Times New Roman" w:hAnsi="Times New Roman"/>
          <w:sz w:val="24"/>
          <w:szCs w:val="24"/>
        </w:rPr>
        <w:t>___г.______________/___________________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                           подпись                    расшифровка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4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FF0000"/>
          <w:sz w:val="24"/>
          <w:szCs w:val="24"/>
        </w:rPr>
      </w:pPr>
      <w:r w:rsidRPr="007B4017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FF0000"/>
          <w:sz w:val="24"/>
          <w:szCs w:val="24"/>
        </w:rPr>
      </w:pPr>
    </w:p>
    <w:p w:rsidR="00A15DE0" w:rsidRDefault="00A15DE0" w:rsidP="00A15DE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72B89">
        <w:rPr>
          <w:rFonts w:ascii="Times New Roman" w:hAnsi="Times New Roman"/>
          <w:sz w:val="24"/>
          <w:szCs w:val="24"/>
        </w:rPr>
        <w:t xml:space="preserve">   </w:t>
      </w:r>
      <w:r w:rsidRPr="007B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приказу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2B89">
        <w:rPr>
          <w:rFonts w:ascii="Times New Roman" w:hAnsi="Times New Roman"/>
          <w:sz w:val="24"/>
          <w:szCs w:val="24"/>
        </w:rPr>
        <w:t xml:space="preserve">                       от 3</w:t>
      </w:r>
      <w:r w:rsidRPr="007B4017">
        <w:rPr>
          <w:rFonts w:ascii="Times New Roman" w:hAnsi="Times New Roman"/>
          <w:sz w:val="24"/>
          <w:szCs w:val="24"/>
        </w:rPr>
        <w:t>0.0</w:t>
      </w:r>
      <w:r w:rsidRPr="00472B89">
        <w:rPr>
          <w:rFonts w:ascii="Times New Roman" w:hAnsi="Times New Roman"/>
          <w:sz w:val="24"/>
          <w:szCs w:val="24"/>
        </w:rPr>
        <w:t>9.2020г. № 540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15DE0" w:rsidRPr="007B4017" w:rsidRDefault="00A15DE0" w:rsidP="00A15DE0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</w:t>
      </w:r>
    </w:p>
    <w:p w:rsidR="00A15DE0" w:rsidRPr="00BC040F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017">
        <w:rPr>
          <w:rFonts w:ascii="Times New Roman" w:hAnsi="Times New Roman"/>
          <w:sz w:val="24"/>
          <w:szCs w:val="24"/>
        </w:rPr>
        <w:lastRenderedPageBreak/>
        <w:t xml:space="preserve"> конкурса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2B89">
        <w:rPr>
          <w:rFonts w:ascii="Times New Roman" w:eastAsia="Times New Roman" w:hAnsi="Times New Roman"/>
          <w:sz w:val="24"/>
          <w:szCs w:val="24"/>
          <w:lang w:eastAsia="ru-RU"/>
        </w:rPr>
        <w:t xml:space="preserve">«Лучший конспект сценария праздничного, развлекательного или познавательного мероприятия» в группах с изучением русского и крымскотатарского </w:t>
      </w:r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языка (в билингвальных и </w:t>
      </w:r>
      <w:proofErr w:type="spellStart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крымскотатарских</w:t>
      </w:r>
      <w:proofErr w:type="spellEnd"/>
      <w:r w:rsidRPr="005445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группах) в МБДОУ Симферопольского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 в 2020-2021 учебном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"/>
        <w:gridCol w:w="4568"/>
        <w:gridCol w:w="3973"/>
      </w:tblGrid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Эмираметова И.В.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методист ЦДЮТ</w:t>
            </w:r>
          </w:p>
        </w:tc>
      </w:tr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4AB">
              <w:rPr>
                <w:rFonts w:ascii="Times New Roman" w:hAnsi="Times New Roman"/>
                <w:sz w:val="24"/>
                <w:szCs w:val="24"/>
              </w:rPr>
              <w:t>Якубова Л.П.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4AB">
              <w:rPr>
                <w:rFonts w:ascii="Times New Roman" w:hAnsi="Times New Roman"/>
                <w:sz w:val="24"/>
                <w:szCs w:val="24"/>
              </w:rPr>
              <w:t>Шарудилова</w:t>
            </w:r>
            <w:proofErr w:type="spellEnd"/>
            <w:r w:rsidRPr="00E554A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4AB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4AB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54AB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4AB">
              <w:rPr>
                <w:rFonts w:ascii="Times New Roman" w:hAnsi="Times New Roman"/>
                <w:sz w:val="24"/>
                <w:szCs w:val="24"/>
              </w:rPr>
              <w:t>член жюри, методист МБОУ ДО «ЦДЮТ»</w:t>
            </w:r>
          </w:p>
        </w:tc>
      </w:tr>
      <w:tr w:rsidR="00A15DE0" w:rsidRPr="00E554AB" w:rsidTr="009965E5">
        <w:tc>
          <w:tcPr>
            <w:tcW w:w="817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17">
              <w:rPr>
                <w:rFonts w:ascii="Times New Roman" w:hAnsi="Times New Roman"/>
                <w:sz w:val="24"/>
                <w:szCs w:val="24"/>
              </w:rPr>
              <w:t>Арлашова</w:t>
            </w:r>
            <w:proofErr w:type="spellEnd"/>
            <w:r w:rsidRPr="007B401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076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</w:tbl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26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265">
        <w:rPr>
          <w:rFonts w:ascii="Times New Roman" w:hAnsi="Times New Roman"/>
          <w:sz w:val="24"/>
          <w:szCs w:val="24"/>
        </w:rPr>
        <w:t>№3</w:t>
      </w:r>
      <w:r w:rsidRPr="007B4017">
        <w:rPr>
          <w:rFonts w:ascii="Times New Roman" w:hAnsi="Times New Roman"/>
          <w:sz w:val="24"/>
          <w:szCs w:val="24"/>
        </w:rPr>
        <w:t xml:space="preserve"> 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CF1265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DE0" w:rsidRPr="00CF1265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DE0" w:rsidRPr="00CF1265" w:rsidRDefault="00A15DE0" w:rsidP="00A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Сводный протокол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конкурса 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>конспектов непосредственно образовательной деятельности в билингвальных группах МБДОУ Симферопольского района с учётом национально-культурных особенностей Республики Крым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2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3"/>
        <w:gridCol w:w="1288"/>
        <w:gridCol w:w="1559"/>
        <w:gridCol w:w="1444"/>
        <w:gridCol w:w="1108"/>
        <w:gridCol w:w="992"/>
        <w:gridCol w:w="1559"/>
        <w:gridCol w:w="1134"/>
        <w:gridCol w:w="709"/>
      </w:tblGrid>
      <w:tr w:rsidR="00A15DE0" w:rsidRPr="00CF1265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0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265">
              <w:rPr>
                <w:rFonts w:ascii="Times New Roman" w:hAnsi="Times New Roman"/>
                <w:sz w:val="20"/>
                <w:szCs w:val="20"/>
              </w:rPr>
              <w:t>МБДОУ, ФИО педагога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35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оригинальность авторской идеи и исполнения, новизна содержания материала</w:t>
            </w:r>
            <w:r w:rsidRPr="00CF12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(0-5)</w:t>
            </w:r>
          </w:p>
        </w:tc>
        <w:tc>
          <w:tcPr>
            <w:tcW w:w="1444" w:type="dxa"/>
          </w:tcPr>
          <w:p w:rsidR="00A15DE0" w:rsidRPr="00CF1265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5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методическая и практическая ценность материала для дошкольного образования</w:t>
            </w:r>
            <w:r w:rsidRPr="00CF12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12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(0-5)</w:t>
            </w:r>
          </w:p>
        </w:tc>
        <w:tc>
          <w:tcPr>
            <w:tcW w:w="1108" w:type="dxa"/>
          </w:tcPr>
          <w:p w:rsidR="00A15DE0" w:rsidRPr="00CF1265" w:rsidRDefault="00A15DE0" w:rsidP="009965E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5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согласованность поставленных целей и задач</w:t>
            </w:r>
            <w:r w:rsidRPr="00CF12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15DE0" w:rsidRPr="00973575" w:rsidRDefault="00A15DE0" w:rsidP="009965E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12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(0-5)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DE0" w:rsidRPr="00973575" w:rsidRDefault="00A15DE0" w:rsidP="009965E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12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творческий подход к разработке сценария, использование современных образовательных технологий (приёмов, методов) (0-5)</w:t>
            </w:r>
          </w:p>
          <w:p w:rsidR="00A15DE0" w:rsidRPr="007B4017" w:rsidRDefault="00A15DE0" w:rsidP="009965E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973575" w:rsidRDefault="00A15DE0" w:rsidP="009965E5">
            <w:pPr>
              <w:spacing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3575">
              <w:rPr>
                <w:rFonts w:ascii="Times New Roman" w:eastAsiaTheme="minorHAnsi" w:hAnsi="Times New Roman"/>
                <w:sz w:val="18"/>
                <w:szCs w:val="18"/>
              </w:rPr>
              <w:t>доступность содержания возрасту детей</w:t>
            </w:r>
            <w:r w:rsidRPr="00CF1265">
              <w:rPr>
                <w:rFonts w:ascii="Times New Roman" w:eastAsiaTheme="minorHAnsi" w:hAnsi="Times New Roman"/>
                <w:sz w:val="18"/>
                <w:szCs w:val="18"/>
              </w:rPr>
              <w:t xml:space="preserve"> (0-5)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5DE0" w:rsidRPr="00CF1265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265">
              <w:rPr>
                <w:rFonts w:ascii="Times New Roman" w:hAnsi="Times New Roman"/>
                <w:sz w:val="16"/>
                <w:szCs w:val="16"/>
              </w:rPr>
              <w:t>к</w:t>
            </w:r>
            <w:r w:rsidRPr="007B4017">
              <w:rPr>
                <w:rFonts w:ascii="Times New Roman" w:hAnsi="Times New Roman"/>
                <w:sz w:val="16"/>
                <w:szCs w:val="16"/>
              </w:rPr>
              <w:t xml:space="preserve">ультура оформления конспекта, грамотность 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4017">
              <w:rPr>
                <w:rFonts w:ascii="Times New Roman" w:hAnsi="Times New Roman"/>
                <w:sz w:val="16"/>
                <w:szCs w:val="16"/>
              </w:rPr>
              <w:t>(0-5 б</w:t>
            </w:r>
            <w:r w:rsidRPr="00CF126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5DE0" w:rsidRPr="00CF1265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265">
              <w:rPr>
                <w:rFonts w:ascii="Times New Roman" w:hAnsi="Times New Roman"/>
                <w:sz w:val="16"/>
                <w:szCs w:val="16"/>
              </w:rPr>
              <w:t>п</w:t>
            </w:r>
            <w:r w:rsidRPr="007B4017">
              <w:rPr>
                <w:rFonts w:ascii="Times New Roman" w:hAnsi="Times New Roman"/>
                <w:sz w:val="16"/>
                <w:szCs w:val="16"/>
              </w:rPr>
              <w:t>рофессиональная компетентность при выполнении самоанализа (0-5)</w:t>
            </w:r>
            <w:r w:rsidRPr="00CF1265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15DE0" w:rsidRPr="007B4017" w:rsidTr="009965E5">
        <w:tc>
          <w:tcPr>
            <w:tcW w:w="443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15DE0" w:rsidRPr="007B4017" w:rsidRDefault="00A15DE0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Эмираметова И.В.                                                            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265">
        <w:rPr>
          <w:rFonts w:ascii="Times New Roman" w:hAnsi="Times New Roman"/>
          <w:sz w:val="24"/>
          <w:szCs w:val="24"/>
        </w:rPr>
        <w:t>Мустафаева</w:t>
      </w:r>
      <w:proofErr w:type="spellEnd"/>
      <w:r w:rsidRPr="00CF1265">
        <w:rPr>
          <w:rFonts w:ascii="Times New Roman" w:hAnsi="Times New Roman"/>
          <w:sz w:val="24"/>
          <w:szCs w:val="24"/>
        </w:rPr>
        <w:t xml:space="preserve"> Р.Р</w:t>
      </w:r>
      <w:r w:rsidRPr="007B4017">
        <w:rPr>
          <w:rFonts w:ascii="Times New Roman" w:hAnsi="Times New Roman"/>
          <w:sz w:val="24"/>
          <w:szCs w:val="24"/>
        </w:rPr>
        <w:t>.                                                                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265">
        <w:rPr>
          <w:rFonts w:ascii="Times New Roman" w:hAnsi="Times New Roman"/>
          <w:sz w:val="24"/>
          <w:szCs w:val="24"/>
        </w:rPr>
        <w:t>Якубова Л.П.</w:t>
      </w:r>
      <w:r w:rsidRPr="00CF1265">
        <w:rPr>
          <w:rFonts w:ascii="Times New Roman" w:hAnsi="Times New Roman"/>
          <w:sz w:val="24"/>
          <w:szCs w:val="24"/>
        </w:rPr>
        <w:tab/>
      </w:r>
      <w:r w:rsidRPr="00CF1265">
        <w:rPr>
          <w:rFonts w:ascii="Times New Roman" w:hAnsi="Times New Roman"/>
          <w:sz w:val="24"/>
          <w:szCs w:val="24"/>
        </w:rPr>
        <w:tab/>
      </w:r>
      <w:r w:rsidRPr="00CF1265">
        <w:rPr>
          <w:rFonts w:ascii="Times New Roman" w:hAnsi="Times New Roman"/>
          <w:sz w:val="24"/>
          <w:szCs w:val="24"/>
        </w:rPr>
        <w:tab/>
      </w:r>
      <w:r w:rsidRPr="00CF1265">
        <w:rPr>
          <w:rFonts w:ascii="Times New Roman" w:hAnsi="Times New Roman"/>
          <w:sz w:val="24"/>
          <w:szCs w:val="24"/>
        </w:rPr>
        <w:tab/>
      </w:r>
      <w:r w:rsidRPr="00CF1265">
        <w:rPr>
          <w:rFonts w:ascii="Times New Roman" w:hAnsi="Times New Roman"/>
          <w:sz w:val="24"/>
          <w:szCs w:val="24"/>
        </w:rPr>
        <w:tab/>
      </w:r>
      <w:r w:rsidRPr="00CF1265">
        <w:rPr>
          <w:rFonts w:ascii="Times New Roman" w:hAnsi="Times New Roman"/>
          <w:sz w:val="24"/>
          <w:szCs w:val="24"/>
        </w:rPr>
        <w:tab/>
        <w:t xml:space="preserve">          </w:t>
      </w:r>
      <w:r w:rsidRPr="007B4017">
        <w:rPr>
          <w:rFonts w:ascii="Times New Roman" w:hAnsi="Times New Roman"/>
          <w:sz w:val="24"/>
          <w:szCs w:val="24"/>
        </w:rPr>
        <w:t>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017">
        <w:rPr>
          <w:rFonts w:ascii="Times New Roman" w:hAnsi="Times New Roman"/>
          <w:sz w:val="24"/>
          <w:szCs w:val="24"/>
        </w:rPr>
        <w:t>Шарудилова</w:t>
      </w:r>
      <w:proofErr w:type="spellEnd"/>
      <w:r w:rsidRPr="007B4017">
        <w:rPr>
          <w:rFonts w:ascii="Times New Roman" w:hAnsi="Times New Roman"/>
          <w:sz w:val="24"/>
          <w:szCs w:val="24"/>
        </w:rPr>
        <w:t xml:space="preserve"> В.А.                                                               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017">
        <w:rPr>
          <w:rFonts w:ascii="Times New Roman" w:hAnsi="Times New Roman"/>
          <w:sz w:val="24"/>
          <w:szCs w:val="24"/>
        </w:rPr>
        <w:t>Арлашова</w:t>
      </w:r>
      <w:proofErr w:type="spellEnd"/>
      <w:r w:rsidRPr="007B4017">
        <w:rPr>
          <w:rFonts w:ascii="Times New Roman" w:hAnsi="Times New Roman"/>
          <w:sz w:val="24"/>
          <w:szCs w:val="24"/>
        </w:rPr>
        <w:t xml:space="preserve"> Л.В.                                                                   ________________</w:t>
      </w: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E0" w:rsidRPr="007B4017" w:rsidRDefault="00A15DE0" w:rsidP="00A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Дата___________________</w:t>
      </w:r>
    </w:p>
    <w:p w:rsidR="00A15DE0" w:rsidRPr="007B4017" w:rsidRDefault="00A15DE0" w:rsidP="00A15DE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15DE0" w:rsidRPr="007B4017" w:rsidRDefault="00A15DE0" w:rsidP="00A15DE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A2F01" w:rsidRDefault="00CA2F01"/>
    <w:sectPr w:rsidR="00CA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31C"/>
    <w:multiLevelType w:val="hybridMultilevel"/>
    <w:tmpl w:val="101EB5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44"/>
    <w:rsid w:val="00A15DE0"/>
    <w:rsid w:val="00CA2F01"/>
    <w:rsid w:val="00D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3725-C98F-46DA-B307-4FC933BF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5DE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5DE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DE0"/>
    <w:pPr>
      <w:ind w:left="720"/>
      <w:contextualSpacing/>
    </w:pPr>
  </w:style>
  <w:style w:type="table" w:styleId="a3">
    <w:name w:val="Table Grid"/>
    <w:basedOn w:val="a1"/>
    <w:uiPriority w:val="39"/>
    <w:rsid w:val="00A1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</cp:revision>
  <dcterms:created xsi:type="dcterms:W3CDTF">2020-11-09T12:17:00Z</dcterms:created>
  <dcterms:modified xsi:type="dcterms:W3CDTF">2020-11-09T12:19:00Z</dcterms:modified>
</cp:coreProperties>
</file>