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FC2" w:rsidRPr="007871FE" w:rsidRDefault="00530FC2" w:rsidP="00530FC2">
      <w:pPr>
        <w:jc w:val="center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МУНИЦИПАЛЬНОЕ БЮДЖЕТНОЕ </w:t>
      </w:r>
      <w:r w:rsidR="0065573D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ОБЩЕ</w:t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ОБРАЗОВАТЕЛЬНОЕ УЧРЕЖДЕНИЕ </w:t>
      </w:r>
    </w:p>
    <w:p w:rsidR="00530FC2" w:rsidRPr="007871FE" w:rsidRDefault="00530FC2" w:rsidP="00530FC2">
      <w:pPr>
        <w:jc w:val="center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«</w:t>
      </w:r>
      <w:r w:rsidR="0065573D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ШИРОКОВСКАЯ ШКОЛА</w:t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» </w:t>
      </w:r>
    </w:p>
    <w:p w:rsidR="00530FC2" w:rsidRPr="007871FE" w:rsidRDefault="00530FC2" w:rsidP="00530FC2">
      <w:pPr>
        <w:jc w:val="center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СИМФЕРОПОЛЬСКОГО РАЙОНА РЕСПУБЛИКИ КРЫМ</w:t>
      </w:r>
    </w:p>
    <w:p w:rsidR="00530FC2" w:rsidRPr="007871FE" w:rsidRDefault="00530FC2" w:rsidP="00530FC2">
      <w:pPr>
        <w:jc w:val="center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</w:p>
    <w:p w:rsidR="00530FC2" w:rsidRPr="007871FE" w:rsidRDefault="00530FC2" w:rsidP="00530FC2">
      <w:pPr>
        <w:jc w:val="center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7"/>
        <w:gridCol w:w="4927"/>
      </w:tblGrid>
      <w:tr w:rsidR="00530FC2" w:rsidRPr="007871FE" w:rsidTr="00530FC2">
        <w:tc>
          <w:tcPr>
            <w:tcW w:w="4927" w:type="dxa"/>
            <w:hideMark/>
          </w:tcPr>
          <w:p w:rsidR="00530FC2" w:rsidRPr="007871FE" w:rsidRDefault="00530FC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871FE">
              <w:rPr>
                <w:rFonts w:ascii="Times New Roman" w:hAnsi="Times New Roman" w:cs="Times New Roman"/>
                <w:sz w:val="28"/>
                <w:szCs w:val="24"/>
              </w:rPr>
              <w:t>Рассмотрено и одобрено</w:t>
            </w:r>
          </w:p>
          <w:p w:rsidR="00530FC2" w:rsidRPr="007871FE" w:rsidRDefault="00530FC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871FE">
              <w:rPr>
                <w:rFonts w:ascii="Times New Roman" w:hAnsi="Times New Roman" w:cs="Times New Roman"/>
                <w:sz w:val="28"/>
                <w:szCs w:val="24"/>
              </w:rPr>
              <w:t xml:space="preserve">Протокол методического совета </w:t>
            </w:r>
          </w:p>
          <w:p w:rsidR="00530FC2" w:rsidRPr="007871FE" w:rsidRDefault="00530FC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871FE">
              <w:rPr>
                <w:rFonts w:ascii="Times New Roman" w:hAnsi="Times New Roman" w:cs="Times New Roman"/>
                <w:sz w:val="28"/>
                <w:szCs w:val="24"/>
              </w:rPr>
              <w:t>МБОУ ДО «ЦДЮТ»</w:t>
            </w:r>
          </w:p>
          <w:p w:rsidR="00530FC2" w:rsidRPr="007871FE" w:rsidRDefault="00530FC2" w:rsidP="008A55DC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7871FE">
              <w:rPr>
                <w:rFonts w:ascii="Times New Roman" w:hAnsi="Times New Roman" w:cs="Times New Roman"/>
                <w:sz w:val="28"/>
                <w:szCs w:val="24"/>
              </w:rPr>
              <w:t xml:space="preserve">№ </w:t>
            </w:r>
            <w:r w:rsidR="008A55DC">
              <w:rPr>
                <w:rFonts w:ascii="Times New Roman" w:hAnsi="Times New Roman" w:cs="Times New Roman"/>
                <w:sz w:val="28"/>
                <w:szCs w:val="24"/>
              </w:rPr>
              <w:t xml:space="preserve">4 от 25.08.2025 </w:t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t>года</w:t>
            </w:r>
          </w:p>
        </w:tc>
        <w:tc>
          <w:tcPr>
            <w:tcW w:w="4927" w:type="dxa"/>
            <w:hideMark/>
          </w:tcPr>
          <w:p w:rsidR="00530FC2" w:rsidRPr="007871FE" w:rsidRDefault="00530FC2">
            <w:pPr>
              <w:ind w:left="330"/>
              <w:rPr>
                <w:rFonts w:ascii="Times New Roman" w:hAnsi="Times New Roman" w:cs="Times New Roman"/>
                <w:sz w:val="28"/>
                <w:szCs w:val="24"/>
              </w:rPr>
            </w:pPr>
            <w:r w:rsidRPr="007871FE">
              <w:rPr>
                <w:rFonts w:ascii="Times New Roman" w:hAnsi="Times New Roman" w:cs="Times New Roman"/>
                <w:sz w:val="28"/>
                <w:szCs w:val="24"/>
              </w:rPr>
              <w:t>Рассмотрено и одобрено</w:t>
            </w:r>
          </w:p>
          <w:p w:rsidR="00530FC2" w:rsidRDefault="00530FC2">
            <w:pPr>
              <w:ind w:left="330"/>
              <w:rPr>
                <w:rFonts w:ascii="Times New Roman" w:hAnsi="Times New Roman" w:cs="Times New Roman"/>
                <w:sz w:val="28"/>
                <w:szCs w:val="24"/>
              </w:rPr>
            </w:pPr>
            <w:r w:rsidRPr="007871FE">
              <w:rPr>
                <w:rFonts w:ascii="Times New Roman" w:hAnsi="Times New Roman" w:cs="Times New Roman"/>
                <w:sz w:val="28"/>
                <w:szCs w:val="24"/>
              </w:rPr>
              <w:t xml:space="preserve">Протокол педагогического совета </w:t>
            </w:r>
          </w:p>
          <w:p w:rsidR="008A55DC" w:rsidRPr="007871FE" w:rsidRDefault="008A55DC">
            <w:pPr>
              <w:ind w:left="33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МБОУ_______________________</w:t>
            </w:r>
          </w:p>
          <w:p w:rsidR="00530FC2" w:rsidRPr="007871FE" w:rsidRDefault="00530FC2">
            <w:pPr>
              <w:spacing w:line="276" w:lineRule="auto"/>
              <w:ind w:left="330"/>
              <w:rPr>
                <w:rFonts w:ascii="Times New Roman" w:hAnsi="Times New Roman" w:cs="Times New Roman"/>
                <w:sz w:val="28"/>
                <w:szCs w:val="24"/>
              </w:rPr>
            </w:pPr>
            <w:r w:rsidRPr="007871FE">
              <w:rPr>
                <w:rFonts w:ascii="Times New Roman" w:hAnsi="Times New Roman" w:cs="Times New Roman"/>
                <w:sz w:val="28"/>
                <w:szCs w:val="24"/>
              </w:rPr>
              <w:t xml:space="preserve">№ </w:t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</w:r>
            <w:r w:rsidRPr="007871FE">
              <w:rPr>
                <w:rFonts w:ascii="Times New Roman" w:hAnsi="Times New Roman" w:cs="Times New Roman"/>
                <w:sz w:val="28"/>
                <w:szCs w:val="24"/>
              </w:rPr>
              <w:softHyphen/>
              <w:t>____________________года</w:t>
            </w:r>
          </w:p>
        </w:tc>
      </w:tr>
    </w:tbl>
    <w:p w:rsidR="00530FC2" w:rsidRPr="007871FE" w:rsidRDefault="00530FC2" w:rsidP="00530FC2">
      <w:pPr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:rsidR="00530FC2" w:rsidRPr="007871FE" w:rsidRDefault="00530FC2" w:rsidP="00530FC2">
      <w:pPr>
        <w:jc w:val="center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</w:p>
    <w:p w:rsidR="00530FC2" w:rsidRPr="007871FE" w:rsidRDefault="00530FC2" w:rsidP="00530FC2">
      <w:pPr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</w:p>
    <w:p w:rsidR="00530FC2" w:rsidRPr="007871FE" w:rsidRDefault="00530FC2" w:rsidP="00530FC2">
      <w:pPr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</w:p>
    <w:p w:rsidR="00530FC2" w:rsidRPr="007871FE" w:rsidRDefault="00530FC2" w:rsidP="00530FC2">
      <w:pPr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</w:p>
    <w:p w:rsidR="00530FC2" w:rsidRPr="007871FE" w:rsidRDefault="00530FC2" w:rsidP="00530FC2">
      <w:pPr>
        <w:jc w:val="right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УТВЕРЖДЕНО</w:t>
      </w:r>
    </w:p>
    <w:p w:rsidR="008A55DC" w:rsidRDefault="00530FC2" w:rsidP="00530FC2">
      <w:pPr>
        <w:jc w:val="right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Приказ МБОУ</w:t>
      </w:r>
      <w:r w:rsidR="008A55DC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________________________</w:t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:rsidR="00530FC2" w:rsidRPr="007871FE" w:rsidRDefault="00530FC2" w:rsidP="00530FC2">
      <w:pPr>
        <w:jc w:val="right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от </w:t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="008A55DC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="008A55DC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="008A55DC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="008A55DC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="008A55DC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="008A55DC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</w:r>
      <w:r w:rsidR="008A55DC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softHyphen/>
        <w:t>______________</w:t>
      </w: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>№ ______</w:t>
      </w:r>
    </w:p>
    <w:p w:rsidR="00530FC2" w:rsidRPr="007871FE" w:rsidRDefault="00530FC2" w:rsidP="00530FC2">
      <w:pPr>
        <w:jc w:val="right"/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</w:pPr>
      <w:r w:rsidRPr="007871FE">
        <w:rPr>
          <w:rFonts w:ascii="Times New Roman" w:hAnsi="Times New Roman" w:cs="Times New Roman"/>
          <w:kern w:val="2"/>
          <w:sz w:val="28"/>
          <w:szCs w:val="28"/>
          <w:lang w:eastAsia="hi-IN" w:bidi="hi-IN"/>
        </w:rPr>
        <w:t xml:space="preserve">Директор _____________ </w:t>
      </w:r>
    </w:p>
    <w:p w:rsidR="00530FC2" w:rsidRPr="007871FE" w:rsidRDefault="00530FC2" w:rsidP="00530FC2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25813" w:rsidRPr="007871FE" w:rsidRDefault="00F25813" w:rsidP="00B82563">
      <w:pPr>
        <w:pStyle w:val="15"/>
        <w:spacing w:after="0" w:line="240" w:lineRule="auto"/>
        <w:contextualSpacing/>
        <w:jc w:val="center"/>
        <w:rPr>
          <w:rFonts w:eastAsia="Calibri" w:cs="Times New Roman"/>
          <w:b/>
          <w:color w:val="auto"/>
          <w:sz w:val="28"/>
          <w:szCs w:val="28"/>
        </w:rPr>
      </w:pPr>
    </w:p>
    <w:p w:rsidR="00F25813" w:rsidRPr="007871FE" w:rsidRDefault="00F25813" w:rsidP="00B82563">
      <w:pPr>
        <w:pStyle w:val="15"/>
        <w:spacing w:after="0" w:line="240" w:lineRule="auto"/>
        <w:contextualSpacing/>
        <w:jc w:val="center"/>
        <w:rPr>
          <w:rFonts w:eastAsia="Calibri" w:cs="Times New Roman"/>
          <w:b/>
          <w:color w:val="auto"/>
          <w:sz w:val="28"/>
          <w:szCs w:val="28"/>
        </w:rPr>
      </w:pPr>
    </w:p>
    <w:p w:rsidR="00F25813" w:rsidRPr="007871FE" w:rsidRDefault="00F25813" w:rsidP="00B82563">
      <w:pPr>
        <w:pStyle w:val="15"/>
        <w:spacing w:after="0" w:line="240" w:lineRule="auto"/>
        <w:contextualSpacing/>
        <w:jc w:val="center"/>
        <w:rPr>
          <w:rFonts w:eastAsia="Calibri" w:cs="Times New Roman"/>
          <w:b/>
          <w:color w:val="auto"/>
          <w:sz w:val="28"/>
          <w:szCs w:val="28"/>
        </w:rPr>
      </w:pPr>
    </w:p>
    <w:p w:rsidR="00DB2A7B" w:rsidRPr="007871FE" w:rsidRDefault="00DB2A7B" w:rsidP="00B82563">
      <w:pPr>
        <w:pStyle w:val="15"/>
        <w:spacing w:after="0" w:line="240" w:lineRule="auto"/>
        <w:contextualSpacing/>
        <w:jc w:val="center"/>
        <w:rPr>
          <w:rFonts w:eastAsia="Calibri" w:cs="Times New Roman"/>
          <w:b/>
          <w:color w:val="auto"/>
          <w:sz w:val="28"/>
          <w:szCs w:val="28"/>
        </w:rPr>
      </w:pPr>
      <w:r w:rsidRPr="007871FE">
        <w:rPr>
          <w:rFonts w:eastAsia="Calibri" w:cs="Times New Roman"/>
          <w:b/>
          <w:color w:val="auto"/>
          <w:sz w:val="28"/>
          <w:szCs w:val="28"/>
        </w:rPr>
        <w:t>ДОПОЛНИТЕЛЬНАЯ ОБЩЕОБРАЗОВАТЕЛЬНАЯ</w:t>
      </w:r>
    </w:p>
    <w:p w:rsidR="00DB2A7B" w:rsidRPr="007871FE" w:rsidRDefault="00DB2A7B" w:rsidP="00B82563">
      <w:pPr>
        <w:pStyle w:val="15"/>
        <w:spacing w:after="0" w:line="240" w:lineRule="auto"/>
        <w:contextualSpacing/>
        <w:jc w:val="center"/>
        <w:rPr>
          <w:rFonts w:eastAsia="Calibri" w:cs="Times New Roman"/>
          <w:b/>
          <w:color w:val="auto"/>
          <w:sz w:val="28"/>
          <w:szCs w:val="28"/>
        </w:rPr>
      </w:pPr>
      <w:r w:rsidRPr="007871FE">
        <w:rPr>
          <w:rFonts w:eastAsia="Calibri" w:cs="Times New Roman"/>
          <w:b/>
          <w:color w:val="auto"/>
          <w:sz w:val="28"/>
          <w:szCs w:val="28"/>
        </w:rPr>
        <w:t>ОБЩЕРАЗВИВАЮЩАЯ ПРОГРАММА</w:t>
      </w:r>
    </w:p>
    <w:p w:rsidR="00DB2A7B" w:rsidRPr="007871FE" w:rsidRDefault="00DB2A7B" w:rsidP="00B82563">
      <w:pPr>
        <w:pStyle w:val="15"/>
        <w:spacing w:after="0" w:line="240" w:lineRule="auto"/>
        <w:contextualSpacing/>
        <w:jc w:val="center"/>
        <w:rPr>
          <w:rFonts w:eastAsia="Calibri" w:cs="Times New Roman"/>
          <w:b/>
          <w:color w:val="auto"/>
          <w:sz w:val="28"/>
          <w:szCs w:val="28"/>
        </w:rPr>
      </w:pPr>
      <w:r w:rsidRPr="007871FE">
        <w:rPr>
          <w:rFonts w:eastAsia="Calibri" w:cs="Times New Roman"/>
          <w:b/>
          <w:color w:val="auto"/>
          <w:sz w:val="28"/>
          <w:szCs w:val="28"/>
        </w:rPr>
        <w:t>«</w:t>
      </w:r>
      <w:r w:rsidR="00530FC2" w:rsidRPr="007871FE">
        <w:rPr>
          <w:rFonts w:eastAsia="Calibri" w:cs="Times New Roman"/>
          <w:b/>
          <w:color w:val="auto"/>
          <w:sz w:val="28"/>
          <w:szCs w:val="28"/>
        </w:rPr>
        <w:t>ИССЛЕДОВАТЕЛИ КРЫМА</w:t>
      </w:r>
      <w:r w:rsidRPr="007871FE">
        <w:rPr>
          <w:rFonts w:eastAsia="Calibri" w:cs="Times New Roman"/>
          <w:b/>
          <w:color w:val="auto"/>
          <w:sz w:val="28"/>
          <w:szCs w:val="28"/>
        </w:rPr>
        <w:t>»</w:t>
      </w:r>
    </w:p>
    <w:p w:rsidR="00DB2A7B" w:rsidRPr="007871FE" w:rsidRDefault="00DB2A7B" w:rsidP="00B82563">
      <w:pPr>
        <w:pStyle w:val="15"/>
        <w:spacing w:after="0" w:line="240" w:lineRule="auto"/>
        <w:contextualSpacing/>
        <w:rPr>
          <w:rFonts w:eastAsia="Times New Roman" w:cs="Times New Roman"/>
          <w:color w:val="auto"/>
          <w:lang w:eastAsia="ru-RU"/>
        </w:rPr>
      </w:pPr>
    </w:p>
    <w:p w:rsidR="00DB2A7B" w:rsidRPr="007871FE" w:rsidRDefault="00DB2A7B" w:rsidP="00B82563">
      <w:pPr>
        <w:pStyle w:val="15"/>
        <w:spacing w:after="0" w:line="240" w:lineRule="auto"/>
        <w:contextualSpacing/>
        <w:rPr>
          <w:rFonts w:eastAsia="Times New Roman" w:cs="Times New Roman"/>
          <w:color w:val="auto"/>
          <w:lang w:eastAsia="ru-RU"/>
        </w:rPr>
      </w:pPr>
    </w:p>
    <w:p w:rsidR="003F0D28" w:rsidRPr="007871FE" w:rsidRDefault="003F0D28" w:rsidP="00B82563">
      <w:pPr>
        <w:pStyle w:val="15"/>
        <w:spacing w:after="0" w:line="240" w:lineRule="auto"/>
        <w:contextualSpacing/>
        <w:rPr>
          <w:rFonts w:eastAsia="Times New Roman" w:cs="Times New Roman"/>
          <w:color w:val="auto"/>
          <w:lang w:eastAsia="ru-RU"/>
        </w:rPr>
      </w:pPr>
    </w:p>
    <w:p w:rsidR="00DB2A7B" w:rsidRPr="007871FE" w:rsidRDefault="00DB2A7B" w:rsidP="00B82563">
      <w:pPr>
        <w:pStyle w:val="15"/>
        <w:spacing w:after="0" w:line="240" w:lineRule="auto"/>
        <w:contextualSpacing/>
        <w:rPr>
          <w:rFonts w:eastAsia="Times New Roman" w:cs="Times New Roman"/>
          <w:color w:val="auto"/>
          <w:lang w:eastAsia="ru-RU"/>
        </w:rPr>
      </w:pPr>
    </w:p>
    <w:p w:rsidR="000A653A" w:rsidRPr="007871FE" w:rsidRDefault="000A653A" w:rsidP="00B82563">
      <w:pPr>
        <w:ind w:right="25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871F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правлен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871FE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70C0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</w:t>
      </w:r>
      <w:r w:rsidR="00E46111" w:rsidRPr="007871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научная</w:t>
      </w:r>
    </w:p>
    <w:p w:rsidR="000A653A" w:rsidRPr="007871FE" w:rsidRDefault="000A653A" w:rsidP="00B82563">
      <w:pPr>
        <w:ind w:right="25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Срок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7871FE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7871FE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з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871FE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ии програм</w:t>
      </w:r>
      <w:r w:rsidRPr="007871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ы: 1 год</w:t>
      </w:r>
      <w:r w:rsidR="009775BE" w:rsidRPr="007871F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46111" w:rsidRPr="007871FE">
        <w:rPr>
          <w:rFonts w:ascii="Times New Roman" w:eastAsia="Times New Roman" w:hAnsi="Times New Roman" w:cs="Times New Roman"/>
          <w:sz w:val="28"/>
          <w:szCs w:val="28"/>
        </w:rPr>
        <w:t>144</w:t>
      </w:r>
      <w:r w:rsidR="009775BE" w:rsidRPr="007871FE">
        <w:rPr>
          <w:rFonts w:ascii="Times New Roman" w:eastAsia="Times New Roman" w:hAnsi="Times New Roman" w:cs="Times New Roman"/>
          <w:sz w:val="28"/>
          <w:szCs w:val="28"/>
        </w:rPr>
        <w:t xml:space="preserve"> ч.)</w:t>
      </w:r>
    </w:p>
    <w:p w:rsidR="000A653A" w:rsidRPr="007871FE" w:rsidRDefault="000A653A" w:rsidP="00B82563">
      <w:pPr>
        <w:ind w:right="-3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871FE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рограм</w:t>
      </w:r>
      <w:r w:rsidRPr="007871FE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ы: </w:t>
      </w:r>
      <w:r w:rsidR="003D16A7" w:rsidRPr="007871FE">
        <w:rPr>
          <w:rFonts w:ascii="Times New Roman" w:eastAsia="Times New Roman" w:hAnsi="Times New Roman" w:cs="Times New Roman"/>
          <w:iCs/>
          <w:spacing w:val="1"/>
          <w:sz w:val="28"/>
          <w:szCs w:val="28"/>
        </w:rPr>
        <w:t>авторская</w:t>
      </w:r>
      <w:r w:rsidR="00974013" w:rsidRPr="007871FE">
        <w:rPr>
          <w:rFonts w:ascii="Times New Roman" w:eastAsia="Times New Roman" w:hAnsi="Times New Roman" w:cs="Times New Roman"/>
          <w:i/>
          <w:iCs/>
          <w:spacing w:val="92"/>
          <w:sz w:val="28"/>
          <w:szCs w:val="28"/>
        </w:rPr>
        <w:t xml:space="preserve"> </w:t>
      </w:r>
    </w:p>
    <w:p w:rsidR="000A653A" w:rsidRPr="007871FE" w:rsidRDefault="000A653A" w:rsidP="00B82563">
      <w:pPr>
        <w:ind w:right="-3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Уровен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овый</w:t>
      </w:r>
      <w:r w:rsidRPr="007871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:rsidR="003F0D28" w:rsidRPr="007871FE" w:rsidRDefault="000A653A" w:rsidP="00B82563">
      <w:pPr>
        <w:ind w:right="73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7871FE">
        <w:rPr>
          <w:rFonts w:ascii="Times New Roman" w:eastAsia="Times New Roman" w:hAnsi="Times New Roman" w:cs="Times New Roman"/>
          <w:spacing w:val="2"/>
          <w:w w:val="99"/>
          <w:sz w:val="28"/>
          <w:szCs w:val="28"/>
        </w:rPr>
        <w:t>з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7871FE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 обуча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ющ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E46111" w:rsidRPr="007871FE">
        <w:rPr>
          <w:rFonts w:ascii="Times New Roman" w:eastAsia="Times New Roman" w:hAnsi="Times New Roman" w:cs="Times New Roman"/>
          <w:sz w:val="28"/>
          <w:szCs w:val="28"/>
        </w:rPr>
        <w:t>хся: 10</w:t>
      </w:r>
      <w:r w:rsidR="002E3F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-</w:t>
      </w:r>
      <w:r w:rsidR="002E3F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1</w:t>
      </w:r>
      <w:r w:rsidR="00E46111" w:rsidRPr="007871F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 ле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653A" w:rsidRPr="007871FE" w:rsidRDefault="000A653A" w:rsidP="00B82563">
      <w:pPr>
        <w:ind w:right="73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Сос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ави</w:t>
      </w:r>
      <w:r w:rsidRPr="007871FE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7871FE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ь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: Тисняк Марина Николаевна </w:t>
      </w:r>
    </w:p>
    <w:p w:rsidR="000A653A" w:rsidRPr="007871FE" w:rsidRDefault="000A653A" w:rsidP="00B82563">
      <w:pPr>
        <w:ind w:right="73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олжнос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т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>ь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едагог д</w:t>
      </w:r>
      <w:r w:rsidRPr="007871FE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олни</w:t>
      </w:r>
      <w:r w:rsidRPr="007871FE">
        <w:rPr>
          <w:rFonts w:ascii="Times New Roman" w:eastAsia="Times New Roman" w:hAnsi="Times New Roman" w:cs="Times New Roman"/>
          <w:spacing w:val="1"/>
          <w:w w:val="99"/>
          <w:sz w:val="28"/>
          <w:szCs w:val="28"/>
        </w:rPr>
        <w:t>т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7871FE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о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 обра</w:t>
      </w:r>
      <w:r w:rsidRPr="007871FE">
        <w:rPr>
          <w:rFonts w:ascii="Times New Roman" w:eastAsia="Times New Roman" w:hAnsi="Times New Roman" w:cs="Times New Roman"/>
          <w:w w:val="99"/>
          <w:sz w:val="28"/>
          <w:szCs w:val="28"/>
        </w:rPr>
        <w:t>з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ован</w:t>
      </w:r>
      <w:r w:rsidRPr="007871FE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DB2A7B" w:rsidRPr="007871FE" w:rsidRDefault="00DB2A7B" w:rsidP="00B82563">
      <w:pPr>
        <w:pStyle w:val="15"/>
        <w:spacing w:after="0" w:line="240" w:lineRule="auto"/>
        <w:contextualSpacing/>
        <w:rPr>
          <w:rFonts w:eastAsia="Calibri" w:cs="Times New Roman"/>
          <w:b/>
          <w:color w:val="auto"/>
          <w:sz w:val="28"/>
          <w:szCs w:val="28"/>
        </w:rPr>
      </w:pPr>
    </w:p>
    <w:p w:rsidR="00DB2A7B" w:rsidRPr="007871FE" w:rsidRDefault="00DB2A7B" w:rsidP="00B82563">
      <w:pPr>
        <w:pStyle w:val="15"/>
        <w:spacing w:after="0" w:line="240" w:lineRule="auto"/>
        <w:contextualSpacing/>
        <w:rPr>
          <w:rFonts w:eastAsia="Calibri" w:cs="Times New Roman"/>
          <w:b/>
          <w:color w:val="auto"/>
          <w:sz w:val="28"/>
          <w:szCs w:val="28"/>
        </w:rPr>
      </w:pPr>
    </w:p>
    <w:p w:rsidR="00DB2A7B" w:rsidRPr="007871FE" w:rsidRDefault="00DB2A7B" w:rsidP="00B82563">
      <w:pPr>
        <w:pStyle w:val="15"/>
        <w:widowControl w:val="0"/>
        <w:spacing w:after="0" w:line="240" w:lineRule="auto"/>
        <w:contextualSpacing/>
        <w:rPr>
          <w:rFonts w:eastAsia="Calibri" w:cs="Times New Roman"/>
          <w:b/>
          <w:color w:val="auto"/>
          <w:sz w:val="28"/>
          <w:szCs w:val="28"/>
        </w:rPr>
      </w:pPr>
    </w:p>
    <w:p w:rsidR="00F25813" w:rsidRPr="007871FE" w:rsidRDefault="00F25813" w:rsidP="00B82563">
      <w:pPr>
        <w:pStyle w:val="15"/>
        <w:widowControl w:val="0"/>
        <w:spacing w:after="0" w:line="240" w:lineRule="auto"/>
        <w:contextualSpacing/>
        <w:rPr>
          <w:rFonts w:eastAsia="Calibri" w:cs="Times New Roman"/>
          <w:b/>
          <w:color w:val="auto"/>
          <w:sz w:val="28"/>
          <w:szCs w:val="28"/>
        </w:rPr>
      </w:pPr>
    </w:p>
    <w:p w:rsidR="009775BE" w:rsidRPr="007871FE" w:rsidRDefault="009775BE" w:rsidP="00530FC2">
      <w:pPr>
        <w:pStyle w:val="15"/>
        <w:widowControl w:val="0"/>
        <w:spacing w:after="0" w:line="240" w:lineRule="auto"/>
        <w:contextualSpacing/>
        <w:rPr>
          <w:rFonts w:eastAsia="Calibri"/>
          <w:color w:val="auto"/>
          <w:kern w:val="2"/>
          <w:lang w:eastAsia="hi-IN"/>
        </w:rPr>
      </w:pPr>
    </w:p>
    <w:p w:rsidR="009775BE" w:rsidRPr="007871FE" w:rsidRDefault="009775BE" w:rsidP="00B82563">
      <w:pPr>
        <w:pStyle w:val="15"/>
        <w:widowControl w:val="0"/>
        <w:spacing w:after="0" w:line="240" w:lineRule="auto"/>
        <w:contextualSpacing/>
        <w:jc w:val="center"/>
        <w:rPr>
          <w:rFonts w:eastAsia="Calibri"/>
          <w:color w:val="auto"/>
          <w:kern w:val="2"/>
          <w:lang w:eastAsia="hi-IN"/>
        </w:rPr>
      </w:pPr>
    </w:p>
    <w:p w:rsidR="000A653A" w:rsidRPr="007871FE" w:rsidRDefault="009775BE" w:rsidP="00B82563">
      <w:pPr>
        <w:pStyle w:val="15"/>
        <w:widowControl w:val="0"/>
        <w:spacing w:after="0" w:line="240" w:lineRule="auto"/>
        <w:contextualSpacing/>
        <w:jc w:val="center"/>
        <w:rPr>
          <w:rFonts w:eastAsia="Calibri"/>
          <w:color w:val="auto"/>
          <w:kern w:val="2"/>
          <w:lang w:eastAsia="hi-IN"/>
        </w:rPr>
      </w:pPr>
      <w:r w:rsidRPr="007871FE">
        <w:rPr>
          <w:rFonts w:eastAsia="Calibri"/>
          <w:color w:val="auto"/>
          <w:kern w:val="2"/>
          <w:lang w:eastAsia="hi-IN"/>
        </w:rPr>
        <w:t>С. Широкое</w:t>
      </w:r>
      <w:r w:rsidR="000A653A" w:rsidRPr="007871FE">
        <w:rPr>
          <w:rFonts w:eastAsia="Calibri"/>
          <w:color w:val="auto"/>
          <w:kern w:val="2"/>
          <w:lang w:eastAsia="hi-IN"/>
        </w:rPr>
        <w:t>,</w:t>
      </w:r>
    </w:p>
    <w:p w:rsidR="00DB2A7B" w:rsidRPr="007871FE" w:rsidRDefault="00DB2A7B" w:rsidP="00B82563">
      <w:pPr>
        <w:pStyle w:val="15"/>
        <w:widowControl w:val="0"/>
        <w:spacing w:after="0" w:line="240" w:lineRule="auto"/>
        <w:contextualSpacing/>
        <w:jc w:val="center"/>
        <w:rPr>
          <w:rFonts w:eastAsia="Calibri"/>
          <w:color w:val="auto"/>
          <w:kern w:val="2"/>
          <w:lang w:eastAsia="hi-IN"/>
        </w:rPr>
      </w:pPr>
      <w:r w:rsidRPr="007871FE">
        <w:rPr>
          <w:rFonts w:eastAsia="Calibri"/>
          <w:color w:val="auto"/>
          <w:kern w:val="2"/>
          <w:lang w:eastAsia="hi-IN"/>
        </w:rPr>
        <w:t xml:space="preserve"> 202</w:t>
      </w:r>
      <w:r w:rsidR="00FD21EA">
        <w:rPr>
          <w:rFonts w:eastAsia="Calibri"/>
          <w:color w:val="auto"/>
          <w:kern w:val="2"/>
          <w:lang w:eastAsia="hi-IN"/>
        </w:rPr>
        <w:t>5</w:t>
      </w:r>
      <w:r w:rsidR="000A653A" w:rsidRPr="007871FE">
        <w:rPr>
          <w:rFonts w:eastAsia="Calibri"/>
          <w:color w:val="auto"/>
          <w:kern w:val="2"/>
          <w:lang w:eastAsia="hi-IN"/>
        </w:rPr>
        <w:t xml:space="preserve"> г.</w:t>
      </w:r>
    </w:p>
    <w:p w:rsidR="008418E0" w:rsidRPr="007871FE" w:rsidRDefault="008418E0" w:rsidP="00B82563">
      <w:pPr>
        <w:pStyle w:val="21"/>
        <w:pageBreakBefore/>
        <w:spacing w:after="0" w:line="240" w:lineRule="auto"/>
        <w:ind w:right="-428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</w:t>
      </w:r>
    </w:p>
    <w:p w:rsidR="008418E0" w:rsidRPr="007871FE" w:rsidRDefault="008418E0" w:rsidP="00B82563">
      <w:pPr>
        <w:pStyle w:val="21"/>
        <w:spacing w:after="0" w:line="240" w:lineRule="auto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1. Комплекс основных характеристик программы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1.1. Пояснительная записка…………………………………………………</w:t>
      </w:r>
      <w:r w:rsidR="0065573D">
        <w:rPr>
          <w:rFonts w:eastAsia="Times New Roman" w:cs="Times New Roman"/>
          <w:color w:val="auto"/>
          <w:sz w:val="28"/>
          <w:szCs w:val="28"/>
          <w:lang w:eastAsia="ru-RU"/>
        </w:rPr>
        <w:t>…</w:t>
      </w: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 xml:space="preserve"> 3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1.2. Цель и задачи программы………………………………………………...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10</w:t>
      </w:r>
    </w:p>
    <w:p w:rsidR="008418E0" w:rsidRPr="007871FE" w:rsidRDefault="008418E0" w:rsidP="00B82563">
      <w:pPr>
        <w:pStyle w:val="21"/>
        <w:shd w:val="clear" w:color="auto" w:fill="FFFFFF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1.3. Воспитательн</w:t>
      </w:r>
      <w:r w:rsidR="0065573D">
        <w:rPr>
          <w:rFonts w:eastAsia="Times New Roman" w:cs="Times New Roman"/>
          <w:color w:val="auto"/>
          <w:sz w:val="28"/>
          <w:szCs w:val="28"/>
          <w:lang w:eastAsia="ru-RU"/>
        </w:rPr>
        <w:t>ый потенциал программы ………………………………...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11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 xml:space="preserve">1.4. Содержание </w:t>
      </w:r>
      <w:r w:rsidR="0065573D">
        <w:rPr>
          <w:rFonts w:eastAsia="Times New Roman" w:cs="Times New Roman"/>
          <w:color w:val="auto"/>
          <w:sz w:val="28"/>
          <w:szCs w:val="28"/>
          <w:lang w:eastAsia="ru-RU"/>
        </w:rPr>
        <w:t>программы…………………………………………………</w:t>
      </w:r>
      <w:r w:rsidR="008A55DC">
        <w:rPr>
          <w:rFonts w:eastAsia="Times New Roman" w:cs="Times New Roman"/>
          <w:color w:val="auto"/>
          <w:sz w:val="28"/>
          <w:szCs w:val="28"/>
          <w:lang w:eastAsia="ru-RU"/>
        </w:rPr>
        <w:t>.</w:t>
      </w:r>
      <w:r w:rsidR="0065573D">
        <w:rPr>
          <w:rFonts w:eastAsia="Times New Roman" w:cs="Times New Roman"/>
          <w:color w:val="auto"/>
          <w:sz w:val="28"/>
          <w:szCs w:val="28"/>
          <w:lang w:eastAsia="ru-RU"/>
        </w:rPr>
        <w:t>.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.12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1.5. Планируемы</w:t>
      </w:r>
      <w:r w:rsidR="008A55DC">
        <w:rPr>
          <w:rFonts w:eastAsia="Times New Roman" w:cs="Times New Roman"/>
          <w:color w:val="auto"/>
          <w:sz w:val="28"/>
          <w:szCs w:val="28"/>
          <w:lang w:eastAsia="ru-RU"/>
        </w:rPr>
        <w:t>е результаты…</w:t>
      </w:r>
      <w:r w:rsidR="002E3F7C" w:rsidRPr="007871FE">
        <w:rPr>
          <w:rFonts w:eastAsia="Times New Roman" w:cs="Times New Roman"/>
          <w:color w:val="auto"/>
          <w:sz w:val="28"/>
          <w:szCs w:val="28"/>
          <w:lang w:eastAsia="ru-RU"/>
        </w:rPr>
        <w:t>……………………………………………</w:t>
      </w:r>
      <w:r w:rsidR="002E3F7C">
        <w:rPr>
          <w:rFonts w:eastAsia="Times New Roman" w:cs="Times New Roman"/>
          <w:color w:val="auto"/>
          <w:sz w:val="28"/>
          <w:szCs w:val="28"/>
          <w:lang w:eastAsia="ru-RU"/>
        </w:rPr>
        <w:t>…</w:t>
      </w: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1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6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2. Комплекс организационно-педагогических условий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2.1. Календарный учебный график………………………………</w:t>
      </w:r>
      <w:r w:rsidR="002E3F7C">
        <w:rPr>
          <w:rFonts w:eastAsia="Times New Roman" w:cs="Times New Roman"/>
          <w:color w:val="auto"/>
          <w:sz w:val="28"/>
          <w:szCs w:val="28"/>
          <w:lang w:eastAsia="ru-RU"/>
        </w:rPr>
        <w:t>……………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19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2.2. Условия реализации программы…………</w:t>
      </w:r>
      <w:r w:rsidR="002E3F7C">
        <w:rPr>
          <w:rFonts w:eastAsia="Times New Roman" w:cs="Times New Roman"/>
          <w:color w:val="auto"/>
          <w:sz w:val="28"/>
          <w:szCs w:val="28"/>
          <w:lang w:eastAsia="ru-RU"/>
        </w:rPr>
        <w:t>………………………………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20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2.3. Формы аттестации………………………………………………  ………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22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 xml:space="preserve">2.4. Список литературы……………………………………. ……………….. 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23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3. Приложения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 xml:space="preserve">3.1. Оценочный материал…………………………………………………… 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24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3.2. Методические материалы………………………………………………  2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8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3.3. Календарно-тематическое планирование……………………………… 3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8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3.4. Лист корректировки……………………………………………………...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44</w:t>
      </w:r>
    </w:p>
    <w:p w:rsidR="008418E0" w:rsidRPr="007871FE" w:rsidRDefault="008418E0" w:rsidP="00B82563">
      <w:pPr>
        <w:pStyle w:val="21"/>
        <w:spacing w:after="0" w:line="240" w:lineRule="auto"/>
        <w:ind w:left="-567" w:firstLine="567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3.5. План воспитательной работы……………………………………………</w:t>
      </w:r>
      <w:r w:rsidR="007871FE">
        <w:rPr>
          <w:rFonts w:eastAsia="Times New Roman" w:cs="Times New Roman"/>
          <w:color w:val="auto"/>
          <w:sz w:val="28"/>
          <w:szCs w:val="28"/>
          <w:lang w:eastAsia="ru-RU"/>
        </w:rPr>
        <w:t>45</w:t>
      </w:r>
    </w:p>
    <w:p w:rsidR="008418E0" w:rsidRPr="007871FE" w:rsidRDefault="008418E0" w:rsidP="00B82563">
      <w:pPr>
        <w:pStyle w:val="21"/>
        <w:widowControl w:val="0"/>
        <w:spacing w:after="0" w:line="240" w:lineRule="auto"/>
        <w:contextualSpacing/>
        <w:jc w:val="center"/>
        <w:rPr>
          <w:rFonts w:eastAsia="Calibri" w:cs="Times New Roman"/>
          <w:color w:val="auto"/>
          <w:kern w:val="3"/>
          <w:sz w:val="28"/>
          <w:szCs w:val="28"/>
          <w:lang w:eastAsia="hi-IN"/>
        </w:rPr>
      </w:pPr>
    </w:p>
    <w:p w:rsidR="008418E0" w:rsidRPr="007871FE" w:rsidRDefault="008418E0" w:rsidP="00B82563">
      <w:pPr>
        <w:pStyle w:val="a7"/>
        <w:pageBreakBefore/>
        <w:shd w:val="clear" w:color="auto" w:fill="FFFFFF"/>
        <w:spacing w:after="0" w:line="240" w:lineRule="auto"/>
        <w:ind w:left="0"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  <w:r w:rsidRPr="007871FE">
        <w:rPr>
          <w:rFonts w:cs="Times New Roman"/>
          <w:b/>
          <w:color w:val="auto"/>
          <w:sz w:val="28"/>
          <w:szCs w:val="28"/>
        </w:rPr>
        <w:lastRenderedPageBreak/>
        <w:t>Раздел 1. Комплекс основных характеристик программы</w:t>
      </w:r>
    </w:p>
    <w:p w:rsidR="008418E0" w:rsidRPr="007871FE" w:rsidRDefault="008418E0" w:rsidP="00B82563">
      <w:pPr>
        <w:pStyle w:val="a7"/>
        <w:numPr>
          <w:ilvl w:val="1"/>
          <w:numId w:val="25"/>
        </w:numPr>
        <w:shd w:val="clear" w:color="auto" w:fill="FFFFFF"/>
        <w:spacing w:after="0" w:line="240" w:lineRule="auto"/>
        <w:ind w:left="0" w:firstLine="284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  <w:t>Пояснительная записка</w:t>
      </w:r>
    </w:p>
    <w:p w:rsidR="00ED21A2" w:rsidRPr="007871FE" w:rsidRDefault="00ED21A2" w:rsidP="00B82563">
      <w:pPr>
        <w:pStyle w:val="a7"/>
        <w:tabs>
          <w:tab w:val="clear" w:pos="708"/>
          <w:tab w:val="left" w:pos="142"/>
          <w:tab w:val="left" w:pos="1335"/>
          <w:tab w:val="left" w:pos="3029"/>
          <w:tab w:val="left" w:pos="4169"/>
          <w:tab w:val="left" w:pos="5582"/>
          <w:tab w:val="left" w:pos="7351"/>
        </w:tabs>
        <w:spacing w:after="0" w:line="240" w:lineRule="auto"/>
        <w:ind w:left="0" w:right="-18" w:firstLine="709"/>
        <w:contextualSpacing/>
        <w:jc w:val="both"/>
        <w:rPr>
          <w:rFonts w:eastAsia="Times New Roman" w:cs="Times New Roman"/>
          <w:color w:val="auto"/>
          <w:sz w:val="28"/>
          <w:szCs w:val="28"/>
        </w:rPr>
      </w:pPr>
      <w:r w:rsidRPr="007871FE">
        <w:rPr>
          <w:rFonts w:cs="Times New Roman"/>
          <w:noProof/>
          <w:color w:val="auto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835DCF6" wp14:editId="056A9C64">
                <wp:simplePos x="0" y="0"/>
                <wp:positionH relativeFrom="page">
                  <wp:posOffset>1530096</wp:posOffset>
                </wp:positionH>
                <wp:positionV relativeFrom="paragraph">
                  <wp:posOffset>1297</wp:posOffset>
                </wp:positionV>
                <wp:extent cx="4218432" cy="204215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32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8432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4218432" y="204215"/>
                              </a:lnTo>
                              <a:lnTo>
                                <a:pt x="4218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553DA2" id="drawingObject59" o:spid="_x0000_s1026" style="position:absolute;margin-left:120.5pt;margin-top:.1pt;width:332.15pt;height:16.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18432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" o:allowincell="f" path="m,l,204215r4218432,l4218432,,,xe" stroked="f">
                <v:path arrowok="t" textboxrect="0,0,4218432,204215"/>
                <w10:wrap anchorx="page"/>
              </v:shape>
            </w:pict>
          </mc:Fallback>
        </mc:AlternateContent>
      </w:r>
      <w:r w:rsidRPr="007871FE">
        <w:rPr>
          <w:rFonts w:eastAsia="Times New Roman" w:cs="Times New Roman"/>
          <w:color w:val="auto"/>
          <w:sz w:val="28"/>
          <w:szCs w:val="28"/>
        </w:rPr>
        <w:t>В</w:t>
      </w:r>
      <w:r w:rsidRPr="007871FE">
        <w:rPr>
          <w:rFonts w:eastAsia="Times New Roman" w:cs="Times New Roman"/>
          <w:color w:val="auto"/>
          <w:sz w:val="28"/>
          <w:szCs w:val="28"/>
        </w:rPr>
        <w:tab/>
        <w:t>нас</w:t>
      </w:r>
      <w:r w:rsidRPr="007871FE">
        <w:rPr>
          <w:rFonts w:eastAsia="Times New Roman" w:cs="Times New Roman"/>
          <w:color w:val="auto"/>
          <w:spacing w:val="-2"/>
          <w:sz w:val="28"/>
          <w:szCs w:val="28"/>
        </w:rPr>
        <w:t>т</w:t>
      </w:r>
      <w:r w:rsidRPr="007871FE">
        <w:rPr>
          <w:rFonts w:eastAsia="Times New Roman" w:cs="Times New Roman"/>
          <w:color w:val="auto"/>
          <w:sz w:val="28"/>
          <w:szCs w:val="28"/>
        </w:rPr>
        <w:t>оящее</w:t>
      </w:r>
      <w:r w:rsidRPr="007871FE">
        <w:rPr>
          <w:rFonts w:eastAsia="Times New Roman" w:cs="Times New Roman"/>
          <w:color w:val="auto"/>
          <w:sz w:val="28"/>
          <w:szCs w:val="28"/>
        </w:rPr>
        <w:tab/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в</w:t>
      </w:r>
      <w:r w:rsidRPr="007871FE">
        <w:rPr>
          <w:rFonts w:eastAsia="Times New Roman" w:cs="Times New Roman"/>
          <w:color w:val="auto"/>
          <w:sz w:val="28"/>
          <w:szCs w:val="28"/>
        </w:rPr>
        <w:t>ремя</w:t>
      </w:r>
      <w:r w:rsidRPr="007871FE">
        <w:rPr>
          <w:rFonts w:eastAsia="Times New Roman" w:cs="Times New Roman"/>
          <w:color w:val="auto"/>
          <w:sz w:val="28"/>
          <w:szCs w:val="28"/>
        </w:rPr>
        <w:tab/>
      </w:r>
      <w:r w:rsidRPr="007871FE">
        <w:rPr>
          <w:rFonts w:eastAsia="Times New Roman" w:cs="Times New Roman"/>
          <w:color w:val="auto"/>
          <w:spacing w:val="1"/>
          <w:sz w:val="28"/>
          <w:szCs w:val="28"/>
        </w:rPr>
        <w:t>о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сн</w:t>
      </w:r>
      <w:r w:rsidRPr="007871FE">
        <w:rPr>
          <w:rFonts w:eastAsia="Times New Roman" w:cs="Times New Roman"/>
          <w:color w:val="auto"/>
          <w:sz w:val="28"/>
          <w:szCs w:val="28"/>
        </w:rPr>
        <w:t>ов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о</w:t>
      </w:r>
      <w:r w:rsidRPr="007871FE">
        <w:rPr>
          <w:rFonts w:eastAsia="Times New Roman" w:cs="Times New Roman"/>
          <w:color w:val="auto"/>
          <w:sz w:val="28"/>
          <w:szCs w:val="28"/>
        </w:rPr>
        <w:t>й</w:t>
      </w:r>
      <w:r w:rsidRPr="007871FE">
        <w:rPr>
          <w:rFonts w:eastAsia="Times New Roman" w:cs="Times New Roman"/>
          <w:color w:val="auto"/>
          <w:sz w:val="28"/>
          <w:szCs w:val="28"/>
        </w:rPr>
        <w:tab/>
      </w:r>
      <w:r w:rsidRPr="007871FE">
        <w:rPr>
          <w:rFonts w:eastAsia="Times New Roman" w:cs="Times New Roman"/>
          <w:color w:val="auto"/>
          <w:spacing w:val="1"/>
          <w:sz w:val="28"/>
          <w:szCs w:val="28"/>
        </w:rPr>
        <w:t>р</w:t>
      </w:r>
      <w:r w:rsidRPr="007871FE">
        <w:rPr>
          <w:rFonts w:eastAsia="Times New Roman" w:cs="Times New Roman"/>
          <w:color w:val="auto"/>
          <w:sz w:val="28"/>
          <w:szCs w:val="28"/>
        </w:rPr>
        <w:t>аз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р</w:t>
      </w:r>
      <w:r w:rsidRPr="007871FE">
        <w:rPr>
          <w:rFonts w:eastAsia="Times New Roman" w:cs="Times New Roman"/>
          <w:color w:val="auto"/>
          <w:sz w:val="28"/>
          <w:szCs w:val="28"/>
        </w:rPr>
        <w:t>а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б</w:t>
      </w:r>
      <w:r w:rsidRPr="007871FE">
        <w:rPr>
          <w:rFonts w:eastAsia="Times New Roman" w:cs="Times New Roman"/>
          <w:color w:val="auto"/>
          <w:spacing w:val="1"/>
          <w:sz w:val="28"/>
          <w:szCs w:val="28"/>
        </w:rPr>
        <w:t>о</w:t>
      </w:r>
      <w:r w:rsidRPr="007871FE">
        <w:rPr>
          <w:rFonts w:eastAsia="Times New Roman" w:cs="Times New Roman"/>
          <w:color w:val="auto"/>
          <w:sz w:val="28"/>
          <w:szCs w:val="28"/>
        </w:rPr>
        <w:t>т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к</w:t>
      </w:r>
      <w:r w:rsidRPr="007871FE">
        <w:rPr>
          <w:rFonts w:eastAsia="Times New Roman" w:cs="Times New Roman"/>
          <w:color w:val="auto"/>
          <w:sz w:val="28"/>
          <w:szCs w:val="28"/>
        </w:rPr>
        <w:t>и</w:t>
      </w:r>
      <w:r w:rsidRPr="007871FE">
        <w:rPr>
          <w:rFonts w:eastAsia="Times New Roman" w:cs="Times New Roman"/>
          <w:color w:val="auto"/>
          <w:sz w:val="28"/>
          <w:szCs w:val="28"/>
        </w:rPr>
        <w:tab/>
      </w:r>
      <w:r w:rsidRPr="007871FE">
        <w:rPr>
          <w:rFonts w:eastAsia="Times New Roman" w:cs="Times New Roman"/>
          <w:color w:val="auto"/>
          <w:spacing w:val="1"/>
          <w:sz w:val="28"/>
          <w:szCs w:val="28"/>
        </w:rPr>
        <w:t>д</w:t>
      </w:r>
      <w:r w:rsidRPr="007871FE">
        <w:rPr>
          <w:rFonts w:eastAsia="Times New Roman" w:cs="Times New Roman"/>
          <w:color w:val="auto"/>
          <w:sz w:val="28"/>
          <w:szCs w:val="28"/>
        </w:rPr>
        <w:t xml:space="preserve">ополнительных </w:t>
      </w:r>
      <w:r w:rsidRPr="007871FE">
        <w:rPr>
          <w:rFonts w:eastAsia="Times New Roman" w:cs="Times New Roman"/>
          <w:color w:val="auto"/>
          <w:spacing w:val="1"/>
          <w:sz w:val="28"/>
          <w:szCs w:val="28"/>
        </w:rPr>
        <w:t>об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щ</w:t>
      </w:r>
      <w:r w:rsidRPr="007871FE">
        <w:rPr>
          <w:rFonts w:eastAsia="Times New Roman" w:cs="Times New Roman"/>
          <w:color w:val="auto"/>
          <w:sz w:val="28"/>
          <w:szCs w:val="28"/>
        </w:rPr>
        <w:t>е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об</w:t>
      </w:r>
      <w:r w:rsidRPr="007871FE">
        <w:rPr>
          <w:rFonts w:eastAsia="Times New Roman" w:cs="Times New Roman"/>
          <w:color w:val="auto"/>
          <w:sz w:val="28"/>
          <w:szCs w:val="28"/>
        </w:rPr>
        <w:t>разовате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л</w:t>
      </w:r>
      <w:r w:rsidRPr="007871FE">
        <w:rPr>
          <w:rFonts w:eastAsia="Times New Roman" w:cs="Times New Roman"/>
          <w:color w:val="auto"/>
          <w:sz w:val="28"/>
          <w:szCs w:val="28"/>
        </w:rPr>
        <w:t>ь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н</w:t>
      </w:r>
      <w:r w:rsidRPr="007871FE">
        <w:rPr>
          <w:rFonts w:eastAsia="Times New Roman" w:cs="Times New Roman"/>
          <w:color w:val="auto"/>
          <w:sz w:val="28"/>
          <w:szCs w:val="28"/>
        </w:rPr>
        <w:t>ых</w:t>
      </w:r>
      <w:r w:rsidRPr="007871FE">
        <w:rPr>
          <w:rFonts w:eastAsia="Times New Roman" w:cs="Times New Roman"/>
          <w:color w:val="auto"/>
          <w:spacing w:val="152"/>
          <w:sz w:val="28"/>
          <w:szCs w:val="28"/>
        </w:rPr>
        <w:t xml:space="preserve"> </w:t>
      </w:r>
      <w:r w:rsidRPr="007871FE">
        <w:rPr>
          <w:rFonts w:eastAsia="Times New Roman" w:cs="Times New Roman"/>
          <w:color w:val="auto"/>
          <w:spacing w:val="1"/>
          <w:sz w:val="28"/>
          <w:szCs w:val="28"/>
        </w:rPr>
        <w:t>об</w:t>
      </w:r>
      <w:r w:rsidRPr="007871FE">
        <w:rPr>
          <w:rFonts w:eastAsia="Times New Roman" w:cs="Times New Roman"/>
          <w:color w:val="auto"/>
          <w:sz w:val="28"/>
          <w:szCs w:val="28"/>
        </w:rPr>
        <w:t>ще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р</w:t>
      </w:r>
      <w:r w:rsidRPr="007871FE">
        <w:rPr>
          <w:rFonts w:eastAsia="Times New Roman" w:cs="Times New Roman"/>
          <w:color w:val="auto"/>
          <w:sz w:val="28"/>
          <w:szCs w:val="28"/>
        </w:rPr>
        <w:t>а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з</w:t>
      </w:r>
      <w:r w:rsidRPr="007871FE">
        <w:rPr>
          <w:rFonts w:eastAsia="Times New Roman" w:cs="Times New Roman"/>
          <w:color w:val="auto"/>
          <w:sz w:val="28"/>
          <w:szCs w:val="28"/>
        </w:rPr>
        <w:t>вива</w:t>
      </w:r>
      <w:r w:rsidRPr="007871FE">
        <w:rPr>
          <w:rFonts w:eastAsia="Times New Roman" w:cs="Times New Roman"/>
          <w:color w:val="auto"/>
          <w:spacing w:val="-2"/>
          <w:sz w:val="28"/>
          <w:szCs w:val="28"/>
        </w:rPr>
        <w:t>ю</w:t>
      </w:r>
      <w:r w:rsidRPr="007871FE">
        <w:rPr>
          <w:rFonts w:eastAsia="Times New Roman" w:cs="Times New Roman"/>
          <w:color w:val="auto"/>
          <w:sz w:val="28"/>
          <w:szCs w:val="28"/>
        </w:rPr>
        <w:t>щих</w:t>
      </w:r>
      <w:r w:rsidRPr="007871FE">
        <w:rPr>
          <w:rFonts w:eastAsia="Times New Roman" w:cs="Times New Roman"/>
          <w:color w:val="auto"/>
          <w:spacing w:val="152"/>
          <w:sz w:val="28"/>
          <w:szCs w:val="28"/>
        </w:rPr>
        <w:t xml:space="preserve"> </w:t>
      </w:r>
      <w:r w:rsidRPr="007871FE">
        <w:rPr>
          <w:rFonts w:eastAsia="Times New Roman" w:cs="Times New Roman"/>
          <w:color w:val="auto"/>
          <w:spacing w:val="1"/>
          <w:sz w:val="28"/>
          <w:szCs w:val="28"/>
        </w:rPr>
        <w:t>п</w:t>
      </w:r>
      <w:r w:rsidRPr="007871FE">
        <w:rPr>
          <w:rFonts w:eastAsia="Times New Roman" w:cs="Times New Roman"/>
          <w:color w:val="auto"/>
          <w:sz w:val="28"/>
          <w:szCs w:val="28"/>
        </w:rPr>
        <w:t>рограмм</w:t>
      </w:r>
      <w:r w:rsidRPr="007871FE">
        <w:rPr>
          <w:rFonts w:eastAsia="Times New Roman" w:cs="Times New Roman"/>
          <w:color w:val="auto"/>
          <w:spacing w:val="153"/>
          <w:sz w:val="28"/>
          <w:szCs w:val="28"/>
        </w:rPr>
        <w:t xml:space="preserve"> </w:t>
      </w:r>
      <w:r w:rsidRPr="007871FE">
        <w:rPr>
          <w:rFonts w:eastAsia="Times New Roman" w:cs="Times New Roman"/>
          <w:color w:val="auto"/>
          <w:sz w:val="28"/>
          <w:szCs w:val="28"/>
        </w:rPr>
        <w:t>я</w:t>
      </w:r>
      <w:r w:rsidRPr="007871FE">
        <w:rPr>
          <w:rFonts w:eastAsia="Times New Roman" w:cs="Times New Roman"/>
          <w:color w:val="auto"/>
          <w:spacing w:val="-2"/>
          <w:sz w:val="28"/>
          <w:szCs w:val="28"/>
        </w:rPr>
        <w:t>в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л</w:t>
      </w:r>
      <w:r w:rsidRPr="007871FE">
        <w:rPr>
          <w:rFonts w:eastAsia="Times New Roman" w:cs="Times New Roman"/>
          <w:color w:val="auto"/>
          <w:sz w:val="28"/>
          <w:szCs w:val="28"/>
        </w:rPr>
        <w:t>яется</w:t>
      </w:r>
      <w:r w:rsidRPr="007871FE">
        <w:rPr>
          <w:rFonts w:eastAsia="Times New Roman" w:cs="Times New Roman"/>
          <w:color w:val="auto"/>
          <w:spacing w:val="153"/>
          <w:sz w:val="28"/>
          <w:szCs w:val="28"/>
        </w:rPr>
        <w:t xml:space="preserve"> </w:t>
      </w:r>
      <w:r w:rsidRPr="007871FE">
        <w:rPr>
          <w:rFonts w:eastAsia="Times New Roman" w:cs="Times New Roman"/>
          <w:color w:val="auto"/>
          <w:sz w:val="28"/>
          <w:szCs w:val="28"/>
        </w:rPr>
        <w:t>сле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д</w:t>
      </w:r>
      <w:r w:rsidRPr="007871FE">
        <w:rPr>
          <w:rFonts w:eastAsia="Times New Roman" w:cs="Times New Roman"/>
          <w:color w:val="auto"/>
          <w:sz w:val="28"/>
          <w:szCs w:val="28"/>
        </w:rPr>
        <w:t>ующ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а</w:t>
      </w:r>
      <w:r w:rsidRPr="007871FE">
        <w:rPr>
          <w:rFonts w:eastAsia="Times New Roman" w:cs="Times New Roman"/>
          <w:color w:val="auto"/>
          <w:sz w:val="28"/>
          <w:szCs w:val="28"/>
        </w:rPr>
        <w:t>я норма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т</w:t>
      </w:r>
      <w:r w:rsidRPr="007871FE">
        <w:rPr>
          <w:rFonts w:eastAsia="Times New Roman" w:cs="Times New Roman"/>
          <w:color w:val="auto"/>
          <w:sz w:val="28"/>
          <w:szCs w:val="28"/>
        </w:rPr>
        <w:t>ив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н</w:t>
      </w:r>
      <w:r w:rsidRPr="007871FE">
        <w:rPr>
          <w:rFonts w:eastAsia="Times New Roman" w:cs="Times New Roman"/>
          <w:color w:val="auto"/>
          <w:spacing w:val="1"/>
          <w:sz w:val="28"/>
          <w:szCs w:val="28"/>
        </w:rPr>
        <w:t>о</w:t>
      </w:r>
      <w:r w:rsidRPr="007871FE">
        <w:rPr>
          <w:rFonts w:eastAsia="Times New Roman" w:cs="Times New Roman"/>
          <w:color w:val="auto"/>
          <w:sz w:val="28"/>
          <w:szCs w:val="28"/>
        </w:rPr>
        <w:t>-п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р</w:t>
      </w:r>
      <w:r w:rsidRPr="007871FE">
        <w:rPr>
          <w:rFonts w:eastAsia="Times New Roman" w:cs="Times New Roman"/>
          <w:color w:val="auto"/>
          <w:sz w:val="28"/>
          <w:szCs w:val="28"/>
        </w:rPr>
        <w:t>аво</w:t>
      </w:r>
      <w:r w:rsidRPr="007871FE">
        <w:rPr>
          <w:rFonts w:eastAsia="Times New Roman" w:cs="Times New Roman"/>
          <w:color w:val="auto"/>
          <w:spacing w:val="-1"/>
          <w:sz w:val="28"/>
          <w:szCs w:val="28"/>
        </w:rPr>
        <w:t>в</w:t>
      </w:r>
      <w:r w:rsidRPr="007871FE">
        <w:rPr>
          <w:rFonts w:eastAsia="Times New Roman" w:cs="Times New Roman"/>
          <w:color w:val="auto"/>
          <w:sz w:val="28"/>
          <w:szCs w:val="28"/>
        </w:rPr>
        <w:t>ая баз</w:t>
      </w:r>
      <w:r w:rsidRPr="007871FE">
        <w:rPr>
          <w:rFonts w:eastAsia="Times New Roman" w:cs="Times New Roman"/>
          <w:color w:val="auto"/>
          <w:spacing w:val="-2"/>
          <w:sz w:val="28"/>
          <w:szCs w:val="28"/>
        </w:rPr>
        <w:t>а</w:t>
      </w:r>
      <w:r w:rsidRPr="007871FE">
        <w:rPr>
          <w:rFonts w:eastAsia="Times New Roman" w:cs="Times New Roman"/>
          <w:color w:val="auto"/>
          <w:sz w:val="28"/>
          <w:szCs w:val="28"/>
        </w:rPr>
        <w:t>:</w:t>
      </w:r>
    </w:p>
    <w:p w:rsidR="00FD21EA" w:rsidRPr="00904856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sz w:val="28"/>
          <w:szCs w:val="28"/>
          <w:shd w:val="clear" w:color="auto" w:fill="FFFFFF"/>
        </w:rPr>
      </w:pPr>
      <w:r w:rsidRPr="00904856">
        <w:rPr>
          <w:rFonts w:cs="Times New Roman"/>
          <w:sz w:val="28"/>
          <w:szCs w:val="28"/>
          <w:shd w:val="clear" w:color="auto" w:fill="FFFFFF"/>
        </w:rPr>
        <w:t xml:space="preserve">Федеральный закон Российской Федерации от 29.12.2012 г. </w:t>
      </w:r>
      <w:r w:rsidRPr="00904856">
        <w:rPr>
          <w:rFonts w:cs="Times New Roman"/>
          <w:sz w:val="28"/>
          <w:szCs w:val="28"/>
          <w:shd w:val="clear" w:color="auto" w:fill="FFFFFF"/>
        </w:rPr>
        <w:br/>
        <w:t xml:space="preserve">№ 273-ФЗ «Об образовании в Российской Федерации» </w:t>
      </w:r>
      <w:r w:rsidRPr="00904856">
        <w:rPr>
          <w:rFonts w:cs="Times New Roman"/>
          <w:spacing w:val="2"/>
          <w:sz w:val="28"/>
          <w:szCs w:val="28"/>
          <w:shd w:val="clear" w:color="auto" w:fill="FFFFFF"/>
        </w:rPr>
        <w:t>(в действующей редакции)</w:t>
      </w:r>
      <w:r w:rsidRPr="00904856">
        <w:rPr>
          <w:rFonts w:cs="Times New Roman"/>
          <w:sz w:val="28"/>
          <w:szCs w:val="28"/>
          <w:shd w:val="clear" w:color="auto" w:fill="FFFFFF"/>
        </w:rPr>
        <w:t>;</w:t>
      </w:r>
    </w:p>
    <w:p w:rsidR="00FD21EA" w:rsidRPr="00904856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</w:pPr>
      <w:r w:rsidRPr="00904856">
        <w:rPr>
          <w:rFonts w:cs="Times New Roman"/>
          <w:sz w:val="28"/>
          <w:szCs w:val="28"/>
        </w:rPr>
        <w:t xml:space="preserve">Федеральный закон Российской Федерации от 24.07.1998 г. № 124-ФЗ «Об основных гарантиях прав ребенка в Российской Федерации» </w:t>
      </w:r>
      <w:r w:rsidRPr="00904856">
        <w:rPr>
          <w:rFonts w:cs="Times New Roman"/>
          <w:sz w:val="28"/>
          <w:szCs w:val="28"/>
        </w:rPr>
        <w:br/>
      </w:r>
      <w:r w:rsidRPr="00904856">
        <w:rPr>
          <w:rFonts w:cs="Times New Roman"/>
          <w:spacing w:val="2"/>
          <w:sz w:val="28"/>
          <w:szCs w:val="28"/>
          <w:shd w:val="clear" w:color="auto" w:fill="FFFFFF"/>
        </w:rPr>
        <w:t>(в действующей редакции);</w:t>
      </w:r>
      <w:r w:rsidRPr="00904856">
        <w:t xml:space="preserve"> </w:t>
      </w:r>
    </w:p>
    <w:p w:rsidR="00FD21EA" w:rsidRPr="002E3F7C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</w:pPr>
      <w:r w:rsidRPr="002E3F7C">
        <w:rPr>
          <w:rStyle w:val="af5"/>
          <w:color w:val="000000" w:themeColor="text1"/>
          <w:sz w:val="28"/>
          <w:szCs w:val="28"/>
          <w:u w:val="none"/>
        </w:rPr>
        <w:t xml:space="preserve">Федеральный закон </w:t>
      </w:r>
      <w:r w:rsidRPr="002E3F7C">
        <w:rPr>
          <w:rFonts w:cs="Times New Roman"/>
          <w:sz w:val="28"/>
          <w:szCs w:val="28"/>
        </w:rPr>
        <w:t xml:space="preserve">Российской Федерации </w:t>
      </w:r>
      <w:r w:rsidRPr="002E3F7C">
        <w:rPr>
          <w:rStyle w:val="af5"/>
          <w:color w:val="000000" w:themeColor="text1"/>
          <w:sz w:val="28"/>
          <w:szCs w:val="28"/>
          <w:u w:val="none"/>
        </w:rPr>
        <w:t xml:space="preserve">от 13.07.2020 г. № 189-ФЗ «О государственном (муниципальном) социальном заказе на оказание государственных (муниципальных) услуг в социальной сфере» </w:t>
      </w:r>
      <w:r w:rsidRPr="002E3F7C">
        <w:rPr>
          <w:rStyle w:val="af5"/>
          <w:color w:val="000000" w:themeColor="text1"/>
          <w:sz w:val="28"/>
          <w:szCs w:val="28"/>
          <w:u w:val="none"/>
        </w:rPr>
        <w:br/>
        <w:t>(в действующей редакции);</w:t>
      </w:r>
      <w:r w:rsidRPr="002E3F7C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FD21EA" w:rsidRPr="00904856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Style w:val="amailrucssattributepostfix"/>
          <w:color w:val="000000" w:themeColor="text1"/>
          <w:sz w:val="28"/>
          <w:szCs w:val="28"/>
          <w:shd w:val="clear" w:color="auto" w:fill="FFFFFF"/>
        </w:rPr>
      </w:pPr>
      <w:r w:rsidRPr="00904856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Указ Президента Российской Федерации от 24.12.2014 г. № 808 </w:t>
      </w:r>
      <w:r w:rsidRPr="00904856">
        <w:rPr>
          <w:rFonts w:cs="Times New Roman"/>
          <w:color w:val="000000" w:themeColor="text1"/>
          <w:sz w:val="28"/>
          <w:szCs w:val="28"/>
          <w:shd w:val="clear" w:color="auto" w:fill="FFFFFF"/>
        </w:rPr>
        <w:br/>
        <w:t xml:space="preserve">«Об утверждении Основ государственной культурной политики» </w:t>
      </w:r>
      <w:r w:rsidRPr="00904856">
        <w:rPr>
          <w:rFonts w:cs="Times New Roman"/>
          <w:color w:val="000000" w:themeColor="text1"/>
          <w:sz w:val="28"/>
          <w:szCs w:val="28"/>
          <w:shd w:val="clear" w:color="auto" w:fill="FFFFFF"/>
        </w:rPr>
        <w:br/>
        <w:t>(в действующей редакции);</w:t>
      </w:r>
      <w:r w:rsidRPr="00904856"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D21EA" w:rsidRPr="00E726E9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Style w:val="amailrucssattributepostfix"/>
          <w:color w:val="000000" w:themeColor="text1"/>
          <w:sz w:val="28"/>
          <w:szCs w:val="28"/>
          <w:shd w:val="clear" w:color="auto" w:fill="FFFFFF"/>
        </w:rPr>
      </w:pPr>
      <w:r w:rsidRPr="00E726E9"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>Указ Президента Российской Федерации от 9</w:t>
      </w:r>
      <w:r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>.11.</w:t>
      </w:r>
      <w:r w:rsidRPr="00E726E9"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>2022 г. № 809</w:t>
      </w:r>
      <w:r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726E9"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 xml:space="preserve">«Об утверждении Основ государственной политики по сохранению </w:t>
      </w:r>
      <w:r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br/>
      </w:r>
      <w:r w:rsidRPr="00E726E9"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>и укреплению</w:t>
      </w:r>
      <w:r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726E9"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>традиционных российских духовно-нравственных ценностей»;</w:t>
      </w:r>
    </w:p>
    <w:p w:rsidR="00FD21EA" w:rsidRPr="0077503F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77503F">
        <w:rPr>
          <w:rFonts w:cs="Times New Roman"/>
          <w:color w:val="000000" w:themeColor="text1"/>
          <w:sz w:val="28"/>
          <w:szCs w:val="28"/>
        </w:rPr>
        <w:t xml:space="preserve">Указ Президента Российской Федерации от 07.05.2024 г. № 309 </w:t>
      </w:r>
      <w:r w:rsidRPr="0077503F">
        <w:rPr>
          <w:rFonts w:cs="Times New Roman"/>
          <w:color w:val="000000" w:themeColor="text1"/>
          <w:sz w:val="28"/>
          <w:szCs w:val="28"/>
        </w:rPr>
        <w:br/>
        <w:t xml:space="preserve">«О национальных целях развития Российской Федерации на период до 2030 года и на перспективу до 2036 года»; </w:t>
      </w:r>
    </w:p>
    <w:p w:rsidR="00FD21EA" w:rsidRPr="00FD21EA" w:rsidRDefault="006A4307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hyperlink r:id="rId7" w:history="1">
        <w:r w:rsidR="00FD21EA" w:rsidRPr="00FD21EA">
          <w:rPr>
            <w:rStyle w:val="af5"/>
            <w:rFonts w:cs="Times New Roman"/>
            <w:color w:val="000000" w:themeColor="text1"/>
            <w:sz w:val="28"/>
            <w:szCs w:val="28"/>
            <w:u w:val="none"/>
          </w:rPr>
          <w:t xml:space="preserve">Стратегия развития воспитания в Российской Федерации на период </w:t>
        </w:r>
        <w:r w:rsidR="00FD21EA" w:rsidRPr="00FD21EA">
          <w:rPr>
            <w:rStyle w:val="af5"/>
            <w:rFonts w:cs="Times New Roman"/>
            <w:color w:val="000000" w:themeColor="text1"/>
            <w:sz w:val="28"/>
            <w:szCs w:val="28"/>
            <w:u w:val="none"/>
          </w:rPr>
          <w:br/>
          <w:t>до 2025 года, утверждена распоряжением Правительства Российской Федерации от 29.05.2015 г. № 996-р</w:t>
        </w:r>
      </w:hyperlink>
      <w:r w:rsidR="00FD21EA" w:rsidRPr="00FD21EA">
        <w:rPr>
          <w:rFonts w:cs="Times New Roman"/>
          <w:color w:val="000000" w:themeColor="text1"/>
          <w:sz w:val="28"/>
          <w:szCs w:val="28"/>
        </w:rPr>
        <w:t>;</w:t>
      </w:r>
    </w:p>
    <w:p w:rsidR="00FD21EA" w:rsidRPr="00FD21EA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FD21E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Распоряжение Правительства Российской Федерации от 17.08.2024 г. № 2233-р «Об утверждении Стратегии реализации молодежной политики в Российской Федерации на период до 2030 года»; </w:t>
      </w:r>
    </w:p>
    <w:p w:rsidR="00FD21EA" w:rsidRPr="00FD21EA" w:rsidRDefault="006A4307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hyperlink r:id="rId8" w:history="1">
        <w:r w:rsidR="00FD21EA" w:rsidRPr="00FD21EA">
          <w:rPr>
            <w:rStyle w:val="af5"/>
            <w:rFonts w:cs="Times New Roman"/>
            <w:color w:val="000000" w:themeColor="text1"/>
            <w:sz w:val="28"/>
            <w:szCs w:val="28"/>
            <w:u w:val="none"/>
          </w:rPr>
          <w:t xml:space="preserve">Приказ Минпросвещения России от 03.09.2019 г. № 467 </w:t>
        </w:r>
        <w:r w:rsidR="00FD21EA" w:rsidRPr="00FD21EA">
          <w:rPr>
            <w:rFonts w:cs="Times New Roman"/>
            <w:color w:val="000000" w:themeColor="text1"/>
            <w:sz w:val="28"/>
            <w:szCs w:val="28"/>
          </w:rPr>
          <w:br/>
        </w:r>
        <w:r w:rsidR="00FD21EA" w:rsidRPr="00FD21EA">
          <w:rPr>
            <w:rStyle w:val="af5"/>
            <w:rFonts w:cs="Times New Roman"/>
            <w:color w:val="000000" w:themeColor="text1"/>
            <w:sz w:val="28"/>
            <w:szCs w:val="28"/>
            <w:u w:val="none"/>
          </w:rPr>
          <w:t>«Об утверждении Целевой модели развития региональных систем развития дополнительного образования детей»</w:t>
        </w:r>
      </w:hyperlink>
      <w:r w:rsidR="00FD21EA" w:rsidRPr="00FD21EA">
        <w:rPr>
          <w:rStyle w:val="af5"/>
          <w:rFonts w:cs="Times New Roman"/>
          <w:color w:val="000000" w:themeColor="text1"/>
          <w:sz w:val="28"/>
          <w:szCs w:val="28"/>
          <w:u w:val="none"/>
        </w:rPr>
        <w:t xml:space="preserve"> (в действующей редакции)</w:t>
      </w:r>
      <w:r w:rsidR="00FD21EA" w:rsidRPr="00FD21EA">
        <w:rPr>
          <w:rFonts w:cs="Times New Roman"/>
          <w:color w:val="000000" w:themeColor="text1"/>
          <w:sz w:val="28"/>
          <w:szCs w:val="28"/>
        </w:rPr>
        <w:t>;</w:t>
      </w:r>
      <w:r w:rsidR="00FD21EA" w:rsidRPr="00FD21EA">
        <w:rPr>
          <w:color w:val="000000" w:themeColor="text1"/>
        </w:rPr>
        <w:t xml:space="preserve"> </w:t>
      </w:r>
    </w:p>
    <w:p w:rsidR="00FD21EA" w:rsidRPr="00FD21EA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FD21EA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Приказ Минобрнауки России и Минпросвещения России </w:t>
      </w:r>
      <w:r w:rsidRPr="00FD21EA">
        <w:rPr>
          <w:rFonts w:cs="Times New Roman"/>
          <w:color w:val="000000" w:themeColor="text1"/>
          <w:sz w:val="28"/>
          <w:szCs w:val="28"/>
          <w:shd w:val="clear" w:color="auto" w:fill="FFFFFF"/>
        </w:rPr>
        <w:br/>
        <w:t>от 05.08.2020 г. № 882/391 «Об организации и осуществлении образовательной деятельности при сетевой форме реализации образовательных программ» (в действующей редакции);</w:t>
      </w:r>
    </w:p>
    <w:p w:rsidR="00FD21EA" w:rsidRPr="00507402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Hlk72131563"/>
      <w:r w:rsidRPr="00507402">
        <w:rPr>
          <w:rFonts w:cs="Times New Roman"/>
          <w:color w:val="000000" w:themeColor="text1"/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г. № 28 </w:t>
      </w:r>
      <w:r>
        <w:rPr>
          <w:rFonts w:cs="Times New Roman"/>
          <w:color w:val="000000" w:themeColor="text1"/>
          <w:sz w:val="28"/>
          <w:szCs w:val="28"/>
        </w:rPr>
        <w:t>«</w:t>
      </w:r>
      <w:r w:rsidRPr="00507402">
        <w:rPr>
          <w:rFonts w:cs="Times New Roman"/>
          <w:color w:val="000000" w:themeColor="text1"/>
          <w:sz w:val="28"/>
          <w:szCs w:val="28"/>
        </w:rPr>
        <w:t xml:space="preserve">Об утверждении санитарных правил СП 2.4.3648-20 «Санитарно-эпидемиологические требования </w:t>
      </w:r>
      <w:r>
        <w:rPr>
          <w:rFonts w:cs="Times New Roman"/>
          <w:color w:val="000000" w:themeColor="text1"/>
          <w:sz w:val="28"/>
          <w:szCs w:val="28"/>
        </w:rPr>
        <w:br/>
      </w:r>
      <w:r w:rsidRPr="00507402">
        <w:rPr>
          <w:rFonts w:cs="Times New Roman"/>
          <w:color w:val="000000" w:themeColor="text1"/>
          <w:sz w:val="28"/>
          <w:szCs w:val="28"/>
        </w:rPr>
        <w:t xml:space="preserve">к организациям воспитания и обучения, отдыха и оздоровления детей </w:t>
      </w:r>
      <w:r>
        <w:rPr>
          <w:rFonts w:cs="Times New Roman"/>
          <w:color w:val="000000" w:themeColor="text1"/>
          <w:sz w:val="28"/>
          <w:szCs w:val="28"/>
        </w:rPr>
        <w:br/>
      </w:r>
      <w:r w:rsidRPr="00507402">
        <w:rPr>
          <w:rFonts w:cs="Times New Roman"/>
          <w:color w:val="000000" w:themeColor="text1"/>
          <w:sz w:val="28"/>
          <w:szCs w:val="28"/>
        </w:rPr>
        <w:t>и молодежи»</w:t>
      </w:r>
      <w:bookmarkEnd w:id="0"/>
      <w:r w:rsidRPr="00507402">
        <w:rPr>
          <w:rStyle w:val="amailrucssattributepostfix"/>
          <w:color w:val="000000" w:themeColor="text1"/>
          <w:sz w:val="28"/>
          <w:szCs w:val="28"/>
        </w:rPr>
        <w:t>;</w:t>
      </w:r>
      <w:r w:rsidRPr="0050740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D21EA" w:rsidRPr="00507402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Style w:val="amailrucssattributepostfix"/>
          <w:color w:val="000000" w:themeColor="text1"/>
          <w:sz w:val="28"/>
          <w:szCs w:val="28"/>
          <w:shd w:val="clear" w:color="auto" w:fill="FFFFFF"/>
        </w:rPr>
      </w:pPr>
      <w:r w:rsidRPr="00507402">
        <w:rPr>
          <w:rFonts w:cs="Times New Roman"/>
          <w:color w:val="000000" w:themeColor="text1"/>
          <w:sz w:val="28"/>
          <w:szCs w:val="28"/>
          <w:shd w:val="clear" w:color="auto" w:fill="FFFFFF"/>
        </w:rPr>
        <w:lastRenderedPageBreak/>
        <w:t>Приказ Министерства труда и социальной защиты Российской Федерации от 22.09.2021 г. № 652н «Об утверждении профессионального стандарта «Педагог дополнительного образования детей и взрослых»;</w:t>
      </w:r>
    </w:p>
    <w:p w:rsidR="00FD21EA" w:rsidRPr="00E726E9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Style w:val="amailrucssattributepostfix"/>
        </w:rPr>
      </w:pPr>
      <w:r w:rsidRPr="00507402">
        <w:rPr>
          <w:rStyle w:val="amailrucssattributepostfix"/>
          <w:color w:val="000000" w:themeColor="text1"/>
          <w:sz w:val="28"/>
          <w:szCs w:val="28"/>
          <w:shd w:val="clear" w:color="auto" w:fill="FFFFFF"/>
        </w:rPr>
        <w:t>Постановление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(в действующей редакции);</w:t>
      </w:r>
    </w:p>
    <w:p w:rsidR="00FD21EA" w:rsidRPr="00507402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507402">
        <w:rPr>
          <w:rFonts w:cs="Times New Roman"/>
          <w:color w:val="000000" w:themeColor="text1"/>
          <w:sz w:val="28"/>
          <w:szCs w:val="28"/>
          <w:shd w:val="clear" w:color="auto" w:fill="FFFFFF"/>
        </w:rPr>
        <w:t>Распоряжение Правительства Российской Федерации от 31.03.2022 г. № 678-р «Об утверждении Концепции развития дополнительного образования детей до 2030 года» (в действующей редакции);</w:t>
      </w:r>
    </w:p>
    <w:p w:rsidR="00FD21EA" w:rsidRPr="00B45AF7" w:rsidRDefault="00FD21EA" w:rsidP="00FD21EA">
      <w:pPr>
        <w:pStyle w:val="12"/>
        <w:widowControl/>
        <w:numPr>
          <w:ilvl w:val="0"/>
          <w:numId w:val="30"/>
        </w:numPr>
        <w:tabs>
          <w:tab w:val="left" w:pos="851"/>
          <w:tab w:val="left" w:pos="993"/>
        </w:tabs>
        <w:suppressAutoHyphens w:val="0"/>
        <w:autoSpaceDN/>
        <w:ind w:left="0" w:firstLine="709"/>
        <w:jc w:val="both"/>
        <w:textAlignment w:val="auto"/>
      </w:pPr>
      <w:r w:rsidRPr="00507402">
        <w:rPr>
          <w:rFonts w:ascii="Times New Roman" w:eastAsia="+mn-ea" w:hAnsi="Times New Roman"/>
          <w:sz w:val="28"/>
          <w:szCs w:val="28"/>
        </w:rPr>
        <w:t xml:space="preserve">Приказ Министерства просвещения Российской Федерации </w:t>
      </w:r>
      <w:r>
        <w:rPr>
          <w:rFonts w:ascii="Times New Roman" w:eastAsia="+mn-ea" w:hAnsi="Times New Roman"/>
          <w:sz w:val="28"/>
          <w:szCs w:val="28"/>
        </w:rPr>
        <w:br/>
      </w:r>
      <w:r w:rsidRPr="00507402">
        <w:rPr>
          <w:rFonts w:ascii="Times New Roman" w:eastAsia="+mn-ea" w:hAnsi="Times New Roman"/>
          <w:sz w:val="28"/>
          <w:szCs w:val="28"/>
        </w:rPr>
        <w:t xml:space="preserve">от 27.07.2022 г. № 629 «Об утверждении </w:t>
      </w:r>
      <w:r w:rsidRPr="00507402">
        <w:rPr>
          <w:rFonts w:ascii="Times New Roman" w:hAnsi="Times New Roman"/>
          <w:sz w:val="28"/>
          <w:szCs w:val="28"/>
        </w:rPr>
        <w:t>Порядка</w:t>
      </w:r>
      <w:r w:rsidRPr="00507402">
        <w:rPr>
          <w:rFonts w:ascii="Times New Roman" w:eastAsia="+mn-ea" w:hAnsi="Times New Roman"/>
          <w:sz w:val="28"/>
          <w:szCs w:val="28"/>
        </w:rPr>
        <w:t xml:space="preserve"> организации и осуществления образовательной деятельности по дополнительным общеобразовательным программам</w:t>
      </w:r>
      <w:r w:rsidRPr="00507402">
        <w:rPr>
          <w:rFonts w:ascii="Times New Roman" w:hAnsi="Times New Roman"/>
          <w:sz w:val="28"/>
          <w:szCs w:val="28"/>
        </w:rPr>
        <w:t>;</w:t>
      </w:r>
    </w:p>
    <w:p w:rsidR="00FD21EA" w:rsidRPr="00B45AF7" w:rsidRDefault="00FD21EA" w:rsidP="00FD21EA">
      <w:pPr>
        <w:widowControl/>
        <w:numPr>
          <w:ilvl w:val="0"/>
          <w:numId w:val="30"/>
        </w:numPr>
        <w:tabs>
          <w:tab w:val="left" w:pos="993"/>
        </w:tabs>
        <w:suppressAutoHyphens w:val="0"/>
        <w:autoSpaceDN/>
        <w:ind w:left="0" w:firstLine="709"/>
        <w:contextualSpacing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</w:pP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t>Письмо</w:t>
      </w:r>
      <w:r w:rsidRPr="00B45AF7">
        <w:rPr>
          <w:color w:val="000000" w:themeColor="text1"/>
        </w:rPr>
        <w:t xml:space="preserve"> </w:t>
      </w: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t xml:space="preserve">Минпросвещения России от 19.03.2020 г. № ГД-39/04 </w:t>
      </w: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br/>
        <w:t xml:space="preserve">«О направлении методических рекомендаций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 </w:t>
      </w:r>
    </w:p>
    <w:p w:rsidR="00FD21EA" w:rsidRPr="00B45AF7" w:rsidRDefault="00FD21EA" w:rsidP="00FD21EA">
      <w:pPr>
        <w:widowControl/>
        <w:numPr>
          <w:ilvl w:val="0"/>
          <w:numId w:val="30"/>
        </w:numPr>
        <w:tabs>
          <w:tab w:val="left" w:pos="993"/>
        </w:tabs>
        <w:suppressAutoHyphens w:val="0"/>
        <w:autoSpaceDN/>
        <w:ind w:left="0" w:firstLine="709"/>
        <w:contextualSpacing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</w:pP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t xml:space="preserve">Письмо Министерства Просвещения Российской Федерации </w:t>
      </w: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br/>
        <w:t>от 31.07.2023 г. № 04-423 «О направлении методических рекомендаций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представителями)»;</w:t>
      </w:r>
    </w:p>
    <w:p w:rsidR="00FD21EA" w:rsidRPr="00B45AF7" w:rsidRDefault="00FD21EA" w:rsidP="00FD21EA">
      <w:pPr>
        <w:widowControl/>
        <w:numPr>
          <w:ilvl w:val="0"/>
          <w:numId w:val="30"/>
        </w:numPr>
        <w:tabs>
          <w:tab w:val="left" w:pos="993"/>
        </w:tabs>
        <w:suppressAutoHyphens w:val="0"/>
        <w:autoSpaceDN/>
        <w:ind w:left="0" w:firstLine="709"/>
        <w:contextualSpacing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</w:pP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t xml:space="preserve">Письмо Министерства Просвещения Российской Федерации </w:t>
      </w: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br/>
        <w:t xml:space="preserve">от 29.09.2023 г. № АБ-3935/06 «Методические рекомендации </w:t>
      </w: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br/>
        <w:t xml:space="preserve">по формированию механизмов обновления содержания, методов </w:t>
      </w: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br/>
        <w:t xml:space="preserve">и технологий обучения в системе дополнительного образования детей, направленных на повышение качества дополнительного образования детей, в том числе включение компонентов, обеспечивающих формирование функциональной грамотности и компетентностей, связанных </w:t>
      </w:r>
      <w:r w:rsidRPr="00B45AF7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br/>
        <w:t>с эмоциональным, физическим, интеллектуальным, духовным развитием человека, значимых для вхождения Российской Федерации в число десяти ведущих стран мира по качеству общего образования, для реализации приоритетных направлений научно технологического и культурного развития страны»;</w:t>
      </w:r>
    </w:p>
    <w:p w:rsidR="00FD21EA" w:rsidRPr="00507402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bookmarkStart w:id="1" w:name="_Hlk114566402"/>
      <w:r w:rsidRPr="00507402">
        <w:rPr>
          <w:rFonts w:eastAsia="Times New Roman" w:cs="Times New Roman"/>
          <w:bCs/>
          <w:color w:val="000000" w:themeColor="text1"/>
          <w:spacing w:val="2"/>
          <w:kern w:val="36"/>
          <w:sz w:val="28"/>
          <w:szCs w:val="28"/>
          <w:lang w:eastAsia="ru-RU"/>
        </w:rPr>
        <w:t>О</w:t>
      </w:r>
      <w:r w:rsidRPr="00507402">
        <w:rPr>
          <w:rFonts w:eastAsia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t xml:space="preserve">б образовании в Республике Крым: </w:t>
      </w:r>
      <w:r w:rsidRPr="0050740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закон</w:t>
      </w:r>
      <w:r w:rsidRPr="00507402">
        <w:rPr>
          <w:rFonts w:cs="Times New Roman"/>
          <w:color w:val="000000" w:themeColor="text1"/>
          <w:spacing w:val="2"/>
          <w:sz w:val="28"/>
          <w:szCs w:val="28"/>
        </w:rPr>
        <w:t xml:space="preserve"> </w:t>
      </w:r>
      <w:r w:rsidRPr="0050740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>Республики Крым</w:t>
      </w:r>
      <w:r w:rsidRPr="00507402">
        <w:rPr>
          <w:rFonts w:cs="Times New Roman"/>
          <w:color w:val="000000" w:themeColor="text1"/>
          <w:spacing w:val="2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pacing w:val="2"/>
          <w:sz w:val="28"/>
          <w:szCs w:val="28"/>
        </w:rPr>
        <w:br/>
      </w:r>
      <w:r w:rsidRPr="00507402">
        <w:rPr>
          <w:rFonts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от 06.07.2015 г. № 131-ЗРК/2015 </w:t>
      </w:r>
      <w:r w:rsidRPr="00507402">
        <w:rPr>
          <w:rFonts w:cs="Times New Roman"/>
          <w:color w:val="000000" w:themeColor="text1"/>
          <w:spacing w:val="2"/>
          <w:sz w:val="28"/>
          <w:szCs w:val="28"/>
        </w:rPr>
        <w:t>(</w:t>
      </w:r>
      <w:r w:rsidRPr="00507402">
        <w:rPr>
          <w:rFonts w:cs="Times New Roman"/>
          <w:spacing w:val="2"/>
          <w:sz w:val="28"/>
          <w:szCs w:val="28"/>
          <w:shd w:val="clear" w:color="auto" w:fill="FFFFFF"/>
        </w:rPr>
        <w:t>в действующей редакции</w:t>
      </w:r>
      <w:r w:rsidRPr="00507402">
        <w:rPr>
          <w:rFonts w:cs="Times New Roman"/>
          <w:color w:val="000000" w:themeColor="text1"/>
          <w:spacing w:val="2"/>
          <w:sz w:val="28"/>
          <w:szCs w:val="28"/>
        </w:rPr>
        <w:t xml:space="preserve">); </w:t>
      </w:r>
    </w:p>
    <w:p w:rsidR="00FD21EA" w:rsidRPr="00507402" w:rsidRDefault="00FD21EA" w:rsidP="00FD21EA">
      <w:pPr>
        <w:pStyle w:val="a7"/>
        <w:numPr>
          <w:ilvl w:val="0"/>
          <w:numId w:val="30"/>
        </w:numPr>
        <w:tabs>
          <w:tab w:val="clear" w:pos="708"/>
          <w:tab w:val="left" w:pos="993"/>
        </w:tabs>
        <w:suppressAutoHyphens w:val="0"/>
        <w:autoSpaceDN/>
        <w:spacing w:after="0" w:line="240" w:lineRule="auto"/>
        <w:ind w:left="0" w:firstLine="709"/>
        <w:contextualSpacing/>
        <w:jc w:val="both"/>
        <w:textAlignment w:val="auto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507402">
        <w:rPr>
          <w:rFonts w:cs="Times New Roman"/>
          <w:sz w:val="28"/>
          <w:szCs w:val="28"/>
        </w:rPr>
        <w:lastRenderedPageBreak/>
        <w:t xml:space="preserve">Распоряжение Совета министров Республики Крым от 11.08.2022 г. </w:t>
      </w:r>
      <w:r w:rsidRPr="00507402">
        <w:rPr>
          <w:rFonts w:cs="Times New Roman"/>
          <w:sz w:val="28"/>
          <w:szCs w:val="28"/>
        </w:rPr>
        <w:br/>
        <w:t xml:space="preserve">№ 1179-р «О реализации Концепции дополнительного образования детей </w:t>
      </w:r>
      <w:r>
        <w:rPr>
          <w:rFonts w:cs="Times New Roman"/>
          <w:sz w:val="28"/>
          <w:szCs w:val="28"/>
        </w:rPr>
        <w:br/>
      </w:r>
      <w:r w:rsidRPr="00507402">
        <w:rPr>
          <w:rFonts w:cs="Times New Roman"/>
          <w:sz w:val="28"/>
          <w:szCs w:val="28"/>
        </w:rPr>
        <w:t>до 2030 года в Республике Крым»;</w:t>
      </w:r>
    </w:p>
    <w:p w:rsidR="00FD21EA" w:rsidRPr="00B45AF7" w:rsidRDefault="00FD21EA" w:rsidP="00FD21EA">
      <w:pPr>
        <w:widowControl/>
        <w:numPr>
          <w:ilvl w:val="0"/>
          <w:numId w:val="30"/>
        </w:numPr>
        <w:tabs>
          <w:tab w:val="left" w:pos="993"/>
        </w:tabs>
        <w:suppressAutoHyphens w:val="0"/>
        <w:autoSpaceDN/>
        <w:ind w:left="0" w:firstLine="709"/>
        <w:contextualSpacing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45AF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Приказ Министерства образования, науки и молодежи Республики Крым от 03.09.2021 г. № 1394 «Об утверждении моделей обеспечения доступности дополнительного образования для детей Республики Крым»;</w:t>
      </w:r>
    </w:p>
    <w:p w:rsidR="00FD21EA" w:rsidRPr="002E3F7C" w:rsidRDefault="00FD21EA" w:rsidP="00FD21EA">
      <w:pPr>
        <w:widowControl/>
        <w:numPr>
          <w:ilvl w:val="0"/>
          <w:numId w:val="30"/>
        </w:numPr>
        <w:tabs>
          <w:tab w:val="left" w:pos="993"/>
        </w:tabs>
        <w:suppressAutoHyphens w:val="0"/>
        <w:autoSpaceDN/>
        <w:ind w:left="0" w:firstLine="709"/>
        <w:contextualSpacing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45AF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Приказ Министерства образования, науки и молодежи Республики Крым от 09.12.2021 г. № 1948 «О методических рекомендациях «Проектирование дополнительных общеобразовательных общеразвивающих программ»;</w:t>
      </w:r>
      <w:r w:rsidRPr="00B45A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F7C" w:rsidRPr="00B45AF7" w:rsidRDefault="002E3F7C" w:rsidP="00FD21EA">
      <w:pPr>
        <w:widowControl/>
        <w:numPr>
          <w:ilvl w:val="0"/>
          <w:numId w:val="30"/>
        </w:numPr>
        <w:tabs>
          <w:tab w:val="left" w:pos="993"/>
        </w:tabs>
        <w:suppressAutoHyphens w:val="0"/>
        <w:autoSpaceDN/>
        <w:ind w:left="0" w:firstLine="709"/>
        <w:contextualSpacing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Устав МБОУ______________________________;</w:t>
      </w:r>
    </w:p>
    <w:bookmarkEnd w:id="1"/>
    <w:p w:rsidR="00530FC2" w:rsidRPr="007871FE" w:rsidRDefault="00FD21EA" w:rsidP="00610F4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eastAsia="Symbol" w:hAnsi="Times New Roman" w:cs="Times New Roman"/>
          <w:sz w:val="28"/>
          <w:szCs w:val="28"/>
        </w:rPr>
        <w:t>−</w:t>
      </w:r>
      <w:r w:rsidR="00530FC2" w:rsidRPr="007871FE">
        <w:rPr>
          <w:rFonts w:ascii="Times New Roman" w:hAnsi="Times New Roman" w:cs="Times New Roman"/>
          <w:sz w:val="28"/>
          <w:szCs w:val="28"/>
        </w:rPr>
        <w:t xml:space="preserve"> Положение </w:t>
      </w:r>
      <w:r w:rsidRPr="007871FE">
        <w:rPr>
          <w:rFonts w:ascii="Times New Roman" w:hAnsi="Times New Roman" w:cs="Times New Roman"/>
          <w:sz w:val="28"/>
          <w:szCs w:val="28"/>
        </w:rPr>
        <w:t>о требованиях</w:t>
      </w:r>
      <w:r w:rsidR="00530FC2" w:rsidRPr="007871FE">
        <w:rPr>
          <w:rFonts w:ascii="Times New Roman" w:hAnsi="Times New Roman" w:cs="Times New Roman"/>
          <w:sz w:val="28"/>
          <w:szCs w:val="28"/>
        </w:rPr>
        <w:t xml:space="preserve"> к дополнительным общеобразовательным общеразвивающим программам </w:t>
      </w:r>
      <w:r w:rsidR="002E3F7C">
        <w:rPr>
          <w:rFonts w:ascii="Times New Roman" w:hAnsi="Times New Roman" w:cs="Times New Roman"/>
          <w:sz w:val="28"/>
          <w:szCs w:val="28"/>
        </w:rPr>
        <w:t xml:space="preserve">в МБОУ </w:t>
      </w:r>
      <w:r w:rsidR="00530FC2" w:rsidRPr="007871FE">
        <w:rPr>
          <w:rFonts w:ascii="Times New Roman" w:hAnsi="Times New Roman" w:cs="Times New Roman"/>
          <w:sz w:val="28"/>
          <w:szCs w:val="28"/>
        </w:rPr>
        <w:t>Симферопольского района Республики Крым.</w:t>
      </w:r>
    </w:p>
    <w:p w:rsidR="00B24BDA" w:rsidRPr="007871FE" w:rsidRDefault="00DB2A7B" w:rsidP="00B82563">
      <w:pPr>
        <w:pStyle w:val="1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t>Направленность –</w:t>
      </w:r>
      <w:r w:rsidR="00B24BDA" w:rsidRPr="007871FE">
        <w:rPr>
          <w:rFonts w:ascii="Times New Roman" w:hAnsi="Times New Roman"/>
          <w:b/>
          <w:sz w:val="28"/>
          <w:szCs w:val="28"/>
        </w:rPr>
        <w:t xml:space="preserve"> </w:t>
      </w:r>
      <w:r w:rsidR="00B24BDA" w:rsidRPr="007871FE">
        <w:rPr>
          <w:rFonts w:ascii="Times New Roman" w:hAnsi="Times New Roman"/>
          <w:sz w:val="28"/>
          <w:szCs w:val="28"/>
        </w:rPr>
        <w:t>естественнонаучная. Программа направлена на развитие творческих способностей обучающихся, выявление и поддержка талантливых обучающихся, их профессиональную ориентацию и адаптацию к жизни в обществе.</w:t>
      </w:r>
    </w:p>
    <w:p w:rsidR="00B24BDA" w:rsidRPr="007871FE" w:rsidRDefault="00B24BDA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Воспитание активной жизненной позиции, которую обучающиеся приобретают в процессе реализации программы, является необходимым элементом их успешной социализации. Такой человек стремится к преобразованию и усовершенствованию окружающего мира, решению жизненно важных проблем.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</w:p>
    <w:p w:rsidR="007C02A0" w:rsidRPr="007871FE" w:rsidRDefault="00F25813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7C02A0" w:rsidRPr="007871FE">
        <w:rPr>
          <w:rFonts w:ascii="Times New Roman" w:eastAsia="Times New Roman" w:hAnsi="Times New Roman" w:cs="Times New Roman"/>
          <w:sz w:val="28"/>
          <w:szCs w:val="28"/>
        </w:rPr>
        <w:t>предопределена практической направленностью на реализацию органического единства интересов личности, общества и государства в деле воспитания гражданина России. Информация о своей семье, населенном пункте и родном крае расширяет интеллектуальный потенциал учащихся, помогает адаптироваться ко взрослой жизни, сформировать активную жизненную позицию и более полно реализовать на практике свои гражданские свободы, права и обязанности</w:t>
      </w:r>
    </w:p>
    <w:p w:rsidR="00F25813" w:rsidRPr="007871FE" w:rsidRDefault="007C02A0" w:rsidP="00B82563">
      <w:pPr>
        <w:pStyle w:val="Standard"/>
        <w:spacing w:after="0" w:line="240" w:lineRule="auto"/>
        <w:ind w:firstLine="709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 xml:space="preserve">Актуальность так же заключается в том, </w:t>
      </w:r>
      <w:r w:rsidR="00F25813" w:rsidRPr="007871FE">
        <w:rPr>
          <w:rFonts w:ascii="Times New Roman" w:hAnsi="Times New Roman" w:cs="Times New Roman"/>
          <w:sz w:val="28"/>
          <w:szCs w:val="28"/>
        </w:rPr>
        <w:t xml:space="preserve">что в последние годы </w:t>
      </w:r>
      <w:r w:rsidR="00FD21EA" w:rsidRPr="007871FE">
        <w:rPr>
          <w:rFonts w:ascii="Times New Roman" w:hAnsi="Times New Roman" w:cs="Times New Roman"/>
          <w:sz w:val="28"/>
          <w:szCs w:val="28"/>
        </w:rPr>
        <w:t>возрастает интерес</w:t>
      </w:r>
      <w:r w:rsidR="00F25813" w:rsidRPr="007871FE">
        <w:rPr>
          <w:rFonts w:ascii="Times New Roman" w:hAnsi="Times New Roman" w:cs="Times New Roman"/>
          <w:sz w:val="28"/>
          <w:szCs w:val="28"/>
        </w:rPr>
        <w:t xml:space="preserve"> к отечественной истории, краеведению, что способствует воспитанию уважения к истокам, национальным традициям, местной культуре, достоянию родной природы.</w:t>
      </w:r>
    </w:p>
    <w:p w:rsidR="00F25813" w:rsidRPr="007871FE" w:rsidRDefault="00F25813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Реализация данной программы вызвана необходимостью организации подготовки обучающихся к жизни, к выбору будущей профессии и обучения подростков в течение года средствами краеведческой деятельности, а также подготовки квалифицированного краеведческого актива – организаторов экскурсионной работы среди школьников.</w:t>
      </w:r>
    </w:p>
    <w:p w:rsidR="00F25813" w:rsidRPr="007871FE" w:rsidRDefault="00F25813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 течение года во время экскурсионной деятельности подростки смогут приобрести первоначальные знания и умения на теоретических и практических занятиях о родном крае, навыки краеведческого поиска, музейного и экскурсионного дела.</w:t>
      </w:r>
    </w:p>
    <w:p w:rsidR="007C02A0" w:rsidRPr="007871FE" w:rsidRDefault="00F25813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Основу программы составляет краеведческий компонент, который традиционно является эффективным </w:t>
      </w:r>
      <w:r w:rsidR="00FD21EA" w:rsidRPr="007871FE">
        <w:rPr>
          <w:rFonts w:ascii="Times New Roman" w:hAnsi="Times New Roman" w:cs="Times New Roman"/>
          <w:sz w:val="28"/>
          <w:szCs w:val="28"/>
        </w:rPr>
        <w:t>средством воспитания</w:t>
      </w:r>
      <w:r w:rsidRPr="007871FE">
        <w:rPr>
          <w:rFonts w:ascii="Times New Roman" w:hAnsi="Times New Roman" w:cs="Times New Roman"/>
          <w:sz w:val="28"/>
          <w:szCs w:val="28"/>
        </w:rPr>
        <w:t xml:space="preserve">, обладает </w:t>
      </w:r>
      <w:r w:rsidR="00FD21EA" w:rsidRPr="007871FE">
        <w:rPr>
          <w:rFonts w:ascii="Times New Roman" w:hAnsi="Times New Roman" w:cs="Times New Roman"/>
          <w:sz w:val="28"/>
          <w:szCs w:val="28"/>
        </w:rPr>
        <w:t xml:space="preserve">большим </w:t>
      </w:r>
      <w:r w:rsidR="00FD21EA" w:rsidRPr="007871FE">
        <w:rPr>
          <w:rFonts w:ascii="Times New Roman" w:hAnsi="Times New Roman" w:cs="Times New Roman"/>
          <w:sz w:val="28"/>
          <w:szCs w:val="28"/>
        </w:rPr>
        <w:lastRenderedPageBreak/>
        <w:t>образовательным</w:t>
      </w:r>
      <w:r w:rsidRPr="007871FE">
        <w:rPr>
          <w:rFonts w:ascii="Times New Roman" w:hAnsi="Times New Roman" w:cs="Times New Roman"/>
          <w:sz w:val="28"/>
          <w:szCs w:val="28"/>
        </w:rPr>
        <w:t xml:space="preserve"> потенциалом и создает условия для духовного, интеллектуального, физического развития личности.</w:t>
      </w:r>
    </w:p>
    <w:p w:rsidR="00F25813" w:rsidRPr="007871FE" w:rsidRDefault="007C02A0" w:rsidP="00B82563">
      <w:pPr>
        <w:pStyle w:val="Standard"/>
        <w:spacing w:after="0" w:line="240" w:lineRule="auto"/>
        <w:ind w:firstLine="709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>Изучение природы, истории, культуры родного края совмещается с экскурсиями</w:t>
      </w:r>
      <w:r w:rsidR="00F25813" w:rsidRPr="007871FE">
        <w:rPr>
          <w:rFonts w:ascii="Times New Roman" w:hAnsi="Times New Roman" w:cs="Times New Roman"/>
          <w:sz w:val="28"/>
          <w:szCs w:val="28"/>
        </w:rPr>
        <w:t xml:space="preserve"> в музеи, по памятникам природы, истории и культуры, объектам современной действительности</w:t>
      </w:r>
      <w:r w:rsidRPr="007871FE">
        <w:rPr>
          <w:rFonts w:ascii="Times New Roman" w:hAnsi="Times New Roman" w:cs="Times New Roman"/>
          <w:sz w:val="28"/>
          <w:szCs w:val="28"/>
        </w:rPr>
        <w:t>, что</w:t>
      </w:r>
      <w:r w:rsidR="00F25813" w:rsidRPr="007871FE">
        <w:rPr>
          <w:rFonts w:ascii="Times New Roman" w:hAnsi="Times New Roman" w:cs="Times New Roman"/>
          <w:sz w:val="28"/>
          <w:szCs w:val="28"/>
        </w:rPr>
        <w:t xml:space="preserve"> является эффективной формой познания нашей Родины. Экскурсии доступны людям любого возраста, но особенно они интересны </w:t>
      </w:r>
      <w:r w:rsidR="00FD21EA" w:rsidRPr="007871FE">
        <w:rPr>
          <w:rFonts w:ascii="Times New Roman" w:hAnsi="Times New Roman" w:cs="Times New Roman"/>
          <w:sz w:val="28"/>
          <w:szCs w:val="28"/>
        </w:rPr>
        <w:t>детям, так</w:t>
      </w:r>
      <w:r w:rsidR="00F25813" w:rsidRPr="007871FE">
        <w:rPr>
          <w:rFonts w:ascii="Times New Roman" w:hAnsi="Times New Roman" w:cs="Times New Roman"/>
          <w:sz w:val="28"/>
          <w:szCs w:val="28"/>
        </w:rPr>
        <w:t xml:space="preserve"> как специфика экскурсионной работы состоит в том, что она строится на предметной основе подлинных объектов. Это придаёт экскурсии наглядность, конкретность, доступность, убедительность и воспитательное значение.</w:t>
      </w:r>
    </w:p>
    <w:p w:rsidR="00DB2A7B" w:rsidRPr="007871FE" w:rsidRDefault="00DB2A7B" w:rsidP="00B82563">
      <w:pPr>
        <w:pStyle w:val="c16"/>
        <w:spacing w:before="0" w:after="0"/>
        <w:ind w:firstLine="709"/>
        <w:contextualSpacing/>
        <w:jc w:val="both"/>
      </w:pPr>
      <w:r w:rsidRPr="007871FE">
        <w:rPr>
          <w:rStyle w:val="c3"/>
          <w:rFonts w:eastAsia="Calibri"/>
          <w:b/>
          <w:sz w:val="28"/>
          <w:szCs w:val="28"/>
        </w:rPr>
        <w:t>Новизна программы</w:t>
      </w:r>
    </w:p>
    <w:p w:rsidR="00DB2A7B" w:rsidRPr="007871FE" w:rsidRDefault="00DB2A7B" w:rsidP="00B82563">
      <w:pPr>
        <w:pStyle w:val="c16"/>
        <w:spacing w:before="0" w:after="0"/>
        <w:ind w:firstLine="709"/>
        <w:contextualSpacing/>
        <w:jc w:val="both"/>
        <w:rPr>
          <w:sz w:val="28"/>
          <w:szCs w:val="28"/>
        </w:rPr>
      </w:pPr>
      <w:r w:rsidRPr="007871FE">
        <w:rPr>
          <w:sz w:val="28"/>
          <w:szCs w:val="28"/>
        </w:rPr>
        <w:t>Данная программа является стартовой для дальнейшего углубленного изучения краеведения.</w:t>
      </w:r>
    </w:p>
    <w:p w:rsidR="00DB2A7B" w:rsidRPr="007871FE" w:rsidRDefault="00DB2A7B" w:rsidP="00B82563">
      <w:pPr>
        <w:pStyle w:val="c16"/>
        <w:spacing w:before="0" w:after="0"/>
        <w:ind w:firstLine="709"/>
        <w:contextualSpacing/>
        <w:jc w:val="both"/>
        <w:rPr>
          <w:sz w:val="28"/>
          <w:szCs w:val="28"/>
        </w:rPr>
      </w:pPr>
      <w:r w:rsidRPr="007871FE">
        <w:rPr>
          <w:sz w:val="28"/>
          <w:szCs w:val="28"/>
        </w:rPr>
        <w:t>Развитие пытливости, любознательности каждого обучающегося, воспитания любви к родному краю, интереса к познавательной деятельности является важной и необходимой задачей, стоящей перед педагогом. Реализации программы дает возможность, с одной стороны, закреплять знания и навыки, полученные обучающимися на уроках знакомства с историей, природным и культурным наследием родного края, с другой – вовлечь обучающихся в системную творческую, исследовательскую, проектную деятельность, охватывающую большой объем предметного материала, ориентированную на формирование в первую очередь личностных результатов обучающихся – создание ситуации творческого саморазвития.</w:t>
      </w:r>
    </w:p>
    <w:p w:rsidR="00F25813" w:rsidRPr="007871FE" w:rsidRDefault="00F25813" w:rsidP="00B82563">
      <w:pPr>
        <w:pStyle w:val="Standard"/>
        <w:spacing w:after="0" w:line="240" w:lineRule="auto"/>
        <w:ind w:firstLine="709"/>
        <w:contextualSpacing/>
        <w:jc w:val="both"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Отличительной особенностью программы является то, </w:t>
      </w:r>
      <w:r w:rsidRPr="007871FE">
        <w:rPr>
          <w:rFonts w:ascii="Times New Roman" w:hAnsi="Times New Roman" w:cs="Times New Roman"/>
          <w:sz w:val="28"/>
          <w:szCs w:val="28"/>
        </w:rPr>
        <w:t xml:space="preserve">что </w:t>
      </w:r>
      <w:r w:rsidR="007C02A0" w:rsidRPr="007871FE">
        <w:rPr>
          <w:rFonts w:ascii="Times New Roman" w:hAnsi="Times New Roman" w:cs="Times New Roman"/>
          <w:sz w:val="28"/>
          <w:szCs w:val="28"/>
        </w:rPr>
        <w:t>краеведческая</w:t>
      </w:r>
      <w:r w:rsidRPr="007871FE">
        <w:rPr>
          <w:rFonts w:ascii="Times New Roman" w:hAnsi="Times New Roman" w:cs="Times New Roman"/>
          <w:sz w:val="28"/>
          <w:szCs w:val="28"/>
        </w:rPr>
        <w:t xml:space="preserve"> составляющая программы обладает рядом преимуществ:</w:t>
      </w:r>
    </w:p>
    <w:p w:rsidR="00F25813" w:rsidRPr="007871FE" w:rsidRDefault="00F25813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разнообразием активных форм организации деятельности обучающихся;</w:t>
      </w:r>
    </w:p>
    <w:p w:rsidR="00F25813" w:rsidRPr="007871FE" w:rsidRDefault="00F25813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- </w:t>
      </w:r>
      <w:r w:rsidR="00FD21EA" w:rsidRPr="007871FE">
        <w:rPr>
          <w:rFonts w:ascii="Times New Roman" w:hAnsi="Times New Roman" w:cs="Times New Roman"/>
          <w:sz w:val="28"/>
          <w:szCs w:val="28"/>
        </w:rPr>
        <w:t>совпадением интересов</w:t>
      </w:r>
      <w:r w:rsidRPr="007871FE">
        <w:rPr>
          <w:rFonts w:ascii="Times New Roman" w:hAnsi="Times New Roman" w:cs="Times New Roman"/>
          <w:sz w:val="28"/>
          <w:szCs w:val="28"/>
        </w:rPr>
        <w:t xml:space="preserve"> детей и взрослых;</w:t>
      </w:r>
    </w:p>
    <w:p w:rsidR="00F25813" w:rsidRPr="007871FE" w:rsidRDefault="00F25813" w:rsidP="00B82563">
      <w:pPr>
        <w:pStyle w:val="Standard"/>
        <w:spacing w:after="0" w:line="240" w:lineRule="auto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 xml:space="preserve">- доступностью изучения </w:t>
      </w:r>
      <w:r w:rsidR="00FD21EA" w:rsidRPr="007871FE">
        <w:rPr>
          <w:rFonts w:ascii="Times New Roman" w:hAnsi="Times New Roman" w:cs="Times New Roman"/>
          <w:sz w:val="28"/>
          <w:szCs w:val="28"/>
        </w:rPr>
        <w:t>географических явлений</w:t>
      </w:r>
      <w:r w:rsidR="00B24BDA" w:rsidRPr="007871FE">
        <w:rPr>
          <w:rFonts w:ascii="Times New Roman" w:hAnsi="Times New Roman" w:cs="Times New Roman"/>
          <w:sz w:val="28"/>
          <w:szCs w:val="28"/>
        </w:rPr>
        <w:t xml:space="preserve"> и процессов, </w:t>
      </w:r>
      <w:r w:rsidRPr="007871FE">
        <w:rPr>
          <w:rFonts w:ascii="Times New Roman" w:hAnsi="Times New Roman" w:cs="Times New Roman"/>
          <w:sz w:val="28"/>
          <w:szCs w:val="28"/>
        </w:rPr>
        <w:t>народных традиций и культуры края;</w:t>
      </w:r>
    </w:p>
    <w:p w:rsidR="00F25813" w:rsidRPr="007871FE" w:rsidRDefault="00F25813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возможностью заниматься поисково-исследовательской деятельностью;</w:t>
      </w:r>
    </w:p>
    <w:p w:rsidR="00F25813" w:rsidRPr="007871FE" w:rsidRDefault="00F25813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имеет профориентационную направленность;</w:t>
      </w:r>
    </w:p>
    <w:p w:rsidR="00F25813" w:rsidRPr="007871FE" w:rsidRDefault="00F25813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- способствует более глубокому изучению природного и исторического наследия родного края;</w:t>
      </w:r>
    </w:p>
    <w:p w:rsidR="00F25813" w:rsidRPr="007871FE" w:rsidRDefault="00F25813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расширяет кругозор обучающихся, воспитывает гордость за свой народ и свою страну.</w:t>
      </w:r>
    </w:p>
    <w:p w:rsidR="00DB2A7B" w:rsidRPr="007871FE" w:rsidRDefault="00DB2A7B" w:rsidP="00B82563">
      <w:pPr>
        <w:shd w:val="clear" w:color="auto" w:fill="FFFFFF"/>
        <w:ind w:firstLine="709"/>
        <w:contextualSpacing/>
        <w:jc w:val="both"/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1FE">
        <w:rPr>
          <w:rStyle w:val="c33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Педагогическая целесообразность</w:t>
      </w:r>
      <w:r w:rsidRPr="007871FE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871FE">
        <w:rPr>
          <w:rStyle w:val="c2"/>
          <w:rFonts w:ascii="Times New Roman" w:hAnsi="Times New Roman" w:cs="Times New Roman"/>
          <w:b/>
          <w:sz w:val="28"/>
          <w:szCs w:val="28"/>
          <w:shd w:val="clear" w:color="auto" w:fill="FFFFFF"/>
        </w:rPr>
        <w:t>программы</w:t>
      </w:r>
      <w:r w:rsidRPr="007871FE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02A0" w:rsidRPr="007871FE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заключается в том, </w:t>
      </w:r>
      <w:r w:rsidR="007C02A0" w:rsidRPr="00787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именно краеведческий подход позволяет учащимся наилучшим образом узнать родной край, свою «малую родину» как неотъемлемую составляющую часть Российского государства, получить представление о природных и культурных богатствах родного края, формирует любовь к своей местности, своей стране, закладывает основы экологической культуры. Краеведение является также наиболее надежным способом осуществления межпредметных связей в общеобразовательной школе, развивает у школьников логическое и пространственно-временное мышление. </w:t>
      </w:r>
      <w:r w:rsidRPr="007871FE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экскурсионная деятельность сочетает активный здоровый отдых, познание и освоение окружающего мира, и в </w:t>
      </w:r>
      <w:r w:rsidRPr="007871FE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первую очередь, своей Малой Родины. Занятия в объединении «</w:t>
      </w:r>
      <w:r w:rsidR="00530FC2" w:rsidRPr="007871FE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Исследователи Крыма</w:t>
      </w:r>
      <w:r w:rsidRPr="007871FE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» способствуют укреплению не только физического, но и психического здоровья, развитию лидерских качеств, преодолению определенных комплексов. Программа позволяет решить и проблему профориентации.</w:t>
      </w:r>
    </w:p>
    <w:p w:rsidR="007C02A0" w:rsidRPr="007871FE" w:rsidRDefault="007C02A0" w:rsidP="00B82563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предусмотрены учебные экскурсии, которые рассчитаны на использование местного краеведческого материала. Обязательное выполнение предусмотренных настоящей программой учебных экскурсий позволит наилучшим образом увязать полученные теоретические знания с практикой, подкрепит региональный теоретический учебный материал хорошо знакомыми местными, локальными примерами, будет способствовать более качественному запоминанию материала, а также предоставит учителю неограниченные возможности для творчества и реализации собственных методических и краеведческих наработок.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</w:pPr>
      <w:r w:rsidRPr="007871FE">
        <w:rPr>
          <w:rFonts w:ascii="Times New Roman" w:hAnsi="Times New Roman" w:cs="Times New Roman"/>
          <w:b/>
          <w:bCs/>
          <w:sz w:val="28"/>
          <w:szCs w:val="28"/>
        </w:rPr>
        <w:t xml:space="preserve">Адресат: </w:t>
      </w: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в возрасте от 1</w:t>
      </w:r>
      <w:r w:rsidR="007C02A0"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1</w:t>
      </w:r>
      <w:r w:rsidR="007C02A0"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лет. Количество обучающихся в группе составляет </w:t>
      </w:r>
      <w:r w:rsidR="008332E6"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170C04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человек. Для обучения по программе комплектуется группа. Программа подготовлена по принципу доступности учебного материала и соответствия его объема возрастным особенностям. Создаются условия для дифференциации и индивидуализации обучения в соответствии с творческими способностями, одаренностью, возрастом, психофизическими особенностями. Зачисление учащихся в группу обучения проходит независимо от их способностей и начального уровня знаний, умений и навыков</w:t>
      </w:r>
      <w:r w:rsidRPr="007871FE">
        <w:rPr>
          <w:rFonts w:ascii="Times New Roman" w:hAnsi="Times New Roman" w:cs="Times New Roman"/>
          <w:sz w:val="28"/>
          <w:szCs w:val="28"/>
        </w:rPr>
        <w:t>.</w:t>
      </w:r>
    </w:p>
    <w:p w:rsidR="00DB2A7B" w:rsidRPr="007871FE" w:rsidRDefault="00DB2A7B" w:rsidP="00530FC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Объем и сроки освоения.</w:t>
      </w:r>
      <w:r w:rsidR="003D16A7" w:rsidRPr="007871FE">
        <w:rPr>
          <w:rFonts w:ascii="Times New Roman" w:hAnsi="Times New Roman" w:cs="Times New Roman"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="009775BE" w:rsidRPr="007871FE">
        <w:rPr>
          <w:rFonts w:ascii="Times New Roman" w:hAnsi="Times New Roman" w:cs="Times New Roman"/>
          <w:sz w:val="28"/>
          <w:szCs w:val="28"/>
        </w:rPr>
        <w:t>стартового</w:t>
      </w:r>
      <w:r w:rsidRPr="007871FE">
        <w:rPr>
          <w:rFonts w:ascii="Times New Roman" w:hAnsi="Times New Roman" w:cs="Times New Roman"/>
          <w:sz w:val="28"/>
          <w:szCs w:val="28"/>
        </w:rPr>
        <w:t xml:space="preserve"> уровня обучения </w:t>
      </w:r>
      <w:r w:rsidR="00974013" w:rsidRPr="007871FE">
        <w:rPr>
          <w:rFonts w:ascii="Times New Roman" w:hAnsi="Times New Roman" w:cs="Times New Roman"/>
          <w:sz w:val="28"/>
          <w:szCs w:val="28"/>
        </w:rPr>
        <w:t>реализуется в течение одного учебного года: 36 недель: (I полугодие составляет 16 недель и II полугодие – 20 недель), рассчитана на 144 часа.</w:t>
      </w:r>
    </w:p>
    <w:p w:rsidR="00F25813" w:rsidRPr="007871FE" w:rsidRDefault="00F25813" w:rsidP="00B82563">
      <w:pPr>
        <w:ind w:right="-18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/>
          <w:b/>
          <w:bCs/>
          <w:sz w:val="28"/>
          <w:szCs w:val="28"/>
        </w:rPr>
        <w:t xml:space="preserve">Уровень программы. </w:t>
      </w:r>
      <w:r w:rsidRPr="007871FE">
        <w:rPr>
          <w:rFonts w:ascii="Times New Roman" w:hAnsi="Times New Roman" w:cs="Times New Roman"/>
          <w:sz w:val="28"/>
          <w:szCs w:val="28"/>
        </w:rPr>
        <w:t xml:space="preserve">Программа рассчитана на один </w:t>
      </w:r>
      <w:r w:rsidR="007C02A0" w:rsidRPr="007871FE">
        <w:rPr>
          <w:rFonts w:ascii="Times New Roman" w:hAnsi="Times New Roman" w:cs="Times New Roman"/>
          <w:sz w:val="28"/>
          <w:szCs w:val="28"/>
        </w:rPr>
        <w:t>год обучения стартового уровня, 144</w:t>
      </w:r>
      <w:r w:rsidRPr="007871FE">
        <w:rPr>
          <w:rFonts w:ascii="Times New Roman" w:hAnsi="Times New Roman" w:cs="Times New Roman"/>
          <w:sz w:val="28"/>
          <w:szCs w:val="28"/>
        </w:rPr>
        <w:t xml:space="preserve"> час</w:t>
      </w:r>
      <w:r w:rsidR="007C02A0" w:rsidRPr="007871FE">
        <w:rPr>
          <w:rFonts w:ascii="Times New Roman" w:hAnsi="Times New Roman" w:cs="Times New Roman"/>
          <w:sz w:val="28"/>
          <w:szCs w:val="28"/>
        </w:rPr>
        <w:t>а</w:t>
      </w:r>
      <w:r w:rsidRPr="007871FE">
        <w:rPr>
          <w:rFonts w:ascii="Times New Roman" w:hAnsi="Times New Roman" w:cs="Times New Roman"/>
          <w:sz w:val="28"/>
          <w:szCs w:val="28"/>
        </w:rPr>
        <w:t>, численность группы составляет 2</w:t>
      </w:r>
      <w:r w:rsidR="00530FC2" w:rsidRPr="007871FE">
        <w:rPr>
          <w:rFonts w:ascii="Times New Roman" w:hAnsi="Times New Roman" w:cs="Times New Roman"/>
          <w:sz w:val="28"/>
          <w:szCs w:val="28"/>
        </w:rPr>
        <w:t>5</w:t>
      </w:r>
      <w:r w:rsidRPr="007871FE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421E62" w:rsidRPr="007871FE" w:rsidRDefault="00421E62" w:rsidP="00B82563">
      <w:pPr>
        <w:pStyle w:val="11"/>
        <w:ind w:firstLine="709"/>
        <w:contextualSpacing/>
        <w:jc w:val="both"/>
      </w:pPr>
      <w:r w:rsidRPr="007871FE">
        <w:rPr>
          <w:rFonts w:ascii="Times New Roman" w:hAnsi="Times New Roman"/>
          <w:b/>
          <w:bCs/>
          <w:sz w:val="28"/>
          <w:szCs w:val="28"/>
        </w:rPr>
        <w:t xml:space="preserve">Форма обучения - </w:t>
      </w:r>
      <w:r w:rsidRPr="007871FE">
        <w:rPr>
          <w:rFonts w:ascii="Times New Roman" w:hAnsi="Times New Roman"/>
          <w:bCs/>
          <w:sz w:val="28"/>
          <w:szCs w:val="28"/>
        </w:rPr>
        <w:t xml:space="preserve">основная форма реализации программы – </w:t>
      </w:r>
      <w:r w:rsidRPr="007871FE">
        <w:rPr>
          <w:rFonts w:ascii="Times New Roman" w:hAnsi="Times New Roman"/>
          <w:b/>
          <w:bCs/>
          <w:sz w:val="28"/>
          <w:szCs w:val="28"/>
        </w:rPr>
        <w:t>очная</w:t>
      </w:r>
      <w:r w:rsidRPr="007871FE">
        <w:rPr>
          <w:rFonts w:ascii="Times New Roman" w:hAnsi="Times New Roman"/>
          <w:bCs/>
          <w:sz w:val="28"/>
          <w:szCs w:val="28"/>
        </w:rPr>
        <w:t xml:space="preserve">. </w:t>
      </w:r>
      <w:r w:rsidRPr="007871FE">
        <w:rPr>
          <w:rFonts w:ascii="Times New Roman" w:hAnsi="Times New Roman"/>
          <w:sz w:val="28"/>
          <w:szCs w:val="28"/>
        </w:rPr>
        <w:t>Занятия носят преимущественно практический характер, лишь небольшая часть проводится теоретически. Предусмотрена возможность очно-заочного обучения, очно – дистанционного обучения, а также электронной реализации программы с применением дистанционных технологий при возникновении обоснованной необходимости.</w:t>
      </w:r>
    </w:p>
    <w:p w:rsidR="00CD4797" w:rsidRPr="007871FE" w:rsidRDefault="00CD4797" w:rsidP="002E3F7C">
      <w:pPr>
        <w:pStyle w:val="11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871FE">
        <w:rPr>
          <w:rFonts w:ascii="Times New Roman" w:hAnsi="Times New Roman"/>
          <w:b/>
          <w:bCs/>
          <w:sz w:val="28"/>
          <w:szCs w:val="28"/>
        </w:rPr>
        <w:t xml:space="preserve">Особенности организации образовательного процесса. </w:t>
      </w:r>
      <w:r w:rsidRPr="007871FE">
        <w:rPr>
          <w:rFonts w:ascii="Times New Roman" w:hAnsi="Times New Roman"/>
          <w:bCs/>
          <w:sz w:val="28"/>
          <w:szCs w:val="28"/>
        </w:rPr>
        <w:t>Основным составом</w:t>
      </w:r>
      <w:r w:rsidRPr="007871FE">
        <w:rPr>
          <w:rFonts w:ascii="Times New Roman" w:hAnsi="Times New Roman"/>
          <w:bCs/>
          <w:sz w:val="28"/>
          <w:szCs w:val="28"/>
        </w:rPr>
        <w:tab/>
        <w:t>объединения</w:t>
      </w:r>
      <w:r w:rsidRPr="007871FE">
        <w:rPr>
          <w:rFonts w:ascii="Times New Roman" w:hAnsi="Times New Roman"/>
          <w:bCs/>
          <w:sz w:val="28"/>
          <w:szCs w:val="28"/>
        </w:rPr>
        <w:tab/>
        <w:t xml:space="preserve">выступает разновозрастная группа учащихся среднего школьного возраста. </w:t>
      </w:r>
      <w:r w:rsidRPr="007871FE">
        <w:rPr>
          <w:rFonts w:ascii="Times New Roman" w:hAnsi="Times New Roman"/>
          <w:sz w:val="28"/>
          <w:szCs w:val="28"/>
        </w:rPr>
        <w:t xml:space="preserve">Занятия носят преимущественно практический характер, лишь небольшая часть проводится теоретически. </w:t>
      </w:r>
      <w:r w:rsidRPr="007871FE">
        <w:rPr>
          <w:rFonts w:ascii="Times New Roman" w:hAnsi="Times New Roman"/>
          <w:bCs/>
          <w:sz w:val="28"/>
          <w:szCs w:val="28"/>
        </w:rPr>
        <w:t>Набор   в   группы   проводится посредством     подачи</w:t>
      </w:r>
      <w:r w:rsidRPr="007871FE">
        <w:rPr>
          <w:rFonts w:ascii="Times New Roman" w:hAnsi="Times New Roman"/>
          <w:bCs/>
          <w:sz w:val="28"/>
          <w:szCs w:val="28"/>
        </w:rPr>
        <w:tab/>
        <w:t>заявки     в</w:t>
      </w:r>
      <w:r w:rsidRPr="007871FE">
        <w:rPr>
          <w:rFonts w:ascii="Times New Roman" w:hAnsi="Times New Roman"/>
          <w:bCs/>
          <w:sz w:val="28"/>
          <w:szCs w:val="28"/>
        </w:rPr>
        <w:tab/>
        <w:t xml:space="preserve">       АИС «Навигатор ДО РК» с последующим предоставлением заявления родителем (законным представителем) или самим ребенком, достигшим 14-ти лет, и согласия на обработку персональных данных в письменном виде, а также медицинской справки, позволяющей находится в детском коллективе, заниматься выбранным видом деятельности.</w:t>
      </w:r>
    </w:p>
    <w:p w:rsidR="003D16A7" w:rsidRPr="007871FE" w:rsidRDefault="00CD4797" w:rsidP="00530FC2">
      <w:pPr>
        <w:ind w:right="-20"/>
        <w:contextualSpacing/>
        <w:jc w:val="both"/>
        <w:rPr>
          <w:rFonts w:ascii="Times New Roman" w:eastAsia="Times New Roman" w:hAnsi="Times New Roman" w:cs="Times New Roman"/>
          <w:i/>
          <w:iCs/>
          <w:w w:val="99"/>
          <w:sz w:val="26"/>
          <w:szCs w:val="26"/>
        </w:rPr>
      </w:pPr>
      <w:r w:rsidRPr="007871FE">
        <w:rPr>
          <w:rFonts w:ascii="Times New Roman" w:hAnsi="Times New Roman"/>
          <w:b/>
          <w:bCs/>
          <w:sz w:val="28"/>
          <w:szCs w:val="28"/>
        </w:rPr>
        <w:t xml:space="preserve">Режим занятий. </w:t>
      </w:r>
      <w:r w:rsidR="003D16A7" w:rsidRPr="007871FE">
        <w:rPr>
          <w:rFonts w:ascii="Times New Roman" w:hAnsi="Times New Roman" w:cs="Times New Roman"/>
          <w:sz w:val="28"/>
          <w:szCs w:val="28"/>
        </w:rPr>
        <w:t>Занятия проводятся 2 раза в неделю по 2 часа (1 академический час – 45 мин.).</w:t>
      </w:r>
      <w:r w:rsidR="003D16A7" w:rsidRPr="007871FE">
        <w:rPr>
          <w:rFonts w:ascii="Times New Roman" w:eastAsia="Times New Roman" w:hAnsi="Times New Roman" w:cs="Times New Roman"/>
          <w:i/>
          <w:iCs/>
          <w:w w:val="99"/>
          <w:sz w:val="26"/>
          <w:szCs w:val="26"/>
        </w:rPr>
        <w:t xml:space="preserve"> </w:t>
      </w:r>
    </w:p>
    <w:p w:rsidR="003D16A7" w:rsidRPr="007871FE" w:rsidRDefault="003D16A7" w:rsidP="00B82563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Режим работы в каникулярное время</w:t>
      </w:r>
    </w:p>
    <w:p w:rsidR="003D16A7" w:rsidRPr="007871FE" w:rsidRDefault="003D16A7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lastRenderedPageBreak/>
        <w:t>Занятия в объединениях проводятся по утвержденному расписанию, составленному на период каникул, в форме учебных экскурсий.</w:t>
      </w:r>
    </w:p>
    <w:p w:rsidR="00CD4797" w:rsidRPr="007871FE" w:rsidRDefault="00CD4797" w:rsidP="00B82563">
      <w:pPr>
        <w:pStyle w:val="11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871FE">
        <w:rPr>
          <w:rFonts w:ascii="Times New Roman" w:hAnsi="Times New Roman"/>
          <w:i/>
          <w:sz w:val="28"/>
          <w:szCs w:val="28"/>
        </w:rPr>
        <w:t>Организация воспитательной работы</w:t>
      </w:r>
    </w:p>
    <w:p w:rsidR="00CD4797" w:rsidRPr="007871FE" w:rsidRDefault="00CD4797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Воспитательные мероприятия проводятся педагогами не реже одного раза в месяц, продолжительностью до 40 минут. Воспитательные мероприятия не включаются в расписание учебных занятий.</w:t>
      </w:r>
    </w:p>
    <w:p w:rsidR="00DB2A7B" w:rsidRPr="007871FE" w:rsidRDefault="00CD4797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Родительские</w:t>
      </w:r>
      <w:r w:rsidRPr="007871FE">
        <w:rPr>
          <w:rFonts w:ascii="Times New Roman" w:hAnsi="Times New Roman" w:cs="Times New Roman"/>
          <w:i/>
          <w:sz w:val="28"/>
          <w:szCs w:val="28"/>
        </w:rPr>
        <w:tab/>
        <w:t>собрания</w:t>
      </w:r>
      <w:r w:rsidRPr="007871FE">
        <w:rPr>
          <w:rFonts w:ascii="Times New Roman" w:hAnsi="Times New Roman" w:cs="Times New Roman"/>
          <w:sz w:val="28"/>
          <w:szCs w:val="28"/>
        </w:rPr>
        <w:tab/>
        <w:t>проводятся</w:t>
      </w:r>
      <w:r w:rsidRPr="007871FE">
        <w:rPr>
          <w:rFonts w:ascii="Times New Roman" w:hAnsi="Times New Roman" w:cs="Times New Roman"/>
          <w:sz w:val="28"/>
          <w:szCs w:val="28"/>
        </w:rPr>
        <w:tab/>
        <w:t>в</w:t>
      </w:r>
      <w:r w:rsidRPr="007871FE">
        <w:rPr>
          <w:rFonts w:ascii="Times New Roman" w:hAnsi="Times New Roman" w:cs="Times New Roman"/>
          <w:sz w:val="28"/>
          <w:szCs w:val="28"/>
        </w:rPr>
        <w:tab/>
        <w:t>учебных объединениях не менее 2 раз в год.</w:t>
      </w:r>
      <w:r w:rsidR="00DB2A7B" w:rsidRPr="007871FE">
        <w:rPr>
          <w:rFonts w:ascii="Times New Roman" w:hAnsi="Times New Roman"/>
          <w:bCs/>
          <w:sz w:val="28"/>
          <w:szCs w:val="28"/>
        </w:rPr>
        <w:tab/>
      </w: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E3F7C" w:rsidRPr="007871FE" w:rsidRDefault="002E3F7C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8A06F7" w:rsidRDefault="008A06F7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8A06F7" w:rsidRDefault="008A06F7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8A06F7" w:rsidRPr="007871FE" w:rsidRDefault="008A06F7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DB2A7B" w:rsidRPr="007871FE" w:rsidRDefault="00DB2A7B" w:rsidP="00B82563">
      <w:pPr>
        <w:pStyle w:val="a8"/>
        <w:widowControl w:val="0"/>
        <w:contextualSpacing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7871FE">
        <w:rPr>
          <w:rFonts w:ascii="Times New Roman" w:hAnsi="Times New Roman"/>
          <w:b/>
          <w:color w:val="auto"/>
          <w:sz w:val="28"/>
          <w:szCs w:val="28"/>
        </w:rPr>
        <w:lastRenderedPageBreak/>
        <w:t>1.2. Цель и задачи программы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</w:pPr>
      <w:r w:rsidRPr="007871FE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 – </w:t>
      </w:r>
      <w:r w:rsidRPr="007871FE">
        <w:rPr>
          <w:rFonts w:ascii="Times New Roman" w:hAnsi="Times New Roman" w:cs="Times New Roman"/>
          <w:bCs/>
          <w:sz w:val="28"/>
          <w:szCs w:val="28"/>
        </w:rPr>
        <w:t>повышение уровня</w:t>
      </w:r>
      <w:r w:rsidRPr="007871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sz w:val="28"/>
          <w:szCs w:val="28"/>
        </w:rPr>
        <w:t>гражданственности и патриотизма детей и подростков, развитие их социальной активности, гражданской ответственности, духовности, формирование позитивных  ценностей, содействие профессиональному самоопределению средствами краеведения в процессе организации  экскурсионной деятельности.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-познакомить с прошлым и настоящим родного Крыма;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>-</w:t>
      </w: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расширить кругозор  и повысить уровень краеведческих знаний  учащихся;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>-</w:t>
      </w: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учащихся с родным краем на примере ближнего природного и социального окружения, приобщение к культуре своего народа, духовно-нравственное и гражданско-патриотическое развитие и воспитание личности;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-познакомить с особенностями профессии экскурсовода.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71FE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-способствовать развитию чувства товарищества, взаимопомощи, коммуникативности;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-способствовать развитию памяти, внимания, навыков публичных выступлений;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-способствовать развитию познавательного интереса обучающихся к изучению истории и краеведения.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-выработать у участников объединения «Я и мое Отечество» активную жизненную позицию в сохранении исторической преемственности поколении, развитии культуры Республики Крым, воспитать бережное отношение к историческому и культурному наследию жителей республики;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-способствовать воспитанию коммуникативной культуры, культуры поведения в общественных местах;</w:t>
      </w:r>
    </w:p>
    <w:p w:rsidR="000C1E3E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-способствовать воспитанию чувства патриотизма.</w:t>
      </w: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  <w:lastRenderedPageBreak/>
        <w:t>1.3. Воспитательный потенциал программы</w:t>
      </w:r>
    </w:p>
    <w:p w:rsidR="00DB2A7B" w:rsidRPr="007871FE" w:rsidRDefault="00DB2A7B" w:rsidP="00B82563">
      <w:pPr>
        <w:pStyle w:val="Standard"/>
        <w:tabs>
          <w:tab w:val="left" w:pos="49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>Воспитательная работа в рамках программы «</w:t>
      </w:r>
      <w:r w:rsidR="00530FC2" w:rsidRPr="007871FE">
        <w:rPr>
          <w:rFonts w:ascii="Times New Roman" w:hAnsi="Times New Roman" w:cs="Times New Roman"/>
          <w:b/>
          <w:i/>
          <w:sz w:val="28"/>
          <w:szCs w:val="28"/>
        </w:rPr>
        <w:t>Исследователи Крыма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>» направлена на:</w:t>
      </w:r>
    </w:p>
    <w:p w:rsidR="00DB2A7B" w:rsidRPr="007871FE" w:rsidRDefault="00DB2A7B" w:rsidP="00EA2C1E">
      <w:pPr>
        <w:pStyle w:val="Standard"/>
        <w:tabs>
          <w:tab w:val="left" w:pos="49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принятие основ гражданской идентичности личности в форме осознания «Я» как гражданина России, чувства сопричастности и гордости за свою Родину, российский народ, историю России и родного края, города, осознание ответственности человека за общее благополучие, осознание своей этнической принадлежности;</w:t>
      </w:r>
    </w:p>
    <w:p w:rsidR="00DB2A7B" w:rsidRPr="007871FE" w:rsidRDefault="00DB2A7B" w:rsidP="00EA2C1E">
      <w:pPr>
        <w:pStyle w:val="Standard"/>
        <w:tabs>
          <w:tab w:val="left" w:pos="5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понимание основ экологической культуры: принятие ценности природного мира, готовность следовать в своей деятельности нормам поведения в природе;</w:t>
      </w:r>
    </w:p>
    <w:p w:rsidR="00DB2A7B" w:rsidRPr="007871FE" w:rsidRDefault="00DB2A7B" w:rsidP="00EA2C1E">
      <w:pPr>
        <w:pStyle w:val="Standard"/>
        <w:tabs>
          <w:tab w:val="left" w:pos="509"/>
        </w:tabs>
        <w:spacing w:after="0" w:line="240" w:lineRule="auto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познавательного интереса к новому материалу и способам решения новой задачи;</w:t>
      </w:r>
    </w:p>
    <w:p w:rsidR="00DB2A7B" w:rsidRPr="007871FE" w:rsidRDefault="00DB2A7B" w:rsidP="00EA2C1E">
      <w:pPr>
        <w:pStyle w:val="Standard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уважение к труду людей родного края, понимание ценности различных профессий;</w:t>
      </w:r>
    </w:p>
    <w:p w:rsidR="00DB2A7B" w:rsidRPr="007871FE" w:rsidRDefault="00DB2A7B" w:rsidP="00EA2C1E">
      <w:pPr>
        <w:pStyle w:val="Standard"/>
        <w:tabs>
          <w:tab w:val="left" w:pos="42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sz w:val="28"/>
          <w:szCs w:val="28"/>
        </w:rPr>
        <w:t>знание основных моральных и нравственных норм и ориентация на их выполнение, развитие этических чувств как регуляторов моральных норм; приобщение к нравственным, духовным ценностям, традициям своего народа.</w:t>
      </w:r>
    </w:p>
    <w:p w:rsidR="00DB2A7B" w:rsidRPr="007871FE" w:rsidRDefault="00EA2C1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both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>В</w:t>
      </w:r>
      <w:r w:rsidR="007C02A0" w:rsidRPr="007871FE">
        <w:rPr>
          <w:rFonts w:cs="Times New Roman"/>
          <w:color w:val="auto"/>
          <w:sz w:val="28"/>
          <w:szCs w:val="28"/>
        </w:rPr>
        <w:t xml:space="preserve"> </w:t>
      </w:r>
      <w:r w:rsidR="00DB2A7B" w:rsidRPr="007871FE">
        <w:rPr>
          <w:rFonts w:cs="Times New Roman"/>
          <w:color w:val="auto"/>
          <w:sz w:val="28"/>
          <w:szCs w:val="28"/>
        </w:rPr>
        <w:t xml:space="preserve">результате проведения </w:t>
      </w:r>
      <w:r w:rsidRPr="007871FE">
        <w:rPr>
          <w:rFonts w:cs="Times New Roman"/>
          <w:color w:val="auto"/>
          <w:sz w:val="28"/>
          <w:szCs w:val="28"/>
        </w:rPr>
        <w:t>экскурсий планируется</w:t>
      </w:r>
      <w:r w:rsidR="00DB2A7B" w:rsidRPr="007871FE">
        <w:rPr>
          <w:rFonts w:cs="Times New Roman"/>
          <w:color w:val="auto"/>
          <w:sz w:val="28"/>
          <w:szCs w:val="28"/>
        </w:rPr>
        <w:t xml:space="preserve"> достижение высокого уровня сплоченности коллектива, повышение интереса к творческим занятиям, а также уровня личностных достижений учащихся. Планируется привлечение родителей к активному участию в работе объединения.</w:t>
      </w: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0C1E3E" w:rsidRPr="007871FE" w:rsidRDefault="000C1E3E" w:rsidP="00530FC2">
      <w:pPr>
        <w:pStyle w:val="21"/>
        <w:shd w:val="clear" w:color="auto" w:fill="FFFFFF"/>
        <w:spacing w:after="0" w:line="240" w:lineRule="auto"/>
        <w:contextualSpacing/>
        <w:rPr>
          <w:rFonts w:cs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530FC2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EA2C1E" w:rsidRDefault="00EA2C1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8A06F7" w:rsidRDefault="008A06F7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8A06F7" w:rsidRDefault="008A06F7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EA2C1E" w:rsidRPr="007871FE" w:rsidRDefault="00EA2C1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530FC2" w:rsidRPr="007871FE" w:rsidRDefault="00530FC2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</w:p>
    <w:p w:rsidR="001404BA" w:rsidRPr="007871FE" w:rsidRDefault="001404BA" w:rsidP="001404BA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b/>
          <w:color w:val="auto"/>
          <w:sz w:val="28"/>
          <w:szCs w:val="28"/>
        </w:rPr>
      </w:pPr>
      <w:r w:rsidRPr="007871FE">
        <w:rPr>
          <w:rFonts w:cs="Times New Roman"/>
          <w:b/>
          <w:color w:val="auto"/>
          <w:sz w:val="28"/>
          <w:szCs w:val="28"/>
        </w:rPr>
        <w:lastRenderedPageBreak/>
        <w:t>1.4. Содержание программы</w:t>
      </w:r>
    </w:p>
    <w:p w:rsidR="001404BA" w:rsidRPr="007871FE" w:rsidRDefault="001404BA" w:rsidP="001404BA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  <w:t xml:space="preserve">Учебный план  </w:t>
      </w:r>
    </w:p>
    <w:tbl>
      <w:tblPr>
        <w:tblW w:w="1013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"/>
        <w:gridCol w:w="2814"/>
        <w:gridCol w:w="1310"/>
        <w:gridCol w:w="1667"/>
        <w:gridCol w:w="1701"/>
        <w:gridCol w:w="2126"/>
      </w:tblGrid>
      <w:tr w:rsidR="007871FE" w:rsidRPr="007871FE" w:rsidTr="00FD21EA">
        <w:trPr>
          <w:trHeight w:val="540"/>
          <w:jc w:val="center"/>
        </w:trPr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  <w:t>№</w:t>
            </w:r>
          </w:p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b/>
                <w:bCs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  <w:t>Разделы, темы занятий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  <w:t>Форма аттестации/</w:t>
            </w:r>
          </w:p>
        </w:tc>
      </w:tr>
      <w:tr w:rsidR="007871FE" w:rsidRPr="007871FE" w:rsidTr="00FD21EA">
        <w:trPr>
          <w:trHeight w:val="402"/>
          <w:jc w:val="center"/>
        </w:trPr>
        <w:tc>
          <w:tcPr>
            <w:tcW w:w="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  <w:t>контроля</w:t>
            </w: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Вводное занятие. Инструктаж по ТБ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</w:rPr>
              <w:t>Тестирование</w:t>
            </w: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Особенности природных условий и ресурсов Крымского полуострова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</w:rPr>
            </w:pP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Cs/>
                <w:color w:val="auto"/>
                <w:sz w:val="28"/>
                <w:szCs w:val="28"/>
                <w:lang w:eastAsia="ru-RU"/>
              </w:rPr>
              <w:t>Геологическая история, рельеф и полезные ископаемые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Отчёт о состоявшейся экскурсии</w:t>
            </w: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Внутренние воды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Отчёт о состоявшейся экскурсии</w:t>
            </w: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климата Крымского полуострова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</w:rPr>
            </w:pP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Моря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</w:rPr>
            </w:pP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Почвы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</w:rPr>
            </w:pP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растительного и животного мира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 xml:space="preserve">20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</w:rPr>
            </w:pP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Обобщающее занятие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cs="Times New Roman"/>
                <w:color w:val="auto"/>
                <w:sz w:val="28"/>
                <w:szCs w:val="28"/>
              </w:rPr>
            </w:pPr>
            <w:r w:rsidRPr="007871FE">
              <w:rPr>
                <w:rFonts w:cs="Times New Roman"/>
                <w:color w:val="auto"/>
                <w:sz w:val="28"/>
                <w:szCs w:val="28"/>
              </w:rPr>
              <w:t>Конкурс на составление лучшего экскурсионного маршрута</w:t>
            </w:r>
          </w:p>
        </w:tc>
      </w:tr>
      <w:tr w:rsidR="007871FE" w:rsidRPr="007871FE" w:rsidTr="00FD21EA">
        <w:trPr>
          <w:trHeight w:val="255"/>
          <w:jc w:val="center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4BA" w:rsidRPr="007871FE" w:rsidRDefault="001404BA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</w:tr>
    </w:tbl>
    <w:p w:rsidR="001404BA" w:rsidRPr="007871FE" w:rsidRDefault="001404BA" w:rsidP="001404BA">
      <w:pPr>
        <w:pStyle w:val="21"/>
        <w:spacing w:after="0" w:line="240" w:lineRule="auto"/>
        <w:ind w:firstLine="709"/>
        <w:contextualSpacing/>
        <w:rPr>
          <w:rFonts w:cs="Times New Roman"/>
          <w:b/>
          <w:color w:val="auto"/>
          <w:sz w:val="28"/>
          <w:szCs w:val="28"/>
        </w:rPr>
      </w:pPr>
    </w:p>
    <w:p w:rsidR="001404BA" w:rsidRPr="007871FE" w:rsidRDefault="001404BA" w:rsidP="008A06F7">
      <w:pPr>
        <w:pStyle w:val="21"/>
        <w:spacing w:after="0" w:line="240" w:lineRule="auto"/>
        <w:ind w:left="-567" w:firstLine="567"/>
        <w:contextualSpacing/>
        <w:jc w:val="center"/>
        <w:rPr>
          <w:rFonts w:cs="Times New Roman"/>
          <w:b/>
          <w:color w:val="auto"/>
          <w:sz w:val="28"/>
          <w:szCs w:val="28"/>
        </w:rPr>
      </w:pPr>
      <w:r w:rsidRPr="007871FE">
        <w:rPr>
          <w:rFonts w:cs="Times New Roman"/>
          <w:b/>
          <w:color w:val="auto"/>
          <w:sz w:val="28"/>
          <w:szCs w:val="28"/>
        </w:rPr>
        <w:t>Содержание программы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jc w:val="both"/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Вводное занятие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 (2 ч)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jc w:val="both"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Правила поведения и техника безопасности во время занятий. Нормы поведения в горах, в лесу, у водоё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softHyphen/>
        <w:t>мов, на болоте. Нормы передвижения по дорогам. КВН «Знаете ли вы Крым</w:t>
      </w:r>
      <w:r w:rsidR="00EA2C1E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jc w:val="both"/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Форма аттестации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. Тестирование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b/>
          <w:bCs/>
          <w:sz w:val="28"/>
          <w:szCs w:val="28"/>
        </w:rPr>
        <w:t>Геологическая история, рельеф и полезные ископаемые (24 ч)</w:t>
      </w:r>
    </w:p>
    <w:p w:rsidR="001404BA" w:rsidRPr="007871FE" w:rsidRDefault="00EA2C1E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t xml:space="preserve">Теория: </w:t>
      </w:r>
      <w:r w:rsidRPr="007871FE">
        <w:rPr>
          <w:rFonts w:ascii="Times New Roman" w:hAnsi="Times New Roman"/>
          <w:sz w:val="28"/>
          <w:szCs w:val="28"/>
        </w:rPr>
        <w:t>Геохронологическая</w:t>
      </w:r>
      <w:r w:rsidR="001404BA" w:rsidRPr="007871FE">
        <w:rPr>
          <w:rFonts w:ascii="Times New Roman" w:hAnsi="Times New Roman" w:cs="Times New Roman"/>
          <w:sz w:val="28"/>
          <w:szCs w:val="28"/>
        </w:rPr>
        <w:t xml:space="preserve"> таблица. Геологическая история и особенности тектонического строения Крымского полуострова. Происхождение Крымских гор.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Эффузивный и интрузивный магматизм Крымского полуострова. Сейсмоопасные районы и неотектонические движения. 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lastRenderedPageBreak/>
        <w:t>Минералы и горные породы Крыма. Минералогические эндемики Крыма.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Рельеф Крымского полуострова. Общий орографический план полуострова, территориальные различия.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Современные экзогенные процессы и формы рельефа, создаваемые ими. Карст. Учет воздействия экзогенных процессов при ведении хозяйственной деятельности.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Геологические памятники природы Крыма. Кара-Даг, Аю-Даг, Большой каньон Крыма и др.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Минеральные ресурсы Крыма. Экологические проблемы, связанные с их разработкой.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 xml:space="preserve">Экскурсия </w:t>
      </w:r>
      <w:r w:rsidRPr="007871FE">
        <w:rPr>
          <w:rFonts w:ascii="Times New Roman" w:hAnsi="Times New Roman" w:cs="Times New Roman"/>
          <w:sz w:val="28"/>
          <w:szCs w:val="28"/>
        </w:rPr>
        <w:t>по  окрестностям  с. Широкое – знакомство с формами рельефа. Равнина</w:t>
      </w:r>
    </w:p>
    <w:p w:rsidR="001404BA" w:rsidRPr="007871FE" w:rsidRDefault="001404BA" w:rsidP="008A06F7">
      <w:pPr>
        <w:pStyle w:val="Textbody"/>
        <w:spacing w:after="0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871FE">
        <w:rPr>
          <w:rStyle w:val="StrongEmphasis"/>
          <w:rFonts w:ascii="Times New Roman" w:hAnsi="Times New Roman"/>
          <w:i/>
          <w:sz w:val="28"/>
          <w:szCs w:val="28"/>
        </w:rPr>
        <w:t>Экскурсия</w:t>
      </w:r>
      <w:r w:rsidRPr="007871FE">
        <w:rPr>
          <w:rStyle w:val="StrongEmphasis"/>
          <w:rFonts w:ascii="Times New Roman" w:hAnsi="Times New Roman"/>
          <w:b w:val="0"/>
          <w:sz w:val="28"/>
          <w:szCs w:val="28"/>
        </w:rPr>
        <w:t xml:space="preserve"> на </w:t>
      </w:r>
      <w:r w:rsidRPr="007871FE">
        <w:rPr>
          <w:rFonts w:ascii="Times New Roman" w:hAnsi="Times New Roman"/>
          <w:sz w:val="28"/>
          <w:szCs w:val="28"/>
        </w:rPr>
        <w:t xml:space="preserve">Джан-Кутаран. </w:t>
      </w:r>
      <w:r w:rsidRPr="007871FE">
        <w:rPr>
          <w:rStyle w:val="StrongEmphasis"/>
          <w:rFonts w:ascii="Times New Roman" w:hAnsi="Times New Roman"/>
          <w:b w:val="0"/>
          <w:sz w:val="28"/>
          <w:szCs w:val="28"/>
        </w:rPr>
        <w:t>Горы у моря в районе Феодосии иногда называют зурбаганскими холмами</w:t>
      </w:r>
      <w:r w:rsidRPr="007871FE">
        <w:rPr>
          <w:rFonts w:ascii="Times New Roman" w:hAnsi="Times New Roman"/>
          <w:sz w:val="28"/>
          <w:szCs w:val="28"/>
        </w:rPr>
        <w:t xml:space="preserve"> – по аналогии с произведениями А. Грина. Вершина Джан-Кутаран – один из таких холмов.</w:t>
      </w:r>
    </w:p>
    <w:p w:rsidR="001404BA" w:rsidRPr="007871FE" w:rsidRDefault="001404BA" w:rsidP="008A06F7">
      <w:pPr>
        <w:pStyle w:val="Textbody"/>
        <w:spacing w:after="0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871FE">
        <w:rPr>
          <w:rFonts w:ascii="Times New Roman" w:hAnsi="Times New Roman"/>
          <w:sz w:val="28"/>
          <w:szCs w:val="28"/>
        </w:rPr>
        <w:t xml:space="preserve">Гора имеет довольно крутые, причудливо изрезанные склоны со стороны моря. Они </w:t>
      </w:r>
      <w:r w:rsidRPr="00170C04">
        <w:rPr>
          <w:rFonts w:ascii="Times New Roman" w:hAnsi="Times New Roman"/>
          <w:sz w:val="28"/>
          <w:szCs w:val="28"/>
        </w:rPr>
        <w:t xml:space="preserve">спускаются пятью мысами (словно лапа фантастической птицы или дракона) в бухту Провато. Единства мнений относительно ее названия не существует – встречаются варианты «Джан-Куторан» и даже «Джан-Хутаран». Геологическое </w:t>
      </w:r>
      <w:r w:rsidRPr="007871FE">
        <w:rPr>
          <w:rFonts w:ascii="Times New Roman" w:hAnsi="Times New Roman"/>
          <w:sz w:val="28"/>
          <w:szCs w:val="28"/>
        </w:rPr>
        <w:t>строение горы (и всего хребта) довольно сложное, оно напоминает слоеный пирог из вулканических и осадочных пород.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Форма аттестации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. Отчёт о состоявшейся экскурсии </w:t>
      </w:r>
      <w:r w:rsidRPr="007871FE">
        <w:rPr>
          <w:rStyle w:val="StrongEmphasis"/>
          <w:rFonts w:ascii="Times New Roman" w:hAnsi="Times New Roman"/>
          <w:b w:val="0"/>
          <w:sz w:val="28"/>
          <w:szCs w:val="28"/>
        </w:rPr>
        <w:t xml:space="preserve">на </w:t>
      </w:r>
      <w:r w:rsidRPr="007871FE">
        <w:rPr>
          <w:rFonts w:ascii="Times New Roman" w:hAnsi="Times New Roman"/>
          <w:sz w:val="28"/>
          <w:szCs w:val="28"/>
        </w:rPr>
        <w:t>Джан-Кутаран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bCs/>
          <w:sz w:val="28"/>
          <w:szCs w:val="28"/>
        </w:rPr>
        <w:t>Внутренние воды (18 ч)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7871FE">
        <w:rPr>
          <w:rFonts w:ascii="Times New Roman" w:hAnsi="Times New Roman" w:cs="Times New Roman"/>
          <w:sz w:val="28"/>
          <w:szCs w:val="28"/>
        </w:rPr>
        <w:t xml:space="preserve"> Лиманы и соленые озера. Водохранилища. Подземные воды. Источники минеральных вод.  Оценка водных ресурсов. Экологические проблемы. Гидрологические памятники Крыма.</w:t>
      </w:r>
    </w:p>
    <w:p w:rsidR="001404BA" w:rsidRPr="007871FE" w:rsidRDefault="001404BA" w:rsidP="008A06F7">
      <w:pPr>
        <w:pStyle w:val="Textbody"/>
        <w:spacing w:after="0"/>
        <w:ind w:left="-567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t>Практика:</w:t>
      </w:r>
      <w:r w:rsidRPr="007871FE">
        <w:rPr>
          <w:rFonts w:ascii="Times New Roman" w:hAnsi="Times New Roman"/>
          <w:i/>
          <w:sz w:val="28"/>
          <w:szCs w:val="28"/>
        </w:rPr>
        <w:t xml:space="preserve"> </w:t>
      </w:r>
    </w:p>
    <w:p w:rsidR="001404BA" w:rsidRPr="007871FE" w:rsidRDefault="001404BA" w:rsidP="008A06F7">
      <w:pPr>
        <w:pStyle w:val="Textbody"/>
        <w:spacing w:after="0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871FE">
        <w:rPr>
          <w:rFonts w:ascii="Times New Roman" w:hAnsi="Times New Roman"/>
          <w:b/>
          <w:i/>
          <w:sz w:val="28"/>
          <w:szCs w:val="28"/>
        </w:rPr>
        <w:t xml:space="preserve">Экскурсия </w:t>
      </w:r>
      <w:r w:rsidR="00EA2C1E" w:rsidRPr="007871FE">
        <w:rPr>
          <w:rFonts w:ascii="Times New Roman" w:hAnsi="Times New Roman"/>
          <w:sz w:val="28"/>
          <w:szCs w:val="28"/>
        </w:rPr>
        <w:t>по окрестностям с.</w:t>
      </w:r>
      <w:r w:rsidRPr="007871FE">
        <w:rPr>
          <w:rFonts w:ascii="Times New Roman" w:hAnsi="Times New Roman"/>
          <w:sz w:val="28"/>
          <w:szCs w:val="28"/>
        </w:rPr>
        <w:t xml:space="preserve"> Широкое – знакомство с источниками пресной воды села – скважины.</w:t>
      </w:r>
    </w:p>
    <w:p w:rsidR="001404BA" w:rsidRPr="007871FE" w:rsidRDefault="001404BA" w:rsidP="008A06F7">
      <w:pPr>
        <w:pStyle w:val="Textbody"/>
        <w:spacing w:after="0"/>
        <w:ind w:left="-567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t>Экскурсия</w:t>
      </w:r>
      <w:r w:rsidRPr="007871FE">
        <w:rPr>
          <w:rFonts w:ascii="Times New Roman" w:hAnsi="Times New Roman"/>
          <w:sz w:val="28"/>
          <w:szCs w:val="28"/>
        </w:rPr>
        <w:t xml:space="preserve"> </w:t>
      </w:r>
      <w:r w:rsidR="00EA2C1E" w:rsidRPr="007871FE">
        <w:rPr>
          <w:rFonts w:ascii="Times New Roman" w:hAnsi="Times New Roman"/>
          <w:sz w:val="28"/>
          <w:szCs w:val="28"/>
        </w:rPr>
        <w:t>по окрестностям с.</w:t>
      </w:r>
      <w:r w:rsidRPr="007871FE">
        <w:rPr>
          <w:rFonts w:ascii="Times New Roman" w:hAnsi="Times New Roman"/>
          <w:sz w:val="28"/>
          <w:szCs w:val="28"/>
        </w:rPr>
        <w:t xml:space="preserve"> Широкое – знакомство с источниками пресной воды</w:t>
      </w:r>
      <w:r w:rsidRPr="007871FE">
        <w:rPr>
          <w:rFonts w:ascii="Times New Roman" w:hAnsi="Times New Roman"/>
          <w:b/>
          <w:sz w:val="28"/>
          <w:szCs w:val="28"/>
        </w:rPr>
        <w:t xml:space="preserve"> </w:t>
      </w:r>
    </w:p>
    <w:p w:rsidR="001404BA" w:rsidRPr="007871FE" w:rsidRDefault="001404BA" w:rsidP="008A06F7">
      <w:pPr>
        <w:pStyle w:val="Textbody"/>
        <w:spacing w:after="0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t>Экскурсия</w:t>
      </w:r>
      <w:r w:rsidRPr="007871FE">
        <w:rPr>
          <w:rFonts w:ascii="Times New Roman" w:hAnsi="Times New Roman"/>
          <w:sz w:val="28"/>
          <w:szCs w:val="28"/>
        </w:rPr>
        <w:t xml:space="preserve"> в Алимову балку. Алимова балка имеет два истока. В западном находится </w:t>
      </w:r>
      <w:hyperlink r:id="rId9" w:history="1">
        <w:r w:rsidRPr="007871FE">
          <w:rPr>
            <w:rFonts w:ascii="Times New Roman" w:hAnsi="Times New Roman"/>
            <w:sz w:val="28"/>
            <w:szCs w:val="28"/>
          </w:rPr>
          <w:t>источник</w:t>
        </w:r>
      </w:hyperlink>
      <w:r w:rsidRPr="007871FE">
        <w:rPr>
          <w:rFonts w:ascii="Times New Roman" w:hAnsi="Times New Roman"/>
          <w:sz w:val="28"/>
          <w:szCs w:val="28"/>
        </w:rPr>
        <w:t xml:space="preserve"> Качедже (от </w:t>
      </w:r>
      <w:hyperlink r:id="rId10" w:history="1">
        <w:r w:rsidRPr="007871FE">
          <w:rPr>
            <w:rFonts w:ascii="Times New Roman" w:hAnsi="Times New Roman"/>
            <w:sz w:val="28"/>
            <w:szCs w:val="28"/>
          </w:rPr>
          <w:t>тюрк.</w:t>
        </w:r>
      </w:hyperlink>
      <w:r w:rsidRPr="007871FE">
        <w:rPr>
          <w:rFonts w:ascii="Times New Roman" w:hAnsi="Times New Roman"/>
          <w:sz w:val="28"/>
          <w:szCs w:val="28"/>
        </w:rPr>
        <w:t xml:space="preserve"> </w:t>
      </w:r>
      <w:r w:rsidRPr="007871FE">
        <w:rPr>
          <w:rFonts w:ascii="Times New Roman" w:hAnsi="Times New Roman"/>
          <w:i/>
          <w:sz w:val="28"/>
          <w:szCs w:val="28"/>
        </w:rPr>
        <w:t>качедже</w:t>
      </w:r>
      <w:r w:rsidRPr="007871FE">
        <w:rPr>
          <w:rFonts w:ascii="Times New Roman" w:hAnsi="Times New Roman"/>
          <w:sz w:val="28"/>
          <w:szCs w:val="28"/>
        </w:rPr>
        <w:t>, «убегает»). Ручей Качедже действительно «скрывающийся», поскольку появляется и исчезает в разных участках русла. Восточный (правый) приток очень мал, даже не показан на географических картах.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Форма аттестации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. Отчёт о состоявшейся экскурсии в Алимову балку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Особенности климата Крымского полуострова (16 ч)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  <w:lang w:eastAsia="ru-RU"/>
        </w:rPr>
        <w:t>Теория</w:t>
      </w:r>
      <w:r w:rsidRPr="007871FE">
        <w:rPr>
          <w:rFonts w:ascii="Times New Roman" w:hAnsi="Times New Roman" w:cs="Times New Roman"/>
          <w:sz w:val="28"/>
          <w:szCs w:val="28"/>
        </w:rPr>
        <w:t xml:space="preserve"> Климатообразующие факторы. Особенности климата Крымского полуострова. Территориальные различия климата.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Стихийные и неблагоприятные погодные условия, их влияние на жизнь и хозяйственную деятельность населения.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7871FE">
        <w:rPr>
          <w:rFonts w:ascii="Times New Roman" w:hAnsi="Times New Roman" w:cs="Times New Roman"/>
          <w:sz w:val="28"/>
          <w:szCs w:val="28"/>
        </w:rPr>
        <w:t>: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="00A62493" w:rsidRPr="007871FE">
        <w:rPr>
          <w:rFonts w:ascii="Times New Roman" w:hAnsi="Times New Roman" w:cs="Times New Roman"/>
          <w:sz w:val="28"/>
          <w:szCs w:val="28"/>
        </w:rPr>
        <w:t>по окрестностям с.</w:t>
      </w:r>
      <w:r w:rsidRPr="007871FE">
        <w:rPr>
          <w:rFonts w:ascii="Times New Roman" w:hAnsi="Times New Roman" w:cs="Times New Roman"/>
          <w:sz w:val="28"/>
          <w:szCs w:val="28"/>
        </w:rPr>
        <w:t xml:space="preserve"> Широкое – составление описания погоды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="00A62493" w:rsidRPr="007871FE">
        <w:rPr>
          <w:rFonts w:ascii="Times New Roman" w:hAnsi="Times New Roman" w:cs="Times New Roman"/>
          <w:sz w:val="28"/>
          <w:szCs w:val="28"/>
        </w:rPr>
        <w:t>по окрестностям с.</w:t>
      </w:r>
      <w:r w:rsidRPr="007871FE">
        <w:rPr>
          <w:rFonts w:ascii="Times New Roman" w:hAnsi="Times New Roman" w:cs="Times New Roman"/>
          <w:sz w:val="28"/>
          <w:szCs w:val="28"/>
        </w:rPr>
        <w:t xml:space="preserve"> Широкое – составление прогноза погоды по местным признакам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Форма аттестации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. Составление описания погоды, прогноза погоды.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Моря (12 ч)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Теория. </w:t>
      </w:r>
      <w:r w:rsidRPr="007871FE">
        <w:rPr>
          <w:rFonts w:ascii="Times New Roman" w:hAnsi="Times New Roman" w:cs="Times New Roman"/>
          <w:sz w:val="28"/>
          <w:szCs w:val="28"/>
        </w:rPr>
        <w:t>Черное и Азовское моря. Особенности ГП и рельефа дна. Гидрологический режим, климатические условия. Флора и фауна. Эндемичные виды. Экологические проблемы.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7871FE">
        <w:rPr>
          <w:rFonts w:ascii="Times New Roman" w:hAnsi="Times New Roman" w:cs="Times New Roman"/>
          <w:sz w:val="28"/>
          <w:szCs w:val="28"/>
        </w:rPr>
        <w:t>: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Экскурсия в </w:t>
      </w:r>
      <w:r w:rsidR="006B358F">
        <w:rPr>
          <w:rFonts w:ascii="Times New Roman" w:hAnsi="Times New Roman" w:cs="Times New Roman"/>
          <w:sz w:val="28"/>
          <w:szCs w:val="28"/>
        </w:rPr>
        <w:t>Центральный музей Тавриды</w:t>
      </w:r>
      <w:r w:rsidRPr="007871FE">
        <w:rPr>
          <w:rFonts w:ascii="Times New Roman" w:hAnsi="Times New Roman" w:cs="Times New Roman"/>
          <w:sz w:val="28"/>
          <w:szCs w:val="28"/>
        </w:rPr>
        <w:t xml:space="preserve"> </w:t>
      </w:r>
      <w:r w:rsidR="008C409E">
        <w:rPr>
          <w:rFonts w:ascii="Times New Roman" w:hAnsi="Times New Roman" w:cs="Times New Roman"/>
          <w:sz w:val="28"/>
          <w:szCs w:val="28"/>
        </w:rPr>
        <w:t>(</w:t>
      </w:r>
      <w:r w:rsidRPr="007871FE">
        <w:rPr>
          <w:rFonts w:ascii="Times New Roman" w:hAnsi="Times New Roman" w:cs="Times New Roman"/>
          <w:sz w:val="28"/>
          <w:szCs w:val="28"/>
        </w:rPr>
        <w:t>г. Симферополь</w:t>
      </w:r>
      <w:r w:rsidR="008C409E">
        <w:rPr>
          <w:rFonts w:ascii="Times New Roman" w:hAnsi="Times New Roman" w:cs="Times New Roman"/>
          <w:sz w:val="28"/>
          <w:szCs w:val="28"/>
        </w:rPr>
        <w:t>)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Форма аттестации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. Отчёт о состоявшейся экскурсии.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растительного и животного мира (56 ч)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b/>
          <w:sz w:val="28"/>
          <w:szCs w:val="28"/>
          <w:lang w:eastAsia="ru-RU"/>
        </w:rPr>
        <w:t>Теория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 Понятие</w:t>
      </w:r>
      <w:r w:rsidR="00422556">
        <w:rPr>
          <w:rFonts w:ascii="Times New Roman" w:hAnsi="Times New Roman" w:cs="Times New Roman"/>
          <w:sz w:val="28"/>
          <w:szCs w:val="28"/>
          <w:lang w:eastAsia="ru-RU"/>
        </w:rPr>
        <w:t xml:space="preserve"> «флора»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>. Голосеменные. Покрытосеменные. Степная растительность. Галофильная растительность. Луговая растительность. Водная растительность. Водно-болотная растительность. Дре</w:t>
      </w:r>
      <w:r w:rsidR="006B358F">
        <w:rPr>
          <w:rFonts w:ascii="Times New Roman" w:hAnsi="Times New Roman" w:cs="Times New Roman"/>
          <w:sz w:val="28"/>
          <w:szCs w:val="28"/>
          <w:lang w:eastAsia="ru-RU"/>
        </w:rPr>
        <w:t>весно-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кустарниковая растительность. 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Разнообразие насекомых. Где живут насекомые (сады, поля, огороды, пастбища). Где живут насекомые (лесополосы, берега водоемов). Где живут насекомые (степные участки). Каких насекомых мы обязаны охранять? Значение насекомых. 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sz w:val="28"/>
          <w:szCs w:val="28"/>
          <w:lang w:eastAsia="ru-RU"/>
        </w:rPr>
        <w:t>Рыбы рек.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sz w:val="28"/>
          <w:szCs w:val="28"/>
          <w:lang w:eastAsia="ru-RU"/>
        </w:rPr>
        <w:t>Особенности жизнедеятельности земноводных. Разнообразие земноводных.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="00422556" w:rsidRPr="007871FE">
        <w:rPr>
          <w:rFonts w:ascii="Times New Roman" w:hAnsi="Times New Roman" w:cs="Times New Roman"/>
          <w:sz w:val="28"/>
          <w:szCs w:val="28"/>
          <w:lang w:eastAsia="ru-RU"/>
        </w:rPr>
        <w:t>жизнедеятельности пресмыкающихся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22556" w:rsidRPr="007871FE">
        <w:rPr>
          <w:rFonts w:ascii="Times New Roman" w:hAnsi="Times New Roman" w:cs="Times New Roman"/>
          <w:sz w:val="28"/>
          <w:szCs w:val="28"/>
          <w:lang w:eastAsia="ru-RU"/>
        </w:rPr>
        <w:t>Разнообразие пресмыкающихся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404BA" w:rsidRPr="007871FE" w:rsidRDefault="00422556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1404BA" w:rsidRPr="007871FE">
        <w:rPr>
          <w:rFonts w:ascii="Times New Roman" w:hAnsi="Times New Roman" w:cs="Times New Roman"/>
          <w:sz w:val="28"/>
          <w:szCs w:val="28"/>
          <w:lang w:eastAsia="ru-RU"/>
        </w:rPr>
        <w:t>тицы. Разнообразие птиц. География обитания птиц. Сельскохозя</w:t>
      </w:r>
      <w:r w:rsidR="00EA2C1E">
        <w:rPr>
          <w:rFonts w:ascii="Times New Roman" w:hAnsi="Times New Roman" w:cs="Times New Roman"/>
          <w:sz w:val="28"/>
          <w:szCs w:val="28"/>
          <w:lang w:eastAsia="ru-RU"/>
        </w:rPr>
        <w:t>йственные поля. Древесно-кустар</w:t>
      </w:r>
      <w:r w:rsidR="001404BA"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никовые заросли. Населенные пункты. Водно-болотные угодья. Охраняемые виды. </w:t>
      </w:r>
    </w:p>
    <w:p w:rsidR="001404BA" w:rsidRPr="007871FE" w:rsidRDefault="00422556" w:rsidP="008A06F7">
      <w:pPr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Млекопитающие. </w:t>
      </w:r>
      <w:r w:rsidR="001404BA" w:rsidRPr="007871FE">
        <w:rPr>
          <w:rFonts w:ascii="Times New Roman" w:hAnsi="Times New Roman" w:cs="Times New Roman"/>
          <w:sz w:val="28"/>
          <w:szCs w:val="28"/>
          <w:lang w:eastAsia="ru-RU"/>
        </w:rPr>
        <w:t>Разнообразие млекопитающих. Экологические проблемы Крыма, Симферопольского района, села Широкое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b/>
          <w:sz w:val="28"/>
          <w:szCs w:val="28"/>
          <w:lang w:eastAsia="ru-RU"/>
        </w:rPr>
        <w:t>Практика</w:t>
      </w:r>
      <w:r w:rsidR="0042255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 Мини-проект: «Высшие сосудистые растения</w:t>
      </w:r>
      <w:r w:rsidR="0042255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 подлежащие </w:t>
      </w:r>
      <w:r w:rsidR="00A62493" w:rsidRPr="007871FE">
        <w:rPr>
          <w:rFonts w:ascii="Times New Roman" w:hAnsi="Times New Roman" w:cs="Times New Roman"/>
          <w:sz w:val="28"/>
          <w:szCs w:val="28"/>
          <w:lang w:eastAsia="ru-RU"/>
        </w:rPr>
        <w:t>охране на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территории Крыма».  </w:t>
      </w:r>
      <w:r w:rsidR="00422556" w:rsidRPr="007871FE">
        <w:rPr>
          <w:rFonts w:ascii="Times New Roman" w:hAnsi="Times New Roman" w:cs="Times New Roman"/>
          <w:sz w:val="28"/>
          <w:szCs w:val="28"/>
          <w:lang w:eastAsia="ru-RU"/>
        </w:rPr>
        <w:t>Защита презентации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>, проекта: «Растительный мир Крыма».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sz w:val="28"/>
          <w:szCs w:val="28"/>
          <w:lang w:eastAsia="ru-RU"/>
        </w:rPr>
        <w:t>Практическое занятие: создание презентации: «Насекомые, требующие охраны».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sz w:val="28"/>
          <w:szCs w:val="28"/>
          <w:lang w:eastAsia="ru-RU"/>
        </w:rPr>
        <w:t>Практическое занятие: создание презентации «</w:t>
      </w:r>
      <w:r w:rsidR="00A62493" w:rsidRPr="007871FE">
        <w:rPr>
          <w:rFonts w:ascii="Times New Roman" w:hAnsi="Times New Roman" w:cs="Times New Roman"/>
          <w:sz w:val="28"/>
          <w:szCs w:val="28"/>
          <w:lang w:eastAsia="ru-RU"/>
        </w:rPr>
        <w:t>Земноводные Крыма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1404BA" w:rsidRPr="007871FE" w:rsidRDefault="001404BA" w:rsidP="008A06F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Практическое занятие: «Что можно сделать для птиц?». 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Экскурсия в окрестности села Широкое с целью изучения растительности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Экскурсия в окрестности села Широкое с целью описания птиц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Экскурсия на </w:t>
      </w:r>
      <w:r w:rsidRPr="007871FE">
        <w:rPr>
          <w:rFonts w:ascii="Times New Roman" w:hAnsi="Times New Roman" w:cs="Times New Roman"/>
          <w:sz w:val="28"/>
          <w:szCs w:val="28"/>
        </w:rPr>
        <w:t>Бибиковский исар с посещением грота «Мурзак-Коба»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Форма аттестации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>. Отчёт о состоявшейся экскурсии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Обобщающее занятие (4 ч)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Итоги работы за год</w:t>
      </w:r>
    </w:p>
    <w:p w:rsidR="001404BA" w:rsidRPr="007871FE" w:rsidRDefault="001404BA" w:rsidP="008A06F7">
      <w:pPr>
        <w:pStyle w:val="Standard"/>
        <w:spacing w:after="0" w:line="240" w:lineRule="auto"/>
        <w:ind w:left="-567" w:firstLine="567"/>
        <w:contextualSpacing/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Форма аттестации</w:t>
      </w:r>
      <w:r w:rsidRPr="007871F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871FE">
        <w:rPr>
          <w:rFonts w:ascii="Times New Roman" w:hAnsi="Times New Roman" w:cs="Times New Roman"/>
          <w:sz w:val="28"/>
          <w:szCs w:val="28"/>
        </w:rPr>
        <w:t>Конкурс на составление лучшего экскурсионного маршрута.</w:t>
      </w:r>
    </w:p>
    <w:p w:rsidR="000C1E3E" w:rsidRPr="007871FE" w:rsidRDefault="000C1E3E" w:rsidP="00B82563">
      <w:pPr>
        <w:pStyle w:val="a6"/>
        <w:tabs>
          <w:tab w:val="left" w:pos="2628"/>
          <w:tab w:val="center" w:pos="5031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B2A7B" w:rsidRPr="007871FE" w:rsidRDefault="00DB2A7B" w:rsidP="00CE6027">
      <w:pPr>
        <w:pStyle w:val="a6"/>
        <w:tabs>
          <w:tab w:val="left" w:pos="2628"/>
          <w:tab w:val="center" w:pos="5031"/>
        </w:tabs>
        <w:ind w:left="-567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t>1.5. Планируемые результаты</w:t>
      </w:r>
    </w:p>
    <w:p w:rsidR="00DB2A7B" w:rsidRPr="007871FE" w:rsidRDefault="00DB2A7B" w:rsidP="00CE6027">
      <w:pPr>
        <w:pStyle w:val="13"/>
        <w:ind w:left="-567" w:firstLine="567"/>
        <w:contextualSpacing/>
        <w:jc w:val="both"/>
      </w:pPr>
      <w:r w:rsidRPr="007871FE">
        <w:rPr>
          <w:rFonts w:ascii="Times New Roman" w:hAnsi="Times New Roman"/>
          <w:sz w:val="28"/>
          <w:szCs w:val="28"/>
        </w:rPr>
        <w:t>К концу обучения по программе учащиеся</w:t>
      </w:r>
      <w:r w:rsidRPr="007871FE">
        <w:rPr>
          <w:rFonts w:ascii="Times New Roman" w:hAnsi="Times New Roman"/>
          <w:b/>
          <w:sz w:val="28"/>
          <w:szCs w:val="28"/>
        </w:rPr>
        <w:t xml:space="preserve"> будут знать: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источники получения информации о своей малой родине;</w:t>
      </w:r>
    </w:p>
    <w:p w:rsidR="00364FBC" w:rsidRPr="007871FE" w:rsidRDefault="00364FBC" w:rsidP="00CE6027">
      <w:pPr>
        <w:widowControl/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lastRenderedPageBreak/>
        <w:t>- особенности географического положения Крымского полуострова и своего города (района);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особенности уникальной природы Крымского полуострова и своей местности;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названия наиболее распространенных и эндемичных растений и животных Крыма и своей местности;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элементы природоохранного законодательства и правила поведения на природе.</w:t>
      </w:r>
    </w:p>
    <w:p w:rsidR="00DB2A7B" w:rsidRPr="007871FE" w:rsidRDefault="00DB2A7B" w:rsidP="00CE6027">
      <w:pPr>
        <w:pStyle w:val="13"/>
        <w:ind w:left="-567" w:firstLine="567"/>
        <w:contextualSpacing/>
        <w:jc w:val="both"/>
      </w:pPr>
      <w:r w:rsidRPr="007871FE">
        <w:rPr>
          <w:rFonts w:ascii="Times New Roman" w:hAnsi="Times New Roman"/>
          <w:sz w:val="28"/>
          <w:szCs w:val="28"/>
        </w:rPr>
        <w:t>К концу обучения по программе учащиеся</w:t>
      </w:r>
      <w:r w:rsidRPr="007871FE">
        <w:rPr>
          <w:rFonts w:ascii="Times New Roman" w:hAnsi="Times New Roman"/>
          <w:b/>
          <w:sz w:val="28"/>
          <w:szCs w:val="28"/>
        </w:rPr>
        <w:t xml:space="preserve"> будут уметь: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работать с различными источниками знаний о природе, населении, истории своей местности;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оценивать вклад выдающихся людей в изучение, развитие и прославление своего края;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находить на карте наиболее известные природные объекты, памятники истории и культуры своей местности;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анализировать негативное влияние хозяйственной деятельности человека на природу Крыма;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- излагать в устной и письменной форме полученные знания, участвуя в мини-конференциях, дискуссиях, викторинах, олимпиадах, конкурсах, </w:t>
      </w:r>
    </w:p>
    <w:p w:rsidR="00364FBC" w:rsidRPr="007871FE" w:rsidRDefault="00364FBC" w:rsidP="00CE6027">
      <w:pPr>
        <w:widowControl/>
        <w:shd w:val="clear" w:color="auto" w:fill="FFFFFF"/>
        <w:tabs>
          <w:tab w:val="left" w:pos="1134"/>
        </w:tabs>
        <w:suppressAutoHyphens w:val="0"/>
        <w:autoSpaceDN/>
        <w:ind w:left="-567" w:firstLine="567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выполняя творческие работы (рефераты, отчёты об экскурсиях, электронные презентации).</w:t>
      </w:r>
    </w:p>
    <w:p w:rsidR="00DB2A7B" w:rsidRPr="007871FE" w:rsidRDefault="00DB2A7B" w:rsidP="00CE6027">
      <w:pPr>
        <w:pStyle w:val="13"/>
        <w:ind w:left="-567" w:firstLine="567"/>
        <w:contextualSpacing/>
        <w:jc w:val="both"/>
      </w:pPr>
      <w:r w:rsidRPr="007871FE">
        <w:rPr>
          <w:rFonts w:ascii="Times New Roman" w:hAnsi="Times New Roman"/>
          <w:sz w:val="28"/>
          <w:szCs w:val="28"/>
        </w:rPr>
        <w:t>К концу обучения у учащихся</w:t>
      </w:r>
      <w:r w:rsidRPr="007871FE">
        <w:rPr>
          <w:rFonts w:ascii="Times New Roman" w:hAnsi="Times New Roman"/>
          <w:b/>
          <w:sz w:val="28"/>
          <w:szCs w:val="28"/>
        </w:rPr>
        <w:t xml:space="preserve"> </w:t>
      </w:r>
      <w:r w:rsidRPr="007871FE">
        <w:rPr>
          <w:rFonts w:ascii="Times New Roman" w:hAnsi="Times New Roman"/>
          <w:sz w:val="28"/>
          <w:szCs w:val="28"/>
        </w:rPr>
        <w:t>будут формироваться и развиваться такие</w:t>
      </w:r>
      <w:r w:rsidRPr="007871FE">
        <w:rPr>
          <w:rFonts w:ascii="Times New Roman" w:hAnsi="Times New Roman"/>
          <w:b/>
          <w:sz w:val="28"/>
          <w:szCs w:val="28"/>
        </w:rPr>
        <w:t xml:space="preserve"> личностные качества, </w:t>
      </w:r>
      <w:r w:rsidRPr="007871FE">
        <w:rPr>
          <w:rFonts w:ascii="Times New Roman" w:hAnsi="Times New Roman"/>
          <w:sz w:val="28"/>
          <w:szCs w:val="28"/>
        </w:rPr>
        <w:t>как:</w:t>
      </w:r>
    </w:p>
    <w:p w:rsidR="00DB2A7B" w:rsidRPr="007871FE" w:rsidRDefault="00DB2A7B" w:rsidP="00CE6027">
      <w:pPr>
        <w:pStyle w:val="13"/>
        <w:ind w:left="-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871FE">
        <w:rPr>
          <w:rFonts w:ascii="Times New Roman" w:hAnsi="Times New Roman"/>
          <w:sz w:val="28"/>
          <w:szCs w:val="28"/>
        </w:rPr>
        <w:t>-гражданский патриотизм, любовь к Родине;</w:t>
      </w:r>
    </w:p>
    <w:p w:rsidR="00DB2A7B" w:rsidRPr="007871FE" w:rsidRDefault="00DB2A7B" w:rsidP="00CE602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-уважение к истории, культурным и историческим памятникам;</w:t>
      </w:r>
    </w:p>
    <w:p w:rsidR="00DB2A7B" w:rsidRPr="007871FE" w:rsidRDefault="00DB2A7B" w:rsidP="00CE602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-умение вести диалог на основе равноправных отношений и взаимного уважения и принятия;</w:t>
      </w:r>
    </w:p>
    <w:p w:rsidR="00DB2A7B" w:rsidRPr="007871FE" w:rsidRDefault="00DB2A7B" w:rsidP="00CE602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-умение ориентироваться в системе моральных норм и ценностей;</w:t>
      </w:r>
    </w:p>
    <w:p w:rsidR="00DB2A7B" w:rsidRPr="007871FE" w:rsidRDefault="00DB2A7B" w:rsidP="00CE6027">
      <w:pPr>
        <w:pStyle w:val="Standard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-готовность к выбору профильного образования.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r w:rsidRPr="007871FE">
        <w:rPr>
          <w:rFonts w:ascii="Times New Roman" w:hAnsi="Times New Roman" w:cs="Times New Roman"/>
          <w:sz w:val="28"/>
          <w:szCs w:val="28"/>
        </w:rPr>
        <w:t xml:space="preserve"> результатами изучения является формирование универсальных учебных действий (УУД).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  <w:u w:val="single"/>
        </w:rPr>
        <w:t>Регулятивные УУД</w:t>
      </w:r>
      <w:r w:rsidRPr="007871FE">
        <w:rPr>
          <w:rFonts w:ascii="Times New Roman" w:hAnsi="Times New Roman" w:cs="Times New Roman"/>
          <w:sz w:val="28"/>
          <w:szCs w:val="28"/>
        </w:rPr>
        <w:t>: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 способность к самостоятельному приобретению новых знаний, умений и навыков;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Средством формирования</w:t>
      </w:r>
      <w:r w:rsidRPr="007871FE">
        <w:rPr>
          <w:rFonts w:ascii="Times New Roman" w:hAnsi="Times New Roman" w:cs="Times New Roman"/>
          <w:sz w:val="28"/>
          <w:szCs w:val="28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достижений.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i/>
          <w:sz w:val="28"/>
          <w:szCs w:val="28"/>
          <w:u w:val="single"/>
        </w:rPr>
        <w:t>Познавательные УУД: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 формирование и развитие посредством географического и краеведческого знания познавательных интересов, интеллектуальных и творческих способностей учащихся;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 умение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 а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нализировать, сравнивать, </w:t>
      </w:r>
      <w:r w:rsidRPr="007871F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классифицировать и обобщать факты, понятия, явления. Выявлять причины и следствия простых явлений. Осуществлять сравнение и классификацию, самостоятельно выбирая основания и критерии для указанных логических операций. 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Средством формирования</w:t>
      </w:r>
      <w:r w:rsidR="00CE60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sz w:val="28"/>
          <w:szCs w:val="28"/>
        </w:rPr>
        <w:t>познавательных УУД служат учебный материал и прежде всего продуктивные задания: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 осознание роли географии и краеведения в познании окружающего мира;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 использование географических умений для анализа, оценки, прогнозирования современных социальных и природных проблем;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– использование карт для получения краеведческой информации. 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Коммуникативные УУД: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71F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7871FE">
        <w:rPr>
          <w:rFonts w:ascii="Times New Roman" w:hAnsi="Times New Roman" w:cs="Times New Roman"/>
          <w:sz w:val="28"/>
          <w:szCs w:val="28"/>
          <w:lang w:eastAsia="ru-RU"/>
        </w:rPr>
        <w:t xml:space="preserve">понимание позиции другого в дискуссии. 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Средством формирования</w:t>
      </w:r>
      <w:r w:rsidRPr="007871FE">
        <w:rPr>
          <w:rFonts w:ascii="Times New Roman" w:hAnsi="Times New Roman" w:cs="Times New Roman"/>
          <w:sz w:val="28"/>
          <w:szCs w:val="28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Предметными результатами</w:t>
      </w:r>
      <w:r w:rsidRPr="007871FE">
        <w:rPr>
          <w:rFonts w:ascii="Times New Roman" w:hAnsi="Times New Roman" w:cs="Times New Roman"/>
          <w:sz w:val="28"/>
          <w:szCs w:val="28"/>
        </w:rPr>
        <w:t xml:space="preserve"> изучения являются следующие умения: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понимать роль различных источников краеведческой информации;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 знать особенности природы, населения, хозяйства Крыма;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формулировать причины изменений</w:t>
      </w:r>
      <w:r w:rsidR="00CE6027">
        <w:rPr>
          <w:rFonts w:ascii="Times New Roman" w:hAnsi="Times New Roman" w:cs="Times New Roman"/>
          <w:bCs/>
          <w:sz w:val="28"/>
          <w:szCs w:val="28"/>
        </w:rPr>
        <w:t>,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происходящих под влиянием природных и антропогенных факторов;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выделять, описывать и объяснять существенные признаки географических объектов и явлений.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хозяйственной деятельности человека;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понимать связь между географическим положением, природными условиями, ресурсами и хозяйством Республики Крым;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определять причинно-следственные связи при анализе геоэкологических проблем;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оценивать особенности географического положения, природно-ресурсного потенциала, демографической ситуации в регионе;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приводить примеры закономерностей размещения предприятий в Республики Крым;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находить в различных источниках и анализировать информацию по географии Крыма;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– </w:t>
      </w:r>
      <w:r w:rsidRPr="007871FE">
        <w:rPr>
          <w:rFonts w:ascii="Times New Roman" w:hAnsi="Times New Roman" w:cs="Times New Roman"/>
          <w:bCs/>
          <w:sz w:val="28"/>
          <w:szCs w:val="28"/>
        </w:rPr>
        <w:t>составлять описания различных географических объектов на основе анализа разнообразных источников информации;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 определять на карте местоположение объектов;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формулировать своё отношение к природным и антропогенным причинам изменений, происходящих в окружающей среде;</w:t>
      </w:r>
    </w:p>
    <w:p w:rsidR="00DB2A7B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использовать географические знания для осуществления мер по охране природы; </w:t>
      </w:r>
    </w:p>
    <w:p w:rsidR="00696B76" w:rsidRPr="007871FE" w:rsidRDefault="00DB2A7B" w:rsidP="00CE6027">
      <w:pPr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–</w:t>
      </w:r>
      <w:r w:rsidRPr="007871FE">
        <w:rPr>
          <w:rFonts w:ascii="Times New Roman" w:hAnsi="Times New Roman" w:cs="Times New Roman"/>
          <w:bCs/>
          <w:sz w:val="28"/>
          <w:szCs w:val="28"/>
        </w:rPr>
        <w:t xml:space="preserve"> формулировать своё отношение к культурному и природному наследию Крыма.</w:t>
      </w:r>
    </w:p>
    <w:p w:rsidR="007871FE" w:rsidRPr="007871FE" w:rsidRDefault="007871FE" w:rsidP="00CE6027">
      <w:pPr>
        <w:pStyle w:val="21"/>
        <w:spacing w:after="0" w:line="240" w:lineRule="auto"/>
        <w:ind w:left="-567" w:firstLine="567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CE6027">
      <w:pPr>
        <w:pStyle w:val="21"/>
        <w:spacing w:after="0" w:line="240" w:lineRule="auto"/>
        <w:ind w:left="-567" w:firstLine="567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CE6027" w:rsidRDefault="00CE6027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CE6027" w:rsidRDefault="00CE6027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CE6027" w:rsidRDefault="00CE6027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CE6027" w:rsidRPr="007871FE" w:rsidRDefault="00CE6027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7871FE" w:rsidRPr="007871FE" w:rsidRDefault="007871FE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</w:p>
    <w:p w:rsidR="00DB2A7B" w:rsidRPr="007871FE" w:rsidRDefault="00DB2A7B" w:rsidP="00B82563">
      <w:pPr>
        <w:pStyle w:val="21"/>
        <w:spacing w:after="0" w:line="240" w:lineRule="auto"/>
        <w:contextualSpacing/>
        <w:jc w:val="center"/>
        <w:rPr>
          <w:rFonts w:cs="Times New Roman"/>
          <w:b/>
          <w:bCs/>
          <w:iCs/>
          <w:color w:val="auto"/>
          <w:sz w:val="28"/>
          <w:szCs w:val="28"/>
        </w:rPr>
      </w:pPr>
      <w:r w:rsidRPr="007871FE">
        <w:rPr>
          <w:rFonts w:cs="Times New Roman"/>
          <w:b/>
          <w:bCs/>
          <w:iCs/>
          <w:color w:val="auto"/>
          <w:sz w:val="28"/>
          <w:szCs w:val="28"/>
        </w:rPr>
        <w:t>Раздел 2. Комплекс организационно-педагогических условий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  <w:t>2.1. Календарный учебный график программы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cs="Times New Roman"/>
          <w:color w:val="auto"/>
          <w:sz w:val="28"/>
          <w:szCs w:val="28"/>
        </w:rPr>
      </w:pPr>
    </w:p>
    <w:p w:rsidR="00EC7212" w:rsidRPr="007871FE" w:rsidRDefault="00EC7212" w:rsidP="00B82563">
      <w:pPr>
        <w:shd w:val="clear" w:color="auto" w:fill="FFFFFF"/>
        <w:ind w:left="23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71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Данная программа реализуется в течение одного учебного года (стартовый уровень): 36 </w:t>
      </w:r>
      <w:r w:rsidRPr="007871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учебных </w:t>
      </w:r>
      <w:r w:rsidRPr="007871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недель: (I полугодие составляет -</w:t>
      </w:r>
      <w:r w:rsidR="00CE60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871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17 недель и II полугодие –</w:t>
      </w:r>
      <w:r w:rsidR="00CE60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871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19 недель), рассчитана на 144 часа. Периодичность занятий: 2 занятие в неделю по 2 часа (один академический час – 45 мин.). Количество обучающихся в группе – 20 человек.</w:t>
      </w:r>
    </w:p>
    <w:tbl>
      <w:tblPr>
        <w:tblW w:w="0" w:type="auto"/>
        <w:tblInd w:w="-262" w:type="dxa"/>
        <w:tblLayout w:type="fixed"/>
        <w:tblCellMar>
          <w:top w:w="55" w:type="dxa"/>
          <w:left w:w="2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71"/>
        <w:gridCol w:w="1410"/>
        <w:gridCol w:w="1245"/>
        <w:gridCol w:w="1365"/>
        <w:gridCol w:w="1305"/>
        <w:gridCol w:w="1305"/>
        <w:gridCol w:w="1565"/>
      </w:tblGrid>
      <w:tr w:rsidR="00FB7DF9" w:rsidRPr="007871FE" w:rsidTr="00FB7DF9">
        <w:tc>
          <w:tcPr>
            <w:tcW w:w="14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Год обучения</w:t>
            </w:r>
          </w:p>
        </w:tc>
        <w:tc>
          <w:tcPr>
            <w:tcW w:w="14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 xml:space="preserve">Дата </w:t>
            </w:r>
          </w:p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начала занятий</w:t>
            </w:r>
          </w:p>
        </w:tc>
        <w:tc>
          <w:tcPr>
            <w:tcW w:w="124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 xml:space="preserve">Дата </w:t>
            </w:r>
          </w:p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окончания занятий</w:t>
            </w:r>
          </w:p>
        </w:tc>
        <w:tc>
          <w:tcPr>
            <w:tcW w:w="13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Количество учебных</w:t>
            </w:r>
          </w:p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 xml:space="preserve"> недель</w:t>
            </w:r>
          </w:p>
        </w:tc>
        <w:tc>
          <w:tcPr>
            <w:tcW w:w="130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 xml:space="preserve">Количество учебных </w:t>
            </w:r>
          </w:p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дней</w:t>
            </w:r>
          </w:p>
        </w:tc>
        <w:tc>
          <w:tcPr>
            <w:tcW w:w="130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 xml:space="preserve">Количество учебных </w:t>
            </w:r>
          </w:p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часов</w:t>
            </w:r>
          </w:p>
        </w:tc>
        <w:tc>
          <w:tcPr>
            <w:tcW w:w="15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Режим занятий</w:t>
            </w:r>
          </w:p>
        </w:tc>
      </w:tr>
      <w:tr w:rsidR="00FB7DF9" w:rsidRPr="007871FE" w:rsidTr="00FB7DF9">
        <w:tc>
          <w:tcPr>
            <w:tcW w:w="147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1</w:t>
            </w:r>
            <w:r w:rsidR="00CE6027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год</w:t>
            </w:r>
          </w:p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обучения</w:t>
            </w:r>
          </w:p>
        </w:tc>
        <w:tc>
          <w:tcPr>
            <w:tcW w:w="14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с 01</w:t>
            </w:r>
          </w:p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сентября</w:t>
            </w:r>
          </w:p>
        </w:tc>
        <w:tc>
          <w:tcPr>
            <w:tcW w:w="124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31</w:t>
            </w:r>
          </w:p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мая</w:t>
            </w:r>
          </w:p>
        </w:tc>
        <w:tc>
          <w:tcPr>
            <w:tcW w:w="13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30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72</w:t>
            </w:r>
          </w:p>
        </w:tc>
        <w:tc>
          <w:tcPr>
            <w:tcW w:w="130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144</w:t>
            </w:r>
          </w:p>
        </w:tc>
        <w:tc>
          <w:tcPr>
            <w:tcW w:w="15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 xml:space="preserve">2 раза в неделю по </w:t>
            </w:r>
          </w:p>
          <w:p w:rsidR="00FB7DF9" w:rsidRPr="007871FE" w:rsidRDefault="00FB7DF9" w:rsidP="00B82563">
            <w:pPr>
              <w:suppressLineNumbers/>
              <w:overflowPunct w:val="0"/>
              <w:snapToGrid w:val="0"/>
              <w:contextualSpacing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 xml:space="preserve">    2  часа</w:t>
            </w:r>
          </w:p>
        </w:tc>
      </w:tr>
      <w:tr w:rsidR="00FB7DF9" w:rsidRPr="007871FE" w:rsidTr="00FB7DF9">
        <w:tc>
          <w:tcPr>
            <w:tcW w:w="4126" w:type="dxa"/>
            <w:gridSpan w:val="3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/>
              </w:rPr>
              <w:t>Продолжительность</w:t>
            </w:r>
          </w:p>
          <w:p w:rsidR="00FB7DF9" w:rsidRPr="007871FE" w:rsidRDefault="00FB7DF9" w:rsidP="00B82563">
            <w:pPr>
              <w:suppressLineNumbers/>
              <w:overflowPunct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zh-CN"/>
              </w:rPr>
              <w:t xml:space="preserve"> каникул</w:t>
            </w:r>
          </w:p>
        </w:tc>
        <w:tc>
          <w:tcPr>
            <w:tcW w:w="5540" w:type="dxa"/>
            <w:gridSpan w:val="4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</w:tcPr>
          <w:p w:rsidR="00FB7DF9" w:rsidRPr="007871FE" w:rsidRDefault="00FB7DF9" w:rsidP="00B82563">
            <w:pPr>
              <w:suppressLineNumbers/>
              <w:overflowPunct w:val="0"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  <w:r w:rsidRPr="007871FE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 xml:space="preserve">зимние: </w:t>
            </w:r>
            <w:r w:rsidR="00CE6027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  <w:t>__________________</w:t>
            </w:r>
          </w:p>
          <w:p w:rsidR="00FB7DF9" w:rsidRPr="007871FE" w:rsidRDefault="00FB7DF9" w:rsidP="00B82563">
            <w:pPr>
              <w:suppressLineNumbers/>
              <w:overflowPunct w:val="0"/>
              <w:snapToGrid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zh-CN"/>
              </w:rPr>
            </w:pPr>
          </w:p>
        </w:tc>
      </w:tr>
    </w:tbl>
    <w:p w:rsidR="00DB2A7B" w:rsidRPr="00170C04" w:rsidRDefault="00DB2A7B" w:rsidP="00170C04">
      <w:pPr>
        <w:rPr>
          <w:rFonts w:ascii="Times New Roman" w:hAnsi="Times New Roman" w:cs="Times New Roman"/>
          <w:sz w:val="28"/>
          <w:szCs w:val="28"/>
        </w:rPr>
      </w:pPr>
      <w:r w:rsidRPr="00170C04">
        <w:rPr>
          <w:rFonts w:ascii="Times New Roman" w:hAnsi="Times New Roman" w:cs="Times New Roman"/>
          <w:sz w:val="28"/>
          <w:szCs w:val="28"/>
        </w:rPr>
        <w:t>Сроки контрольных процедур:</w:t>
      </w:r>
    </w:p>
    <w:p w:rsidR="00DB2A7B" w:rsidRPr="00170C04" w:rsidRDefault="00170C04" w:rsidP="00170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2A7B" w:rsidRPr="00170C04">
        <w:rPr>
          <w:rFonts w:ascii="Times New Roman" w:hAnsi="Times New Roman" w:cs="Times New Roman"/>
          <w:sz w:val="28"/>
          <w:szCs w:val="28"/>
        </w:rPr>
        <w:t>входной контроль: сентябрь;</w:t>
      </w:r>
    </w:p>
    <w:p w:rsidR="00EA3B02" w:rsidRPr="00170C04" w:rsidRDefault="00170C04" w:rsidP="00170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2A7B" w:rsidRPr="00170C04">
        <w:rPr>
          <w:rFonts w:ascii="Times New Roman" w:hAnsi="Times New Roman" w:cs="Times New Roman"/>
          <w:sz w:val="28"/>
          <w:szCs w:val="28"/>
        </w:rPr>
        <w:t>промежуточный контроль:</w:t>
      </w:r>
      <w:r w:rsidR="00EA3B02" w:rsidRPr="00170C04">
        <w:rPr>
          <w:rFonts w:ascii="Times New Roman" w:hAnsi="Times New Roman" w:cs="Times New Roman"/>
          <w:sz w:val="28"/>
          <w:szCs w:val="28"/>
        </w:rPr>
        <w:tab/>
        <w:t>в конце</w:t>
      </w:r>
      <w:r w:rsidR="00EA3B02" w:rsidRPr="00170C04">
        <w:rPr>
          <w:rFonts w:ascii="Times New Roman" w:hAnsi="Times New Roman" w:cs="Times New Roman"/>
          <w:sz w:val="28"/>
          <w:szCs w:val="28"/>
        </w:rPr>
        <w:tab/>
        <w:t>первого</w:t>
      </w:r>
      <w:r w:rsidR="00EA3B02" w:rsidRPr="00170C04">
        <w:rPr>
          <w:rFonts w:ascii="Times New Roman" w:hAnsi="Times New Roman" w:cs="Times New Roman"/>
          <w:sz w:val="28"/>
          <w:szCs w:val="28"/>
        </w:rPr>
        <w:tab/>
        <w:t>полугодия</w:t>
      </w:r>
      <w:r w:rsidR="00EA3B02" w:rsidRPr="00170C04">
        <w:rPr>
          <w:rFonts w:ascii="Times New Roman" w:hAnsi="Times New Roman" w:cs="Times New Roman"/>
          <w:sz w:val="28"/>
          <w:szCs w:val="28"/>
        </w:rPr>
        <w:tab/>
      </w:r>
    </w:p>
    <w:p w:rsidR="00DB2A7B" w:rsidRPr="00170C04" w:rsidRDefault="00170C04" w:rsidP="00170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2A7B" w:rsidRPr="00170C04">
        <w:rPr>
          <w:rFonts w:ascii="Times New Roman" w:hAnsi="Times New Roman" w:cs="Times New Roman"/>
          <w:sz w:val="28"/>
          <w:szCs w:val="28"/>
        </w:rPr>
        <w:t>итоговый контроль: май.</w:t>
      </w:r>
    </w:p>
    <w:p w:rsidR="000C1E3E" w:rsidRPr="007871FE" w:rsidRDefault="000C1E3E" w:rsidP="00B82563">
      <w:pPr>
        <w:pStyle w:val="21"/>
        <w:shd w:val="clear" w:color="auto" w:fill="FFFFFF"/>
        <w:spacing w:after="0" w:line="240" w:lineRule="auto"/>
        <w:contextualSpacing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636AE" w:rsidRPr="007871FE" w:rsidRDefault="000636AE" w:rsidP="00B82563">
      <w:pPr>
        <w:pStyle w:val="21"/>
        <w:shd w:val="clear" w:color="auto" w:fill="FFFFFF"/>
        <w:spacing w:after="0" w:line="240" w:lineRule="auto"/>
        <w:contextualSpacing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636AE" w:rsidRPr="007871FE" w:rsidRDefault="000636AE" w:rsidP="00B82563">
      <w:pPr>
        <w:pStyle w:val="21"/>
        <w:shd w:val="clear" w:color="auto" w:fill="FFFFFF"/>
        <w:spacing w:after="0" w:line="240" w:lineRule="auto"/>
        <w:contextualSpacing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636AE" w:rsidRPr="007871FE" w:rsidRDefault="000636AE" w:rsidP="00B82563">
      <w:pPr>
        <w:pStyle w:val="21"/>
        <w:shd w:val="clear" w:color="auto" w:fill="FFFFFF"/>
        <w:spacing w:after="0" w:line="240" w:lineRule="auto"/>
        <w:contextualSpacing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636AE" w:rsidRPr="007871FE" w:rsidRDefault="000636AE" w:rsidP="00B82563">
      <w:pPr>
        <w:pStyle w:val="21"/>
        <w:shd w:val="clear" w:color="auto" w:fill="FFFFFF"/>
        <w:spacing w:after="0" w:line="240" w:lineRule="auto"/>
        <w:contextualSpacing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636AE" w:rsidRPr="007871FE" w:rsidRDefault="000636AE" w:rsidP="00B82563">
      <w:pPr>
        <w:pStyle w:val="21"/>
        <w:shd w:val="clear" w:color="auto" w:fill="FFFFFF"/>
        <w:spacing w:after="0" w:line="240" w:lineRule="auto"/>
        <w:contextualSpacing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636AE" w:rsidRPr="007871FE" w:rsidRDefault="000636AE" w:rsidP="00B82563">
      <w:pPr>
        <w:pStyle w:val="21"/>
        <w:shd w:val="clear" w:color="auto" w:fill="FFFFFF"/>
        <w:spacing w:after="0" w:line="240" w:lineRule="auto"/>
        <w:contextualSpacing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1404BA" w:rsidRPr="007871FE" w:rsidRDefault="001404BA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1404BA" w:rsidRPr="007871FE" w:rsidRDefault="001404BA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1404BA" w:rsidRPr="007871FE" w:rsidRDefault="001404BA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1404BA" w:rsidRPr="007871FE" w:rsidRDefault="001404BA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1404BA" w:rsidRPr="007871FE" w:rsidRDefault="001404BA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2C6290" w:rsidRDefault="002C6290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2C6290" w:rsidRDefault="002C6290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2C6290" w:rsidRPr="007871FE" w:rsidRDefault="002C6290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7871FE" w:rsidRPr="007871FE" w:rsidRDefault="007871FE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center"/>
        <w:rPr>
          <w:color w:val="auto"/>
        </w:rPr>
      </w:pPr>
      <w:r w:rsidRPr="007871FE">
        <w:rPr>
          <w:rFonts w:eastAsia="Times New Roman" w:cs="Times New Roman"/>
          <w:b/>
          <w:color w:val="auto"/>
          <w:sz w:val="28"/>
          <w:szCs w:val="28"/>
          <w:lang w:eastAsia="ru-RU"/>
        </w:rPr>
        <w:lastRenderedPageBreak/>
        <w:t>2.2.</w:t>
      </w:r>
      <w:r w:rsidRPr="007871FE">
        <w:rPr>
          <w:rFonts w:cs="Times New Roman"/>
          <w:b/>
          <w:color w:val="auto"/>
          <w:sz w:val="28"/>
          <w:szCs w:val="28"/>
        </w:rPr>
        <w:t>Условия реализации программы</w:t>
      </w:r>
    </w:p>
    <w:p w:rsidR="00CA65D5" w:rsidRPr="007871FE" w:rsidRDefault="00DB2A7B" w:rsidP="00B82563">
      <w:pPr>
        <w:pStyle w:val="21"/>
        <w:shd w:val="clear" w:color="auto" w:fill="FFFFFF"/>
        <w:spacing w:after="0" w:line="240" w:lineRule="auto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b/>
          <w:iCs/>
          <w:color w:val="auto"/>
          <w:sz w:val="28"/>
          <w:szCs w:val="28"/>
        </w:rPr>
        <w:t>Кадровое обеспечение</w:t>
      </w:r>
      <w:r w:rsidR="00CA65D5" w:rsidRPr="007871FE">
        <w:rPr>
          <w:rFonts w:cs="Times New Roman"/>
          <w:color w:val="auto"/>
          <w:sz w:val="28"/>
          <w:szCs w:val="28"/>
        </w:rPr>
        <w:t>.</w:t>
      </w:r>
    </w:p>
    <w:p w:rsidR="00CA65D5" w:rsidRPr="007871FE" w:rsidRDefault="00DA44C1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Педагог, </w:t>
      </w:r>
      <w:r w:rsidRPr="007871FE">
        <w:rPr>
          <w:rFonts w:ascii="Times New Roman" w:hAnsi="Times New Roman" w:cs="Times New Roman"/>
          <w:sz w:val="28"/>
          <w:szCs w:val="28"/>
        </w:rPr>
        <w:tab/>
      </w:r>
      <w:r w:rsidR="00CA65D5" w:rsidRPr="007871FE">
        <w:rPr>
          <w:rFonts w:ascii="Times New Roman" w:hAnsi="Times New Roman" w:cs="Times New Roman"/>
          <w:sz w:val="28"/>
          <w:szCs w:val="28"/>
        </w:rPr>
        <w:t>работающий</w:t>
      </w:r>
      <w:r w:rsidR="00CA65D5" w:rsidRPr="007871FE">
        <w:rPr>
          <w:rFonts w:ascii="Times New Roman" w:hAnsi="Times New Roman" w:cs="Times New Roman"/>
          <w:sz w:val="28"/>
          <w:szCs w:val="28"/>
        </w:rPr>
        <w:tab/>
        <w:t>по</w:t>
      </w:r>
      <w:r w:rsidR="00CA65D5" w:rsidRPr="007871FE">
        <w:rPr>
          <w:rFonts w:ascii="Times New Roman" w:hAnsi="Times New Roman" w:cs="Times New Roman"/>
          <w:sz w:val="28"/>
          <w:szCs w:val="28"/>
        </w:rPr>
        <w:tab/>
        <w:t xml:space="preserve">данной программе, должен иметь высшее профессиональное </w:t>
      </w:r>
      <w:r>
        <w:rPr>
          <w:rFonts w:ascii="Times New Roman" w:hAnsi="Times New Roman" w:cs="Times New Roman"/>
          <w:sz w:val="28"/>
          <w:szCs w:val="28"/>
        </w:rPr>
        <w:t>педагогическое     образование</w:t>
      </w:r>
      <w:r w:rsidR="00CA65D5" w:rsidRPr="007871FE">
        <w:rPr>
          <w:rFonts w:ascii="Times New Roman" w:hAnsi="Times New Roman" w:cs="Times New Roman"/>
          <w:sz w:val="28"/>
          <w:szCs w:val="28"/>
        </w:rPr>
        <w:t xml:space="preserve">, знать специфику дополнительного образования. Педагог должен владеть базовыми навыками работы с компьютерной техникой и программным   </w:t>
      </w:r>
      <w:r w:rsidRPr="007871FE">
        <w:rPr>
          <w:rFonts w:ascii="Times New Roman" w:hAnsi="Times New Roman" w:cs="Times New Roman"/>
          <w:sz w:val="28"/>
          <w:szCs w:val="28"/>
        </w:rPr>
        <w:t>обеспечением, базовыми</w:t>
      </w:r>
      <w:r w:rsidR="00CA65D5" w:rsidRPr="007871FE">
        <w:rPr>
          <w:rFonts w:ascii="Times New Roman" w:hAnsi="Times New Roman" w:cs="Times New Roman"/>
          <w:sz w:val="28"/>
          <w:szCs w:val="28"/>
        </w:rPr>
        <w:t xml:space="preserve">     навыками работы со средствами телекоммуникаций (системами навигаций в сети Интернет, навыками поиска в сети Интернет, электронной почтой и т.д., иметь навыки и опыт обучения и самообучения с использованием цифровых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5D5" w:rsidRPr="007871FE">
        <w:rPr>
          <w:rFonts w:ascii="Times New Roman" w:hAnsi="Times New Roman" w:cs="Times New Roman"/>
          <w:sz w:val="28"/>
          <w:szCs w:val="28"/>
        </w:rPr>
        <w:t>образовательных       ресурсов.       Педагог дополнительного      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5D5" w:rsidRPr="007871FE">
        <w:rPr>
          <w:rFonts w:ascii="Times New Roman" w:hAnsi="Times New Roman" w:cs="Times New Roman"/>
          <w:sz w:val="28"/>
          <w:szCs w:val="28"/>
        </w:rPr>
        <w:t xml:space="preserve">должен       обладать компетенциями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A65D5" w:rsidRPr="007871FE">
        <w:rPr>
          <w:rFonts w:ascii="Times New Roman" w:hAnsi="Times New Roman" w:cs="Times New Roman"/>
          <w:sz w:val="28"/>
          <w:szCs w:val="28"/>
        </w:rPr>
        <w:t xml:space="preserve">   соответствии     с     требованиями профессионального   стандарта «Педагог дополнительного образования детей и взрослых».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contextualSpacing/>
        <w:jc w:val="both"/>
        <w:rPr>
          <w:rStyle w:val="11pt"/>
          <w:rFonts w:eastAsia="Calibri"/>
          <w:color w:val="auto"/>
          <w:sz w:val="28"/>
          <w:szCs w:val="28"/>
        </w:rPr>
      </w:pPr>
      <w:r w:rsidRPr="007871FE">
        <w:rPr>
          <w:rFonts w:cs="Times New Roman"/>
          <w:b/>
          <w:bCs/>
          <w:iCs/>
          <w:color w:val="auto"/>
          <w:sz w:val="28"/>
          <w:szCs w:val="28"/>
        </w:rPr>
        <w:t xml:space="preserve">Материально-техническое обеспечение программы: </w:t>
      </w:r>
      <w:r w:rsidRPr="007871FE">
        <w:rPr>
          <w:rStyle w:val="11pt"/>
          <w:rFonts w:eastAsia="Calibri"/>
          <w:color w:val="auto"/>
          <w:sz w:val="28"/>
          <w:szCs w:val="28"/>
        </w:rPr>
        <w:t>помещение для занятий – кабинет. Для занятий используется ноутбук</w:t>
      </w:r>
      <w:r w:rsidRPr="007871FE">
        <w:rPr>
          <w:rFonts w:cs="Times New Roman"/>
          <w:color w:val="auto"/>
          <w:sz w:val="28"/>
          <w:szCs w:val="28"/>
        </w:rPr>
        <w:t xml:space="preserve"> для показа наглядных материалов и обучающих фильмов</w:t>
      </w:r>
      <w:r w:rsidRPr="007871FE">
        <w:rPr>
          <w:rStyle w:val="11pt"/>
          <w:rFonts w:eastAsia="Calibri"/>
          <w:color w:val="auto"/>
          <w:sz w:val="28"/>
          <w:szCs w:val="28"/>
        </w:rPr>
        <w:t>, проектор.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contextualSpacing/>
        <w:rPr>
          <w:rFonts w:cs="Times New Roman"/>
          <w:b/>
          <w:bCs/>
          <w:color w:val="auto"/>
          <w:sz w:val="28"/>
          <w:szCs w:val="28"/>
        </w:rPr>
      </w:pPr>
      <w:r w:rsidRPr="007871FE">
        <w:rPr>
          <w:rFonts w:cs="Times New Roman"/>
          <w:b/>
          <w:bCs/>
          <w:color w:val="auto"/>
          <w:sz w:val="28"/>
          <w:szCs w:val="28"/>
        </w:rPr>
        <w:t>Методическое обеспечение образовательной программы: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both"/>
        <w:rPr>
          <w:color w:val="auto"/>
        </w:rPr>
      </w:pPr>
      <w:r w:rsidRPr="007871FE">
        <w:rPr>
          <w:rFonts w:eastAsia="Times New Roman" w:cs="Times New Roman"/>
          <w:b/>
          <w:i/>
          <w:color w:val="auto"/>
          <w:sz w:val="28"/>
          <w:szCs w:val="28"/>
        </w:rPr>
        <w:t>Принципы построения  работы</w:t>
      </w:r>
      <w:r w:rsidRPr="007871FE">
        <w:rPr>
          <w:rFonts w:eastAsia="Times New Roman" w:cs="Times New Roman"/>
          <w:i/>
          <w:color w:val="auto"/>
          <w:sz w:val="28"/>
          <w:szCs w:val="28"/>
        </w:rPr>
        <w:t>:</w:t>
      </w:r>
    </w:p>
    <w:p w:rsidR="00DB2A7B" w:rsidRPr="007871FE" w:rsidRDefault="00DB2A7B" w:rsidP="00B82563">
      <w:pPr>
        <w:pStyle w:val="21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•  от простого к сложному;</w:t>
      </w:r>
    </w:p>
    <w:p w:rsidR="00DB2A7B" w:rsidRPr="007871FE" w:rsidRDefault="00DB2A7B" w:rsidP="00B82563">
      <w:pPr>
        <w:pStyle w:val="21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•  связь знаний, умений с жизнью, с практикой;</w:t>
      </w:r>
    </w:p>
    <w:p w:rsidR="00DB2A7B" w:rsidRPr="007871FE" w:rsidRDefault="00DB2A7B" w:rsidP="00B82563">
      <w:pPr>
        <w:pStyle w:val="21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•  научность;</w:t>
      </w:r>
    </w:p>
    <w:p w:rsidR="00DB2A7B" w:rsidRPr="007871FE" w:rsidRDefault="00DB2A7B" w:rsidP="00B82563">
      <w:pPr>
        <w:pStyle w:val="21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•  доступность;</w:t>
      </w:r>
    </w:p>
    <w:p w:rsidR="00DB2A7B" w:rsidRPr="007871FE" w:rsidRDefault="00DB2A7B" w:rsidP="00B82563">
      <w:pPr>
        <w:pStyle w:val="21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•  системность знаний;</w:t>
      </w:r>
    </w:p>
    <w:p w:rsidR="00DB2A7B" w:rsidRPr="007871FE" w:rsidRDefault="00DB2A7B" w:rsidP="00B82563">
      <w:pPr>
        <w:pStyle w:val="21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•  воспитывающая и развивающая направленность;</w:t>
      </w:r>
    </w:p>
    <w:p w:rsidR="00DB2A7B" w:rsidRPr="007871FE" w:rsidRDefault="00DB2A7B" w:rsidP="00B82563">
      <w:pPr>
        <w:pStyle w:val="21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•  активность и самостоятельность;</w:t>
      </w:r>
    </w:p>
    <w:p w:rsidR="00DB2A7B" w:rsidRPr="007871FE" w:rsidRDefault="00DB2A7B" w:rsidP="00B82563">
      <w:pPr>
        <w:pStyle w:val="21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•  учет возрастных и индивидуальных особенностей.</w:t>
      </w:r>
    </w:p>
    <w:p w:rsidR="00DB2A7B" w:rsidRPr="007871FE" w:rsidRDefault="00DB2A7B" w:rsidP="00B82563">
      <w:pPr>
        <w:pStyle w:val="Default"/>
        <w:ind w:firstLine="709"/>
        <w:contextualSpacing/>
        <w:jc w:val="both"/>
        <w:rPr>
          <w:b/>
          <w:bCs/>
          <w:i/>
          <w:iCs/>
          <w:color w:val="auto"/>
          <w:sz w:val="28"/>
          <w:szCs w:val="28"/>
        </w:rPr>
      </w:pPr>
      <w:r w:rsidRPr="007871FE">
        <w:rPr>
          <w:b/>
          <w:bCs/>
          <w:i/>
          <w:iCs/>
          <w:color w:val="auto"/>
          <w:sz w:val="28"/>
          <w:szCs w:val="28"/>
        </w:rPr>
        <w:t>Методы обучения:</w:t>
      </w:r>
    </w:p>
    <w:p w:rsidR="00DB2A7B" w:rsidRPr="007871FE" w:rsidRDefault="00DB2A7B" w:rsidP="00B82563">
      <w:pPr>
        <w:pStyle w:val="21"/>
        <w:widowControl w:val="0"/>
        <w:numPr>
          <w:ilvl w:val="0"/>
          <w:numId w:val="26"/>
        </w:numPr>
        <w:shd w:val="clear" w:color="auto" w:fill="FFFFFF"/>
        <w:tabs>
          <w:tab w:val="clear" w:pos="708"/>
          <w:tab w:val="left" w:pos="284"/>
          <w:tab w:val="left" w:pos="1843"/>
        </w:tabs>
        <w:spacing w:after="0" w:line="240" w:lineRule="auto"/>
        <w:contextualSpacing/>
        <w:jc w:val="both"/>
        <w:rPr>
          <w:color w:val="auto"/>
        </w:rPr>
      </w:pPr>
      <w:r w:rsidRPr="007871FE">
        <w:rPr>
          <w:rFonts w:cs="Times New Roman"/>
          <w:i/>
          <w:color w:val="auto"/>
          <w:spacing w:val="1"/>
          <w:sz w:val="28"/>
          <w:szCs w:val="28"/>
        </w:rPr>
        <w:t>Словесные методы</w:t>
      </w:r>
      <w:r w:rsidRPr="007871FE">
        <w:rPr>
          <w:rFonts w:cs="Times New Roman"/>
          <w:color w:val="auto"/>
          <w:spacing w:val="1"/>
          <w:sz w:val="28"/>
          <w:szCs w:val="28"/>
        </w:rPr>
        <w:t>.</w:t>
      </w:r>
    </w:p>
    <w:p w:rsidR="00DB2A7B" w:rsidRPr="007871FE" w:rsidRDefault="00DB2A7B" w:rsidP="00B82563">
      <w:pPr>
        <w:pStyle w:val="21"/>
        <w:widowControl w:val="0"/>
        <w:numPr>
          <w:ilvl w:val="0"/>
          <w:numId w:val="19"/>
        </w:numPr>
        <w:shd w:val="clear" w:color="auto" w:fill="FFFFFF"/>
        <w:tabs>
          <w:tab w:val="clear" w:pos="708"/>
          <w:tab w:val="left" w:pos="284"/>
          <w:tab w:val="left" w:pos="1843"/>
        </w:tabs>
        <w:spacing w:after="0" w:line="240" w:lineRule="auto"/>
        <w:contextualSpacing/>
        <w:jc w:val="both"/>
        <w:rPr>
          <w:color w:val="auto"/>
        </w:rPr>
      </w:pPr>
      <w:r w:rsidRPr="007871FE">
        <w:rPr>
          <w:rFonts w:cs="Times New Roman"/>
          <w:i/>
          <w:color w:val="auto"/>
          <w:spacing w:val="1"/>
          <w:sz w:val="28"/>
          <w:szCs w:val="28"/>
        </w:rPr>
        <w:t>Наглядные методы</w:t>
      </w:r>
      <w:r w:rsidRPr="007871FE">
        <w:rPr>
          <w:rFonts w:cs="Times New Roman"/>
          <w:color w:val="auto"/>
          <w:spacing w:val="1"/>
          <w:sz w:val="28"/>
          <w:szCs w:val="28"/>
        </w:rPr>
        <w:t>.</w:t>
      </w:r>
    </w:p>
    <w:p w:rsidR="00DB2A7B" w:rsidRPr="007871FE" w:rsidRDefault="00DB2A7B" w:rsidP="00B82563">
      <w:pPr>
        <w:pStyle w:val="21"/>
        <w:widowControl w:val="0"/>
        <w:numPr>
          <w:ilvl w:val="0"/>
          <w:numId w:val="19"/>
        </w:numPr>
        <w:shd w:val="clear" w:color="auto" w:fill="FFFFFF"/>
        <w:tabs>
          <w:tab w:val="clear" w:pos="708"/>
          <w:tab w:val="left" w:pos="284"/>
        </w:tabs>
        <w:spacing w:after="0" w:line="240" w:lineRule="auto"/>
        <w:contextualSpacing/>
        <w:jc w:val="both"/>
        <w:rPr>
          <w:color w:val="auto"/>
        </w:rPr>
      </w:pPr>
      <w:r w:rsidRPr="007871FE">
        <w:rPr>
          <w:rFonts w:cs="Times New Roman"/>
          <w:i/>
          <w:color w:val="auto"/>
          <w:spacing w:val="1"/>
          <w:sz w:val="28"/>
          <w:szCs w:val="28"/>
        </w:rPr>
        <w:t>Практические методы</w:t>
      </w:r>
      <w:r w:rsidRPr="007871FE">
        <w:rPr>
          <w:rFonts w:cs="Times New Roman"/>
          <w:color w:val="auto"/>
          <w:spacing w:val="1"/>
          <w:sz w:val="28"/>
          <w:szCs w:val="28"/>
        </w:rPr>
        <w:t>.</w:t>
      </w:r>
    </w:p>
    <w:p w:rsidR="00DB2A7B" w:rsidRPr="007871FE" w:rsidRDefault="00DB2A7B" w:rsidP="00B82563">
      <w:pPr>
        <w:pStyle w:val="21"/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color w:val="auto"/>
        </w:rPr>
      </w:pPr>
      <w:r w:rsidRPr="007871FE">
        <w:rPr>
          <w:rFonts w:cs="Times New Roman"/>
          <w:b/>
          <w:i/>
          <w:color w:val="auto"/>
          <w:spacing w:val="1"/>
          <w:sz w:val="28"/>
          <w:szCs w:val="28"/>
        </w:rPr>
        <w:t>Методы контроля</w:t>
      </w:r>
      <w:r w:rsidRPr="007871FE">
        <w:rPr>
          <w:rFonts w:cs="Times New Roman"/>
          <w:b/>
          <w:color w:val="auto"/>
          <w:spacing w:val="1"/>
          <w:sz w:val="28"/>
          <w:szCs w:val="28"/>
        </w:rPr>
        <w:t xml:space="preserve">: </w:t>
      </w:r>
      <w:r w:rsidRPr="007871FE">
        <w:rPr>
          <w:rFonts w:cs="Times New Roman"/>
          <w:color w:val="auto"/>
          <w:spacing w:val="1"/>
          <w:sz w:val="28"/>
          <w:szCs w:val="28"/>
        </w:rPr>
        <w:t>опрос и тестирование</w:t>
      </w:r>
      <w:r w:rsidRPr="007871FE">
        <w:rPr>
          <w:rFonts w:cs="Times New Roman"/>
          <w:color w:val="auto"/>
          <w:spacing w:val="1"/>
          <w:sz w:val="28"/>
          <w:szCs w:val="28"/>
          <w:lang w:val="uk-UA"/>
        </w:rPr>
        <w:t xml:space="preserve">, </w:t>
      </w:r>
      <w:r w:rsidRPr="007871FE">
        <w:rPr>
          <w:rFonts w:cs="Times New Roman"/>
          <w:color w:val="auto"/>
          <w:sz w:val="28"/>
          <w:szCs w:val="28"/>
        </w:rPr>
        <w:t>отчёт о состоявшейся экскурсии</w:t>
      </w:r>
      <w:r w:rsidRPr="007871FE">
        <w:rPr>
          <w:rFonts w:cs="Times New Roman"/>
          <w:color w:val="auto"/>
          <w:sz w:val="28"/>
          <w:szCs w:val="28"/>
          <w:lang w:val="uk-UA"/>
        </w:rPr>
        <w:t>.</w:t>
      </w:r>
    </w:p>
    <w:p w:rsidR="00DB2A7B" w:rsidRPr="007871FE" w:rsidRDefault="00DB2A7B" w:rsidP="00B82563">
      <w:pPr>
        <w:pStyle w:val="Default"/>
        <w:ind w:firstLine="709"/>
        <w:contextualSpacing/>
        <w:jc w:val="both"/>
        <w:rPr>
          <w:color w:val="auto"/>
        </w:rPr>
      </w:pPr>
      <w:r w:rsidRPr="007871FE">
        <w:rPr>
          <w:b/>
          <w:bCs/>
          <w:i/>
          <w:iCs/>
          <w:color w:val="auto"/>
          <w:sz w:val="28"/>
          <w:szCs w:val="28"/>
        </w:rPr>
        <w:t xml:space="preserve">Методы воспитания: </w:t>
      </w:r>
      <w:r w:rsidRPr="007871FE">
        <w:rPr>
          <w:color w:val="auto"/>
          <w:sz w:val="28"/>
          <w:szCs w:val="28"/>
        </w:rPr>
        <w:t>убеждение, поощрение, упражнение, стимулирование, мотивация и др.</w:t>
      </w:r>
      <w:bookmarkStart w:id="2" w:name="_Toc464471336"/>
      <w:bookmarkStart w:id="3" w:name="_Toc463446365"/>
      <w:bookmarkStart w:id="4" w:name="_Toc464471334"/>
      <w:bookmarkEnd w:id="2"/>
      <w:bookmarkEnd w:id="3"/>
      <w:bookmarkEnd w:id="4"/>
    </w:p>
    <w:p w:rsidR="00DB2A7B" w:rsidRPr="007871FE" w:rsidRDefault="00DB2A7B" w:rsidP="00B82563">
      <w:pPr>
        <w:pStyle w:val="Default"/>
        <w:ind w:firstLine="720"/>
        <w:contextualSpacing/>
        <w:jc w:val="both"/>
        <w:rPr>
          <w:b/>
          <w:bCs/>
          <w:i/>
          <w:iCs/>
          <w:color w:val="auto"/>
          <w:sz w:val="28"/>
          <w:szCs w:val="28"/>
        </w:rPr>
      </w:pPr>
      <w:r w:rsidRPr="007871FE">
        <w:rPr>
          <w:b/>
          <w:bCs/>
          <w:i/>
          <w:iCs/>
          <w:color w:val="auto"/>
          <w:sz w:val="28"/>
          <w:szCs w:val="28"/>
        </w:rPr>
        <w:t>Педагогические технологии: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i/>
          <w:i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i/>
          <w:iCs/>
          <w:color w:val="auto"/>
          <w:sz w:val="28"/>
          <w:szCs w:val="28"/>
          <w:lang w:eastAsia="ru-RU"/>
        </w:rPr>
        <w:t>Личностно-ориентированные технологии:</w:t>
      </w:r>
    </w:p>
    <w:p w:rsidR="00DB2A7B" w:rsidRPr="007871FE" w:rsidRDefault="00DB2A7B" w:rsidP="00B82563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hanging="426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введение обучающихся в мир ценностей и оказание им помощи в выборе личностно-значимой системы ценностных ориентаций;</w:t>
      </w:r>
    </w:p>
    <w:p w:rsidR="00DB2A7B" w:rsidRPr="007871FE" w:rsidRDefault="00DB2A7B" w:rsidP="00B82563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hanging="426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формирование у обучающихся разнообразных способов деятельности и развитие творческих способностей;</w:t>
      </w:r>
    </w:p>
    <w:p w:rsidR="00DB2A7B" w:rsidRPr="007871FE" w:rsidRDefault="00DB2A7B" w:rsidP="00B82563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hanging="426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использование метода как «ситуации успеха»;</w:t>
      </w:r>
    </w:p>
    <w:p w:rsidR="00DB2A7B" w:rsidRPr="007871FE" w:rsidRDefault="00DB2A7B" w:rsidP="00B82563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0" w:hanging="426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использование методики разноуровневого подхода.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contextualSpacing/>
        <w:jc w:val="both"/>
        <w:rPr>
          <w:color w:val="auto"/>
        </w:rPr>
      </w:pPr>
      <w:r w:rsidRPr="007871FE">
        <w:rPr>
          <w:rFonts w:eastAsia="Times New Roman" w:cs="Times New Roman"/>
          <w:i/>
          <w:iCs/>
          <w:color w:val="auto"/>
          <w:sz w:val="28"/>
          <w:szCs w:val="28"/>
          <w:lang w:val="en-US" w:eastAsia="ru-RU"/>
        </w:rPr>
        <w:tab/>
      </w:r>
      <w:r w:rsidRPr="007871FE">
        <w:rPr>
          <w:rFonts w:eastAsia="Times New Roman" w:cs="Times New Roman"/>
          <w:i/>
          <w:iCs/>
          <w:color w:val="auto"/>
          <w:sz w:val="28"/>
          <w:szCs w:val="28"/>
          <w:lang w:eastAsia="ru-RU"/>
        </w:rPr>
        <w:t>Технологии индивидуализации обучения:</w:t>
      </w:r>
    </w:p>
    <w:p w:rsidR="00DB2A7B" w:rsidRPr="007871FE" w:rsidRDefault="00DB2A7B" w:rsidP="00B82563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0" w:hanging="426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lastRenderedPageBreak/>
        <w:t>способ организации учебного процесса с учётом индивидуальных особенностей каждого ребенка;</w:t>
      </w:r>
    </w:p>
    <w:p w:rsidR="00DB2A7B" w:rsidRPr="007871FE" w:rsidRDefault="00DB2A7B" w:rsidP="00B82563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0" w:hanging="426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выявление потенциальных возможностей всех учащихся (поощрение индивидуальности).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i/>
          <w:i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i/>
          <w:iCs/>
          <w:color w:val="auto"/>
          <w:sz w:val="28"/>
          <w:szCs w:val="28"/>
          <w:lang w:eastAsia="ru-RU"/>
        </w:rPr>
        <w:t>Игровые технологии: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 Чтобы дети не уставали, а полученные результаты радовали и вызывали ощущение успеха, программа обеспечена специальным набором игровых приёмов.</w:t>
      </w:r>
    </w:p>
    <w:p w:rsidR="00DB2A7B" w:rsidRPr="007871FE" w:rsidRDefault="00DB2A7B" w:rsidP="00B82563">
      <w:pPr>
        <w:pStyle w:val="21"/>
        <w:shd w:val="clear" w:color="auto" w:fill="FFFFFF"/>
        <w:tabs>
          <w:tab w:val="clear" w:pos="708"/>
          <w:tab w:val="left" w:pos="284"/>
        </w:tabs>
        <w:spacing w:after="0" w:line="240" w:lineRule="auto"/>
        <w:ind w:firstLine="284"/>
        <w:contextualSpacing/>
        <w:jc w:val="both"/>
        <w:rPr>
          <w:rFonts w:eastAsia="Times New Roman" w:cs="Times New Roman"/>
          <w:i/>
          <w:i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i/>
          <w:iCs/>
          <w:color w:val="auto"/>
          <w:sz w:val="28"/>
          <w:szCs w:val="28"/>
          <w:lang w:eastAsia="ru-RU"/>
        </w:rPr>
        <w:t>Информационно – коммуникационные технологии:</w:t>
      </w:r>
    </w:p>
    <w:p w:rsidR="00DB2A7B" w:rsidRPr="007871FE" w:rsidRDefault="00DB2A7B" w:rsidP="00B82563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jc w:val="both"/>
        <w:rPr>
          <w:color w:val="auto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проектор</w:t>
      </w:r>
      <w:r w:rsidRPr="007871FE">
        <w:rPr>
          <w:rFonts w:cs="Times New Roman"/>
          <w:color w:val="auto"/>
          <w:sz w:val="28"/>
          <w:szCs w:val="28"/>
        </w:rPr>
        <w:t>;</w:t>
      </w:r>
    </w:p>
    <w:p w:rsidR="00DB2A7B" w:rsidRPr="007871FE" w:rsidRDefault="00DB2A7B" w:rsidP="00B82563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jc w:val="both"/>
        <w:rPr>
          <w:color w:val="auto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ноутбук</w:t>
      </w:r>
      <w:r w:rsidRPr="007871FE">
        <w:rPr>
          <w:rFonts w:eastAsia="Times New Roman" w:cs="Times New Roman"/>
          <w:color w:val="auto"/>
          <w:sz w:val="28"/>
          <w:szCs w:val="28"/>
          <w:lang w:val="en-US" w:eastAsia="ru-RU"/>
        </w:rPr>
        <w:t>;</w:t>
      </w:r>
    </w:p>
    <w:p w:rsidR="00DB2A7B" w:rsidRPr="007871FE" w:rsidRDefault="00DB2A7B" w:rsidP="00B82563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jc w:val="both"/>
        <w:rPr>
          <w:color w:val="auto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колонки</w:t>
      </w:r>
      <w:r w:rsidRPr="007871FE">
        <w:rPr>
          <w:rFonts w:eastAsia="Times New Roman" w:cs="Times New Roman"/>
          <w:color w:val="auto"/>
          <w:sz w:val="28"/>
          <w:szCs w:val="28"/>
          <w:lang w:val="en-US" w:eastAsia="ru-RU"/>
        </w:rPr>
        <w:t>.</w:t>
      </w:r>
    </w:p>
    <w:p w:rsidR="00DB2A7B" w:rsidRPr="007871FE" w:rsidRDefault="00DB2A7B" w:rsidP="00B82563">
      <w:pPr>
        <w:pStyle w:val="21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 w:cs="Times New Roman"/>
          <w:i/>
          <w:i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i/>
          <w:iCs/>
          <w:color w:val="auto"/>
          <w:sz w:val="28"/>
          <w:szCs w:val="28"/>
          <w:lang w:eastAsia="ru-RU"/>
        </w:rPr>
        <w:t>Здоровьесберегающие технологии:</w:t>
      </w:r>
    </w:p>
    <w:p w:rsidR="00DB2A7B" w:rsidRPr="007871FE" w:rsidRDefault="00DB2A7B" w:rsidP="00B82563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психолого-педагогические (создание благоприятной психологической обстановки, соответствие содержания обучения возрастным особенностям детей, чередование занятий с высокой и низкой активностью)</w:t>
      </w:r>
    </w:p>
    <w:p w:rsidR="00DB2A7B" w:rsidRPr="007871FE" w:rsidRDefault="00DB2A7B" w:rsidP="00B82563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физкультурно-оздоровительные (использование физкультминуток, динамических пауз, пластические разминки)</w:t>
      </w:r>
    </w:p>
    <w:p w:rsidR="00DB2A7B" w:rsidRPr="007871FE" w:rsidRDefault="00DB2A7B" w:rsidP="00B82563">
      <w:pPr>
        <w:pStyle w:val="Default"/>
        <w:ind w:firstLine="720"/>
        <w:contextualSpacing/>
        <w:jc w:val="both"/>
        <w:rPr>
          <w:color w:val="auto"/>
          <w:sz w:val="28"/>
          <w:szCs w:val="28"/>
        </w:rPr>
      </w:pPr>
      <w:r w:rsidRPr="007871FE">
        <w:rPr>
          <w:b/>
          <w:i/>
          <w:iCs/>
          <w:color w:val="auto"/>
          <w:sz w:val="28"/>
          <w:szCs w:val="28"/>
        </w:rPr>
        <w:t>Рекомендуемые типы занятий</w:t>
      </w:r>
      <w:r w:rsidRPr="007871FE">
        <w:rPr>
          <w:b/>
          <w:iCs/>
          <w:color w:val="auto"/>
          <w:sz w:val="28"/>
          <w:szCs w:val="28"/>
        </w:rPr>
        <w:t>:</w:t>
      </w:r>
      <w:r w:rsidRPr="007871FE">
        <w:rPr>
          <w:color w:val="auto"/>
          <w:sz w:val="28"/>
          <w:szCs w:val="28"/>
        </w:rPr>
        <w:t> комбинированные и практические занятия, контрольные занятия учета и оценки знаний, умений и навыков.</w:t>
      </w:r>
      <w:r w:rsidR="00D21EF1" w:rsidRPr="00D21EF1">
        <w:t xml:space="preserve"> </w:t>
      </w:r>
      <w:r w:rsidR="00D21EF1" w:rsidRPr="00D21EF1">
        <w:rPr>
          <w:color w:val="auto"/>
          <w:sz w:val="28"/>
          <w:szCs w:val="28"/>
        </w:rPr>
        <w:t>Для реализации программы дополнительного образования предусмотрены следующие формы работы: рассказ, беседа, экскурсия, презентация, исследовательские проекты.</w:t>
      </w:r>
    </w:p>
    <w:p w:rsidR="00DB2A7B" w:rsidRPr="007871FE" w:rsidRDefault="00DB2A7B" w:rsidP="00B82563">
      <w:pPr>
        <w:pStyle w:val="21"/>
        <w:spacing w:after="0" w:line="240" w:lineRule="auto"/>
        <w:ind w:firstLine="709"/>
        <w:contextualSpacing/>
        <w:jc w:val="both"/>
        <w:rPr>
          <w:rFonts w:cs="Times New Roman"/>
          <w:b/>
          <w:bCs/>
          <w:i/>
          <w:iCs/>
          <w:color w:val="auto"/>
          <w:sz w:val="28"/>
          <w:szCs w:val="28"/>
        </w:rPr>
      </w:pPr>
      <w:r w:rsidRPr="007871FE">
        <w:rPr>
          <w:rFonts w:cs="Times New Roman"/>
          <w:b/>
          <w:bCs/>
          <w:i/>
          <w:iCs/>
          <w:color w:val="auto"/>
          <w:sz w:val="28"/>
          <w:szCs w:val="28"/>
        </w:rPr>
        <w:t>Дидактические материалы:</w:t>
      </w:r>
    </w:p>
    <w:p w:rsidR="00DB2A7B" w:rsidRPr="007871FE" w:rsidRDefault="00DB2A7B" w:rsidP="00B82563">
      <w:pPr>
        <w:pStyle w:val="21"/>
        <w:numPr>
          <w:ilvl w:val="0"/>
          <w:numId w:val="24"/>
        </w:numPr>
        <w:spacing w:after="0" w:line="240" w:lineRule="auto"/>
        <w:ind w:hanging="11"/>
        <w:contextualSpacing/>
        <w:jc w:val="both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использование наглядности (слайды, фотографии, видео).</w:t>
      </w:r>
    </w:p>
    <w:p w:rsidR="007626F4" w:rsidRPr="007871FE" w:rsidRDefault="00CA65D5" w:rsidP="00B82563">
      <w:pPr>
        <w:pStyle w:val="15"/>
        <w:shd w:val="clear" w:color="auto" w:fill="FFFFFF"/>
        <w:spacing w:after="0" w:line="240" w:lineRule="auto"/>
        <w:contextualSpacing/>
        <w:jc w:val="both"/>
        <w:textAlignment w:val="baseline"/>
        <w:rPr>
          <w:rStyle w:val="11pt"/>
          <w:rFonts w:eastAsiaTheme="minorHAnsi"/>
          <w:b/>
          <w:color w:val="auto"/>
          <w:sz w:val="28"/>
          <w:szCs w:val="28"/>
        </w:rPr>
      </w:pPr>
      <w:r w:rsidRPr="007871FE">
        <w:rPr>
          <w:rStyle w:val="11pt"/>
          <w:rFonts w:eastAsiaTheme="minorHAnsi"/>
          <w:b/>
          <w:color w:val="auto"/>
          <w:sz w:val="28"/>
          <w:szCs w:val="28"/>
        </w:rPr>
        <w:t>Информационное обеспечение</w:t>
      </w:r>
      <w:r w:rsidR="007626F4" w:rsidRPr="007871FE">
        <w:rPr>
          <w:rStyle w:val="11pt"/>
          <w:rFonts w:eastAsiaTheme="minorHAnsi"/>
          <w:b/>
          <w:color w:val="auto"/>
          <w:sz w:val="28"/>
          <w:szCs w:val="28"/>
        </w:rPr>
        <w:t>.</w:t>
      </w:r>
    </w:p>
    <w:p w:rsidR="00CA65D5" w:rsidRPr="007871FE" w:rsidRDefault="007626F4" w:rsidP="00DA44C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Во</w:t>
      </w:r>
      <w:r w:rsidRPr="007871FE">
        <w:rPr>
          <w:rFonts w:ascii="Times New Roman" w:hAnsi="Times New Roman" w:cs="Times New Roman"/>
          <w:sz w:val="28"/>
          <w:szCs w:val="28"/>
        </w:rPr>
        <w:tab/>
        <w:t>время</w:t>
      </w:r>
      <w:r w:rsidR="0085100B" w:rsidRPr="007871FE">
        <w:rPr>
          <w:rFonts w:ascii="Times New Roman" w:hAnsi="Times New Roman" w:cs="Times New Roman"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sz w:val="28"/>
          <w:szCs w:val="28"/>
        </w:rPr>
        <w:tab/>
        <w:t>занятий</w:t>
      </w:r>
      <w:r w:rsidRPr="007871FE">
        <w:rPr>
          <w:rFonts w:ascii="Times New Roman" w:hAnsi="Times New Roman" w:cs="Times New Roman"/>
          <w:sz w:val="28"/>
          <w:szCs w:val="28"/>
        </w:rPr>
        <w:tab/>
        <w:t>и</w:t>
      </w:r>
      <w:r w:rsidRPr="007871FE">
        <w:rPr>
          <w:rFonts w:ascii="Times New Roman" w:hAnsi="Times New Roman" w:cs="Times New Roman"/>
          <w:sz w:val="28"/>
          <w:szCs w:val="28"/>
        </w:rPr>
        <w:tab/>
        <w:t>информационно-</w:t>
      </w:r>
      <w:r w:rsidR="00DF0650">
        <w:rPr>
          <w:rFonts w:ascii="Times New Roman" w:hAnsi="Times New Roman" w:cs="Times New Roman"/>
          <w:sz w:val="28"/>
          <w:szCs w:val="28"/>
        </w:rPr>
        <w:t>п</w:t>
      </w:r>
      <w:r w:rsidRPr="007871FE">
        <w:rPr>
          <w:rFonts w:ascii="Times New Roman" w:hAnsi="Times New Roman" w:cs="Times New Roman"/>
          <w:sz w:val="28"/>
          <w:szCs w:val="28"/>
        </w:rPr>
        <w:t>росветительских</w:t>
      </w:r>
      <w:r w:rsidR="00DF0650">
        <w:rPr>
          <w:rFonts w:ascii="Times New Roman" w:hAnsi="Times New Roman" w:cs="Times New Roman"/>
          <w:sz w:val="28"/>
          <w:szCs w:val="28"/>
        </w:rPr>
        <w:t xml:space="preserve"> м</w:t>
      </w:r>
      <w:r w:rsidRPr="007871FE">
        <w:rPr>
          <w:rFonts w:ascii="Times New Roman" w:hAnsi="Times New Roman" w:cs="Times New Roman"/>
          <w:sz w:val="28"/>
          <w:szCs w:val="28"/>
        </w:rPr>
        <w:t xml:space="preserve">ероприятий     </w:t>
      </w:r>
      <w:r w:rsidR="00DF0650">
        <w:rPr>
          <w:rFonts w:ascii="Times New Roman" w:hAnsi="Times New Roman" w:cs="Times New Roman"/>
          <w:sz w:val="28"/>
          <w:szCs w:val="28"/>
        </w:rPr>
        <w:t>проводятся</w:t>
      </w:r>
      <w:r w:rsidRPr="007871FE">
        <w:rPr>
          <w:rFonts w:ascii="Times New Roman" w:hAnsi="Times New Roman" w:cs="Times New Roman"/>
          <w:sz w:val="28"/>
          <w:szCs w:val="28"/>
        </w:rPr>
        <w:t xml:space="preserve"> мастер-классы</w:t>
      </w:r>
      <w:r w:rsidR="00E7510E">
        <w:rPr>
          <w:rFonts w:ascii="Times New Roman" w:hAnsi="Times New Roman" w:cs="Times New Roman"/>
          <w:sz w:val="28"/>
          <w:szCs w:val="28"/>
        </w:rPr>
        <w:t xml:space="preserve"> и практические работы</w:t>
      </w:r>
      <w:r w:rsidRPr="007871FE">
        <w:rPr>
          <w:rFonts w:ascii="Times New Roman" w:hAnsi="Times New Roman" w:cs="Times New Roman"/>
          <w:sz w:val="28"/>
          <w:szCs w:val="28"/>
        </w:rPr>
        <w:t xml:space="preserve">; </w:t>
      </w:r>
      <w:r w:rsidR="00DF0650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7871FE">
        <w:rPr>
          <w:rFonts w:ascii="Times New Roman" w:hAnsi="Times New Roman" w:cs="Times New Roman"/>
          <w:sz w:val="28"/>
          <w:szCs w:val="28"/>
        </w:rPr>
        <w:t>дидактически</w:t>
      </w:r>
      <w:r w:rsidR="00E7510E">
        <w:rPr>
          <w:rFonts w:ascii="Times New Roman" w:hAnsi="Times New Roman" w:cs="Times New Roman"/>
          <w:sz w:val="28"/>
          <w:szCs w:val="28"/>
        </w:rPr>
        <w:t xml:space="preserve">е материалы: иллюстрации, </w:t>
      </w:r>
      <w:r w:rsidRPr="007871FE">
        <w:rPr>
          <w:rFonts w:ascii="Times New Roman" w:hAnsi="Times New Roman" w:cs="Times New Roman"/>
          <w:sz w:val="28"/>
          <w:szCs w:val="28"/>
        </w:rPr>
        <w:t>схемы, учебные пособия, альбомы для творчества, таблицы.</w:t>
      </w: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290" w:rsidRDefault="002C6290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290" w:rsidRPr="007871FE" w:rsidRDefault="002C6290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E3E" w:rsidRPr="007871FE" w:rsidRDefault="000C1E3E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2.3. Формы аттестации и контроля</w:t>
      </w:r>
    </w:p>
    <w:p w:rsidR="007626F4" w:rsidRPr="007871FE" w:rsidRDefault="007626F4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Контроль</w:t>
      </w:r>
      <w:r w:rsidRPr="007871FE">
        <w:rPr>
          <w:rFonts w:ascii="Times New Roman" w:hAnsi="Times New Roman" w:cs="Times New Roman"/>
          <w:sz w:val="28"/>
          <w:szCs w:val="28"/>
        </w:rPr>
        <w:tab/>
        <w:t>усвоения</w:t>
      </w:r>
      <w:r w:rsidRPr="007871FE">
        <w:rPr>
          <w:rFonts w:ascii="Times New Roman" w:hAnsi="Times New Roman" w:cs="Times New Roman"/>
          <w:sz w:val="28"/>
          <w:szCs w:val="28"/>
        </w:rPr>
        <w:tab/>
        <w:t>знаний</w:t>
      </w:r>
      <w:r w:rsidRPr="007871FE">
        <w:rPr>
          <w:rFonts w:ascii="Times New Roman" w:hAnsi="Times New Roman" w:cs="Times New Roman"/>
          <w:sz w:val="28"/>
          <w:szCs w:val="28"/>
        </w:rPr>
        <w:tab/>
        <w:t>осуществляется</w:t>
      </w:r>
      <w:r w:rsidRPr="007871FE">
        <w:rPr>
          <w:rFonts w:ascii="Times New Roman" w:hAnsi="Times New Roman" w:cs="Times New Roman"/>
          <w:sz w:val="28"/>
          <w:szCs w:val="28"/>
        </w:rPr>
        <w:tab/>
        <w:t>в следующих формах:</w:t>
      </w:r>
    </w:p>
    <w:p w:rsidR="007626F4" w:rsidRPr="007871FE" w:rsidRDefault="007626F4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педагогическое наблюдение;</w:t>
      </w:r>
    </w:p>
    <w:p w:rsidR="007626F4" w:rsidRPr="007871FE" w:rsidRDefault="007626F4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устный опрос;</w:t>
      </w:r>
    </w:p>
    <w:p w:rsidR="007626F4" w:rsidRPr="007871FE" w:rsidRDefault="007626F4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- письменное тестирование; </w:t>
      </w:r>
    </w:p>
    <w:p w:rsidR="007626F4" w:rsidRPr="007871FE" w:rsidRDefault="007626F4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участие в мероприятиях.</w:t>
      </w:r>
    </w:p>
    <w:p w:rsidR="007626F4" w:rsidRPr="007871FE" w:rsidRDefault="007626F4" w:rsidP="002C629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Входная диагностика проводится по итогам набора учебных групп в начале учебного года. Цель входной диагностики: познакомиться с учащимися и определить уровень их общего интеллектуального развития, умения общаться на родном языке.</w:t>
      </w:r>
    </w:p>
    <w:p w:rsidR="00DB2A7B" w:rsidRPr="007871FE" w:rsidRDefault="00DB2A7B" w:rsidP="00B82563">
      <w:pPr>
        <w:pStyle w:val="a6"/>
        <w:numPr>
          <w:ilvl w:val="0"/>
          <w:numId w:val="14"/>
        </w:numPr>
        <w:tabs>
          <w:tab w:val="clear" w:pos="708"/>
          <w:tab w:val="left" w:pos="284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7871FE">
        <w:rPr>
          <w:rFonts w:ascii="Times New Roman" w:hAnsi="Times New Roman"/>
          <w:sz w:val="28"/>
          <w:szCs w:val="28"/>
        </w:rPr>
        <w:t>промежуточный контроль – с целью определения изменения уровня развития детей, их творческих способностей (отчёт о состоявшейся экскурсии);</w:t>
      </w:r>
    </w:p>
    <w:p w:rsidR="00DB2A7B" w:rsidRPr="007871FE" w:rsidRDefault="00DB2A7B" w:rsidP="00B82563">
      <w:pPr>
        <w:pStyle w:val="a6"/>
        <w:numPr>
          <w:ilvl w:val="0"/>
          <w:numId w:val="14"/>
        </w:numPr>
        <w:tabs>
          <w:tab w:val="clear" w:pos="708"/>
          <w:tab w:val="left" w:pos="284"/>
          <w:tab w:val="left" w:pos="1134"/>
        </w:tabs>
        <w:contextualSpacing/>
        <w:jc w:val="both"/>
      </w:pPr>
      <w:r w:rsidRPr="007871FE">
        <w:rPr>
          <w:rFonts w:ascii="Times New Roman" w:hAnsi="Times New Roman"/>
          <w:sz w:val="28"/>
          <w:szCs w:val="28"/>
        </w:rPr>
        <w:t>итоговый контроль – с целью определения результатов обучения (конкурс на составление лучшего экскурсионного маршрута).</w:t>
      </w:r>
    </w:p>
    <w:p w:rsidR="00DB2A7B" w:rsidRPr="007871FE" w:rsidRDefault="00DB2A7B" w:rsidP="00B82563">
      <w:pPr>
        <w:pStyle w:val="a6"/>
        <w:widowControl w:val="0"/>
        <w:numPr>
          <w:ilvl w:val="0"/>
          <w:numId w:val="14"/>
        </w:numPr>
        <w:shd w:val="clear" w:color="auto" w:fill="FFFFFF"/>
        <w:tabs>
          <w:tab w:val="clear" w:pos="708"/>
          <w:tab w:val="left" w:pos="284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7871FE">
        <w:rPr>
          <w:rFonts w:ascii="Times New Roman" w:hAnsi="Times New Roman"/>
          <w:sz w:val="28"/>
          <w:szCs w:val="28"/>
        </w:rPr>
        <w:t xml:space="preserve">текущий контроль – </w:t>
      </w:r>
      <w:r w:rsidR="001A518F" w:rsidRPr="007871FE">
        <w:rPr>
          <w:rFonts w:ascii="Times New Roman" w:hAnsi="Times New Roman"/>
          <w:sz w:val="28"/>
          <w:szCs w:val="28"/>
        </w:rPr>
        <w:t>осуществляется в соответствии с предусмотренными</w:t>
      </w:r>
      <w:r w:rsidR="001A518F" w:rsidRPr="007871FE">
        <w:rPr>
          <w:rFonts w:ascii="Times New Roman" w:hAnsi="Times New Roman"/>
          <w:sz w:val="28"/>
          <w:szCs w:val="28"/>
        </w:rPr>
        <w:tab/>
        <w:t>программой</w:t>
      </w:r>
      <w:r w:rsidR="001A518F" w:rsidRPr="007871FE">
        <w:rPr>
          <w:rFonts w:ascii="Times New Roman" w:hAnsi="Times New Roman"/>
          <w:sz w:val="28"/>
          <w:szCs w:val="28"/>
        </w:rPr>
        <w:tab/>
        <w:t>занятиями, осуществляется постоянно.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>Формы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ab/>
        <w:t>отслеживания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ab/>
        <w:t>и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ab/>
        <w:t>фиксации образовательных результатов</w:t>
      </w:r>
      <w:r w:rsidRPr="007871FE">
        <w:rPr>
          <w:rFonts w:ascii="Times New Roman" w:hAnsi="Times New Roman" w:cs="Times New Roman"/>
          <w:sz w:val="28"/>
          <w:szCs w:val="28"/>
        </w:rPr>
        <w:t>.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</w:t>
      </w:r>
      <w:r w:rsidRPr="007871FE">
        <w:rPr>
          <w:rFonts w:ascii="Times New Roman" w:hAnsi="Times New Roman" w:cs="Times New Roman"/>
          <w:sz w:val="28"/>
          <w:szCs w:val="28"/>
        </w:rPr>
        <w:tab/>
        <w:t>процессе</w:t>
      </w:r>
      <w:r w:rsidRPr="007871FE">
        <w:rPr>
          <w:rFonts w:ascii="Times New Roman" w:hAnsi="Times New Roman" w:cs="Times New Roman"/>
          <w:sz w:val="28"/>
          <w:szCs w:val="28"/>
        </w:rPr>
        <w:tab/>
        <w:t>освоения</w:t>
      </w:r>
      <w:r w:rsidRPr="007871FE">
        <w:rPr>
          <w:rFonts w:ascii="Times New Roman" w:hAnsi="Times New Roman" w:cs="Times New Roman"/>
          <w:sz w:val="28"/>
          <w:szCs w:val="28"/>
        </w:rPr>
        <w:tab/>
        <w:t>учебной</w:t>
      </w:r>
      <w:r w:rsidRPr="007871FE">
        <w:rPr>
          <w:rFonts w:ascii="Times New Roman" w:hAnsi="Times New Roman" w:cs="Times New Roman"/>
          <w:sz w:val="28"/>
          <w:szCs w:val="28"/>
        </w:rPr>
        <w:tab/>
        <w:t>программы применяются</w:t>
      </w:r>
      <w:r w:rsidRPr="007871FE">
        <w:rPr>
          <w:rFonts w:ascii="Times New Roman" w:hAnsi="Times New Roman" w:cs="Times New Roman"/>
          <w:sz w:val="28"/>
          <w:szCs w:val="28"/>
        </w:rPr>
        <w:tab/>
        <w:t>следующие       формы       отслеживания образовательных результатов: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тестирование; - собеседование; - устный опрос; - упражнения;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самостоятельная работа;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итоговое и промежуточное тестирование.</w:t>
      </w:r>
    </w:p>
    <w:p w:rsidR="00DB2A7B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>Формы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ab/>
        <w:t>предъявления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ab/>
        <w:t>и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ab/>
        <w:t>демонстрации образовательных результатов.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Для предъявления и демонстрации образовательных результатов по программе используются:</w:t>
      </w:r>
    </w:p>
    <w:p w:rsidR="001A518F" w:rsidRPr="007871FE" w:rsidRDefault="001A518F" w:rsidP="0060642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диагностические</w:t>
      </w:r>
      <w:r w:rsidRPr="007871FE">
        <w:rPr>
          <w:rFonts w:ascii="Times New Roman" w:hAnsi="Times New Roman" w:cs="Times New Roman"/>
          <w:sz w:val="28"/>
          <w:szCs w:val="28"/>
        </w:rPr>
        <w:tab/>
        <w:t>материалы,</w:t>
      </w:r>
      <w:r w:rsidRPr="007871FE">
        <w:rPr>
          <w:rFonts w:ascii="Times New Roman" w:hAnsi="Times New Roman" w:cs="Times New Roman"/>
          <w:sz w:val="28"/>
          <w:szCs w:val="28"/>
        </w:rPr>
        <w:tab/>
      </w:r>
      <w:r w:rsidR="00606429">
        <w:rPr>
          <w:rFonts w:ascii="Times New Roman" w:hAnsi="Times New Roman" w:cs="Times New Roman"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sz w:val="28"/>
          <w:szCs w:val="28"/>
        </w:rPr>
        <w:t>которые</w:t>
      </w:r>
      <w:r w:rsidRPr="007871FE">
        <w:rPr>
          <w:rFonts w:ascii="Times New Roman" w:hAnsi="Times New Roman" w:cs="Times New Roman"/>
          <w:sz w:val="28"/>
          <w:szCs w:val="28"/>
        </w:rPr>
        <w:tab/>
        <w:t>позволяют определить количество учащихся (чел./%), полностью освоивших</w:t>
      </w:r>
      <w:r w:rsidRPr="007871FE">
        <w:rPr>
          <w:rFonts w:ascii="Times New Roman" w:hAnsi="Times New Roman" w:cs="Times New Roman"/>
          <w:sz w:val="28"/>
          <w:szCs w:val="28"/>
        </w:rPr>
        <w:tab/>
        <w:t>дополнительную</w:t>
      </w:r>
      <w:r w:rsidR="00606429">
        <w:rPr>
          <w:rFonts w:ascii="Times New Roman" w:hAnsi="Times New Roman" w:cs="Times New Roman"/>
          <w:sz w:val="28"/>
          <w:szCs w:val="28"/>
        </w:rPr>
        <w:t xml:space="preserve"> образ</w:t>
      </w:r>
      <w:r w:rsidRPr="007871FE">
        <w:rPr>
          <w:rFonts w:ascii="Times New Roman" w:hAnsi="Times New Roman" w:cs="Times New Roman"/>
          <w:sz w:val="28"/>
          <w:szCs w:val="28"/>
        </w:rPr>
        <w:t>овательную программу, освоивших программу в необходимой степени, не освоивших программу; определить уровень усвоения программы (высокий, средний, низкий);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аналитическая справка по результатам мониторинга образовательного уровня учащихся;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- открытое занятие; 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- творческая работа; 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маршрут экскурсии.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>Формы отслеживания и фиксации образовательных материалов:</w:t>
      </w:r>
      <w:r w:rsidRPr="007871FE">
        <w:rPr>
          <w:rFonts w:ascii="Times New Roman" w:hAnsi="Times New Roman" w:cs="Times New Roman"/>
          <w:sz w:val="28"/>
          <w:szCs w:val="28"/>
        </w:rPr>
        <w:t xml:space="preserve">     </w:t>
      </w:r>
      <w:r w:rsidR="00606429">
        <w:rPr>
          <w:rFonts w:ascii="Times New Roman" w:hAnsi="Times New Roman" w:cs="Times New Roman"/>
          <w:sz w:val="28"/>
          <w:szCs w:val="28"/>
        </w:rPr>
        <w:t>тестирование,     грамоты,     в</w:t>
      </w:r>
      <w:r w:rsidRPr="007871FE">
        <w:rPr>
          <w:rFonts w:ascii="Times New Roman" w:hAnsi="Times New Roman" w:cs="Times New Roman"/>
          <w:sz w:val="28"/>
          <w:szCs w:val="28"/>
        </w:rPr>
        <w:t>идеозаписи экскурсий, журнал посещаемости, фото, отзывы детей и родителей.</w:t>
      </w:r>
    </w:p>
    <w:p w:rsidR="001A518F" w:rsidRPr="007871FE" w:rsidRDefault="001A518F" w:rsidP="00B8256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>Формы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ab/>
        <w:t>предъявления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ab/>
        <w:t>и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ab/>
        <w:t xml:space="preserve">демонстрации образовательных результатов: </w:t>
      </w:r>
      <w:r w:rsidRPr="007871FE">
        <w:rPr>
          <w:rFonts w:ascii="Times New Roman" w:hAnsi="Times New Roman" w:cs="Times New Roman"/>
          <w:sz w:val="28"/>
          <w:szCs w:val="28"/>
        </w:rPr>
        <w:t xml:space="preserve">тестирование, открытое занятие, проекты о природе родного края       </w:t>
      </w:r>
    </w:p>
    <w:p w:rsidR="000C1E3E" w:rsidRPr="007871FE" w:rsidRDefault="000C1E3E" w:rsidP="00B82563">
      <w:pPr>
        <w:pStyle w:val="a6"/>
        <w:shd w:val="clear" w:color="auto" w:fill="FFFFFF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B2A7B" w:rsidRPr="007871FE" w:rsidRDefault="00DB2A7B" w:rsidP="00B82563">
      <w:pPr>
        <w:pStyle w:val="a6"/>
        <w:shd w:val="clear" w:color="auto" w:fill="FFFFFF"/>
        <w:contextualSpacing/>
        <w:jc w:val="center"/>
      </w:pPr>
      <w:r w:rsidRPr="007871FE">
        <w:rPr>
          <w:rFonts w:ascii="Times New Roman" w:hAnsi="Times New Roman"/>
          <w:b/>
          <w:sz w:val="28"/>
          <w:szCs w:val="28"/>
        </w:rPr>
        <w:lastRenderedPageBreak/>
        <w:t>2.4 Список</w:t>
      </w:r>
      <w:r w:rsidRPr="007871FE">
        <w:rPr>
          <w:rFonts w:ascii="Times New Roman" w:hAnsi="Times New Roman"/>
          <w:sz w:val="28"/>
          <w:szCs w:val="28"/>
        </w:rPr>
        <w:t xml:space="preserve"> </w:t>
      </w:r>
      <w:r w:rsidRPr="007871FE">
        <w:rPr>
          <w:rFonts w:ascii="Times New Roman" w:hAnsi="Times New Roman"/>
          <w:b/>
          <w:sz w:val="28"/>
          <w:szCs w:val="28"/>
        </w:rPr>
        <w:t>литературы</w:t>
      </w:r>
    </w:p>
    <w:p w:rsidR="00DB2A7B" w:rsidRPr="007871FE" w:rsidRDefault="00DB2A7B" w:rsidP="00463844">
      <w:pPr>
        <w:pStyle w:val="a6"/>
        <w:shd w:val="clear" w:color="auto" w:fill="FFFFFF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t>Список литературы для педагогов:</w:t>
      </w:r>
    </w:p>
    <w:p w:rsidR="00DD53AC" w:rsidRPr="007871FE" w:rsidRDefault="00DD53AC" w:rsidP="00463844">
      <w:pPr>
        <w:pStyle w:val="a7"/>
        <w:numPr>
          <w:ilvl w:val="0"/>
          <w:numId w:val="40"/>
        </w:numPr>
        <w:tabs>
          <w:tab w:val="clear" w:pos="708"/>
        </w:tabs>
        <w:suppressAutoHyphens w:val="0"/>
        <w:autoSpaceDE w:val="0"/>
        <w:adjustRightInd w:val="0"/>
        <w:spacing w:after="0" w:line="240" w:lineRule="auto"/>
        <w:ind w:left="0" w:firstLine="0"/>
        <w:contextualSpacing/>
        <w:jc w:val="both"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eastAsia="Times New Roman" w:cs="Times New Roman"/>
          <w:color w:val="auto"/>
          <w:sz w:val="28"/>
          <w:szCs w:val="28"/>
        </w:rPr>
        <w:t>Карюк С.</w:t>
      </w:r>
      <w:r w:rsidRPr="007871FE">
        <w:rPr>
          <w:rFonts w:cs="Times New Roman"/>
          <w:color w:val="auto"/>
          <w:sz w:val="28"/>
          <w:szCs w:val="28"/>
        </w:rPr>
        <w:t>И. Краеведение как форма научно-</w:t>
      </w:r>
      <w:r w:rsidRPr="007871FE">
        <w:rPr>
          <w:rFonts w:eastAsia="Times New Roman" w:cs="Times New Roman"/>
          <w:color w:val="auto"/>
          <w:sz w:val="28"/>
          <w:szCs w:val="28"/>
        </w:rPr>
        <w:t>исследовательской деятельности учащихся в системе внешкольного образования // Педагогическая жизнь Крыма. – 2006. – №10. – С. 39–41.</w:t>
      </w:r>
    </w:p>
    <w:p w:rsidR="00DD53AC" w:rsidRPr="007871FE" w:rsidRDefault="00DD53AC" w:rsidP="00463844">
      <w:pPr>
        <w:pStyle w:val="a7"/>
        <w:numPr>
          <w:ilvl w:val="0"/>
          <w:numId w:val="43"/>
        </w:numPr>
        <w:tabs>
          <w:tab w:val="clear" w:pos="708"/>
          <w:tab w:val="num" w:pos="513"/>
        </w:tabs>
        <w:suppressAutoHyphens w:val="0"/>
        <w:autoSpaceDE w:val="0"/>
        <w:adjustRightInd w:val="0"/>
        <w:spacing w:after="0" w:line="240" w:lineRule="auto"/>
        <w:ind w:left="0" w:firstLine="0"/>
        <w:contextualSpacing/>
        <w:jc w:val="both"/>
        <w:textAlignment w:val="auto"/>
        <w:rPr>
          <w:rFonts w:eastAsia="Times New Roman"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 xml:space="preserve"> </w:t>
      </w:r>
      <w:r w:rsidRPr="007871FE">
        <w:rPr>
          <w:rFonts w:eastAsia="Times New Roman" w:cs="Times New Roman"/>
          <w:color w:val="auto"/>
          <w:sz w:val="28"/>
          <w:szCs w:val="28"/>
        </w:rPr>
        <w:t>Сергеев И.С., Сергеев В.И. Краеведческая работа в школе. – М., 1993.</w:t>
      </w:r>
    </w:p>
    <w:p w:rsidR="00DD53AC" w:rsidRPr="007871FE" w:rsidRDefault="00DD53AC" w:rsidP="00463844">
      <w:pPr>
        <w:pStyle w:val="a7"/>
        <w:numPr>
          <w:ilvl w:val="0"/>
          <w:numId w:val="43"/>
        </w:numPr>
        <w:tabs>
          <w:tab w:val="clear" w:pos="708"/>
          <w:tab w:val="num" w:pos="513"/>
        </w:tabs>
        <w:suppressAutoHyphens w:val="0"/>
        <w:autoSpaceDE w:val="0"/>
        <w:adjustRightInd w:val="0"/>
        <w:spacing w:after="0" w:line="240" w:lineRule="auto"/>
        <w:ind w:left="0" w:firstLine="0"/>
        <w:contextualSpacing/>
        <w:jc w:val="both"/>
        <w:textAlignment w:val="auto"/>
        <w:rPr>
          <w:rFonts w:eastAsiaTheme="minorEastAsia" w:cs="Times New Roman"/>
          <w:color w:val="auto"/>
          <w:sz w:val="28"/>
          <w:szCs w:val="28"/>
        </w:rPr>
      </w:pPr>
      <w:r w:rsidRPr="007871FE">
        <w:rPr>
          <w:rFonts w:eastAsia="Times New Roman" w:cs="Times New Roman"/>
          <w:color w:val="auto"/>
          <w:sz w:val="28"/>
          <w:szCs w:val="28"/>
        </w:rPr>
        <w:t>Супрычев А.В. Школьное краеведение – важнейший элемент реализации концепции приоритетных направлений воспитательной работы в общеобразовательных учебных заведениях АРК // Педагогическая жизнь Крыма. – 2005. – №5–6. – С. 3–7.</w:t>
      </w:r>
    </w:p>
    <w:p w:rsidR="00DD53AC" w:rsidRPr="007871FE" w:rsidRDefault="00DD53AC" w:rsidP="00463844">
      <w:pPr>
        <w:pStyle w:val="af8"/>
        <w:numPr>
          <w:ilvl w:val="0"/>
          <w:numId w:val="43"/>
        </w:numPr>
        <w:autoSpaceDN/>
        <w:spacing w:after="0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Тимченко З.В. Методические рекомендации по самостоятельной работе студентов по дисциплине «Краеведение». – М., 1989.</w:t>
      </w:r>
    </w:p>
    <w:p w:rsidR="00DD53AC" w:rsidRPr="007871FE" w:rsidRDefault="00DD53AC" w:rsidP="00463844">
      <w:pPr>
        <w:pStyle w:val="af8"/>
        <w:numPr>
          <w:ilvl w:val="0"/>
          <w:numId w:val="43"/>
        </w:numPr>
        <w:autoSpaceDN/>
        <w:spacing w:after="0"/>
        <w:ind w:left="0" w:firstLine="0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Тонкошкурова С.Ю. Место и роль краеведения в учебно-воспитательном процессе // Педагогическая жизнь Крыма. – 2006. – №10. – С. 42–44</w:t>
      </w:r>
    </w:p>
    <w:p w:rsidR="00DD53AC" w:rsidRPr="007871FE" w:rsidRDefault="00DD53AC" w:rsidP="0046384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DD53AC" w:rsidRPr="007871FE" w:rsidRDefault="00DD53AC" w:rsidP="0046384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1. Карта Крыма // [Электронный ресурс]. – Режим доступа: http://crimeamap.ru</w:t>
      </w:r>
    </w:p>
    <w:p w:rsidR="00DD53AC" w:rsidRPr="007871FE" w:rsidRDefault="00DD53AC" w:rsidP="0046384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2. Крым – полуостров сокровищ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sz w:val="28"/>
          <w:szCs w:val="28"/>
        </w:rPr>
        <w:t>// [Электронный ресурс]. – Режим доступа: https://vk.com/pscrimea</w:t>
      </w:r>
    </w:p>
    <w:p w:rsidR="00DB2A7B" w:rsidRPr="007871FE" w:rsidRDefault="00DB2A7B" w:rsidP="00170C04">
      <w:pPr>
        <w:pStyle w:val="a7"/>
        <w:tabs>
          <w:tab w:val="clear" w:pos="708"/>
          <w:tab w:val="left" w:pos="0"/>
        </w:tabs>
        <w:spacing w:after="0" w:line="240" w:lineRule="auto"/>
        <w:ind w:left="0"/>
        <w:contextualSpacing/>
        <w:jc w:val="center"/>
        <w:rPr>
          <w:rFonts w:cs="Times New Roman"/>
          <w:b/>
          <w:color w:val="auto"/>
          <w:sz w:val="28"/>
          <w:szCs w:val="28"/>
        </w:rPr>
      </w:pPr>
      <w:r w:rsidRPr="007871FE">
        <w:rPr>
          <w:rFonts w:cs="Times New Roman"/>
          <w:b/>
          <w:color w:val="auto"/>
          <w:sz w:val="28"/>
          <w:szCs w:val="28"/>
        </w:rPr>
        <w:t>Список литературы для учащихся и родителей</w:t>
      </w:r>
    </w:p>
    <w:p w:rsidR="00463844" w:rsidRPr="007871FE" w:rsidRDefault="00463844" w:rsidP="00463844">
      <w:pPr>
        <w:pStyle w:val="aa"/>
        <w:spacing w:before="0" w:after="0"/>
        <w:contextualSpacing/>
        <w:jc w:val="both"/>
        <w:rPr>
          <w:sz w:val="28"/>
          <w:szCs w:val="28"/>
        </w:rPr>
      </w:pPr>
      <w:r w:rsidRPr="007871FE">
        <w:rPr>
          <w:sz w:val="28"/>
          <w:szCs w:val="28"/>
        </w:rPr>
        <w:t>"География Крыма" П.Д. Подгородецкого, В.Б. Кудрявцева, г. Симферополь, 1995г.</w:t>
      </w:r>
    </w:p>
    <w:p w:rsidR="00463844" w:rsidRPr="007871FE" w:rsidRDefault="00463844" w:rsidP="00463844">
      <w:pPr>
        <w:pStyle w:val="22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"Экология Крыма", Н.В. Багров, В.А. Бокова - Крымучпедгиз, 2003 г</w:t>
      </w:r>
    </w:p>
    <w:p w:rsidR="00463844" w:rsidRPr="007871FE" w:rsidRDefault="00463844" w:rsidP="00463844">
      <w:pPr>
        <w:pStyle w:val="aa"/>
        <w:spacing w:before="0" w:after="0"/>
        <w:contextualSpacing/>
        <w:jc w:val="both"/>
        <w:rPr>
          <w:sz w:val="28"/>
          <w:szCs w:val="28"/>
        </w:rPr>
      </w:pPr>
      <w:r w:rsidRPr="007871FE">
        <w:rPr>
          <w:sz w:val="28"/>
          <w:szCs w:val="28"/>
        </w:rPr>
        <w:t>5. Губанов И.Г., Подгородецкий П.Д. Богатство недр // Природа Крыма. - Симферополь: Крым 1996г. – 128 с</w:t>
      </w:r>
    </w:p>
    <w:p w:rsidR="00463844" w:rsidRPr="007871FE" w:rsidRDefault="00463844" w:rsidP="00463844">
      <w:pPr>
        <w:pStyle w:val="aa"/>
        <w:spacing w:before="0" w:after="0"/>
        <w:contextualSpacing/>
        <w:jc w:val="both"/>
        <w:rPr>
          <w:sz w:val="28"/>
          <w:szCs w:val="28"/>
        </w:rPr>
      </w:pPr>
      <w:r w:rsidRPr="007871FE">
        <w:rPr>
          <w:sz w:val="28"/>
          <w:szCs w:val="28"/>
        </w:rPr>
        <w:t>6. Давитишвили Л.Ш. К познанию фауны чаудинского горизонта. Из. Асс. НИИ физмата I МГУ, т.11, вып.2а, 1930г.</w:t>
      </w:r>
    </w:p>
    <w:p w:rsidR="00463844" w:rsidRPr="007871FE" w:rsidRDefault="00463844" w:rsidP="00463844">
      <w:pPr>
        <w:pStyle w:val="aa"/>
        <w:spacing w:before="0" w:after="0"/>
        <w:contextualSpacing/>
        <w:jc w:val="both"/>
        <w:rPr>
          <w:sz w:val="28"/>
          <w:szCs w:val="28"/>
        </w:rPr>
      </w:pPr>
      <w:r w:rsidRPr="007871FE">
        <w:rPr>
          <w:sz w:val="28"/>
          <w:szCs w:val="28"/>
        </w:rPr>
        <w:t>7. Добрынин Б.Ф. Ландшафты горного Крыма "Крым", № 1/5, 1929г.</w:t>
      </w:r>
    </w:p>
    <w:p w:rsidR="00463844" w:rsidRPr="007871FE" w:rsidRDefault="00463844" w:rsidP="00463844">
      <w:pPr>
        <w:pStyle w:val="aa"/>
        <w:spacing w:before="0" w:after="0"/>
        <w:contextualSpacing/>
        <w:jc w:val="both"/>
        <w:rPr>
          <w:sz w:val="28"/>
          <w:szCs w:val="28"/>
        </w:rPr>
      </w:pPr>
      <w:r w:rsidRPr="007871FE">
        <w:rPr>
          <w:sz w:val="28"/>
          <w:szCs w:val="28"/>
        </w:rPr>
        <w:t>8. Ена В.Г. Заповедные ландшафты Крыма, - Симферополь "Таврия" - 1989г.-458с</w:t>
      </w:r>
    </w:p>
    <w:p w:rsidR="00463844" w:rsidRPr="007871FE" w:rsidRDefault="00463844" w:rsidP="00463844">
      <w:pPr>
        <w:pStyle w:val="Standard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Горбунова, К.А., Максимович Н.Г. В мире карста и пещер. – Пермь: Изд-во Томского ун-та, 1991. – 120 с.</w:t>
      </w:r>
    </w:p>
    <w:p w:rsidR="00463844" w:rsidRPr="007871FE" w:rsidRDefault="00463844" w:rsidP="00463844">
      <w:pPr>
        <w:pStyle w:val="Textbodyindent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Дублянский, В.Н. Карстовые пещеры и шахты Горного Крыма. – Л.: Наука, 1977. – 181 с.</w:t>
      </w:r>
    </w:p>
    <w:p w:rsidR="00463844" w:rsidRPr="007871FE" w:rsidRDefault="00463844" w:rsidP="00463844">
      <w:pPr>
        <w:pStyle w:val="22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Морженков, Р.М. Весь Крым: Путеводитель. – Симферополь: «С</w:t>
      </w:r>
      <w:r w:rsidRPr="007871FE">
        <w:rPr>
          <w:rFonts w:ascii="Times New Roman" w:hAnsi="Times New Roman" w:cs="Times New Roman"/>
          <w:sz w:val="28"/>
          <w:szCs w:val="28"/>
          <w:lang w:val="uk-UA"/>
        </w:rPr>
        <w:t>ВІТ», 2007. – 305 с.</w:t>
      </w:r>
    </w:p>
    <w:p w:rsidR="00463844" w:rsidRPr="007871FE" w:rsidRDefault="00463844" w:rsidP="00463844">
      <w:pPr>
        <w:pStyle w:val="a7"/>
        <w:numPr>
          <w:ilvl w:val="0"/>
          <w:numId w:val="29"/>
        </w:numPr>
        <w:suppressAutoHyphens w:val="0"/>
        <w:autoSpaceDN/>
        <w:spacing w:after="0" w:line="240" w:lineRule="auto"/>
        <w:ind w:left="0" w:firstLine="0"/>
        <w:contextualSpacing/>
        <w:jc w:val="both"/>
        <w:textAlignment w:val="auto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Природа Крыма и ее охрана / Под ред. П.В. Саканевича. - Симферополь: изд-во "Таврия" 1997г. – 250 с</w:t>
      </w:r>
    </w:p>
    <w:p w:rsidR="00463844" w:rsidRPr="007871FE" w:rsidRDefault="00463844" w:rsidP="00463844">
      <w:pPr>
        <w:pStyle w:val="22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Речмеди, И.О. Солнечный Крым. Физико-географический очерк. – К.: Радянська школа, 1976. – 240 с.</w:t>
      </w:r>
    </w:p>
    <w:p w:rsidR="00463844" w:rsidRPr="007871FE" w:rsidRDefault="00463844" w:rsidP="00463844">
      <w:pPr>
        <w:pStyle w:val="22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Сухоруков, В.Н. Знаете ли вы Крым? – 2-е изд. перераб. – Симферополь: Таврия, 1983. – 160 с.</w:t>
      </w:r>
    </w:p>
    <w:p w:rsidR="001404BA" w:rsidRPr="007871FE" w:rsidRDefault="00463844" w:rsidP="00463844">
      <w:pPr>
        <w:pStyle w:val="22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Фадеева, Т.М. Тайны горного Крыма. – Симферополь: Бизнесс-Информ, 2001. – 256 с</w:t>
      </w:r>
    </w:p>
    <w:p w:rsidR="003D4A0C" w:rsidRDefault="003D4A0C" w:rsidP="00B82563">
      <w:pPr>
        <w:pStyle w:val="Standard"/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0C" w:rsidRDefault="003D4A0C" w:rsidP="00B82563">
      <w:pPr>
        <w:pStyle w:val="Standard"/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C42" w:rsidRDefault="00F61C42" w:rsidP="00B82563">
      <w:pPr>
        <w:pStyle w:val="Standard"/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F61C42" w:rsidSect="00CE6027">
          <w:footerReference w:type="default" r:id="rId11"/>
          <w:pgSz w:w="11906" w:h="16838"/>
          <w:pgMar w:top="1134" w:right="566" w:bottom="1134" w:left="1701" w:header="567" w:footer="567" w:gutter="0"/>
          <w:cols w:space="708"/>
          <w:titlePg/>
          <w:docGrid w:linePitch="299"/>
        </w:sectPr>
      </w:pPr>
    </w:p>
    <w:p w:rsidR="00DB2A7B" w:rsidRPr="007871FE" w:rsidRDefault="00DB2A7B" w:rsidP="00B82563">
      <w:pPr>
        <w:pStyle w:val="Standard"/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lastRenderedPageBreak/>
        <w:t>3. Приложения</w:t>
      </w:r>
    </w:p>
    <w:p w:rsidR="00DB2A7B" w:rsidRDefault="00DB2A7B" w:rsidP="00B82563">
      <w:pPr>
        <w:pStyle w:val="Standard"/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Мониторинг результатов освоения образовательной программы</w:t>
      </w:r>
    </w:p>
    <w:p w:rsidR="00F61C42" w:rsidRDefault="00F61C42" w:rsidP="00B82563">
      <w:pPr>
        <w:pStyle w:val="Standard"/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pPr w:leftFromText="180" w:rightFromText="180" w:vertAnchor="text" w:horzAnchor="margin" w:tblpY="83"/>
        <w:tblW w:w="15852" w:type="dxa"/>
        <w:tblLook w:val="04A0" w:firstRow="1" w:lastRow="0" w:firstColumn="1" w:lastColumn="0" w:noHBand="0" w:noVBand="1"/>
      </w:tblPr>
      <w:tblGrid>
        <w:gridCol w:w="541"/>
        <w:gridCol w:w="1696"/>
        <w:gridCol w:w="431"/>
        <w:gridCol w:w="395"/>
        <w:gridCol w:w="396"/>
        <w:gridCol w:w="396"/>
        <w:gridCol w:w="396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452"/>
        <w:gridCol w:w="396"/>
        <w:gridCol w:w="39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52"/>
      </w:tblGrid>
      <w:tr w:rsidR="00F61C42" w:rsidTr="00954307">
        <w:tc>
          <w:tcPr>
            <w:tcW w:w="2237" w:type="dxa"/>
            <w:gridSpan w:val="2"/>
            <w:vMerge w:val="restart"/>
          </w:tcPr>
          <w:p w:rsidR="00F61C42" w:rsidRDefault="00F61C42" w:rsidP="009543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5" w:type="dxa"/>
            <w:gridSpan w:val="34"/>
          </w:tcPr>
          <w:p w:rsidR="00F61C42" w:rsidRDefault="00F61C42" w:rsidP="009543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контроля</w:t>
            </w:r>
          </w:p>
        </w:tc>
      </w:tr>
      <w:tr w:rsidR="00F61C42" w:rsidTr="00954307">
        <w:trPr>
          <w:trHeight w:val="1147"/>
        </w:trPr>
        <w:tc>
          <w:tcPr>
            <w:tcW w:w="2237" w:type="dxa"/>
            <w:gridSpan w:val="2"/>
            <w:vMerge/>
            <w:tcBorders>
              <w:bottom w:val="single" w:sz="4" w:space="0" w:color="auto"/>
            </w:tcBorders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textDirection w:val="btLr"/>
          </w:tcPr>
          <w:p w:rsidR="00F61C42" w:rsidRPr="002D28CE" w:rsidRDefault="00F61C42" w:rsidP="00954307">
            <w:pPr>
              <w:ind w:left="113" w:right="113" w:hanging="2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Входной</w:t>
            </w:r>
          </w:p>
        </w:tc>
        <w:tc>
          <w:tcPr>
            <w:tcW w:w="5533" w:type="dxa"/>
            <w:gridSpan w:val="14"/>
            <w:tcBorders>
              <w:bottom w:val="single" w:sz="4" w:space="0" w:color="auto"/>
            </w:tcBorders>
          </w:tcPr>
          <w:p w:rsidR="00F61C42" w:rsidRDefault="00F61C42" w:rsidP="00954307">
            <w:pPr>
              <w:jc w:val="center"/>
              <w:rPr>
                <w:rFonts w:ascii="Times New Roman" w:hAnsi="Times New Roman" w:cs="Times New Roman"/>
              </w:rPr>
            </w:pPr>
          </w:p>
          <w:p w:rsidR="00F61C42" w:rsidRDefault="00F61C42" w:rsidP="00954307">
            <w:pPr>
              <w:jc w:val="center"/>
              <w:rPr>
                <w:rFonts w:ascii="Times New Roman" w:hAnsi="Times New Roman" w:cs="Times New Roman"/>
              </w:rPr>
            </w:pPr>
          </w:p>
          <w:p w:rsidR="00F61C42" w:rsidRDefault="00F61C42" w:rsidP="00954307">
            <w:pPr>
              <w:jc w:val="center"/>
              <w:rPr>
                <w:rFonts w:ascii="Times New Roman" w:hAnsi="Times New Roman" w:cs="Times New Roman"/>
              </w:rPr>
            </w:pPr>
          </w:p>
          <w:p w:rsidR="00F61C42" w:rsidRDefault="00F61C42" w:rsidP="009543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452" w:type="dxa"/>
            <w:tcBorders>
              <w:bottom w:val="single" w:sz="4" w:space="0" w:color="auto"/>
            </w:tcBorders>
            <w:textDirection w:val="btLr"/>
          </w:tcPr>
          <w:p w:rsidR="00F61C42" w:rsidRPr="00B80C35" w:rsidRDefault="00F61C42" w:rsidP="009543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Промежут</w:t>
            </w:r>
          </w:p>
        </w:tc>
        <w:tc>
          <w:tcPr>
            <w:tcW w:w="6747" w:type="dxa"/>
            <w:gridSpan w:val="17"/>
            <w:tcBorders>
              <w:bottom w:val="single" w:sz="4" w:space="0" w:color="auto"/>
            </w:tcBorders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  <w:p w:rsidR="00F61C42" w:rsidRDefault="00F61C42" w:rsidP="009543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452" w:type="dxa"/>
            <w:tcBorders>
              <w:bottom w:val="single" w:sz="4" w:space="0" w:color="auto"/>
            </w:tcBorders>
            <w:textDirection w:val="btLr"/>
          </w:tcPr>
          <w:p w:rsidR="00F61C42" w:rsidRPr="00B80C35" w:rsidRDefault="00F61C42" w:rsidP="0095430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80C35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</w:p>
        </w:tc>
      </w:tr>
      <w:tr w:rsidR="00F61C42" w:rsidTr="00954307">
        <w:trPr>
          <w:trHeight w:val="403"/>
        </w:trPr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Theme="minorHAnsi" w:hAnsiTheme="minorHAns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3810</wp:posOffset>
                      </wp:positionV>
                      <wp:extent cx="1123950" cy="352425"/>
                      <wp:effectExtent l="0" t="0" r="19050" b="28575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2395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AF1E76" id="Прямая соединительная линия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5pt,.3pt" to="108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№</w:t>
            </w:r>
          </w:p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Дата</w:t>
            </w:r>
          </w:p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  <w:tr w:rsidR="00F61C42" w:rsidTr="00954307">
        <w:tc>
          <w:tcPr>
            <w:tcW w:w="54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" w:type="dxa"/>
          </w:tcPr>
          <w:p w:rsidR="00F61C42" w:rsidRDefault="00F61C42" w:rsidP="00954307">
            <w:pPr>
              <w:rPr>
                <w:rFonts w:ascii="Times New Roman" w:hAnsi="Times New Roman" w:cs="Times New Roman"/>
              </w:rPr>
            </w:pPr>
          </w:p>
        </w:tc>
      </w:tr>
    </w:tbl>
    <w:p w:rsidR="00F61C42" w:rsidRDefault="00F61C42" w:rsidP="00B82563">
      <w:pPr>
        <w:pStyle w:val="Standard"/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A7B" w:rsidRPr="007871FE" w:rsidRDefault="00DB2A7B" w:rsidP="00B82563">
      <w:pPr>
        <w:pStyle w:val="Standard"/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B2A7B" w:rsidRPr="007871FE" w:rsidRDefault="00DB2A7B" w:rsidP="00B82563">
      <w:pPr>
        <w:pStyle w:val="21"/>
        <w:spacing w:after="0" w:line="240" w:lineRule="auto"/>
        <w:contextualSpacing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Уровни освоения программы:</w:t>
      </w:r>
    </w:p>
    <w:p w:rsidR="00DB2A7B" w:rsidRPr="007871FE" w:rsidRDefault="00DB2A7B" w:rsidP="00B82563">
      <w:pPr>
        <w:pStyle w:val="21"/>
        <w:spacing w:after="0" w:line="240" w:lineRule="auto"/>
        <w:contextualSpacing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Н – низкий</w:t>
      </w:r>
    </w:p>
    <w:p w:rsidR="00DB2A7B" w:rsidRPr="007871FE" w:rsidRDefault="00DB2A7B" w:rsidP="00B82563">
      <w:pPr>
        <w:pStyle w:val="21"/>
        <w:spacing w:after="0" w:line="240" w:lineRule="auto"/>
        <w:contextualSpacing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С – средний</w:t>
      </w:r>
    </w:p>
    <w:p w:rsidR="00DB2A7B" w:rsidRPr="007871FE" w:rsidRDefault="00DB2A7B" w:rsidP="00B82563">
      <w:pPr>
        <w:pStyle w:val="21"/>
        <w:spacing w:after="0" w:line="240" w:lineRule="auto"/>
        <w:contextualSpacing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В – высокий.</w:t>
      </w:r>
    </w:p>
    <w:p w:rsidR="00F61C42" w:rsidRDefault="00F61C42" w:rsidP="00B82563">
      <w:pPr>
        <w:pStyle w:val="a6"/>
        <w:shd w:val="clear" w:color="auto" w:fill="FFFFFF"/>
        <w:contextualSpacing/>
        <w:jc w:val="center"/>
        <w:rPr>
          <w:rFonts w:ascii="Times New Roman" w:hAnsi="Times New Roman"/>
          <w:b/>
          <w:sz w:val="28"/>
          <w:szCs w:val="28"/>
        </w:rPr>
        <w:sectPr w:rsidR="00F61C42" w:rsidSect="00F61C42">
          <w:pgSz w:w="16838" w:h="11906" w:orient="landscape"/>
          <w:pgMar w:top="993" w:right="1134" w:bottom="567" w:left="1134" w:header="567" w:footer="567" w:gutter="0"/>
          <w:cols w:space="708"/>
          <w:titlePg/>
          <w:docGrid w:linePitch="299"/>
        </w:sectPr>
      </w:pPr>
    </w:p>
    <w:p w:rsidR="00DB2A7B" w:rsidRPr="007871FE" w:rsidRDefault="00DB2A7B" w:rsidP="00B82563">
      <w:pPr>
        <w:pStyle w:val="a6"/>
        <w:shd w:val="clear" w:color="auto" w:fill="FFFFFF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lastRenderedPageBreak/>
        <w:t>3.1. Оценочные материалы</w:t>
      </w:r>
    </w:p>
    <w:p w:rsidR="00DB2A7B" w:rsidRPr="007871FE" w:rsidRDefault="00DB2A7B" w:rsidP="00B82563">
      <w:pPr>
        <w:pStyle w:val="a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871FE">
        <w:rPr>
          <w:rFonts w:ascii="Times New Roman" w:hAnsi="Times New Roman"/>
          <w:b/>
          <w:sz w:val="28"/>
          <w:szCs w:val="28"/>
        </w:rPr>
        <w:t>Характеристика уровней оценивания таблицы мониторинга:</w:t>
      </w:r>
    </w:p>
    <w:p w:rsidR="00DB2A7B" w:rsidRPr="007871FE" w:rsidRDefault="00DB2A7B" w:rsidP="00B82563">
      <w:pPr>
        <w:pStyle w:val="21"/>
        <w:spacing w:after="0" w:line="240" w:lineRule="auto"/>
        <w:contextualSpacing/>
        <w:rPr>
          <w:rFonts w:cs="Times New Roman"/>
          <w:b/>
          <w:i/>
          <w:color w:val="auto"/>
          <w:sz w:val="28"/>
          <w:szCs w:val="28"/>
        </w:rPr>
      </w:pPr>
      <w:r w:rsidRPr="007871FE">
        <w:rPr>
          <w:rFonts w:cs="Times New Roman"/>
          <w:b/>
          <w:i/>
          <w:color w:val="auto"/>
          <w:sz w:val="28"/>
          <w:szCs w:val="28"/>
        </w:rPr>
        <w:t>Низкий уровень</w:t>
      </w:r>
    </w:p>
    <w:p w:rsidR="00DB2A7B" w:rsidRPr="007871FE" w:rsidRDefault="00DB2A7B" w:rsidP="00B82563">
      <w:pPr>
        <w:pStyle w:val="21"/>
        <w:spacing w:after="0" w:line="240" w:lineRule="auto"/>
        <w:ind w:firstLine="567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Теоретические знания поверхностны, учащийся не владеет основными терминами, практические задания выполняет с трудом, действия во многом ошибочны.</w:t>
      </w:r>
    </w:p>
    <w:p w:rsidR="00DB2A7B" w:rsidRPr="007871FE" w:rsidRDefault="00DB2A7B" w:rsidP="00B82563">
      <w:pPr>
        <w:pStyle w:val="21"/>
        <w:spacing w:after="0" w:line="240" w:lineRule="auto"/>
        <w:contextualSpacing/>
        <w:rPr>
          <w:rFonts w:cs="Times New Roman"/>
          <w:b/>
          <w:i/>
          <w:color w:val="auto"/>
          <w:sz w:val="28"/>
          <w:szCs w:val="28"/>
        </w:rPr>
      </w:pPr>
      <w:r w:rsidRPr="007871FE">
        <w:rPr>
          <w:rFonts w:cs="Times New Roman"/>
          <w:b/>
          <w:i/>
          <w:color w:val="auto"/>
          <w:sz w:val="28"/>
          <w:szCs w:val="28"/>
        </w:rPr>
        <w:t>Средний уровень</w:t>
      </w:r>
    </w:p>
    <w:p w:rsidR="00DB2A7B" w:rsidRPr="007871FE" w:rsidRDefault="00DB2A7B" w:rsidP="00B82563">
      <w:pPr>
        <w:pStyle w:val="21"/>
        <w:spacing w:after="0" w:line="240" w:lineRule="auto"/>
        <w:ind w:firstLine="709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Учащийся в большей степени владеет теоретическим материалом, знает приёмы и способы работы с литературой и интернет материалами, создаёт эскизы будущих работ, умеет работать по шаблону, не всегда верно выполняет практические задания, пользуется помощью педагога.</w:t>
      </w:r>
    </w:p>
    <w:p w:rsidR="00DB2A7B" w:rsidRPr="007871FE" w:rsidRDefault="00DB2A7B" w:rsidP="00B82563">
      <w:pPr>
        <w:pStyle w:val="21"/>
        <w:spacing w:after="0" w:line="240" w:lineRule="auto"/>
        <w:contextualSpacing/>
        <w:rPr>
          <w:rFonts w:cs="Times New Roman"/>
          <w:b/>
          <w:i/>
          <w:color w:val="auto"/>
          <w:sz w:val="28"/>
          <w:szCs w:val="28"/>
        </w:rPr>
      </w:pPr>
      <w:r w:rsidRPr="007871FE">
        <w:rPr>
          <w:rFonts w:cs="Times New Roman"/>
          <w:b/>
          <w:i/>
          <w:color w:val="auto"/>
          <w:sz w:val="28"/>
          <w:szCs w:val="28"/>
        </w:rPr>
        <w:t>Высокий уровень</w:t>
      </w:r>
    </w:p>
    <w:p w:rsidR="00DB2A7B" w:rsidRPr="007871FE" w:rsidRDefault="00DB2A7B" w:rsidP="00B82563">
      <w:pPr>
        <w:pStyle w:val="21"/>
        <w:spacing w:after="0" w:line="240" w:lineRule="auto"/>
        <w:ind w:firstLine="567"/>
        <w:contextualSpacing/>
        <w:jc w:val="both"/>
        <w:rPr>
          <w:color w:val="auto"/>
        </w:rPr>
      </w:pPr>
      <w:r w:rsidRPr="007871FE">
        <w:rPr>
          <w:rFonts w:cs="Times New Roman"/>
          <w:i/>
          <w:color w:val="auto"/>
          <w:sz w:val="28"/>
          <w:szCs w:val="28"/>
        </w:rPr>
        <w:t>У</w:t>
      </w:r>
      <w:r w:rsidRPr="007871FE">
        <w:rPr>
          <w:rFonts w:cs="Times New Roman"/>
          <w:color w:val="auto"/>
          <w:sz w:val="28"/>
          <w:szCs w:val="28"/>
        </w:rPr>
        <w:t>чащийся в полной мере владеет теоретическими знаниями, самостоятельно создаёт эскизы будущих работ и презентаций, выполняя практическое задание, проявляет инициативу, творческий подход и не требует помощи педагога, грамотно подбирает интернет ресурсы, использует различные приёмы опроса.</w:t>
      </w:r>
    </w:p>
    <w:p w:rsidR="00DB2A7B" w:rsidRPr="007871FE" w:rsidRDefault="00DB2A7B" w:rsidP="00B82563">
      <w:pPr>
        <w:pStyle w:val="21"/>
        <w:spacing w:after="0" w:line="240" w:lineRule="auto"/>
        <w:ind w:firstLine="567"/>
        <w:contextualSpacing/>
        <w:jc w:val="both"/>
        <w:rPr>
          <w:color w:val="auto"/>
        </w:rPr>
      </w:pPr>
      <w:r w:rsidRPr="007871FE">
        <w:rPr>
          <w:rFonts w:eastAsia="Times New Roman" w:cs="Times New Roman"/>
          <w:b/>
          <w:color w:val="auto"/>
          <w:sz w:val="28"/>
          <w:szCs w:val="28"/>
        </w:rPr>
        <w:t>Оценочные материалы</w:t>
      </w:r>
      <w:r w:rsidRPr="007871FE">
        <w:rPr>
          <w:rFonts w:cs="Times New Roman"/>
          <w:color w:val="auto"/>
          <w:sz w:val="28"/>
          <w:szCs w:val="28"/>
        </w:rPr>
        <w:t xml:space="preserve"> </w:t>
      </w:r>
      <w:r w:rsidRPr="007871FE">
        <w:rPr>
          <w:rFonts w:eastAsia="Times New Roman" w:cs="Times New Roman"/>
          <w:b/>
          <w:color w:val="auto"/>
          <w:sz w:val="28"/>
          <w:szCs w:val="28"/>
        </w:rPr>
        <w:t>для проведения «Входного контроля»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1. Крымский п-ов всегда был источником вдохновения для многих поэтов благодаря:                  </w:t>
      </w: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1.  Народам, населяющим его          2.Чарующей красоте природы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2.  В Крыму А.С. Пушкин в Крыму задумал знаменитый роман в стихах: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>1.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871FE">
        <w:rPr>
          <w:rFonts w:ascii="Times New Roman" w:hAnsi="Times New Roman" w:cs="Times New Roman"/>
          <w:sz w:val="28"/>
          <w:szCs w:val="28"/>
        </w:rPr>
        <w:t>«Кавказский пленник»               2. «Элегия»               3. «Евгений Онегин»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3.  Неразрывно связано с Крымом творчество художника-мариниста:                                                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>1. И.К. Айвазовского              2. Карло Боссоли                3. И.И. Левитан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4.Междурародный фестиваль античной драмы «Боспорские агоны» проводят в:  </w:t>
      </w:r>
      <w:r w:rsidRPr="007871FE">
        <w:rPr>
          <w:rFonts w:ascii="Times New Roman" w:hAnsi="Times New Roman" w:cs="Times New Roman"/>
          <w:sz w:val="28"/>
          <w:szCs w:val="28"/>
        </w:rPr>
        <w:t>1.    Ялте                           2.Керчи                           3. Феодосии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5. Резиденцией последнего русского царя Николая II является:                                                                                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>1.Массандровский дворец                2.  Алупкинский дворцово-парковый музей-заповедник                             3. Ливадийский дворец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6. Автор слов «Волшебный край, очей отрада!»:                                        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>1. А.С. Пушкин      2. М. Цветаева      3. М. Волошин    4. Ю. Друнина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>7.</w:t>
      </w:r>
      <w:r w:rsidRPr="007871FE">
        <w:rPr>
          <w:rFonts w:ascii="Times New Roman" w:hAnsi="Times New Roman" w:cs="Times New Roman"/>
          <w:sz w:val="28"/>
          <w:szCs w:val="28"/>
        </w:rPr>
        <w:t xml:space="preserve">   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Славу и значение Крыма приумножили:                                         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>1.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sz w:val="28"/>
          <w:szCs w:val="28"/>
        </w:rPr>
        <w:t xml:space="preserve"> Произведения писателей, поэтов, драматургов         2. Развитие экономики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8.   Первый крымский город, который посетил А.С.Пушкин:                                              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>1.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sz w:val="28"/>
          <w:szCs w:val="28"/>
        </w:rPr>
        <w:t xml:space="preserve"> Феодосия               2. Ялта                      3. Керчь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9.Знаменитый русский живописец – «пейзажный певец леса»:                                                       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 xml:space="preserve"> 1. В.И. Суриков            2. И.И. Шишкин            3. Н.С. Самокиш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10. История становления профессионального театра Крыма началась в:                                                                     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>1. 1821 г.                   2. 1921 г.                      3. 1750 г.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11. Крупнейшим музеем Крыма является:                                                                                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 xml:space="preserve">1. Крымский этнографический музей         2. Евпаторийский краеведческий музей                                     3. Центральный музей Тавриды.        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12.   Город, в котором находится Дом-музей писателя А. Грина:                                                                                                          </w:t>
      </w:r>
      <w:r w:rsidRPr="007871FE">
        <w:rPr>
          <w:rFonts w:ascii="Times New Roman" w:hAnsi="Times New Roman" w:cs="Times New Roman"/>
          <w:sz w:val="28"/>
          <w:szCs w:val="28"/>
        </w:rPr>
        <w:t>1.  Феодосия        2. Симферополь       3. Алушта</w:t>
      </w:r>
    </w:p>
    <w:p w:rsidR="00DB2A7B" w:rsidRPr="007871FE" w:rsidRDefault="00DB2A7B" w:rsidP="00B82563">
      <w:pPr>
        <w:pStyle w:val="Standard"/>
        <w:spacing w:after="0" w:line="240" w:lineRule="auto"/>
        <w:contextualSpacing/>
      </w:pPr>
      <w:r w:rsidRPr="007871FE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Ответы: 1-2   2-3    3-1     4-2   5-3   6-1  7-1   8-</w:t>
      </w:r>
      <w:r w:rsidR="000C1E3E" w:rsidRPr="007871FE">
        <w:rPr>
          <w:rFonts w:ascii="Times New Roman" w:hAnsi="Times New Roman" w:cs="Times New Roman"/>
          <w:sz w:val="28"/>
          <w:szCs w:val="28"/>
        </w:rPr>
        <w:t>3    9-2     10-3   11-3   12-1</w:t>
      </w:r>
    </w:p>
    <w:p w:rsidR="00DB2A7B" w:rsidRPr="007871FE" w:rsidRDefault="00DB2A7B" w:rsidP="00B82563">
      <w:pPr>
        <w:pStyle w:val="a7"/>
        <w:shd w:val="clear" w:color="auto" w:fill="FFFFFF"/>
        <w:tabs>
          <w:tab w:val="clear" w:pos="708"/>
        </w:tabs>
        <w:suppressAutoHyphens w:val="0"/>
        <w:spacing w:after="0" w:line="240" w:lineRule="auto"/>
        <w:ind w:left="0"/>
        <w:contextualSpacing/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b/>
          <w:bCs/>
          <w:color w:val="auto"/>
          <w:sz w:val="28"/>
          <w:szCs w:val="28"/>
          <w:lang w:eastAsia="ru-RU"/>
        </w:rPr>
        <w:t>Критерии оценки:</w:t>
      </w:r>
    </w:p>
    <w:p w:rsidR="00DB2A7B" w:rsidRPr="007871FE" w:rsidRDefault="00DB2A7B" w:rsidP="00B82563">
      <w:pPr>
        <w:pStyle w:val="a7"/>
        <w:numPr>
          <w:ilvl w:val="0"/>
          <w:numId w:val="15"/>
        </w:numPr>
        <w:shd w:val="clear" w:color="auto" w:fill="FFFFFF"/>
        <w:suppressAutoHyphens w:val="0"/>
        <w:spacing w:after="0" w:line="240" w:lineRule="auto"/>
        <w:ind w:left="0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«В» - 100 - 75% правильных ответов</w:t>
      </w:r>
    </w:p>
    <w:p w:rsidR="00DB2A7B" w:rsidRPr="007871FE" w:rsidRDefault="00DB2A7B" w:rsidP="00B82563">
      <w:pPr>
        <w:pStyle w:val="a7"/>
        <w:numPr>
          <w:ilvl w:val="0"/>
          <w:numId w:val="15"/>
        </w:numPr>
        <w:shd w:val="clear" w:color="auto" w:fill="FFFFFF"/>
        <w:suppressAutoHyphens w:val="0"/>
        <w:spacing w:after="0" w:line="240" w:lineRule="auto"/>
        <w:ind w:left="0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«С» - 74 – 50% правильных ответов</w:t>
      </w:r>
    </w:p>
    <w:p w:rsidR="00DB2A7B" w:rsidRPr="007871FE" w:rsidRDefault="00DB2A7B" w:rsidP="00B82563">
      <w:pPr>
        <w:pStyle w:val="a7"/>
        <w:numPr>
          <w:ilvl w:val="0"/>
          <w:numId w:val="15"/>
        </w:numPr>
        <w:shd w:val="clear" w:color="auto" w:fill="FFFFFF"/>
        <w:suppressAutoHyphens w:val="0"/>
        <w:spacing w:after="0" w:line="240" w:lineRule="auto"/>
        <w:ind w:left="0"/>
        <w:contextualSpacing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color w:val="auto"/>
          <w:sz w:val="28"/>
          <w:szCs w:val="28"/>
          <w:lang w:eastAsia="ru-RU"/>
        </w:rPr>
        <w:t>«Н» - 49% и менее правильных ответов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Текущий контроль результатов изучения программы</w:t>
      </w:r>
    </w:p>
    <w:p w:rsidR="00DB2A7B" w:rsidRPr="007871FE" w:rsidRDefault="00DB2A7B" w:rsidP="00B82563">
      <w:pPr>
        <w:pStyle w:val="a7"/>
        <w:shd w:val="clear" w:color="auto" w:fill="FFFFFF"/>
        <w:suppressAutoHyphens w:val="0"/>
        <w:spacing w:after="0" w:line="240" w:lineRule="auto"/>
        <w:ind w:left="0"/>
        <w:contextualSpacing/>
        <w:rPr>
          <w:rFonts w:eastAsia="Times New Roman" w:cs="Times New Roman"/>
          <w:color w:val="auto"/>
          <w:sz w:val="28"/>
          <w:szCs w:val="28"/>
        </w:rPr>
      </w:pPr>
      <w:r w:rsidRPr="007871FE">
        <w:rPr>
          <w:rFonts w:eastAsia="Times New Roman" w:cs="Times New Roman"/>
          <w:color w:val="auto"/>
          <w:sz w:val="28"/>
          <w:szCs w:val="28"/>
        </w:rPr>
        <w:t>Отчёт – презентация о состоявшейся экскурсии</w:t>
      </w:r>
    </w:p>
    <w:p w:rsidR="00DB2A7B" w:rsidRPr="007871FE" w:rsidRDefault="00DB2A7B" w:rsidP="00B82563">
      <w:pPr>
        <w:pStyle w:val="Standard"/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t>Оценочные материалы для проведения «Итогового контроля»</w:t>
      </w:r>
    </w:p>
    <w:p w:rsidR="00DB2A7B" w:rsidRPr="007871FE" w:rsidRDefault="00DB2A7B" w:rsidP="00B82563">
      <w:pPr>
        <w:pStyle w:val="Standard"/>
        <w:spacing w:after="0" w:line="240" w:lineRule="auto"/>
        <w:ind w:firstLine="708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>Итоговый контроль (зачет) осуществляется в форме разработки экскурсионного проекта и последующей его презентации. Задания для выполнения проекта индивидуальны. Обучающийся выбирает тему будущей экскурсии из предложенных, либо формулирует ее самостоятельно и согласует с преподавателем.</w:t>
      </w:r>
    </w:p>
    <w:p w:rsidR="00DB2A7B" w:rsidRPr="007871FE" w:rsidRDefault="00DB2A7B" w:rsidP="00B82563">
      <w:pPr>
        <w:pStyle w:val="Standard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Текст экскурсионного проекта должен быть набран и отпечатан на компьютере. Экскурсионный проект должен включать: титульный лист, оглавление, индивидуальный текст экскурсии (вступительное слово, основная часть, заключение, логические переходы), схему маршрута, перечень наглядных пособий, входящих в портфель экскурсовода, технологическую карту экскурсии и список использованных источников. Образец титульного листа и технологической карты приведен в Приложении 1, 2.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b/>
          <w:sz w:val="28"/>
          <w:szCs w:val="28"/>
          <w:u w:val="single"/>
        </w:rPr>
        <w:t>Этапы выполнения итоговой проектной работы:</w:t>
      </w:r>
    </w:p>
    <w:p w:rsidR="00DB2A7B" w:rsidRPr="007871FE" w:rsidRDefault="00DB2A7B" w:rsidP="00B82563">
      <w:pPr>
        <w:pStyle w:val="a7"/>
        <w:numPr>
          <w:ilvl w:val="0"/>
          <w:numId w:val="27"/>
        </w:numPr>
        <w:tabs>
          <w:tab w:val="clear" w:pos="708"/>
        </w:tabs>
        <w:spacing w:after="0" w:line="240" w:lineRule="auto"/>
        <w:ind w:left="0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Определить цель и задачи экскурсии.</w:t>
      </w:r>
    </w:p>
    <w:p w:rsidR="00DB2A7B" w:rsidRPr="007871FE" w:rsidRDefault="00DB2A7B" w:rsidP="00B82563">
      <w:pPr>
        <w:pStyle w:val="a7"/>
        <w:numPr>
          <w:ilvl w:val="0"/>
          <w:numId w:val="23"/>
        </w:numPr>
        <w:tabs>
          <w:tab w:val="clear" w:pos="708"/>
        </w:tabs>
        <w:spacing w:after="0" w:line="240" w:lineRule="auto"/>
        <w:ind w:left="0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Выбрать вид, тему и название экскурсии.</w:t>
      </w:r>
    </w:p>
    <w:p w:rsidR="00DB2A7B" w:rsidRPr="007871FE" w:rsidRDefault="00DB2A7B" w:rsidP="00B82563">
      <w:pPr>
        <w:pStyle w:val="a7"/>
        <w:numPr>
          <w:ilvl w:val="0"/>
          <w:numId w:val="23"/>
        </w:numPr>
        <w:tabs>
          <w:tab w:val="clear" w:pos="708"/>
        </w:tabs>
        <w:spacing w:after="0" w:line="240" w:lineRule="auto"/>
        <w:ind w:left="0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Отобрать и кратко прорецензировать литературу.</w:t>
      </w:r>
    </w:p>
    <w:p w:rsidR="00DB2A7B" w:rsidRPr="007871FE" w:rsidRDefault="00DB2A7B" w:rsidP="00B82563">
      <w:pPr>
        <w:pStyle w:val="a7"/>
        <w:numPr>
          <w:ilvl w:val="0"/>
          <w:numId w:val="23"/>
        </w:numPr>
        <w:tabs>
          <w:tab w:val="clear" w:pos="708"/>
        </w:tabs>
        <w:spacing w:after="0" w:line="240" w:lineRule="auto"/>
        <w:ind w:left="0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Изучить и отобрать экскурсионные объекты.</w:t>
      </w:r>
    </w:p>
    <w:p w:rsidR="00DB2A7B" w:rsidRPr="007871FE" w:rsidRDefault="00DB2A7B" w:rsidP="00B82563">
      <w:pPr>
        <w:pStyle w:val="a7"/>
        <w:numPr>
          <w:ilvl w:val="0"/>
          <w:numId w:val="23"/>
        </w:numPr>
        <w:tabs>
          <w:tab w:val="clear" w:pos="708"/>
        </w:tabs>
        <w:spacing w:after="0" w:line="240" w:lineRule="auto"/>
        <w:ind w:left="0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Разработать маршрут экскурсии.</w:t>
      </w:r>
    </w:p>
    <w:p w:rsidR="00DB2A7B" w:rsidRPr="007871FE" w:rsidRDefault="00DB2A7B" w:rsidP="00B82563">
      <w:pPr>
        <w:pStyle w:val="a7"/>
        <w:numPr>
          <w:ilvl w:val="0"/>
          <w:numId w:val="23"/>
        </w:numPr>
        <w:tabs>
          <w:tab w:val="clear" w:pos="708"/>
        </w:tabs>
        <w:spacing w:after="0" w:line="240" w:lineRule="auto"/>
        <w:ind w:left="0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Подготовить текст экскурсии.</w:t>
      </w:r>
    </w:p>
    <w:p w:rsidR="00DB2A7B" w:rsidRPr="007871FE" w:rsidRDefault="00DB2A7B" w:rsidP="00B82563">
      <w:pPr>
        <w:pStyle w:val="a7"/>
        <w:widowControl w:val="0"/>
        <w:numPr>
          <w:ilvl w:val="0"/>
          <w:numId w:val="23"/>
        </w:numPr>
        <w:tabs>
          <w:tab w:val="clear" w:pos="708"/>
        </w:tabs>
        <w:spacing w:after="0" w:line="240" w:lineRule="auto"/>
        <w:ind w:left="0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Составить технологическую карту экскурсии.</w:t>
      </w:r>
    </w:p>
    <w:p w:rsidR="00DB2A7B" w:rsidRPr="007871FE" w:rsidRDefault="00DB2A7B" w:rsidP="00B82563">
      <w:pPr>
        <w:pStyle w:val="a7"/>
        <w:widowControl w:val="0"/>
        <w:numPr>
          <w:ilvl w:val="0"/>
          <w:numId w:val="23"/>
        </w:numPr>
        <w:tabs>
          <w:tab w:val="clear" w:pos="708"/>
        </w:tabs>
        <w:spacing w:after="0" w:line="240" w:lineRule="auto"/>
        <w:ind w:left="0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Скомплектовать набор наглядных пособий и документов ("Портфель экскурсовода").</w:t>
      </w:r>
    </w:p>
    <w:p w:rsidR="00DB2A7B" w:rsidRPr="007871FE" w:rsidRDefault="00DB2A7B" w:rsidP="00B82563">
      <w:pPr>
        <w:pStyle w:val="a7"/>
        <w:numPr>
          <w:ilvl w:val="0"/>
          <w:numId w:val="23"/>
        </w:numPr>
        <w:tabs>
          <w:tab w:val="clear" w:pos="708"/>
        </w:tabs>
        <w:spacing w:after="0" w:line="240" w:lineRule="auto"/>
        <w:ind w:left="0"/>
        <w:contextualSpacing/>
        <w:jc w:val="both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Презентация экскурсионного проекта.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>Объем экскурсионного проекта должен быть не менее 5 листов формата А4. Все страницы должны быть пронумерованы и скреплены. На титульном листе и на второй страницах номера не ставятся.</w:t>
      </w: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F61C42" w:rsidRDefault="00F61C42" w:rsidP="00B82563">
      <w:pPr>
        <w:pStyle w:val="Standard"/>
        <w:spacing w:after="0" w:line="240" w:lineRule="auto"/>
        <w:contextualSpacing/>
        <w:jc w:val="right"/>
        <w:rPr>
          <w:rStyle w:val="50pt"/>
          <w:rFonts w:eastAsia="Calibri"/>
          <w:color w:val="auto"/>
          <w:sz w:val="28"/>
          <w:szCs w:val="28"/>
        </w:rPr>
      </w:pPr>
    </w:p>
    <w:p w:rsidR="00DB2A7B" w:rsidRPr="007871FE" w:rsidRDefault="00DB2A7B" w:rsidP="00B82563">
      <w:pPr>
        <w:pStyle w:val="Standard"/>
        <w:spacing w:after="0" w:line="240" w:lineRule="auto"/>
        <w:contextualSpacing/>
        <w:jc w:val="right"/>
      </w:pPr>
      <w:r w:rsidRPr="007871FE">
        <w:rPr>
          <w:rStyle w:val="50pt"/>
          <w:rFonts w:eastAsia="Calibri"/>
          <w:color w:val="auto"/>
          <w:sz w:val="28"/>
          <w:szCs w:val="28"/>
        </w:rPr>
        <w:t>Приложение 1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ТЕХНОЛОГИЧЕСКАЯ КАРТА ЭКСКУРСИИ (образец)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Style w:val="50pt"/>
          <w:rFonts w:eastAsia="Calibri"/>
          <w:color w:val="auto"/>
          <w:sz w:val="28"/>
          <w:szCs w:val="28"/>
        </w:rPr>
        <w:t>Образец титульного листа экскурсионного проекта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center"/>
      </w:pPr>
      <w:r w:rsidRPr="007871FE">
        <w:rPr>
          <w:rStyle w:val="8"/>
          <w:rFonts w:eastAsia="Calibri"/>
          <w:color w:val="auto"/>
          <w:spacing w:val="9"/>
          <w:sz w:val="28"/>
          <w:szCs w:val="28"/>
        </w:rPr>
        <w:t>ЭКСКУРСИОННЫЙ ПРОЕКТ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center"/>
      </w:pPr>
      <w:r w:rsidRPr="007871FE">
        <w:rPr>
          <w:rStyle w:val="8"/>
          <w:rFonts w:eastAsia="Calibri"/>
          <w:color w:val="auto"/>
          <w:sz w:val="28"/>
          <w:szCs w:val="28"/>
        </w:rPr>
        <w:t>по курсу «Я и мое Отечество»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center"/>
      </w:pPr>
      <w:r w:rsidRPr="007871FE">
        <w:rPr>
          <w:rStyle w:val="50pt"/>
          <w:rFonts w:eastAsia="Calibri"/>
          <w:color w:val="auto"/>
          <w:sz w:val="28"/>
          <w:szCs w:val="28"/>
        </w:rPr>
        <w:t>Название экскурсии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2A7B" w:rsidRPr="007871FE" w:rsidRDefault="00DB2A7B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Выполнил учащийся________________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Класса____________________________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Проверил_________________________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2A7B" w:rsidRPr="007871FE" w:rsidRDefault="00DB2A7B" w:rsidP="00B82563">
      <w:pPr>
        <w:pStyle w:val="Standard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С. Широкое, 2024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Style w:val="0pt"/>
          <w:rFonts w:eastAsia="Calibri"/>
          <w:color w:val="auto"/>
          <w:sz w:val="28"/>
          <w:szCs w:val="28"/>
          <w:u w:val="single"/>
        </w:rPr>
        <w:t>Тема экскурсии: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Style w:val="76"/>
          <w:rFonts w:eastAsia="Calibri"/>
          <w:color w:val="auto"/>
          <w:sz w:val="28"/>
          <w:szCs w:val="28"/>
        </w:rPr>
        <w:t xml:space="preserve">Название </w:t>
      </w:r>
      <w:r w:rsidRPr="007871FE">
        <w:rPr>
          <w:rStyle w:val="8"/>
          <w:rFonts w:eastAsia="Calibri"/>
          <w:color w:val="auto"/>
          <w:sz w:val="28"/>
          <w:szCs w:val="28"/>
        </w:rPr>
        <w:t>экскурсии: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Style w:val="0pt"/>
          <w:rFonts w:eastAsia="Calibri"/>
          <w:color w:val="auto"/>
          <w:sz w:val="28"/>
          <w:szCs w:val="28"/>
          <w:u w:val="single"/>
        </w:rPr>
        <w:t>Продолжительность (ч.)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Style w:val="0pt"/>
          <w:rFonts w:eastAsia="Calibri"/>
          <w:color w:val="auto"/>
          <w:sz w:val="28"/>
          <w:szCs w:val="28"/>
          <w:u w:val="single"/>
        </w:rPr>
        <w:t>Протяженность (км.)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Style w:val="0pt"/>
          <w:rFonts w:eastAsia="Calibri"/>
          <w:color w:val="auto"/>
          <w:sz w:val="28"/>
          <w:szCs w:val="28"/>
          <w:u w:val="single"/>
        </w:rPr>
        <w:t>Автор и разработчик:-</w:t>
      </w:r>
      <w:r w:rsidRPr="007871FE">
        <w:rPr>
          <w:rStyle w:val="0pt"/>
          <w:rFonts w:eastAsia="Calibri"/>
          <w:color w:val="auto"/>
          <w:sz w:val="28"/>
          <w:szCs w:val="28"/>
          <w:u w:val="single"/>
        </w:rPr>
        <w:tab/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Style w:val="0pt"/>
          <w:rFonts w:eastAsia="Calibri"/>
          <w:color w:val="auto"/>
          <w:sz w:val="28"/>
          <w:szCs w:val="28"/>
          <w:u w:val="single"/>
        </w:rPr>
        <w:t>Содержание экскурсии:</w:t>
      </w:r>
    </w:p>
    <w:p w:rsidR="00DB2A7B" w:rsidRPr="007871FE" w:rsidRDefault="00DB2A7B" w:rsidP="00B82563">
      <w:pPr>
        <w:pStyle w:val="Standard"/>
        <w:spacing w:after="0" w:line="240" w:lineRule="auto"/>
        <w:contextualSpacing/>
        <w:jc w:val="both"/>
      </w:pPr>
      <w:r w:rsidRPr="007871FE">
        <w:rPr>
          <w:rStyle w:val="0pt"/>
          <w:rFonts w:eastAsia="Calibri"/>
          <w:color w:val="auto"/>
          <w:sz w:val="28"/>
          <w:szCs w:val="28"/>
          <w:u w:val="single"/>
        </w:rPr>
        <w:t>Маршрут   экскурсии</w:t>
      </w:r>
      <w:r w:rsidRPr="007871FE">
        <w:rPr>
          <w:rStyle w:val="0pt"/>
          <w:rFonts w:eastAsia="Calibri"/>
          <w:color w:val="auto"/>
          <w:sz w:val="28"/>
          <w:szCs w:val="28"/>
        </w:rPr>
        <w:tab/>
      </w:r>
    </w:p>
    <w:tbl>
      <w:tblPr>
        <w:tblW w:w="1003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0"/>
        <w:gridCol w:w="1136"/>
        <w:gridCol w:w="1732"/>
        <w:gridCol w:w="1529"/>
        <w:gridCol w:w="1275"/>
        <w:gridCol w:w="993"/>
        <w:gridCol w:w="1276"/>
      </w:tblGrid>
      <w:tr w:rsidR="00DB2A7B" w:rsidRPr="007871FE" w:rsidTr="00DB2A7B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Участки (этапы) перемещения по маршруту от места сбора экскурсантов до последнего  пункта' на конкретном участке  маршрута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Места</w:t>
            </w:r>
          </w:p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остановок</w:t>
            </w:r>
          </w:p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Объект</w:t>
            </w:r>
          </w:p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показа</w:t>
            </w:r>
          </w:p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Продолжительность осмотра</w:t>
            </w:r>
          </w:p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Основное</w:t>
            </w:r>
          </w:p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содержание</w:t>
            </w:r>
          </w:p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информации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Указания</w:t>
            </w:r>
          </w:p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по</w:t>
            </w:r>
          </w:p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</w:pPr>
            <w:r w:rsidRPr="007871FE">
              <w:rPr>
                <w:rStyle w:val="0pt"/>
                <w:rFonts w:eastAsia="Calibri"/>
                <w:b/>
                <w:color w:val="auto"/>
                <w:sz w:val="28"/>
                <w:szCs w:val="28"/>
              </w:rPr>
              <w:t>Методические указания</w:t>
            </w:r>
          </w:p>
        </w:tc>
      </w:tr>
      <w:tr w:rsidR="00DB2A7B" w:rsidRPr="007871FE" w:rsidTr="00DB2A7B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2A7B" w:rsidRPr="007871FE" w:rsidTr="00DB2A7B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2A7B" w:rsidRPr="007871FE" w:rsidRDefault="00DB2A7B" w:rsidP="00B82563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2A7B" w:rsidRPr="007871FE" w:rsidRDefault="00DB2A7B" w:rsidP="00B82563">
      <w:pPr>
        <w:pStyle w:val="21"/>
        <w:spacing w:after="0" w:line="240" w:lineRule="auto"/>
        <w:contextualSpacing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DB2A7B" w:rsidRPr="007871FE" w:rsidRDefault="00DB2A7B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b/>
          <w:color w:val="auto"/>
          <w:sz w:val="28"/>
          <w:szCs w:val="28"/>
          <w:lang w:eastAsia="ru-RU"/>
        </w:rPr>
        <w:t>3.2. Методические материалы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>В процессе обучения в основном идут занятия познавательного характера. Обучающиеся выполняют простейшие задания, знакомятся на местности с известными уже фактами, памятниками истории и культуры, учатся работать с документами, делать записи воспоминаний, выписки цитат, фактов из литературы. Особое внимание при этом уделяется изучению истории, культуры, природы родного к</w:t>
      </w:r>
      <w:r w:rsidR="00F61C42">
        <w:rPr>
          <w:rFonts w:ascii="Times New Roman" w:hAnsi="Times New Roman" w:cs="Times New Roman"/>
          <w:sz w:val="28"/>
          <w:szCs w:val="28"/>
        </w:rPr>
        <w:t xml:space="preserve">рая. С целью развития интереса </w:t>
      </w:r>
      <w:r w:rsidR="00AC28E4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AC28E4" w:rsidRPr="007871FE">
        <w:rPr>
          <w:rFonts w:ascii="Times New Roman" w:hAnsi="Times New Roman" w:cs="Times New Roman"/>
          <w:sz w:val="28"/>
          <w:szCs w:val="28"/>
        </w:rPr>
        <w:t>проводятся</w:t>
      </w:r>
      <w:r w:rsidRPr="007871FE">
        <w:rPr>
          <w:rFonts w:ascii="Times New Roman" w:hAnsi="Times New Roman" w:cs="Times New Roman"/>
          <w:sz w:val="28"/>
          <w:szCs w:val="28"/>
        </w:rPr>
        <w:t xml:space="preserve"> в форме экскурсий в музеи, </w:t>
      </w:r>
      <w:r w:rsidR="00AC28E4">
        <w:rPr>
          <w:rFonts w:ascii="Times New Roman" w:hAnsi="Times New Roman" w:cs="Times New Roman"/>
          <w:sz w:val="28"/>
          <w:szCs w:val="28"/>
        </w:rPr>
        <w:t xml:space="preserve">на </w:t>
      </w:r>
      <w:r w:rsidRPr="007871FE">
        <w:rPr>
          <w:rFonts w:ascii="Times New Roman" w:hAnsi="Times New Roman" w:cs="Times New Roman"/>
          <w:sz w:val="28"/>
          <w:szCs w:val="28"/>
        </w:rPr>
        <w:t xml:space="preserve">природу, по </w:t>
      </w:r>
      <w:r w:rsidR="00AC28E4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1404BA" w:rsidRPr="007871FE">
        <w:rPr>
          <w:rFonts w:ascii="Times New Roman" w:hAnsi="Times New Roman" w:cs="Times New Roman"/>
          <w:sz w:val="28"/>
          <w:szCs w:val="28"/>
        </w:rPr>
        <w:t>сел</w:t>
      </w:r>
      <w:r w:rsidR="00AC28E4">
        <w:rPr>
          <w:rFonts w:ascii="Times New Roman" w:hAnsi="Times New Roman" w:cs="Times New Roman"/>
          <w:sz w:val="28"/>
          <w:szCs w:val="28"/>
        </w:rPr>
        <w:t>а</w:t>
      </w:r>
      <w:r w:rsidRPr="007871FE">
        <w:rPr>
          <w:rFonts w:ascii="Times New Roman" w:hAnsi="Times New Roman" w:cs="Times New Roman"/>
          <w:sz w:val="28"/>
          <w:szCs w:val="28"/>
        </w:rPr>
        <w:t xml:space="preserve">. Необходимо познакомить обучающихся с </w:t>
      </w:r>
      <w:r w:rsidR="00AC28E4">
        <w:rPr>
          <w:rFonts w:ascii="Times New Roman" w:hAnsi="Times New Roman" w:cs="Times New Roman"/>
          <w:sz w:val="28"/>
          <w:szCs w:val="28"/>
        </w:rPr>
        <w:t>работой</w:t>
      </w:r>
      <w:r w:rsidRPr="007871FE">
        <w:rPr>
          <w:rFonts w:ascii="Times New Roman" w:hAnsi="Times New Roman" w:cs="Times New Roman"/>
          <w:sz w:val="28"/>
          <w:szCs w:val="28"/>
        </w:rPr>
        <w:t xml:space="preserve"> по охране </w:t>
      </w:r>
      <w:r w:rsidR="00AC28E4">
        <w:rPr>
          <w:rFonts w:ascii="Times New Roman" w:hAnsi="Times New Roman" w:cs="Times New Roman"/>
          <w:sz w:val="28"/>
          <w:szCs w:val="28"/>
        </w:rPr>
        <w:t>памятников истории и культуры, изучить законодательные акты</w:t>
      </w:r>
      <w:r w:rsidRPr="007871FE">
        <w:rPr>
          <w:rFonts w:ascii="Times New Roman" w:hAnsi="Times New Roman" w:cs="Times New Roman"/>
          <w:sz w:val="28"/>
          <w:szCs w:val="28"/>
        </w:rPr>
        <w:t xml:space="preserve"> об охране природы и окружающей среды.</w:t>
      </w:r>
    </w:p>
    <w:p w:rsidR="00DB2A7B" w:rsidRPr="007871FE" w:rsidRDefault="00AC28E4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Накопленный материал</w:t>
      </w:r>
      <w:r w:rsidR="00DB2A7B" w:rsidRPr="007871FE">
        <w:rPr>
          <w:rFonts w:ascii="Times New Roman" w:hAnsi="Times New Roman" w:cs="Times New Roman"/>
          <w:sz w:val="28"/>
          <w:szCs w:val="28"/>
        </w:rPr>
        <w:t xml:space="preserve"> обучающиеся используют для составления текстов бесед и небольших экскурсий к отдельным объектам. С этими сообщениями ребята выступают в объединении, классе, на краеведчес</w:t>
      </w:r>
      <w:r>
        <w:rPr>
          <w:rFonts w:ascii="Times New Roman" w:hAnsi="Times New Roman" w:cs="Times New Roman"/>
          <w:sz w:val="28"/>
          <w:szCs w:val="28"/>
        </w:rPr>
        <w:t>ких конференциях. Таким образом,</w:t>
      </w:r>
      <w:r w:rsidR="00DB2A7B" w:rsidRPr="007871FE">
        <w:rPr>
          <w:rFonts w:ascii="Times New Roman" w:hAnsi="Times New Roman" w:cs="Times New Roman"/>
          <w:sz w:val="28"/>
          <w:szCs w:val="28"/>
        </w:rPr>
        <w:t xml:space="preserve"> обучающиеся учатся составлять небольшие тексты, выступать в аудиториях, познают на практике методику проведения бесед и экскурсий.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Работа в объединении тесно сочетается с </w:t>
      </w:r>
      <w:r w:rsidR="001404BA" w:rsidRPr="007871FE">
        <w:rPr>
          <w:rFonts w:ascii="Times New Roman" w:hAnsi="Times New Roman" w:cs="Times New Roman"/>
          <w:sz w:val="28"/>
          <w:szCs w:val="28"/>
        </w:rPr>
        <w:t>экскурсиями</w:t>
      </w:r>
      <w:r w:rsidRPr="007871FE">
        <w:rPr>
          <w:rFonts w:ascii="Times New Roman" w:hAnsi="Times New Roman" w:cs="Times New Roman"/>
          <w:sz w:val="28"/>
          <w:szCs w:val="28"/>
        </w:rPr>
        <w:t xml:space="preserve"> и путешествиями. Поэтому данная программа предусматривает получение учащимися знаний, умений и навыков по туризму.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Особо </w:t>
      </w:r>
      <w:r w:rsidR="00921583" w:rsidRPr="007871FE">
        <w:rPr>
          <w:rFonts w:ascii="Times New Roman" w:hAnsi="Times New Roman" w:cs="Times New Roman"/>
          <w:sz w:val="28"/>
          <w:szCs w:val="28"/>
        </w:rPr>
        <w:t>важное значение</w:t>
      </w:r>
      <w:r w:rsidRPr="007871FE">
        <w:rPr>
          <w:rFonts w:ascii="Times New Roman" w:hAnsi="Times New Roman" w:cs="Times New Roman"/>
          <w:sz w:val="28"/>
          <w:szCs w:val="28"/>
        </w:rPr>
        <w:t xml:space="preserve"> в </w:t>
      </w:r>
      <w:r w:rsidR="008C58EC" w:rsidRPr="007871FE">
        <w:rPr>
          <w:rFonts w:ascii="Times New Roman" w:hAnsi="Times New Roman" w:cs="Times New Roman"/>
          <w:sz w:val="28"/>
          <w:szCs w:val="28"/>
        </w:rPr>
        <w:t>работе объединения</w:t>
      </w:r>
      <w:r w:rsidRPr="007871FE">
        <w:rPr>
          <w:rFonts w:ascii="Times New Roman" w:hAnsi="Times New Roman" w:cs="Times New Roman"/>
          <w:sz w:val="28"/>
          <w:szCs w:val="28"/>
        </w:rPr>
        <w:t xml:space="preserve"> имеет период подготовки экскурсии.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 подготовке экскурсии в музеях рекомендуется прослушивание тематических и обзорных экскурсий, а затем знакомство с подлинными документами и экспонатами, которые не вошли в музейную экспозицию и хранятся в фондах музея.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Создание экскурсии продолжается отбором объектов показа. Для оценки объектов можно использовать следующие критерии: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познавательная ценность, т.е. связь объекта с конкретным историческим событием;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известность этого объекта;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необычность, неповторимость;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внешняя выразительность;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сохранность;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месторасположение, т.е. удобство подъезда к нему. Для экскурсии рекомендуется отобрать не более 15 объектов. Все объекты хорошо бы сфотографировать и прикрепить к карточке, где записать все сведения о нем: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вид памятника;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наименование его;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историческое событие, с которым связан памятник;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дата события;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- местонахождение, описание памятника, сохранность и охрана его.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lastRenderedPageBreak/>
        <w:t>Далее обучающиеся переходят к составлению маршрута. Маршрут преподносит зрительную основу для раскрытия темы. Он определяет последовательность, количество памятников. Маршрут может быть построен по тематическому, хронологическому или тематико-хронологическому принципу. Маршрут должен делать содержание экскурсии целенаправленным, тематическим, логическим, хронологически последовательным, доступным, конкретным и наглядным.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Следующий этап работы - составление "портфеля экскурсовода". Это условное название комплекта наглядных пособий.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Количество их не должно быть велико, так как они будут отвлекать экскурсантов от осмотра подлинных объектов, и рассеивать их внимание. Содержание "портфеля" диктуется темой экскурсии. Часто обучающимся в подборе "портфеля экскурсовода" помогают родители. Они печатают фотографии, делают схемы, чертежи, добывают образцы продукции предприятий и т.д.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После утверждения маршрута руководителем обучающиеся приступают к составлению контрольного текста экскурсии. Текст - это материал для наиболее полного раскрытия всех подтем, факты и примеры, характеризующие основные вопросы каждой из подтем. В нем формулируется официальная точка зрения на факты и события, дается оценка показываемых объектов. В контрольном тексте содержатся материалы, отражающие содержание вступительного слова и заключения, а также логических переходов между подтемами экскурсий. Контрольный текст должен быть тщательно подобранным и выверенным по маршруту. Он представляет собой развернутый материал в помощь экскурсоводам, где все цитаты, цифры и примеры сопровождаются ссылками на источники.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На его основе обучающиеся могут создавать индивидуальные тексты. Индивидуальный текст отличается от контрольного тем, что он отражает структуру экскурсии и построен в полном соответствии с маршрутом. Это готовый рассказ по теме. Важно, чтобы все части экскурсии, её подтемы логически составляли единое целое. Логические переходы придают экскурсии необходимую стройность и глубже раскрывают подтемы.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Успех экскурсии в значительной мере зависит от речи экскурсовода. Она должна быть содержательной и выразительной, иметь точные смысловые формулировки, грамматически правильной, логически стройной, отличаться богатством и разносторонностью словаря, быть художественно изобразительной, не иметь слов-паразитов. Подготовленные тексты экскурсий учащихся пересказывают на </w:t>
      </w:r>
      <w:r w:rsidR="008C58EC" w:rsidRPr="007871FE">
        <w:rPr>
          <w:rFonts w:ascii="Times New Roman" w:hAnsi="Times New Roman" w:cs="Times New Roman"/>
          <w:sz w:val="28"/>
          <w:szCs w:val="28"/>
        </w:rPr>
        <w:t>занятиях объединения</w:t>
      </w:r>
      <w:r w:rsidRPr="007871FE">
        <w:rPr>
          <w:rFonts w:ascii="Times New Roman" w:hAnsi="Times New Roman" w:cs="Times New Roman"/>
          <w:sz w:val="28"/>
          <w:szCs w:val="28"/>
        </w:rPr>
        <w:t>, в классе, учатся точно и логически высказывать свои мысли, грамотно произносить слова.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</w:pPr>
      <w:r w:rsidRPr="007871FE">
        <w:rPr>
          <w:rFonts w:ascii="Times New Roman" w:hAnsi="Times New Roman" w:cs="Times New Roman"/>
          <w:sz w:val="28"/>
          <w:szCs w:val="28"/>
        </w:rPr>
        <w:t xml:space="preserve">Подготовив текст, обучающиеся приступают к разработке методички по проведению экскурсии. Это рекомендации, когда и как организовать показ экскурсионных объектов, как и в какой последовательности вести рассказ о них и о событиях, связанных с ними. Методическая разработка составляется всеми членами объединения на занятиях, где каждый обучающийся предлагает свой </w:t>
      </w:r>
      <w:r w:rsidRPr="007871FE">
        <w:rPr>
          <w:rFonts w:ascii="Times New Roman" w:hAnsi="Times New Roman" w:cs="Times New Roman"/>
          <w:sz w:val="28"/>
          <w:szCs w:val="28"/>
        </w:rPr>
        <w:lastRenderedPageBreak/>
        <w:t>метод подачи определенного объекта или раскрытия подтемы. Это может быть показ и рассказ или комментарий, или метод реконструкции. Обучающиеся обсуждают данное предложение и вместе с руководителем решают, какой метод более эффективен для лучшего раскрытия тем на конкретном объекте.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Методическая разработка имеет определенную схему. В разработке методики проведения экскурсии обучающимся помогают знания и опыт, полученный ими на экскурсиях в крупные промышленные и культурные центры. Они наблюдают, анализируют, делают выводы о работе высококвалифицированных экскурсоводов.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Создав контрольный текст экскурсии, и методическую разработку, «портфель экскурсовода», схему маршрута школьники сдают экскурсию.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Заочная итоговая экскурсия проводится в присутствии обучающихся и оценивается ими. Обучающиеся, успешно закончившие обучение в объединении, могут проводить экскурсии, беседы на краеведческие темы в школах, работать гидами и экскурсоводами на детских туристских базах, участвовать в работе летних лагерных смен и в пришкольных лагерях с дневным пребыванием детей. Данная программа относится к экскурсионно-краеведческим и рекомендуется для работы с обучающимися учителям истории, географии, сотрудникам музеев, педагогам дополнительного образования в домах творчества, клубах, центрах юных туристов.</w:t>
      </w:r>
    </w:p>
    <w:p w:rsidR="00DB2A7B" w:rsidRPr="007871FE" w:rsidRDefault="00DB2A7B" w:rsidP="00B82563">
      <w:pPr>
        <w:pStyle w:val="Standar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A7B" w:rsidRPr="007871FE" w:rsidRDefault="00DB2A7B" w:rsidP="00B82563">
      <w:pPr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КВН</w:t>
      </w: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«Знаешь ли ты Крым?»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>Цели и задачи мероприятия:</w:t>
      </w: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1 – развитие познавательного интереса у учащихся;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2 – развивать умения  в приобретении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     дополнительных знаний и умений; 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3 – прививать любовь к Родному краю;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     4 – воспитывать чувство прекрасного, дух соревнования,       коллективизма, коммуникабельность, креативность, стремление к знаниям.                                             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 xml:space="preserve">   Оборудование к мероприятию: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         1 – настенная карта Республики Крым;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         2 – атласы Крыма;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                                           3-  компьютер, проектор.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 xml:space="preserve">  План подготовки и проведения внеклассного мероприятия</w:t>
      </w:r>
    </w:p>
    <w:p w:rsidR="00DB2A7B" w:rsidRPr="007871FE" w:rsidRDefault="00DB2A7B" w:rsidP="00B82563">
      <w:pPr>
        <w:pStyle w:val="a7"/>
        <w:numPr>
          <w:ilvl w:val="0"/>
          <w:numId w:val="31"/>
        </w:numPr>
        <w:tabs>
          <w:tab w:val="clear" w:pos="708"/>
        </w:tabs>
        <w:suppressAutoHyphens w:val="0"/>
        <w:autoSpaceDN/>
        <w:spacing w:after="0" w:line="240" w:lineRule="auto"/>
        <w:ind w:left="3828" w:hanging="426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Сообщение учителем о проведении КВН</w:t>
      </w:r>
    </w:p>
    <w:p w:rsidR="00DB2A7B" w:rsidRPr="007871FE" w:rsidRDefault="00DB2A7B" w:rsidP="00B82563">
      <w:pPr>
        <w:pStyle w:val="a7"/>
        <w:numPr>
          <w:ilvl w:val="0"/>
          <w:numId w:val="31"/>
        </w:numPr>
        <w:tabs>
          <w:tab w:val="clear" w:pos="708"/>
        </w:tabs>
        <w:suppressAutoHyphens w:val="0"/>
        <w:autoSpaceDN/>
        <w:spacing w:after="0" w:line="240" w:lineRule="auto"/>
        <w:ind w:left="3828" w:hanging="426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Выбор команд</w:t>
      </w:r>
    </w:p>
    <w:p w:rsidR="00DB2A7B" w:rsidRPr="007871FE" w:rsidRDefault="00DB2A7B" w:rsidP="00B82563">
      <w:pPr>
        <w:pStyle w:val="a7"/>
        <w:numPr>
          <w:ilvl w:val="0"/>
          <w:numId w:val="31"/>
        </w:numPr>
        <w:tabs>
          <w:tab w:val="clear" w:pos="708"/>
        </w:tabs>
        <w:suppressAutoHyphens w:val="0"/>
        <w:autoSpaceDN/>
        <w:spacing w:after="0" w:line="240" w:lineRule="auto"/>
        <w:ind w:left="3828" w:hanging="426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Знакомство команд с конкурсами</w:t>
      </w:r>
    </w:p>
    <w:p w:rsidR="00DB2A7B" w:rsidRPr="007871FE" w:rsidRDefault="00DB2A7B" w:rsidP="00B82563">
      <w:pPr>
        <w:pStyle w:val="a7"/>
        <w:numPr>
          <w:ilvl w:val="0"/>
          <w:numId w:val="31"/>
        </w:numPr>
        <w:tabs>
          <w:tab w:val="clear" w:pos="708"/>
        </w:tabs>
        <w:suppressAutoHyphens w:val="0"/>
        <w:autoSpaceDN/>
        <w:spacing w:after="0" w:line="240" w:lineRule="auto"/>
        <w:ind w:left="3828" w:hanging="426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Проведение учителем консультации для участников КВН</w:t>
      </w:r>
    </w:p>
    <w:p w:rsidR="00DB2A7B" w:rsidRPr="007871FE" w:rsidRDefault="00DB2A7B" w:rsidP="00B82563">
      <w:pPr>
        <w:pStyle w:val="a7"/>
        <w:numPr>
          <w:ilvl w:val="0"/>
          <w:numId w:val="31"/>
        </w:numPr>
        <w:tabs>
          <w:tab w:val="clear" w:pos="708"/>
        </w:tabs>
        <w:suppressAutoHyphens w:val="0"/>
        <w:autoSpaceDN/>
        <w:spacing w:after="0" w:line="240" w:lineRule="auto"/>
        <w:ind w:left="3828" w:hanging="426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Проведение КВН, смена конкурсов, сопровождаемая презентацией</w:t>
      </w:r>
    </w:p>
    <w:p w:rsidR="00DB2A7B" w:rsidRPr="007871FE" w:rsidRDefault="00DB2A7B" w:rsidP="00B82563">
      <w:pPr>
        <w:pStyle w:val="a7"/>
        <w:numPr>
          <w:ilvl w:val="0"/>
          <w:numId w:val="31"/>
        </w:numPr>
        <w:tabs>
          <w:tab w:val="clear" w:pos="708"/>
        </w:tabs>
        <w:suppressAutoHyphens w:val="0"/>
        <w:autoSpaceDN/>
        <w:spacing w:after="0" w:line="240" w:lineRule="auto"/>
        <w:ind w:left="3828" w:hanging="426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lastRenderedPageBreak/>
        <w:t>Подведение итогов, награждение победителей</w:t>
      </w: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</w:t>
      </w:r>
      <w:r w:rsidRPr="007871FE">
        <w:rPr>
          <w:rFonts w:ascii="Times New Roman" w:hAnsi="Times New Roman" w:cs="Times New Roman"/>
          <w:b/>
          <w:bCs/>
          <w:sz w:val="28"/>
          <w:szCs w:val="28"/>
          <w:u w:val="single"/>
        </w:rPr>
        <w:t>Вступление:</w:t>
      </w:r>
      <w:r w:rsidRPr="007871F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871F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Его называют зелёный остров,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Прекрасный остров, чудесный Крым.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Он с легкокрылой, стремительной чайкой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Летящей над пенной волною сравним.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Здесь всё как в легенде: скалы, пещеры,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Лозы виноградной змеиный виток,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Реки, озёра, степные просторы,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Весенний яйлы златотканый платок.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Крым – Родина наша, помните это,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Души не жалейте ради неё!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Пусть над зелёным островом нашим</w:t>
      </w:r>
    </w:p>
    <w:p w:rsidR="00DB2A7B" w:rsidRPr="007871FE" w:rsidRDefault="00DB2A7B" w:rsidP="00B82563">
      <w:pPr>
        <w:ind w:left="284" w:right="284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Мирное, доброе солнце встаёт!</w:t>
      </w:r>
    </w:p>
    <w:p w:rsidR="00DB2A7B" w:rsidRPr="007871FE" w:rsidRDefault="00DB2A7B" w:rsidP="00B82563">
      <w:pPr>
        <w:ind w:left="142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 xml:space="preserve">   Учитель приветствует  участников команд, представляет жюри, объявляет цели и задачи игры.</w:t>
      </w:r>
    </w:p>
    <w:p w:rsidR="00DB2A7B" w:rsidRPr="007871FE" w:rsidRDefault="00DB2A7B" w:rsidP="00B82563">
      <w:pPr>
        <w:ind w:left="142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71FE">
        <w:rPr>
          <w:rFonts w:ascii="Times New Roman" w:hAnsi="Times New Roman" w:cs="Times New Roman"/>
          <w:b/>
          <w:bCs/>
          <w:sz w:val="28"/>
          <w:szCs w:val="28"/>
        </w:rPr>
        <w:t>(звучит мелодия “Мы начинаем КВН”)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Добрый день, ребята и уважаемые гости. Сегодня мы собрались с вами здесь на наш традиционный КВН, чтобы немного отдохнуть, но отдохнуть с пользой для себя. Тема нашего КВН «Знаешь ли ты Крым?», т.е. он посвящен Крыму. Каждый житель Крыма должен знать и любить свою Родину. Сегодня мы проверим ваши знания, и вы узнаете много интересного, расширите свой кругозор, попробуете свои силы, знания применить в игре.</w:t>
      </w:r>
    </w:p>
    <w:p w:rsidR="00DB2A7B" w:rsidRPr="007871FE" w:rsidRDefault="00DB2A7B" w:rsidP="00B82563">
      <w:pPr>
        <w:shd w:val="clear" w:color="auto" w:fill="FFFFFF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Сегодня между командами сраженье,</w:t>
      </w:r>
      <w:r w:rsidRPr="007871FE">
        <w:rPr>
          <w:rFonts w:ascii="Times New Roman" w:hAnsi="Times New Roman" w:cs="Times New Roman"/>
          <w:sz w:val="28"/>
          <w:szCs w:val="28"/>
        </w:rPr>
        <w:br/>
        <w:t>Но пусть обид не будет среди Вас,</w:t>
      </w:r>
      <w:r w:rsidRPr="007871FE">
        <w:rPr>
          <w:rFonts w:ascii="Times New Roman" w:hAnsi="Times New Roman" w:cs="Times New Roman"/>
          <w:sz w:val="28"/>
          <w:szCs w:val="28"/>
        </w:rPr>
        <w:br/>
        <w:t>Ведь дети наши – просто загляденье.</w:t>
      </w:r>
      <w:r w:rsidRPr="007871FE">
        <w:rPr>
          <w:rFonts w:ascii="Times New Roman" w:hAnsi="Times New Roman" w:cs="Times New Roman"/>
          <w:sz w:val="28"/>
          <w:szCs w:val="28"/>
        </w:rPr>
        <w:br/>
        <w:t>И та, и та команда - высший класс.</w:t>
      </w:r>
    </w:p>
    <w:p w:rsidR="00DB2A7B" w:rsidRPr="007871FE" w:rsidRDefault="00DB2A7B" w:rsidP="00B82563">
      <w:pPr>
        <w:shd w:val="clear" w:color="auto" w:fill="FFFFFF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Мы будем рады, если вы в сраженьях.</w:t>
      </w:r>
      <w:r w:rsidRPr="007871FE">
        <w:rPr>
          <w:rFonts w:ascii="Times New Roman" w:hAnsi="Times New Roman" w:cs="Times New Roman"/>
          <w:sz w:val="28"/>
          <w:szCs w:val="28"/>
        </w:rPr>
        <w:br/>
        <w:t>Покажете находчивость свою.</w:t>
      </w:r>
      <w:r w:rsidRPr="007871FE">
        <w:rPr>
          <w:rFonts w:ascii="Times New Roman" w:hAnsi="Times New Roman" w:cs="Times New Roman"/>
          <w:sz w:val="28"/>
          <w:szCs w:val="28"/>
        </w:rPr>
        <w:br/>
        <w:t>Уменье, знанья и веселье.</w:t>
      </w:r>
      <w:r w:rsidRPr="007871FE">
        <w:rPr>
          <w:rFonts w:ascii="Times New Roman" w:hAnsi="Times New Roman" w:cs="Times New Roman"/>
          <w:sz w:val="28"/>
          <w:szCs w:val="28"/>
        </w:rPr>
        <w:br/>
        <w:t>Позволят вам сыграть вничью.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Представление жюри</w:t>
      </w:r>
      <w:r w:rsidRPr="007871F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А где жюри, и где судья?</w:t>
      </w:r>
      <w:r w:rsidRPr="007871FE">
        <w:rPr>
          <w:rFonts w:ascii="Times New Roman" w:hAnsi="Times New Roman" w:cs="Times New Roman"/>
          <w:sz w:val="28"/>
          <w:szCs w:val="28"/>
        </w:rPr>
        <w:br/>
        <w:t>Их вам тотчас представлю я.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Учителя, ученики. </w:t>
      </w:r>
      <w:r w:rsidRPr="007871FE">
        <w:rPr>
          <w:rFonts w:ascii="Times New Roman" w:hAnsi="Times New Roman" w:cs="Times New Roman"/>
          <w:sz w:val="28"/>
          <w:szCs w:val="28"/>
        </w:rPr>
        <w:br/>
        <w:t>Присудят точные очки.</w:t>
      </w:r>
      <w:r w:rsidRPr="007871FE">
        <w:rPr>
          <w:rFonts w:ascii="Times New Roman" w:hAnsi="Times New Roman" w:cs="Times New Roman"/>
          <w:sz w:val="28"/>
          <w:szCs w:val="28"/>
        </w:rPr>
        <w:br/>
        <w:t>«Судью на мыло!» - не кричать!</w:t>
      </w:r>
      <w:r w:rsidRPr="007871FE">
        <w:rPr>
          <w:rFonts w:ascii="Times New Roman" w:hAnsi="Times New Roman" w:cs="Times New Roman"/>
          <w:sz w:val="28"/>
          <w:szCs w:val="28"/>
        </w:rPr>
        <w:br/>
        <w:t>А просто точно отвечать.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Учитель представляет жюри, в которое приглашены:</w:t>
      </w:r>
    </w:p>
    <w:p w:rsidR="00DB2A7B" w:rsidRPr="007871FE" w:rsidRDefault="00DB2A7B" w:rsidP="00B82563">
      <w:pPr>
        <w:widowControl/>
        <w:numPr>
          <w:ilvl w:val="0"/>
          <w:numId w:val="33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учителя,</w:t>
      </w:r>
    </w:p>
    <w:p w:rsidR="00DB2A7B" w:rsidRPr="007871FE" w:rsidRDefault="00DB2A7B" w:rsidP="00B82563">
      <w:pPr>
        <w:widowControl/>
        <w:numPr>
          <w:ilvl w:val="0"/>
          <w:numId w:val="33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учащиеся старших классов.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871FE">
        <w:rPr>
          <w:rFonts w:ascii="Times New Roman" w:hAnsi="Times New Roman" w:cs="Times New Roman"/>
          <w:b/>
          <w:bCs/>
          <w:sz w:val="28"/>
          <w:szCs w:val="28"/>
        </w:rPr>
        <w:t>ИТАК, МЫ НАЧИНАЕМ КВН!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Представление команд:</w:t>
      </w:r>
    </w:p>
    <w:p w:rsidR="00DB2A7B" w:rsidRPr="007871FE" w:rsidRDefault="00DB2A7B" w:rsidP="00B82563">
      <w:pPr>
        <w:pStyle w:val="1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lastRenderedPageBreak/>
        <w:t>1 конкурс «Визитная карточка» (Приветствие)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А для всех на удивленье.</w:t>
      </w:r>
      <w:r w:rsidRPr="007871FE">
        <w:rPr>
          <w:rFonts w:ascii="Times New Roman" w:hAnsi="Times New Roman" w:cs="Times New Roman"/>
          <w:sz w:val="28"/>
          <w:szCs w:val="28"/>
        </w:rPr>
        <w:br/>
        <w:t>От команд нам – представленье.</w:t>
      </w:r>
      <w:r w:rsidRPr="007871FE">
        <w:rPr>
          <w:rFonts w:ascii="Times New Roman" w:hAnsi="Times New Roman" w:cs="Times New Roman"/>
          <w:sz w:val="28"/>
          <w:szCs w:val="28"/>
        </w:rPr>
        <w:br/>
        <w:t>Пусть расскажут о себе.</w:t>
      </w:r>
      <w:r w:rsidRPr="007871FE">
        <w:rPr>
          <w:rFonts w:ascii="Times New Roman" w:hAnsi="Times New Roman" w:cs="Times New Roman"/>
          <w:sz w:val="28"/>
          <w:szCs w:val="28"/>
        </w:rPr>
        <w:br/>
        <w:t>Для участия в борьбе.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Каждая из команд представляет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 (Название, Девиз, Эмблема)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(Максимальное количество баллов за визитку – 5баллов).</w:t>
      </w:r>
      <w:r w:rsidRPr="007871F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  </w:t>
      </w:r>
      <w:r w:rsidRPr="007871FE">
        <w:rPr>
          <w:rFonts w:ascii="Times New Roman" w:hAnsi="Times New Roman" w:cs="Times New Roman"/>
          <w:b/>
          <w:sz w:val="28"/>
          <w:szCs w:val="28"/>
        </w:rPr>
        <w:t>Второй конкурс – «Что лишнее на карте»,</w:t>
      </w:r>
      <w:r w:rsidRPr="007871FE">
        <w:rPr>
          <w:rFonts w:ascii="Times New Roman" w:hAnsi="Times New Roman" w:cs="Times New Roman"/>
          <w:sz w:val="28"/>
          <w:szCs w:val="28"/>
        </w:rPr>
        <w:t xml:space="preserve"> каждой команде предоставляется контурная карта Крыма с нанесёнными объектами (реки, горы, озёра и т.д.), каждой команде нужно выбрать те объекты, которые находятся в Крыму, за каждый правильный ответ 1 балл, </w:t>
      </w:r>
      <w:r w:rsidRPr="007871FE">
        <w:rPr>
          <w:rFonts w:ascii="Times New Roman" w:hAnsi="Times New Roman" w:cs="Times New Roman"/>
          <w:i/>
          <w:sz w:val="28"/>
          <w:szCs w:val="28"/>
        </w:rPr>
        <w:t>максимум за второй конкурс 6 баллов.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Команда №1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Географические объекты на контурной карте: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Гвинейский залив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Тарханкутская возвышенная равнина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река Салгир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Красное море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Каламитский залив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город Армянск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Уральские горы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город Казань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озеро Виктория</w:t>
      </w:r>
    </w:p>
    <w:p w:rsidR="00DB2A7B" w:rsidRPr="007871FE" w:rsidRDefault="00DB2A7B" w:rsidP="00B82563">
      <w:pPr>
        <w:pStyle w:val="a7"/>
        <w:numPr>
          <w:ilvl w:val="0"/>
          <w:numId w:val="34"/>
        </w:numPr>
        <w:tabs>
          <w:tab w:val="clear" w:pos="708"/>
        </w:tabs>
        <w:suppressAutoHyphens w:val="0"/>
        <w:autoSpaceDN/>
        <w:spacing w:after="0" w:line="240" w:lineRule="auto"/>
        <w:ind w:left="284" w:firstLine="0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Керченский пролив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Команда №2</w:t>
      </w:r>
    </w:p>
    <w:p w:rsidR="00DB2A7B" w:rsidRPr="007871FE" w:rsidRDefault="00DB2A7B" w:rsidP="00B82563">
      <w:pPr>
        <w:pStyle w:val="a7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Лебяжьи острова</w:t>
      </w:r>
    </w:p>
    <w:p w:rsidR="00DB2A7B" w:rsidRPr="007871FE" w:rsidRDefault="00DB2A7B" w:rsidP="00B82563">
      <w:pPr>
        <w:pStyle w:val="a7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мыс Челюскин</w:t>
      </w:r>
    </w:p>
    <w:p w:rsidR="00DB2A7B" w:rsidRPr="007871FE" w:rsidRDefault="00DB2A7B" w:rsidP="00B82563">
      <w:pPr>
        <w:pStyle w:val="a7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река Альма</w:t>
      </w:r>
    </w:p>
    <w:p w:rsidR="00DB2A7B" w:rsidRPr="007871FE" w:rsidRDefault="00DB2A7B" w:rsidP="00B82563">
      <w:pPr>
        <w:pStyle w:val="a7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Великие равнины</w:t>
      </w:r>
    </w:p>
    <w:p w:rsidR="00DB2A7B" w:rsidRPr="007871FE" w:rsidRDefault="00DB2A7B" w:rsidP="00B82563">
      <w:pPr>
        <w:pStyle w:val="a7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город Самара</w:t>
      </w:r>
    </w:p>
    <w:p w:rsidR="00DB2A7B" w:rsidRPr="007871FE" w:rsidRDefault="00DB2A7B" w:rsidP="00B82563">
      <w:pPr>
        <w:pStyle w:val="a7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Гибралтарский пролив</w:t>
      </w:r>
    </w:p>
    <w:p w:rsidR="00DB2A7B" w:rsidRPr="007871FE" w:rsidRDefault="00DB2A7B" w:rsidP="00B82563">
      <w:pPr>
        <w:pStyle w:val="a7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Керченская холмисто-грядовая равнина</w:t>
      </w:r>
    </w:p>
    <w:p w:rsidR="00DB2A7B" w:rsidRPr="007871FE" w:rsidRDefault="00DB2A7B" w:rsidP="00B82563">
      <w:pPr>
        <w:pStyle w:val="a7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река Конго</w:t>
      </w:r>
    </w:p>
    <w:p w:rsidR="00DB2A7B" w:rsidRPr="007871FE" w:rsidRDefault="00DB2A7B" w:rsidP="00B82563">
      <w:pPr>
        <w:pStyle w:val="a7"/>
        <w:numPr>
          <w:ilvl w:val="0"/>
          <w:numId w:val="35"/>
        </w:numPr>
        <w:tabs>
          <w:tab w:val="clear" w:pos="708"/>
        </w:tabs>
        <w:suppressAutoHyphens w:val="0"/>
        <w:autoSpaceDN/>
        <w:spacing w:after="0" w:line="240" w:lineRule="auto"/>
        <w:contextualSpacing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гора Ай-Петри</w:t>
      </w:r>
    </w:p>
    <w:p w:rsidR="00DB2A7B" w:rsidRPr="007871FE" w:rsidRDefault="00DB2A7B" w:rsidP="00B82563">
      <w:pPr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10) Чернореченское водохранилище</w:t>
      </w:r>
    </w:p>
    <w:p w:rsidR="00DB2A7B" w:rsidRPr="007871FE" w:rsidRDefault="00DB2A7B" w:rsidP="00B82563">
      <w:pPr>
        <w:tabs>
          <w:tab w:val="left" w:pos="2536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15892E" wp14:editId="443C837A">
            <wp:extent cx="3683384" cy="2260121"/>
            <wp:effectExtent l="0" t="0" r="0" b="6985"/>
            <wp:docPr id="3" name="Рисунок 3" descr="D:\КВН Крымоведение 5 и 6 класс\konturnaia-karta-riespubliki-krym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ВН Крымоведение 5 и 6 класс\konturnaia-karta-riespubliki-krym_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23" cy="22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B2A7B" w:rsidRPr="007871FE" w:rsidRDefault="00DB2A7B" w:rsidP="00B82563">
      <w:pPr>
        <w:contextualSpacing/>
        <w:outlineLvl w:val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i/>
          <w:sz w:val="28"/>
          <w:szCs w:val="28"/>
          <w:u w:val="single"/>
        </w:rPr>
        <w:t xml:space="preserve">   Слово жюри, подведение </w:t>
      </w:r>
      <w:r w:rsidRPr="007871FE">
        <w:rPr>
          <w:rFonts w:ascii="Times New Roman" w:hAnsi="Times New Roman" w:cs="Times New Roman"/>
          <w:b/>
          <w:i/>
          <w:sz w:val="28"/>
          <w:szCs w:val="28"/>
          <w:u w:val="single"/>
        </w:rPr>
        <w:t>итогов 2 конкурсов</w:t>
      </w:r>
      <w:r w:rsidRPr="007871FE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DB2A7B" w:rsidRPr="007871FE" w:rsidRDefault="00DB2A7B" w:rsidP="00B82563">
      <w:pPr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- Сейчас пройдет  </w:t>
      </w:r>
      <w:r w:rsidRPr="007871FE">
        <w:rPr>
          <w:rFonts w:ascii="Times New Roman" w:hAnsi="Times New Roman" w:cs="Times New Roman"/>
          <w:b/>
          <w:sz w:val="28"/>
          <w:szCs w:val="28"/>
        </w:rPr>
        <w:t>третий конкурс – «Узнай достопримечательность Крыма».</w:t>
      </w:r>
      <w:r w:rsidRPr="007871FE">
        <w:rPr>
          <w:rFonts w:ascii="Times New Roman" w:hAnsi="Times New Roman" w:cs="Times New Roman"/>
          <w:sz w:val="28"/>
          <w:szCs w:val="28"/>
        </w:rPr>
        <w:t xml:space="preserve"> Каждой команде предстоит определить природную достопримечательность Крыма на слайде, и назвать, где именно в Крыму она находится. За каждый правильный ответ получают 1 балл. 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Максимум 5 баллов.</w:t>
      </w:r>
    </w:p>
    <w:p w:rsidR="00DB2A7B" w:rsidRPr="007871FE" w:rsidRDefault="000C1E3E" w:rsidP="00B82563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0C1E3E" w:rsidRPr="007871FE" w:rsidRDefault="000C1E3E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object w:dxaOrig="5168" w:dyaOrig="3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50.75pt" o:ole="">
            <v:imagedata r:id="rId13" o:title="" cropbottom="14451f"/>
          </v:shape>
          <o:OLEObject Type="Embed" ProgID="PowerPoint.Slide.12" ShapeID="_x0000_i1025" DrawAspect="Content" ObjectID="_1817615640" r:id="rId14"/>
        </w:objec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7871FE">
        <w:rPr>
          <w:rFonts w:ascii="Times New Roman" w:hAnsi="Times New Roman" w:cs="Times New Roman"/>
          <w:b/>
          <w:sz w:val="28"/>
          <w:szCs w:val="28"/>
        </w:rPr>
        <w:t>Четвертый конкурс – «Викторина»</w:t>
      </w:r>
      <w:r w:rsidRPr="007871FE">
        <w:rPr>
          <w:rFonts w:ascii="Times New Roman" w:hAnsi="Times New Roman" w:cs="Times New Roman"/>
          <w:sz w:val="28"/>
          <w:szCs w:val="28"/>
        </w:rPr>
        <w:t xml:space="preserve">. Каждой команде предоставляется ответить на пять вопросов по Крыму. За каждый правильный ответ один балл, </w:t>
      </w:r>
      <w:r w:rsidRPr="007871FE">
        <w:rPr>
          <w:rFonts w:ascii="Times New Roman" w:hAnsi="Times New Roman" w:cs="Times New Roman"/>
          <w:i/>
          <w:sz w:val="28"/>
          <w:szCs w:val="28"/>
        </w:rPr>
        <w:t>максимум 5 баллов.</w:t>
      </w:r>
    </w:p>
    <w:p w:rsidR="00DB2A7B" w:rsidRPr="007871FE" w:rsidRDefault="00DB2A7B" w:rsidP="00B82563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Интеллектуальная викторина   </w:t>
      </w:r>
    </w:p>
    <w:p w:rsidR="00DB2A7B" w:rsidRPr="007871FE" w:rsidRDefault="00DB2A7B" w:rsidP="00B82563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b/>
          <w:sz w:val="28"/>
          <w:szCs w:val="28"/>
          <w:u w:val="single"/>
        </w:rPr>
        <w:t>Команда № 1 (5 класс)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1. Назовите столицу Крыма?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 Симферополь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2. В каком городе находится памятник затопленным кораблям?    </w:t>
      </w:r>
      <w:r w:rsidRPr="007871FE">
        <w:rPr>
          <w:rFonts w:ascii="Times New Roman" w:hAnsi="Times New Roman" w:cs="Times New Roman"/>
          <w:b/>
          <w:sz w:val="28"/>
          <w:szCs w:val="28"/>
        </w:rPr>
        <w:t>Севастополь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3. Назовите города герои Крыма: </w:t>
      </w:r>
      <w:r w:rsidRPr="007871FE">
        <w:rPr>
          <w:rFonts w:ascii="Times New Roman" w:hAnsi="Times New Roman" w:cs="Times New Roman"/>
          <w:b/>
          <w:sz w:val="28"/>
          <w:szCs w:val="28"/>
        </w:rPr>
        <w:t>Керчь, Севастополь.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4. Самое мелководное море в Крыму и в мире?  </w:t>
      </w:r>
      <w:r w:rsidRPr="007871FE">
        <w:rPr>
          <w:rFonts w:ascii="Times New Roman" w:hAnsi="Times New Roman" w:cs="Times New Roman"/>
          <w:b/>
          <w:sz w:val="28"/>
          <w:szCs w:val="28"/>
        </w:rPr>
        <w:t>Азовское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5. Самый мощный водопад Крыма </w:t>
      </w:r>
      <w:r w:rsidRPr="007871FE">
        <w:rPr>
          <w:rFonts w:ascii="Times New Roman" w:hAnsi="Times New Roman" w:cs="Times New Roman"/>
          <w:b/>
          <w:sz w:val="28"/>
          <w:szCs w:val="28"/>
        </w:rPr>
        <w:t>Джур-Джур</w:t>
      </w:r>
    </w:p>
    <w:p w:rsidR="00DB2A7B" w:rsidRPr="007871FE" w:rsidRDefault="00DB2A7B" w:rsidP="00B82563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b/>
          <w:sz w:val="28"/>
          <w:szCs w:val="28"/>
          <w:u w:val="single"/>
        </w:rPr>
        <w:t>Команда № 2 (6 класс)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1. Самая высокая гора Крыма – </w:t>
      </w:r>
      <w:r w:rsidRPr="007871FE">
        <w:rPr>
          <w:rFonts w:ascii="Times New Roman" w:hAnsi="Times New Roman" w:cs="Times New Roman"/>
          <w:b/>
          <w:sz w:val="28"/>
          <w:szCs w:val="28"/>
        </w:rPr>
        <w:t>Роман-Кош</w:t>
      </w:r>
      <w:r w:rsidRPr="007871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2. Город Крыма, созвучный с названием рыбы?  </w:t>
      </w:r>
      <w:r w:rsidRPr="007871FE">
        <w:rPr>
          <w:rFonts w:ascii="Times New Roman" w:hAnsi="Times New Roman" w:cs="Times New Roman"/>
          <w:b/>
          <w:sz w:val="28"/>
          <w:szCs w:val="28"/>
        </w:rPr>
        <w:t>Судак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3. Самая длинная пещера в Крыму – </w:t>
      </w:r>
      <w:r w:rsidRPr="007871FE">
        <w:rPr>
          <w:rFonts w:ascii="Times New Roman" w:hAnsi="Times New Roman" w:cs="Times New Roman"/>
          <w:b/>
          <w:sz w:val="28"/>
          <w:szCs w:val="28"/>
        </w:rPr>
        <w:t>Красная пещера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lastRenderedPageBreak/>
        <w:t xml:space="preserve">4. Самый высокий водопад в Крыму – </w:t>
      </w:r>
      <w:r w:rsidRPr="007871FE">
        <w:rPr>
          <w:rFonts w:ascii="Times New Roman" w:hAnsi="Times New Roman" w:cs="Times New Roman"/>
          <w:b/>
          <w:sz w:val="28"/>
          <w:szCs w:val="28"/>
        </w:rPr>
        <w:t>Учан – Су</w:t>
      </w:r>
    </w:p>
    <w:p w:rsidR="00DB2A7B" w:rsidRPr="007871FE" w:rsidRDefault="00DB2A7B" w:rsidP="00B82563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5. В каком городе находится детский международный центр Артек? </w:t>
      </w:r>
      <w:r w:rsidRPr="007871FE">
        <w:rPr>
          <w:rFonts w:ascii="Times New Roman" w:hAnsi="Times New Roman" w:cs="Times New Roman"/>
          <w:b/>
          <w:sz w:val="28"/>
          <w:szCs w:val="28"/>
        </w:rPr>
        <w:t>Гурзуф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Конкурс с болельщиками </w:t>
      </w:r>
      <w:r w:rsidRPr="007871FE">
        <w:rPr>
          <w:rFonts w:ascii="Times New Roman" w:hAnsi="Times New Roman" w:cs="Times New Roman"/>
          <w:b/>
          <w:sz w:val="28"/>
          <w:szCs w:val="28"/>
          <w:u w:val="single"/>
        </w:rPr>
        <w:t>«Самый, самая, самое…»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Ты, болельщик не шуми,</w:t>
      </w:r>
      <w:r w:rsidRPr="007871FE">
        <w:rPr>
          <w:rFonts w:ascii="Times New Roman" w:hAnsi="Times New Roman" w:cs="Times New Roman"/>
          <w:sz w:val="28"/>
          <w:szCs w:val="28"/>
        </w:rPr>
        <w:br/>
        <w:t>Руку просто подними.</w:t>
      </w:r>
      <w:r w:rsidRPr="007871FE">
        <w:rPr>
          <w:rFonts w:ascii="Times New Roman" w:hAnsi="Times New Roman" w:cs="Times New Roman"/>
          <w:sz w:val="28"/>
          <w:szCs w:val="28"/>
        </w:rPr>
        <w:br/>
        <w:t>Помоги своей команде.</w:t>
      </w:r>
      <w:r w:rsidRPr="007871FE">
        <w:rPr>
          <w:rFonts w:ascii="Times New Roman" w:hAnsi="Times New Roman" w:cs="Times New Roman"/>
          <w:sz w:val="28"/>
          <w:szCs w:val="28"/>
        </w:rPr>
        <w:br/>
        <w:t>Только верно отвечать. </w:t>
      </w:r>
      <w:r w:rsidRPr="007871FE">
        <w:rPr>
          <w:rFonts w:ascii="Times New Roman" w:hAnsi="Times New Roman" w:cs="Times New Roman"/>
          <w:sz w:val="28"/>
          <w:szCs w:val="28"/>
        </w:rPr>
        <w:br/>
        <w:t>И надежду на победу,</w:t>
      </w:r>
      <w:r w:rsidRPr="007871FE">
        <w:rPr>
          <w:rFonts w:ascii="Times New Roman" w:hAnsi="Times New Roman" w:cs="Times New Roman"/>
          <w:sz w:val="28"/>
          <w:szCs w:val="28"/>
        </w:rPr>
        <w:br/>
        <w:t>У соперника отнять!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За каждый правильный ответ болельщиков, команды получают по одному баллу.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Самая большая бухта Крыма, </w:t>
      </w:r>
      <w:r w:rsidRPr="007871FE">
        <w:rPr>
          <w:rFonts w:ascii="Times New Roman" w:hAnsi="Times New Roman" w:cs="Times New Roman"/>
          <w:i/>
          <w:sz w:val="28"/>
          <w:szCs w:val="28"/>
        </w:rPr>
        <w:t>(Севастопольская).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Самая поэтическая скала Крыма, </w:t>
      </w:r>
      <w:r w:rsidRPr="007871FE">
        <w:rPr>
          <w:rFonts w:ascii="Times New Roman" w:hAnsi="Times New Roman" w:cs="Times New Roman"/>
          <w:i/>
          <w:sz w:val="28"/>
          <w:szCs w:val="28"/>
        </w:rPr>
        <w:t>(скала Ифигения).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Самая длинная река в Крыму, </w:t>
      </w:r>
      <w:r w:rsidRPr="007871FE">
        <w:rPr>
          <w:rFonts w:ascii="Times New Roman" w:hAnsi="Times New Roman" w:cs="Times New Roman"/>
          <w:i/>
          <w:sz w:val="28"/>
          <w:szCs w:val="28"/>
        </w:rPr>
        <w:t>(Салгир).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Самый крупный паук Крыма, </w:t>
      </w:r>
      <w:r w:rsidRPr="007871FE">
        <w:rPr>
          <w:rFonts w:ascii="Times New Roman" w:hAnsi="Times New Roman" w:cs="Times New Roman"/>
          <w:i/>
          <w:sz w:val="28"/>
          <w:szCs w:val="28"/>
        </w:rPr>
        <w:t>(тарантул южнорусский).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Самый солнечный город Крыма, </w:t>
      </w:r>
      <w:r w:rsidRPr="007871FE">
        <w:rPr>
          <w:rFonts w:ascii="Times New Roman" w:hAnsi="Times New Roman" w:cs="Times New Roman"/>
          <w:i/>
          <w:sz w:val="28"/>
          <w:szCs w:val="28"/>
        </w:rPr>
        <w:t>(Симферополь).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Самое древнее государство на территории Крыма, </w:t>
      </w:r>
      <w:r w:rsidRPr="007871FE">
        <w:rPr>
          <w:rFonts w:ascii="Times New Roman" w:hAnsi="Times New Roman" w:cs="Times New Roman"/>
          <w:i/>
          <w:sz w:val="28"/>
          <w:szCs w:val="28"/>
        </w:rPr>
        <w:t>(Боспорское царство).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Самая древняя мечеть Крыма, </w:t>
      </w:r>
      <w:r w:rsidRPr="007871FE">
        <w:rPr>
          <w:rFonts w:ascii="Times New Roman" w:hAnsi="Times New Roman" w:cs="Times New Roman"/>
          <w:i/>
          <w:sz w:val="28"/>
          <w:szCs w:val="28"/>
        </w:rPr>
        <w:t>(султана Бейбарса в Старом Крыму).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Самая ветреная точка Крыма, </w:t>
      </w:r>
      <w:r w:rsidRPr="007871FE">
        <w:rPr>
          <w:rFonts w:ascii="Times New Roman" w:hAnsi="Times New Roman" w:cs="Times New Roman"/>
          <w:i/>
          <w:sz w:val="28"/>
          <w:szCs w:val="28"/>
        </w:rPr>
        <w:t xml:space="preserve">(Ай-Петри). 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Самая крупная змея Крыма, </w:t>
      </w:r>
      <w:r w:rsidRPr="007871FE">
        <w:rPr>
          <w:rFonts w:ascii="Times New Roman" w:hAnsi="Times New Roman" w:cs="Times New Roman"/>
          <w:i/>
          <w:sz w:val="28"/>
          <w:szCs w:val="28"/>
        </w:rPr>
        <w:t>(полоз желтобрюхий).</w:t>
      </w:r>
    </w:p>
    <w:p w:rsidR="00DB2A7B" w:rsidRPr="007871FE" w:rsidRDefault="00DB2A7B" w:rsidP="00B82563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contextualSpacing/>
        <w:textAlignment w:val="auto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Самый глубокий каньон Крыма, </w:t>
      </w:r>
      <w:r w:rsidRPr="007871FE">
        <w:rPr>
          <w:rFonts w:ascii="Times New Roman" w:hAnsi="Times New Roman" w:cs="Times New Roman"/>
          <w:i/>
          <w:sz w:val="28"/>
          <w:szCs w:val="28"/>
        </w:rPr>
        <w:t>(Большой каньон Крыма).</w:t>
      </w:r>
    </w:p>
    <w:p w:rsidR="00DB2A7B" w:rsidRPr="007871FE" w:rsidRDefault="00DB2A7B" w:rsidP="00B82563">
      <w:pPr>
        <w:contextualSpacing/>
        <w:outlineLvl w:val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</w:t>
      </w:r>
      <w:r w:rsidRPr="007871FE">
        <w:rPr>
          <w:rFonts w:ascii="Times New Roman" w:hAnsi="Times New Roman" w:cs="Times New Roman"/>
          <w:i/>
          <w:sz w:val="28"/>
          <w:szCs w:val="28"/>
          <w:u w:val="single"/>
        </w:rPr>
        <w:t xml:space="preserve">Слово жюри, и оценки </w:t>
      </w:r>
      <w:r w:rsidRPr="007871FE">
        <w:rPr>
          <w:rFonts w:ascii="Times New Roman" w:hAnsi="Times New Roman" w:cs="Times New Roman"/>
          <w:b/>
          <w:i/>
          <w:sz w:val="28"/>
          <w:szCs w:val="28"/>
          <w:u w:val="single"/>
        </w:rPr>
        <w:t>за 3 и 4 конкурс.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  Учитель.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7871FE">
        <w:rPr>
          <w:rFonts w:ascii="Times New Roman" w:hAnsi="Times New Roman" w:cs="Times New Roman"/>
          <w:b/>
          <w:sz w:val="28"/>
          <w:szCs w:val="28"/>
        </w:rPr>
        <w:t>Пятый конкурс – это «Домашнее задание».</w:t>
      </w:r>
      <w:r w:rsidRPr="007871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Каждая команда представляет свою презентацию «Мой любимый Крым»,  рассказывая, самое удивительное о Крымском полуострове, показывая главные туристические достопримечательности Крыма.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i/>
          <w:sz w:val="28"/>
          <w:szCs w:val="28"/>
        </w:rPr>
        <w:t>Максимальное количество баллов за конкурс – 5.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- Шестой конкурс – «</w:t>
      </w:r>
      <w:r w:rsidRPr="007871FE">
        <w:rPr>
          <w:rFonts w:ascii="Times New Roman" w:hAnsi="Times New Roman" w:cs="Times New Roman"/>
          <w:b/>
          <w:bCs/>
          <w:sz w:val="28"/>
          <w:szCs w:val="28"/>
        </w:rPr>
        <w:t>А ну-ка, вспомни…»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(Командам выдаются листочки с названиями городов, от участников требуется написать, какое имя носил город в недалеком прошлом). При выставлении баллов за это конкурс, будет учитываться не только правильность ответов, но и быстрота выполнения.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Команда №1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Евпатория - _________________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Белогорск - _________________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Гурзуф - ____________________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Балаклава - __________________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Феодосия - __________________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Команда №2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Бахчисарай - __________________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Судак - _______________________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Ялта - ________________________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lastRenderedPageBreak/>
        <w:t>Керчь - _______________________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Старый Крым - ________________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Максимальное количество баллов за конкурс – 5,(по 1 б. за правильный ответ).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7871FE">
        <w:rPr>
          <w:rFonts w:ascii="Times New Roman" w:hAnsi="Times New Roman" w:cs="Times New Roman"/>
          <w:sz w:val="28"/>
          <w:szCs w:val="28"/>
        </w:rPr>
        <w:t xml:space="preserve">Пока команды выполняют задание, мы проведем еще один 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>конкурс среди болельщиков «Верю, не верю».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i/>
          <w:sz w:val="28"/>
          <w:szCs w:val="28"/>
          <w:u w:val="single"/>
        </w:rPr>
        <w:t>Верите ли вы, что…</w:t>
      </w:r>
    </w:p>
    <w:p w:rsidR="00DB2A7B" w:rsidRPr="007871FE" w:rsidRDefault="00DB2A7B" w:rsidP="00B82563">
      <w:pPr>
        <w:pStyle w:val="a7"/>
        <w:numPr>
          <w:ilvl w:val="0"/>
          <w:numId w:val="32"/>
        </w:numPr>
        <w:tabs>
          <w:tab w:val="clear" w:pos="708"/>
        </w:tabs>
        <w:suppressAutoHyphens w:val="0"/>
        <w:autoSpaceDN/>
        <w:spacing w:after="0" w:line="240" w:lineRule="auto"/>
        <w:contextualSpacing/>
        <w:jc w:val="both"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 xml:space="preserve">Крайней южной точкой Крыма является мыс Фонарь? </w:t>
      </w:r>
      <w:r w:rsidRPr="007871FE">
        <w:rPr>
          <w:rFonts w:cs="Times New Roman"/>
          <w:i/>
          <w:color w:val="auto"/>
          <w:sz w:val="28"/>
          <w:szCs w:val="28"/>
        </w:rPr>
        <w:t>(нет, мыс Сарыч)</w:t>
      </w:r>
    </w:p>
    <w:p w:rsidR="00DB2A7B" w:rsidRPr="007871FE" w:rsidRDefault="00DB2A7B" w:rsidP="00B82563">
      <w:pPr>
        <w:pStyle w:val="a7"/>
        <w:numPr>
          <w:ilvl w:val="0"/>
          <w:numId w:val="32"/>
        </w:numPr>
        <w:tabs>
          <w:tab w:val="clear" w:pos="708"/>
        </w:tabs>
        <w:suppressAutoHyphens w:val="0"/>
        <w:autoSpaceDN/>
        <w:spacing w:after="0" w:line="240" w:lineRule="auto"/>
        <w:contextualSpacing/>
        <w:jc w:val="both"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 xml:space="preserve">Самая длинная река Крыма – Салгир? </w:t>
      </w:r>
      <w:r w:rsidRPr="007871FE">
        <w:rPr>
          <w:rFonts w:cs="Times New Roman"/>
          <w:i/>
          <w:color w:val="auto"/>
          <w:sz w:val="28"/>
          <w:szCs w:val="28"/>
        </w:rPr>
        <w:t>(Да)</w:t>
      </w:r>
    </w:p>
    <w:p w:rsidR="00DB2A7B" w:rsidRPr="007871FE" w:rsidRDefault="00DB2A7B" w:rsidP="00B82563">
      <w:pPr>
        <w:pStyle w:val="a7"/>
        <w:numPr>
          <w:ilvl w:val="0"/>
          <w:numId w:val="32"/>
        </w:numPr>
        <w:tabs>
          <w:tab w:val="clear" w:pos="708"/>
        </w:tabs>
        <w:suppressAutoHyphens w:val="0"/>
        <w:autoSpaceDN/>
        <w:spacing w:after="0" w:line="240" w:lineRule="auto"/>
        <w:contextualSpacing/>
        <w:jc w:val="both"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>Самая высокая вершина Крымских гор – Ай-Петри?</w:t>
      </w:r>
      <w:r w:rsidRPr="007871FE">
        <w:rPr>
          <w:rFonts w:cs="Times New Roman"/>
          <w:i/>
          <w:color w:val="auto"/>
          <w:sz w:val="28"/>
          <w:szCs w:val="28"/>
        </w:rPr>
        <w:t xml:space="preserve"> (нет, Роман-Кош)</w:t>
      </w:r>
    </w:p>
    <w:p w:rsidR="00DB2A7B" w:rsidRPr="007871FE" w:rsidRDefault="00DB2A7B" w:rsidP="00B82563">
      <w:pPr>
        <w:pStyle w:val="a7"/>
        <w:numPr>
          <w:ilvl w:val="0"/>
          <w:numId w:val="32"/>
        </w:numPr>
        <w:tabs>
          <w:tab w:val="clear" w:pos="708"/>
        </w:tabs>
        <w:suppressAutoHyphens w:val="0"/>
        <w:autoSpaceDN/>
        <w:spacing w:after="0" w:line="240" w:lineRule="auto"/>
        <w:contextualSpacing/>
        <w:jc w:val="both"/>
        <w:textAlignment w:val="auto"/>
        <w:rPr>
          <w:rFonts w:cs="Times New Roman"/>
          <w:color w:val="auto"/>
          <w:sz w:val="28"/>
          <w:szCs w:val="28"/>
        </w:rPr>
      </w:pPr>
      <w:r w:rsidRPr="007871FE">
        <w:rPr>
          <w:rFonts w:cs="Times New Roman"/>
          <w:color w:val="auto"/>
          <w:sz w:val="28"/>
          <w:szCs w:val="28"/>
        </w:rPr>
        <w:t xml:space="preserve">Крымский полуостров относительно экватора расположен в Северном полушарии </w:t>
      </w:r>
      <w:r w:rsidRPr="007871FE">
        <w:rPr>
          <w:rFonts w:cs="Times New Roman"/>
          <w:i/>
          <w:color w:val="auto"/>
          <w:sz w:val="28"/>
          <w:szCs w:val="28"/>
        </w:rPr>
        <w:t>(Да).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>За каждый правильный ответ болельщиков, команды получают по одному баллу.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DB2A7B" w:rsidRPr="007871FE" w:rsidRDefault="00DB2A7B" w:rsidP="00B82563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(звучит «Песенка о капитане»)</w:t>
      </w: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>"Капитан, капитан, улыбнитесь,</w:t>
      </w: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>Ведь улыбка - это флаг корабля.</w:t>
      </w: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Капитан, капитан, подтянитесь,</w:t>
      </w: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7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Только смелым покоряются моря!"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Он пионером был в Артеке,</w:t>
      </w:r>
      <w:r w:rsidRPr="007871FE">
        <w:rPr>
          <w:rFonts w:ascii="Times New Roman" w:hAnsi="Times New Roman" w:cs="Times New Roman"/>
          <w:sz w:val="28"/>
          <w:szCs w:val="28"/>
        </w:rPr>
        <w:br/>
        <w:t>У моря теплого - в Крыму.</w:t>
      </w:r>
      <w:r w:rsidRPr="007871FE">
        <w:rPr>
          <w:rFonts w:ascii="Times New Roman" w:hAnsi="Times New Roman" w:cs="Times New Roman"/>
          <w:sz w:val="28"/>
          <w:szCs w:val="28"/>
        </w:rPr>
        <w:br/>
        <w:t>И с этой осени навеки</w:t>
      </w:r>
      <w:r w:rsidRPr="007871FE">
        <w:rPr>
          <w:rFonts w:ascii="Times New Roman" w:hAnsi="Times New Roman" w:cs="Times New Roman"/>
          <w:sz w:val="28"/>
          <w:szCs w:val="28"/>
        </w:rPr>
        <w:br/>
        <w:t>Артек запомнился ему.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Здесь - у подножья Аю-Дага -</w:t>
      </w:r>
      <w:r w:rsidRPr="007871FE">
        <w:rPr>
          <w:rFonts w:ascii="Times New Roman" w:hAnsi="Times New Roman" w:cs="Times New Roman"/>
          <w:sz w:val="28"/>
          <w:szCs w:val="28"/>
        </w:rPr>
        <w:br/>
        <w:t>Горнист окрестности будил.</w:t>
      </w:r>
      <w:r w:rsidRPr="007871FE">
        <w:rPr>
          <w:rFonts w:ascii="Times New Roman" w:hAnsi="Times New Roman" w:cs="Times New Roman"/>
          <w:sz w:val="28"/>
          <w:szCs w:val="28"/>
        </w:rPr>
        <w:br/>
        <w:t>И весь отряд к подъему флага,</w:t>
      </w:r>
      <w:r w:rsidRPr="007871FE">
        <w:rPr>
          <w:rFonts w:ascii="Times New Roman" w:hAnsi="Times New Roman" w:cs="Times New Roman"/>
          <w:sz w:val="28"/>
          <w:szCs w:val="28"/>
        </w:rPr>
        <w:br/>
        <w:t>К подъему солнца выходил.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Звенела от шагов площадка.</w:t>
      </w:r>
      <w:r w:rsidRPr="007871FE">
        <w:rPr>
          <w:rFonts w:ascii="Times New Roman" w:hAnsi="Times New Roman" w:cs="Times New Roman"/>
          <w:sz w:val="28"/>
          <w:szCs w:val="28"/>
        </w:rPr>
        <w:br/>
        <w:t>Шумело море ей в ответ...</w:t>
      </w:r>
      <w:r w:rsidRPr="007871FE">
        <w:rPr>
          <w:rFonts w:ascii="Times New Roman" w:hAnsi="Times New Roman" w:cs="Times New Roman"/>
          <w:sz w:val="28"/>
          <w:szCs w:val="28"/>
        </w:rPr>
        <w:br/>
        <w:t>С тех пор промчалось два десятка</w:t>
      </w:r>
      <w:r w:rsidRPr="007871FE">
        <w:rPr>
          <w:rFonts w:ascii="Times New Roman" w:hAnsi="Times New Roman" w:cs="Times New Roman"/>
          <w:sz w:val="28"/>
          <w:szCs w:val="28"/>
        </w:rPr>
        <w:br/>
        <w:t>Военных лет и мирных лет.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И тот, кто смуглым мальчуганом.</w:t>
      </w:r>
      <w:r w:rsidRPr="007871FE">
        <w:rPr>
          <w:rFonts w:ascii="Times New Roman" w:hAnsi="Times New Roman" w:cs="Times New Roman"/>
          <w:sz w:val="28"/>
          <w:szCs w:val="28"/>
        </w:rPr>
        <w:br/>
        <w:t>На берегу встречал восход,</w:t>
      </w:r>
      <w:r w:rsidRPr="007871FE">
        <w:rPr>
          <w:rFonts w:ascii="Times New Roman" w:hAnsi="Times New Roman" w:cs="Times New Roman"/>
          <w:sz w:val="28"/>
          <w:szCs w:val="28"/>
        </w:rPr>
        <w:br/>
        <w:t xml:space="preserve">Во флоте служит </w:t>
      </w:r>
      <w:r w:rsidRPr="007871FE">
        <w:rPr>
          <w:rFonts w:ascii="Times New Roman" w:hAnsi="Times New Roman" w:cs="Times New Roman"/>
          <w:b/>
          <w:sz w:val="28"/>
          <w:szCs w:val="28"/>
        </w:rPr>
        <w:t>капитаном</w:t>
      </w:r>
      <w:r w:rsidRPr="007871FE">
        <w:rPr>
          <w:rFonts w:ascii="Times New Roman" w:hAnsi="Times New Roman" w:cs="Times New Roman"/>
          <w:sz w:val="28"/>
          <w:szCs w:val="28"/>
        </w:rPr>
        <w:t>,</w:t>
      </w:r>
      <w:r w:rsidRPr="007871FE">
        <w:rPr>
          <w:rFonts w:ascii="Times New Roman" w:hAnsi="Times New Roman" w:cs="Times New Roman"/>
          <w:sz w:val="28"/>
          <w:szCs w:val="28"/>
        </w:rPr>
        <w:br/>
        <w:t>Могучий водит теплоход.</w:t>
      </w:r>
    </w:p>
    <w:p w:rsidR="00DB2A7B" w:rsidRPr="007871FE" w:rsidRDefault="00DB2A7B" w:rsidP="00B82563">
      <w:pPr>
        <w:tabs>
          <w:tab w:val="left" w:pos="4117"/>
        </w:tabs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7871FE">
        <w:rPr>
          <w:rFonts w:ascii="Times New Roman" w:hAnsi="Times New Roman" w:cs="Times New Roman"/>
          <w:i/>
          <w:sz w:val="28"/>
          <w:szCs w:val="28"/>
        </w:rPr>
        <w:t>Самуил Маршак</w:t>
      </w:r>
    </w:p>
    <w:p w:rsidR="00DB2A7B" w:rsidRPr="007871FE" w:rsidRDefault="00DB2A7B" w:rsidP="00B82563">
      <w:pPr>
        <w:contextualSpacing/>
        <w:outlineLvl w:val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  </w:t>
      </w:r>
      <w:r w:rsidRPr="007871FE">
        <w:rPr>
          <w:rFonts w:ascii="Times New Roman" w:hAnsi="Times New Roman" w:cs="Times New Roman"/>
          <w:i/>
          <w:sz w:val="28"/>
          <w:szCs w:val="28"/>
          <w:u w:val="single"/>
        </w:rPr>
        <w:t xml:space="preserve">Слово жюри, и оценки </w:t>
      </w:r>
      <w:r w:rsidRPr="007871FE">
        <w:rPr>
          <w:rFonts w:ascii="Times New Roman" w:hAnsi="Times New Roman" w:cs="Times New Roman"/>
          <w:b/>
          <w:i/>
          <w:sz w:val="28"/>
          <w:szCs w:val="28"/>
          <w:u w:val="single"/>
        </w:rPr>
        <w:t>за 5 и 6 конкурс.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 Решающий </w:t>
      </w:r>
      <w:r w:rsidRPr="007871FE">
        <w:rPr>
          <w:rFonts w:ascii="Times New Roman" w:hAnsi="Times New Roman" w:cs="Times New Roman"/>
          <w:b/>
          <w:sz w:val="28"/>
          <w:szCs w:val="28"/>
        </w:rPr>
        <w:t>седьмой конкурс</w:t>
      </w:r>
      <w:r w:rsidRPr="007871FE">
        <w:rPr>
          <w:rFonts w:ascii="Times New Roman" w:hAnsi="Times New Roman" w:cs="Times New Roman"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b/>
          <w:sz w:val="28"/>
          <w:szCs w:val="28"/>
        </w:rPr>
        <w:t>– «Конкурс капитанов».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sz w:val="28"/>
          <w:szCs w:val="28"/>
        </w:rPr>
        <w:t xml:space="preserve">    Капитанам команд предоставляется по три карточки, на которых изображены фотографии природных и культурных достопримечательностей Крыма, задача назвать, что за объект, скрывается на карточке, и показать на карте Республики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Крым, город в котором находится этот объект.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871FE">
        <w:rPr>
          <w:rFonts w:ascii="Times New Roman" w:hAnsi="Times New Roman" w:cs="Times New Roman"/>
          <w:i/>
          <w:sz w:val="28"/>
          <w:szCs w:val="28"/>
        </w:rPr>
        <w:t xml:space="preserve">  По 1 баллу</w:t>
      </w:r>
      <w:r w:rsidRPr="007871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871FE">
        <w:rPr>
          <w:rFonts w:ascii="Times New Roman" w:hAnsi="Times New Roman" w:cs="Times New Roman"/>
          <w:i/>
          <w:sz w:val="28"/>
          <w:szCs w:val="28"/>
        </w:rPr>
        <w:t>за правильный ответ, максимум – 3 балла.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71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11C483" wp14:editId="01ACC2D7">
            <wp:extent cx="2902616" cy="1924493"/>
            <wp:effectExtent l="0" t="0" r="0" b="0"/>
            <wp:docPr id="4" name="Рисунок 4" descr="D:\КВН Крымоведение 5 и 6 класс\Для конкурса капитанов карточки\0_1be7b_8f10648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ВН Крымоведение 5 и 6 класс\Для конкурса капитанов карточки\0_1be7b_8f106487_X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85" cy="192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Например: карточка команда №1. Ответ: Ханский дворец, г. Бахчисарай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Например: карточка №2. Ответ: Зоологический музей, г. Симферополь.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BBCCB" wp14:editId="7786A2AA">
            <wp:extent cx="2890343" cy="2169042"/>
            <wp:effectExtent l="0" t="0" r="5715" b="3175"/>
            <wp:docPr id="5" name="Рисунок 5" descr="D:\КВН Крымоведение 5 и 6 класс\Для конкурса капитанов карточки\big_363828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ВН Крымоведение 5 и 6 класс\Для конкурса капитанов карточки\big_3638280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94" cy="217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Например: карточка №3. Ответ: древнегреческий город Пантикапей, г. Керчь.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21B68" wp14:editId="052259D3">
            <wp:extent cx="2859229" cy="2144868"/>
            <wp:effectExtent l="0" t="0" r="0" b="8255"/>
            <wp:docPr id="10" name="Рисунок 10" descr="D:\3414\КВН Крымоведение 5 и 6 класс\Для конкурса капитанов карточки\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414\КВН Крымоведение 5 и 6 класс\Для конкурса капитанов карточки\image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33" cy="21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Например: карточка №4. Ответ: Воронцовский дворец, г. Алупка.</w:t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ECCA75" wp14:editId="5C1F9164">
            <wp:extent cx="3333040" cy="2222205"/>
            <wp:effectExtent l="0" t="0" r="1270" b="6985"/>
            <wp:docPr id="11" name="Рисунок 11" descr="D:\3414\КВН Крымоведение 5 и 6 класс\Для конкурса капитанов карточки\voroncovskiy_dvorec_v_alupk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3414\КВН Крымоведение 5 и 6 класс\Для конкурса капитанов карточки\voroncovskiy_dvorec_v_alupke_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36" cy="222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7B" w:rsidRPr="007871FE" w:rsidRDefault="00DB2A7B" w:rsidP="00B8256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На этом наша конкурсная программа заканчивается. Я попрошу </w:t>
      </w:r>
      <w:r w:rsidRPr="007871FE">
        <w:rPr>
          <w:rFonts w:ascii="Times New Roman" w:hAnsi="Times New Roman" w:cs="Times New Roman"/>
          <w:sz w:val="28"/>
          <w:szCs w:val="28"/>
          <w:u w:val="single"/>
        </w:rPr>
        <w:t xml:space="preserve">жюри подсчитать результаты игры. 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b/>
          <w:bCs/>
          <w:sz w:val="28"/>
          <w:szCs w:val="28"/>
        </w:rPr>
        <w:t>Подведение итогов.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Вот жюри даем мы слово.</w:t>
      </w:r>
      <w:r w:rsidRPr="007871FE">
        <w:rPr>
          <w:rFonts w:ascii="Times New Roman" w:hAnsi="Times New Roman" w:cs="Times New Roman"/>
          <w:sz w:val="28"/>
          <w:szCs w:val="28"/>
        </w:rPr>
        <w:br/>
        <w:t>Я надеюсь, все готово?</w:t>
      </w:r>
      <w:r w:rsidRPr="007871FE">
        <w:rPr>
          <w:rFonts w:ascii="Times New Roman" w:hAnsi="Times New Roman" w:cs="Times New Roman"/>
          <w:sz w:val="28"/>
          <w:szCs w:val="28"/>
        </w:rPr>
        <w:br/>
        <w:t>Хватит вам очки считать.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Всех давайте награждать!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Слово предоставляется членам жюри.</w:t>
      </w:r>
    </w:p>
    <w:p w:rsidR="00DB2A7B" w:rsidRPr="007871FE" w:rsidRDefault="00DB2A7B" w:rsidP="00B82563">
      <w:pPr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 xml:space="preserve">Жюри объявляют общие итоги игры, которые заносятся в сводную таблицу.   Называют победителей. Награждают команды грамотами.   </w:t>
      </w:r>
    </w:p>
    <w:p w:rsidR="00DB2A7B" w:rsidRPr="007871FE" w:rsidRDefault="00DB2A7B" w:rsidP="00B82563">
      <w:pPr>
        <w:contextualSpacing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DB2A7B" w:rsidRPr="007871FE" w:rsidRDefault="00DB2A7B" w:rsidP="00B82563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Мы не заметили, как быстро пролетело время. Закончился наш КВН. Я думаю, что это время вы не потратили зря, а провели его с пользой. Мы не говорим вам “До свидания!”, а скажем: “До новых встреч!”</w:t>
      </w:r>
    </w:p>
    <w:p w:rsidR="00DB2A7B" w:rsidRPr="007871FE" w:rsidRDefault="00DB2A7B" w:rsidP="00B82563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1FE">
        <w:rPr>
          <w:rFonts w:ascii="Times New Roman" w:hAnsi="Times New Roman" w:cs="Times New Roman"/>
          <w:b/>
          <w:sz w:val="28"/>
          <w:szCs w:val="28"/>
        </w:rPr>
        <w:t>Любимый Крым.</w:t>
      </w:r>
    </w:p>
    <w:p w:rsidR="00DB2A7B" w:rsidRPr="007871FE" w:rsidRDefault="00DB2A7B" w:rsidP="00B8256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71FE">
        <w:rPr>
          <w:rFonts w:ascii="Times New Roman" w:hAnsi="Times New Roman" w:cs="Times New Roman"/>
          <w:sz w:val="28"/>
          <w:szCs w:val="28"/>
        </w:rPr>
        <w:t>Какой же Крым без нас, крымчане?</w:t>
      </w:r>
      <w:r w:rsidRPr="007871FE">
        <w:rPr>
          <w:rFonts w:ascii="Times New Roman" w:hAnsi="Times New Roman" w:cs="Times New Roman"/>
          <w:sz w:val="28"/>
          <w:szCs w:val="28"/>
        </w:rPr>
        <w:br/>
        <w:t>И сколько будем, люди, жить,</w:t>
      </w:r>
      <w:r w:rsidRPr="007871FE">
        <w:rPr>
          <w:rFonts w:ascii="Times New Roman" w:hAnsi="Times New Roman" w:cs="Times New Roman"/>
          <w:sz w:val="28"/>
          <w:szCs w:val="28"/>
        </w:rPr>
        <w:br/>
        <w:t>И мусульмане, и славяне,</w:t>
      </w:r>
      <w:r w:rsidRPr="007871FE">
        <w:rPr>
          <w:rFonts w:ascii="Times New Roman" w:hAnsi="Times New Roman" w:cs="Times New Roman"/>
          <w:sz w:val="28"/>
          <w:szCs w:val="28"/>
        </w:rPr>
        <w:br/>
        <w:t>Давайте Крым мы наш любить.</w:t>
      </w:r>
      <w:r w:rsidRPr="007871FE">
        <w:rPr>
          <w:rFonts w:ascii="Times New Roman" w:hAnsi="Times New Roman" w:cs="Times New Roman"/>
          <w:sz w:val="28"/>
          <w:szCs w:val="28"/>
        </w:rPr>
        <w:br/>
        <w:t>Пусть он лишь нас объединяет.</w:t>
      </w:r>
      <w:r w:rsidRPr="007871FE">
        <w:rPr>
          <w:rFonts w:ascii="Times New Roman" w:hAnsi="Times New Roman" w:cs="Times New Roman"/>
          <w:sz w:val="28"/>
          <w:szCs w:val="28"/>
        </w:rPr>
        <w:br/>
        <w:t>Чтоб знал бы каждый человек,</w:t>
      </w:r>
      <w:r w:rsidRPr="007871FE">
        <w:rPr>
          <w:rFonts w:ascii="Times New Roman" w:hAnsi="Times New Roman" w:cs="Times New Roman"/>
          <w:sz w:val="28"/>
          <w:szCs w:val="28"/>
        </w:rPr>
        <w:br/>
        <w:t>Что Крым добром гостей встречает,</w:t>
      </w:r>
      <w:r w:rsidRPr="007871FE">
        <w:rPr>
          <w:rFonts w:ascii="Times New Roman" w:hAnsi="Times New Roman" w:cs="Times New Roman"/>
          <w:sz w:val="28"/>
          <w:szCs w:val="28"/>
        </w:rPr>
        <w:br/>
        <w:t>Ведь места хватит здесь для всех.</w:t>
      </w:r>
      <w:r w:rsidRPr="007871FE">
        <w:rPr>
          <w:rFonts w:ascii="Times New Roman" w:hAnsi="Times New Roman" w:cs="Times New Roman"/>
          <w:sz w:val="28"/>
          <w:szCs w:val="28"/>
        </w:rPr>
        <w:br/>
        <w:t>Я понимаю, невозможно,</w:t>
      </w:r>
      <w:r w:rsidRPr="007871FE">
        <w:rPr>
          <w:rFonts w:ascii="Times New Roman" w:hAnsi="Times New Roman" w:cs="Times New Roman"/>
          <w:sz w:val="28"/>
          <w:szCs w:val="28"/>
        </w:rPr>
        <w:br/>
        <w:t>Стихом про Крым весь рассказать,</w:t>
      </w:r>
      <w:r w:rsidRPr="007871FE">
        <w:rPr>
          <w:rFonts w:ascii="Times New Roman" w:hAnsi="Times New Roman" w:cs="Times New Roman"/>
          <w:sz w:val="28"/>
          <w:szCs w:val="28"/>
        </w:rPr>
        <w:br/>
        <w:t>Одно лишь знаю, только можно,</w:t>
      </w:r>
      <w:r w:rsidRPr="007871FE">
        <w:rPr>
          <w:rFonts w:ascii="Times New Roman" w:hAnsi="Times New Roman" w:cs="Times New Roman"/>
          <w:sz w:val="28"/>
          <w:szCs w:val="28"/>
        </w:rPr>
        <w:br/>
        <w:t>С ним навсегда судьбу связать!</w:t>
      </w:r>
    </w:p>
    <w:p w:rsidR="00DB2A7B" w:rsidRPr="007871FE" w:rsidRDefault="00DB2A7B" w:rsidP="00B82563">
      <w:pPr>
        <w:pStyle w:val="21"/>
        <w:spacing w:after="0" w:line="240" w:lineRule="auto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AB7E5F" w:rsidRPr="007871FE" w:rsidRDefault="00AB7E5F" w:rsidP="00B82563">
      <w:pPr>
        <w:pStyle w:val="21"/>
        <w:spacing w:after="0" w:line="240" w:lineRule="auto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AB7E5F" w:rsidRPr="007871FE" w:rsidRDefault="00AB7E5F" w:rsidP="00B82563">
      <w:pPr>
        <w:pStyle w:val="21"/>
        <w:spacing w:after="0" w:line="240" w:lineRule="auto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AB7E5F" w:rsidRPr="007871FE" w:rsidRDefault="00AB7E5F" w:rsidP="00B82563">
      <w:pPr>
        <w:pStyle w:val="21"/>
        <w:spacing w:after="0" w:line="240" w:lineRule="auto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AB7E5F" w:rsidRPr="007871FE" w:rsidRDefault="00AB7E5F" w:rsidP="00B82563">
      <w:pPr>
        <w:pStyle w:val="21"/>
        <w:spacing w:after="0" w:line="240" w:lineRule="auto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p w:rsidR="00DB2A7B" w:rsidRPr="007871FE" w:rsidRDefault="00DB2A7B" w:rsidP="00B82563">
      <w:pPr>
        <w:pStyle w:val="21"/>
        <w:spacing w:after="0" w:line="240" w:lineRule="auto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  <w:r w:rsidRPr="007871FE">
        <w:rPr>
          <w:rFonts w:eastAsia="Times New Roman" w:cs="Times New Roman"/>
          <w:b/>
          <w:color w:val="auto"/>
          <w:sz w:val="28"/>
          <w:szCs w:val="28"/>
          <w:lang w:eastAsia="ru-RU"/>
        </w:rPr>
        <w:lastRenderedPageBreak/>
        <w:t xml:space="preserve">3.3. </w:t>
      </w:r>
      <w:r w:rsidR="0031306E" w:rsidRPr="007871FE">
        <w:rPr>
          <w:rFonts w:eastAsia="Times New Roman" w:cs="Times New Roman"/>
          <w:b/>
          <w:color w:val="auto"/>
          <w:sz w:val="28"/>
          <w:szCs w:val="28"/>
          <w:lang w:eastAsia="ru-RU"/>
        </w:rPr>
        <w:t>КАЛЕНДАРНО-ТЕМАТИЧЕСКОЕ ПЛАНИРОВАНИЕ</w:t>
      </w:r>
      <w:r w:rsidR="0031306E" w:rsidRPr="007871FE">
        <w:rPr>
          <w:rFonts w:eastAsia="Times New Roman" w:cs="Times New Roman"/>
          <w:b/>
          <w:bCs/>
          <w:color w:val="auto"/>
          <w:sz w:val="28"/>
          <w:szCs w:val="28"/>
        </w:rPr>
        <w:t xml:space="preserve"> </w:t>
      </w:r>
    </w:p>
    <w:p w:rsidR="00CA65D5" w:rsidRPr="007871FE" w:rsidRDefault="00CA65D5" w:rsidP="00B82563">
      <w:pPr>
        <w:ind w:left="3675" w:right="1574" w:hanging="203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b/>
          <w:bCs/>
          <w:sz w:val="28"/>
          <w:szCs w:val="28"/>
        </w:rPr>
        <w:t>(стартовый</w:t>
      </w:r>
      <w:r w:rsidRPr="007871F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871FE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Pr="007871FE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р</w:t>
      </w:r>
      <w:r w:rsidRPr="007871FE">
        <w:rPr>
          <w:rFonts w:ascii="Times New Roman" w:eastAsia="Times New Roman" w:hAnsi="Times New Roman" w:cs="Times New Roman"/>
          <w:b/>
          <w:bCs/>
          <w:sz w:val="28"/>
          <w:szCs w:val="28"/>
        </w:rPr>
        <w:t>ове</w:t>
      </w:r>
      <w:r w:rsidRPr="007871FE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н</w:t>
      </w:r>
      <w:r w:rsidRPr="007871FE">
        <w:rPr>
          <w:rFonts w:ascii="Times New Roman" w:eastAsia="Times New Roman" w:hAnsi="Times New Roman" w:cs="Times New Roman"/>
          <w:b/>
          <w:bCs/>
          <w:sz w:val="28"/>
          <w:szCs w:val="28"/>
        </w:rPr>
        <w:t>ь)</w:t>
      </w:r>
    </w:p>
    <w:p w:rsidR="00DB2A7B" w:rsidRPr="007871FE" w:rsidRDefault="00DB2A7B" w:rsidP="00B82563">
      <w:pPr>
        <w:pStyle w:val="21"/>
        <w:spacing w:after="0" w:line="240" w:lineRule="auto"/>
        <w:ind w:firstLine="567"/>
        <w:contextualSpacing/>
        <w:jc w:val="center"/>
        <w:rPr>
          <w:rFonts w:eastAsia="Times New Roman" w:cs="Times New Roman"/>
          <w:b/>
          <w:color w:val="auto"/>
          <w:sz w:val="28"/>
          <w:szCs w:val="28"/>
          <w:lang w:eastAsia="ru-RU"/>
        </w:rPr>
      </w:pPr>
    </w:p>
    <w:tbl>
      <w:tblPr>
        <w:tblW w:w="1016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3273"/>
        <w:gridCol w:w="952"/>
        <w:gridCol w:w="968"/>
        <w:gridCol w:w="979"/>
        <w:gridCol w:w="2171"/>
        <w:gridCol w:w="1275"/>
      </w:tblGrid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программы. Тема занятия. Содержание работы.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 плану</w:t>
            </w: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 по факту</w:t>
            </w: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аттестации/ контроля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Примечание</w:t>
            </w: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6315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безопасности. Вводное тестирование.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КВН «Знаете ли вы Крым</w:t>
            </w:r>
            <w:r w:rsidR="00947E76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631501" w:rsidP="00B82563">
            <w:pPr>
              <w:pStyle w:val="Standard"/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31306E" w:rsidRPr="007871FE" w:rsidRDefault="00631501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Особенности физико-географического положения Крымского полуострова. Береговая линия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6315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31306E" w:rsidRPr="007871FE" w:rsidRDefault="0031306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170C04" w:rsidRDefault="00846B04" w:rsidP="00B82563">
            <w:pPr>
              <w:pStyle w:val="Standard"/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31501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природных условий и ресурсов Крымского полуострова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7871FE" w:rsidRDefault="006315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7871FE" w:rsidRDefault="006315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7871FE" w:rsidRDefault="006315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1501" w:rsidRPr="007871FE" w:rsidRDefault="006315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7871FE" w:rsidRDefault="006315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7871FE" w:rsidRDefault="008172A0" w:rsidP="00B82563">
            <w:pPr>
              <w:pStyle w:val="Standard"/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31501" w:rsidRPr="007871FE" w:rsidRDefault="00846B04" w:rsidP="00170C04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Геологическая история, рельеф и полезные </w:t>
            </w:r>
            <w:r w:rsidR="00170C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ископаемые 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7871FE" w:rsidRDefault="00170C04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7871FE" w:rsidRDefault="006315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7871FE" w:rsidRDefault="006315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31501" w:rsidRPr="007871FE" w:rsidRDefault="006315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31501" w:rsidRPr="007871FE" w:rsidRDefault="006315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170C04" w:rsidRDefault="00B82563" w:rsidP="00B82563">
            <w:pPr>
              <w:pStyle w:val="Standard"/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Геологическая история и особенности тектонического строения Крымского полуострова. Происхождение Крымских гор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Эффузивный и интрузивный магматизм Крымского полуострова. Сейсмоопасные районы и неотектонические движения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Минералы и горные породы Крыма. Минералогические эндемики Крыма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Рельеф Крымского полуострова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7- 10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172A0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Экскурсия  на вершину Джан-Кутаран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Отчёт о состоявшейся экскурсии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Общий орографический </w:t>
            </w:r>
            <w:r w:rsidRPr="007871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 полуострова, территориальные различия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Современные экзогенные процессы и формы рельефа, создаваемые ими. Карст. Учет воздействия экзогенных процессов при ведении хозяйственной деятельности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46B04" w:rsidRPr="007871FE" w:rsidRDefault="00846B04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Экскурсия по  окрестностям  с. Широкое – знакомство с формами рельефа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E0BDB" w:rsidRPr="007871FE" w:rsidRDefault="00FE0BDB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Геологические памятники природы Крыма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E0BDB" w:rsidRPr="007871FE" w:rsidRDefault="001404BA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картотеки памятников природы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E0BDB" w:rsidRPr="007871FE" w:rsidRDefault="00FE0BDB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2.2.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Внутренние воды 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170C04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82563"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5-18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Экскурсия в Алимову балку с посещением </w:t>
            </w:r>
            <w:hyperlink r:id="rId19" w:history="1">
              <w:r w:rsidRPr="007871FE">
                <w:rPr>
                  <w:rFonts w:ascii="Times New Roman" w:hAnsi="Times New Roman" w:cs="Times New Roman"/>
                  <w:sz w:val="28"/>
                  <w:szCs w:val="28"/>
                </w:rPr>
                <w:t>Алим-Чокрак</w:t>
              </w:r>
            </w:hyperlink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 (источник Алима)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CFC" w:rsidRPr="007871FE" w:rsidRDefault="001404BA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 о состоявшейся экскурсии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Поверхностные воды Крымского полуострова. Реки, особенности режима и питания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Лиманы и соленые озера. Водохранилища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Подземные воды. Источники минеральных вод. Оценка водных ресурсов. Экологические проблемы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Гидрологические памятники Крыма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CFC" w:rsidRPr="007871FE" w:rsidRDefault="001404BA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картотеки гидрологических памятников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CC0CFC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Экскурсия по  окрестностям  с. Широкое – знакомство с источниками пресной воды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9E6001" w:rsidP="00B82563">
            <w:pPr>
              <w:pStyle w:val="Standard"/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2.3.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CC0CFC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климата Крымского полуострова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16 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CC0CFC" w:rsidRPr="007871FE" w:rsidRDefault="00CC0CF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Климатообразующие факторы</w:t>
            </w:r>
            <w:r w:rsidR="009E6001"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170C04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170C04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Особенности климата Крымского полуострова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170C04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0C0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Климат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E6001" w:rsidRPr="007871FE" w:rsidRDefault="009E6001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Экскурсия по  окрестностям  с. Широкое – наблюдение за погодой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Территориальные различия климата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по  окрестностям  с. Широкое – составление описания погоды 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Стихийные и неблагоприятные погодные условия, их влияние на жизнь и хозяйственную деятельность населения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Экскурсия по  окрестностям  с. Широкое – составление прогноза погоды по местным признакам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1404BA" w:rsidP="001404BA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описания и прогноза погоды 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2.4.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b/>
                <w:sz w:val="28"/>
                <w:szCs w:val="28"/>
              </w:rPr>
              <w:t>Моря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Черное море. Особенности ГП и рельефа дна. Гидрологический режим, климатические условия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Флора и фауна. Эндемичные виды. Экологические проблемы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Азовское море. Особенности ГП и рельефа дна. Гидрологический режим. 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Флора и фауна. </w:t>
            </w:r>
            <w:r w:rsidRPr="007871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Эндемичные виды. Экологические проблемы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36-37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947E7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Экскурсия в</w:t>
            </w:r>
            <w:r w:rsidR="00947E76">
              <w:rPr>
                <w:rFonts w:ascii="Times New Roman" w:hAnsi="Times New Roman" w:cs="Times New Roman"/>
                <w:sz w:val="28"/>
                <w:szCs w:val="28"/>
              </w:rPr>
              <w:t xml:space="preserve"> ЦМТ (г.</w:t>
            </w: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 Симферополь</w:t>
            </w:r>
            <w:r w:rsidR="00947E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1404BA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 о состоявшейся экскурсии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2.5 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b/>
                <w:sz w:val="28"/>
                <w:szCs w:val="28"/>
              </w:rPr>
              <w:t>Почвы Крыма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897D5C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Почвы Крыма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Распространение основных типов почв и особенности условий их формирования. 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F45D1D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Экскурсия по  окрестностям  с. Широкое – изучение почв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897D5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82563"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F45D1D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Рациональное использование земельных ресурсов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F45D1D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Экскурсия по  окрестностям  с. Широкое – изучение влияния хозяйственной деятельности человека на почвы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410F" w:rsidRPr="007871FE" w:rsidRDefault="00B8410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2563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2563" w:rsidRPr="007871FE" w:rsidRDefault="00FF268D" w:rsidP="00B8256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Особенности растительного и животного мира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2563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="00C908DF" w:rsidRPr="007871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2563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2563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82563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B82563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897D5C" w:rsidRPr="007871FE" w:rsidRDefault="00947E76" w:rsidP="00947E7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Понятие «</w:t>
            </w:r>
            <w:r w:rsidR="00FF268D"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флора»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897D5C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897D5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97D5C" w:rsidRPr="007871FE" w:rsidRDefault="00897D5C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897D5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B82563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897D5C" w:rsidRPr="007871FE" w:rsidRDefault="00897D5C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Голосеменные</w:t>
            </w:r>
            <w:r w:rsidR="00FF268D"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Покрытосеменные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897D5C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897D5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97D5C" w:rsidRPr="007871FE" w:rsidRDefault="00897D5C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897D5C" w:rsidRPr="007871FE" w:rsidRDefault="00897D5C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F268D" w:rsidRPr="007871FE" w:rsidRDefault="00FF268D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Высшие сосудистые растения</w:t>
            </w:r>
            <w:r w:rsidR="00F044F9"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подлежащие охране  на территории Крыма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F268D" w:rsidRPr="007871FE" w:rsidRDefault="00FF268D" w:rsidP="00F044F9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Степная растительность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F268D" w:rsidRPr="007871FE" w:rsidRDefault="00F044F9" w:rsidP="00B825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Галофильная растительность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F268D" w:rsidRPr="007871FE" w:rsidRDefault="00F044F9" w:rsidP="00B8256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Луговая растительность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F268D" w:rsidRPr="007871FE" w:rsidRDefault="00F044F9" w:rsidP="00B8256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Водная растительность. Водно-болотная растительность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F268D" w:rsidRPr="007871FE" w:rsidRDefault="00F044F9" w:rsidP="00F044F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Древесно- кустарниковая растительность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F268D" w:rsidRPr="007871FE" w:rsidRDefault="00FF268D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044F9" w:rsidRPr="007871FE" w:rsidRDefault="00F044F9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Экскурсия в окрестности села Широкое с целью изучения растительности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044F9" w:rsidRPr="007871FE" w:rsidRDefault="00F044F9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Разнообразие насекомых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044F9" w:rsidRPr="007871FE" w:rsidRDefault="00F044F9" w:rsidP="00F044F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Где живут насекомые</w:t>
            </w:r>
            <w:r w:rsidR="0067731F"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Значение насекомых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F044F9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Каких насекомых мы обязаны охранять? Практическое занятие: создание презентации: «Насекомые, требующие охраны»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C908D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F044F9" w:rsidRPr="007871FE" w:rsidRDefault="00F044F9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Рыбы рек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Особенности жизнедеятельности земноводных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занятие: создание презентации «Земноводные  Крыма»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044F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Особенности жизнедеятельности  пресмыкающихся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044F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Разнообразие  пресмыкающихся. Практическое занятие: создание презентации «Земноводные  Крыма»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947E76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7731F"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тицы. Разнообразие птиц Крыма. Охраняемые виды птиц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География обитания птиц. Сельскохозяйственные поля. Экскурсия в окрестности села Широкое с целью описания птиц 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занятие: «Что можно сделать для птиц?»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947E76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Млекопитающие. </w:t>
            </w:r>
            <w:r w:rsidR="0067731F"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Разнообразие млекопитающих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-67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Экскурсия на </w:t>
            </w:r>
            <w:r w:rsidRPr="007871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Бибиковский исар с посещением грота «Мурзак-Коба»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1404BA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о </w:t>
            </w: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состоявшейся экскурсии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Разнообразие млекопитающих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Экологические проблемы Крыма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97D5C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67731F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Экологические проблемы Симферопольского района, села Широкое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FD21EA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b/>
                <w:sz w:val="28"/>
                <w:szCs w:val="28"/>
              </w:rPr>
              <w:t>Обобщающее занятие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pStyle w:val="21"/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</w:pPr>
            <w:r w:rsidRPr="007871FE">
              <w:rPr>
                <w:rFonts w:eastAsia="Times New Roman" w:cs="Times New Roman"/>
                <w:b/>
                <w:color w:val="auto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pStyle w:val="21"/>
              <w:spacing w:after="0" w:line="240" w:lineRule="auto"/>
              <w:contextualSpacing/>
              <w:rPr>
                <w:rFonts w:eastAsia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FD21EA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67731F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71-72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t>Конкурс на составление лучшего экскурсионного маршрута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FD21EA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экскурсионного маршрута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B82563">
            <w:pPr>
              <w:ind w:left="226" w:right="-58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К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оличе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с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тв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57"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с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в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57"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60"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I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полу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г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од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и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  <w:p w:rsidR="0067731F" w:rsidRPr="007871FE" w:rsidRDefault="0067731F" w:rsidP="00B8256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hAnsi="Times New Roman" w:cs="Times New Roman"/>
                <w:sz w:val="28"/>
                <w:szCs w:val="28"/>
              </w:rPr>
              <w:br w:type="column"/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B82563">
            <w:pPr>
              <w:ind w:left="226" w:right="-56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К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оличе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с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тв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25"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часо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в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25"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II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полу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г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од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и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1FE" w:rsidRPr="007871FE" w:rsidTr="008172A0">
        <w:trPr>
          <w:jc w:val="center"/>
        </w:trPr>
        <w:tc>
          <w:tcPr>
            <w:tcW w:w="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</w:tcPr>
          <w:p w:rsidR="0067731F" w:rsidRPr="007871FE" w:rsidRDefault="0067731F" w:rsidP="00B82563">
            <w:pPr>
              <w:ind w:left="226" w:right="-56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К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оличе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с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тв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160"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а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в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161"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за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г</w:t>
            </w: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од</w:t>
            </w:r>
          </w:p>
        </w:tc>
        <w:tc>
          <w:tcPr>
            <w:tcW w:w="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67731F" w:rsidRPr="007871FE" w:rsidRDefault="0067731F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B2A7B" w:rsidRPr="007871FE" w:rsidRDefault="00DB2A7B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B7E5F" w:rsidRPr="007871FE" w:rsidRDefault="00AB7E5F" w:rsidP="00B82563">
      <w:pPr>
        <w:pStyle w:val="2"/>
        <w:spacing w:before="0"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Default="000C1E3E" w:rsidP="00B82563">
      <w:pPr>
        <w:pStyle w:val="Standard"/>
        <w:spacing w:after="0" w:line="240" w:lineRule="auto"/>
        <w:contextualSpacing/>
      </w:pPr>
    </w:p>
    <w:p w:rsidR="00947E76" w:rsidRPr="007871FE" w:rsidRDefault="00947E76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DD53AC">
      <w:pPr>
        <w:pStyle w:val="2"/>
        <w:spacing w:before="0" w:line="24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871F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3.4. Лист корректировки</w:t>
      </w:r>
    </w:p>
    <w:p w:rsidR="000C1E3E" w:rsidRPr="007871FE" w:rsidRDefault="000C1E3E" w:rsidP="00B82563">
      <w:pPr>
        <w:pStyle w:val="Standard"/>
        <w:spacing w:after="0" w:line="240" w:lineRule="auto"/>
        <w:ind w:firstLine="56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70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7"/>
        <w:gridCol w:w="2183"/>
        <w:gridCol w:w="1672"/>
        <w:gridCol w:w="4738"/>
      </w:tblGrid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tabs>
                <w:tab w:val="center" w:pos="53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ind w:firstLine="568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Причина корректировки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ind w:firstLine="568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ind w:firstLine="568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Согласование с заведующим подразделения (подпись)</w:t>
            </w: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1F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E3E" w:rsidRPr="007871FE" w:rsidTr="00EF6758">
        <w:trPr>
          <w:trHeight w:val="79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E3E" w:rsidRPr="007871FE" w:rsidRDefault="000C1E3E" w:rsidP="00B82563">
            <w:pPr>
              <w:pStyle w:val="Standard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Pr="007871FE" w:rsidRDefault="000C1E3E" w:rsidP="00B82563">
      <w:pPr>
        <w:pStyle w:val="Standard"/>
        <w:spacing w:after="0" w:line="240" w:lineRule="auto"/>
        <w:contextualSpacing/>
      </w:pPr>
    </w:p>
    <w:p w:rsidR="000C1E3E" w:rsidRDefault="000C1E3E" w:rsidP="00B82563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1F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3.5. План воспитательной работы</w:t>
      </w:r>
    </w:p>
    <w:tbl>
      <w:tblPr>
        <w:tblW w:w="48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37"/>
        <w:gridCol w:w="7449"/>
        <w:gridCol w:w="1307"/>
      </w:tblGrid>
      <w:tr w:rsidR="00493162" w:rsidRPr="003D66E6" w:rsidTr="00954307">
        <w:trPr>
          <w:trHeight w:val="409"/>
        </w:trPr>
        <w:tc>
          <w:tcPr>
            <w:tcW w:w="5000" w:type="pct"/>
            <w:gridSpan w:val="4"/>
            <w:vAlign w:val="center"/>
          </w:tcPr>
          <w:p w:rsidR="00493162" w:rsidRPr="003D66E6" w:rsidRDefault="00493162" w:rsidP="00954307">
            <w:pPr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I полугодие  (сентябрь-декабрь)</w:t>
            </w:r>
          </w:p>
        </w:tc>
      </w:tr>
      <w:tr w:rsidR="00493162" w:rsidRPr="003D66E6" w:rsidTr="00954307">
        <w:tc>
          <w:tcPr>
            <w:tcW w:w="444" w:type="pct"/>
            <w:gridSpan w:val="2"/>
            <w:vAlign w:val="center"/>
          </w:tcPr>
          <w:p w:rsidR="00493162" w:rsidRPr="003D66E6" w:rsidRDefault="00493162" w:rsidP="00954307">
            <w:pPr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3876" w:type="pct"/>
            <w:vAlign w:val="center"/>
          </w:tcPr>
          <w:p w:rsidR="00493162" w:rsidRPr="003D66E6" w:rsidRDefault="00493162" w:rsidP="00954307">
            <w:pPr>
              <w:jc w:val="center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Содержание работы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jc w:val="center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Сроки</w:t>
            </w:r>
          </w:p>
          <w:p w:rsidR="00493162" w:rsidRPr="003D66E6" w:rsidRDefault="00493162" w:rsidP="00954307">
            <w:pPr>
              <w:jc w:val="center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493162" w:rsidRPr="003D66E6" w:rsidTr="00954307">
        <w:trPr>
          <w:trHeight w:val="340"/>
        </w:trPr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1. Гражданское и патриотическое воспитание: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 формирование патриотических, ценностных представлений о любви к России, народам Российской Федерации, к своей малой родине, формирование представлений о ценностях культурно-исторического наследия России, уважительного отношения к национальным героям и культурным представлениям российского народа.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«Патриотические праздники России» (День Защитника Отечества, День Победы и День Народного Единства). Работа с  терминами «патриот», «патриотизм», «патриотический» познакомить учащихся с историей праздников.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Сентябрь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беседы «Моя Родина», «Государственные символы России»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«Я гражданин своей страны»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 ноября «День Народного Единства», а также «День добрых дел», проведение акцию "Спешите делать добрые дела" (помощь престарелым людям, инвалидам, ветеранам войны и труда, больным, одиноким)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Ноябрь</w:t>
            </w:r>
          </w:p>
        </w:tc>
      </w:tr>
      <w:tr w:rsidR="00493162" w:rsidRPr="003D66E6" w:rsidTr="00954307">
        <w:trPr>
          <w:trHeight w:val="285"/>
        </w:trPr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1.4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«Я – Крымчанин!» о патриотизме, толерантности и уважительном отношении к народам разных национальностей, проживающих в Крыму.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Декабрь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2. Духовно-нравственное воспитание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: формирует ценностные представления о морали, об основных понятиях этики (добро и зло, истина и ложь, смысл жизни, справедливость, милосердие, проблема нравственного выбора, достоинство, любовь и др.), о духовных ценностях народов России, об уважительном отношении к традициям, культуре и языку своего народа и других народов России.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2.1.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– 8 сентября «Международный день грамотности»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Культура умственного труда.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Главные ценности жизни. Беседа о человеческих пороках, о категориях добра и зла, о безнравственном и противоправном поведении людей, о роли самого человека в их предотвращении.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Сентябрь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2.2.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«Профессия родителей. Трудовые семейные традиции»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Профессия, которая мне нравится. Чему я учусь на занятиях в Центре.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Октябрь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2.3.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«Здоровый образ жизни, спорт, правильное питание»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«Вредные привычки и борьба с ними»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беседа «День Матери», в России в последнее воскресенье ноября 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«Учись быть Человеком»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Ноябрь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2.4.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беседа 1 декабря Всемирный день борьбы со СПИДом 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«Русские традиции» мероприятия, посвящённые Новому году.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Декабрь 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 xml:space="preserve">3. Эстетическое воспитание: 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 воспитание уважения к культуре, языкам, традициям и обычаям народов, проживающих в Российской Федерации; увеличение доступности детской литературы для семей, приобщение детей к классическим и современным высокохудожественным отечественным и мировым произведениям искусства и литературы; развитие музейной и театральной педагогики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«В человеке всё должно быть прекрасно…»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Сентябрь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беседа-диспут «О вкусах спорят?»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Октябрь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«Любите ли вы театр?»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Ноябрь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«Создаем новогоднюю сказку своими руками»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Декабрь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lastRenderedPageBreak/>
              <w:t>4. Экологическое воспитание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: формирование ценностного отношения к природе, к окружающей среде, бережного отношения к процессу освоения природных ресурсов, осознания функций природы в жизни человека, чувстве личной причастности к сохранению природных богатств и активной исследовательской деятельности природы родного края, практической деятельности по охране природы полуострова, ознакомления учащихся, воспитанников с рекреационным потенциалом Крыма.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беседа 16 сентября – Международный день защиты озонового слоя 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неделя 21-27 сентября – Всемирная акция очисти планету от мусора. (акции: «Отходам нет хода», «Парк вместо свалок», «Атака на пластик»)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беседа Всемирный день морей 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Сентябрь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22 октября Международный день без бумаги 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Провести акцию «Научимся использовать бумагу рационально!» (как с помощью электронных и других технологий можно внести вклад в сохранение природных ресурсов) 31 октября Международный День Черного моря – провести конкурс рисунков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Октябрь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12 ноября Синичкин день – конкурс кормушек - «Дом птицы»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29 ноября День создания Всероссийского общества охраны окружающей среды (ВООП).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Ноябрь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 декабря Международный день борьбы с пестицидами беседа «Мир без пестицидов»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Декабрь </w:t>
            </w:r>
          </w:p>
        </w:tc>
      </w:tr>
      <w:tr w:rsidR="00493162" w:rsidRPr="003D66E6" w:rsidTr="00954307">
        <w:tc>
          <w:tcPr>
            <w:tcW w:w="5000" w:type="pct"/>
            <w:gridSpan w:val="4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 xml:space="preserve">5.Физическое 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укрепление и сохранение здоровья, профилактика негативных привычек, приобщение к физкультуре и спорту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5.1.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«Режим дня, укрепляющий здоровье»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Сентябрь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5.2.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«Профилактика ОРВИ и закаливание»</w:t>
            </w:r>
          </w:p>
        </w:tc>
        <w:tc>
          <w:tcPr>
            <w:tcW w:w="680" w:type="pct"/>
            <w:tcBorders>
              <w:bottom w:val="single" w:sz="4" w:space="0" w:color="000000"/>
            </w:tcBorders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Октябрь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5.3.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«Мои спортивные достижения»</w:t>
            </w:r>
          </w:p>
        </w:tc>
        <w:tc>
          <w:tcPr>
            <w:tcW w:w="680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Ноябрь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5.4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«Нет вредным привычкам!»</w:t>
            </w:r>
          </w:p>
        </w:tc>
        <w:tc>
          <w:tcPr>
            <w:tcW w:w="68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Декабрь 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6. Трудовое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 реализуется посредством: воспитания у детей уважения к труду и людям труда, трудовым достижениям; 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 содействия профессиональному самоопределению, приобщения детей к социально значимой деятельности для осмысленного выбора профессии.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6.1.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«Школьный двор»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Сентябрь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6.2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«Открытка для учителя»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Октябрь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6.3.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«Я помогаю в домашних делах»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Ноябрь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6.4.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«Трудолюбие и упорство в достижении цели – залог высоких достижений»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Декабрь 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493162">
            <w:pPr>
              <w:pStyle w:val="a7"/>
              <w:widowControl w:val="0"/>
              <w:numPr>
                <w:ilvl w:val="0"/>
                <w:numId w:val="45"/>
              </w:numPr>
              <w:tabs>
                <w:tab w:val="clear" w:pos="708"/>
              </w:tabs>
              <w:suppressAutoHyphens w:val="0"/>
              <w:autoSpaceDN/>
              <w:spacing w:after="0" w:line="240" w:lineRule="auto"/>
              <w:contextualSpacing/>
              <w:jc w:val="both"/>
              <w:textAlignment w:val="auto"/>
              <w:rPr>
                <w:rFonts w:eastAsia="Times New Roman" w:cs="Courier New"/>
                <w:color w:val="000000"/>
                <w:lang w:bidi="ru-RU"/>
              </w:rPr>
            </w:pPr>
            <w:r w:rsidRPr="003D66E6">
              <w:rPr>
                <w:rFonts w:eastAsia="Times New Roman" w:cs="Courier New"/>
                <w:b/>
                <w:color w:val="000000"/>
                <w:lang w:bidi="ru-RU"/>
              </w:rPr>
              <w:t>Познавательное: с</w:t>
            </w:r>
            <w:r w:rsidRPr="003D66E6">
              <w:rPr>
                <w:rFonts w:eastAsia="Times New Roman" w:cs="Courier New"/>
                <w:color w:val="000000"/>
                <w:lang w:bidi="ru-RU"/>
              </w:rPr>
              <w:t>одействие повышению привлекательности науки для подрастающего поколения, поддержку научно-технического творчества детей; 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</w:t>
            </w:r>
          </w:p>
          <w:p w:rsidR="00493162" w:rsidRPr="003D66E6" w:rsidRDefault="00493162" w:rsidP="00954307">
            <w:pPr>
              <w:pStyle w:val="a7"/>
              <w:widowControl w:val="0"/>
              <w:ind w:left="360"/>
              <w:rPr>
                <w:rFonts w:eastAsia="Times New Roman" w:cs="Courier New"/>
                <w:color w:val="000000"/>
                <w:lang w:bidi="ru-RU"/>
              </w:rPr>
            </w:pP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7.1.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shd w:val="clear" w:color="auto" w:fill="FFFFFF"/>
                <w:lang w:bidi="ru-RU"/>
              </w:rPr>
              <w:t>беседа «Культура умственного труда в школе и дома»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Сентябрь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lastRenderedPageBreak/>
              <w:t>7.2.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«5 октября - День Учителя»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Октябрь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7.3.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«Культура умственного труда в школе и дома»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Ноябрь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7.4.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«Культура умственного труда в школе и дома»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Декабрь </w:t>
            </w:r>
          </w:p>
        </w:tc>
      </w:tr>
      <w:tr w:rsidR="00493162" w:rsidRPr="003D66E6" w:rsidTr="00954307">
        <w:trPr>
          <w:trHeight w:val="483"/>
        </w:trPr>
        <w:tc>
          <w:tcPr>
            <w:tcW w:w="5000" w:type="pct"/>
            <w:gridSpan w:val="4"/>
            <w:vAlign w:val="center"/>
          </w:tcPr>
          <w:p w:rsidR="00493162" w:rsidRPr="003D66E6" w:rsidRDefault="00493162" w:rsidP="00954307">
            <w:pPr>
              <w:jc w:val="center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II полугодие (январь - май)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1. Гражданско-патриотическое воспитание.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о мужестве, посвященная Дню Защитника Отечества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«Дети – герои Великой Отечественной Войны»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февраль</w:t>
            </w:r>
          </w:p>
        </w:tc>
      </w:tr>
      <w:tr w:rsidR="00493162" w:rsidRPr="003D66E6" w:rsidTr="00954307">
        <w:trPr>
          <w:trHeight w:val="120"/>
        </w:trPr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«Достопримечательности Симферопольского района и родного села»             - экскурсия по окрестностям села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март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«13 апреля – День освобождения Симферополя от захватчиков»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«Города-герои Великой отечественной войны»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апрель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«Никто не забыт, ничто не забыто»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май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2. Духовно-нравственное воспитание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: формирует ценностные представления о морали, об основных понятиях этики (добро и зло, истина и ложь, смысл жизни, справедливость, милосердие, проблема нравственного выбора, достоинство, любовь и др.), о духовных ценностях народов России, об уважительном отношении к традициям, культуре и языку своего народа и других народов России.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2.1.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мероприятия в кружках «Рождество Христово»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– 11 января «Международный день спасибо»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третье воскресенье января Всемирный день религии, беседа о религии в нашей стране и о существующих религиях в мире (христианство, мусульманство, иудаизм, буддизм)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Январь </w:t>
            </w:r>
          </w:p>
        </w:tc>
      </w:tr>
      <w:tr w:rsidR="00493162" w:rsidRPr="003D66E6" w:rsidTr="00954307">
        <w:trPr>
          <w:trHeight w:val="123"/>
        </w:trPr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2.2.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Семейные обряды.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Моя семья – мое богатство.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о Любви (к семье, к отечеству, к природе, к истине, добру, к своей деятельности, ко всему прекрасному и т.д.)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Февраль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2.3.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«Праздники и обычаи народов Крыма»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Март </w:t>
            </w:r>
          </w:p>
        </w:tc>
      </w:tr>
      <w:tr w:rsidR="00493162" w:rsidRPr="003D66E6" w:rsidTr="00954307">
        <w:trPr>
          <w:trHeight w:val="1485"/>
        </w:trPr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2.4.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Беседы и диспуты: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Что такое самовоспитание?  Что такое характер?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Познай себя. Великие люди о воспитании.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принять участие в ежегодном Дне благотворительности и милосердия «Белый цветок» в Ялте, в Ливадии.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Апрель 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 xml:space="preserve">3 Эстетическое 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 воспитание уважения к культуре, языкам, традициям и обычаям народов, проживающих в Российской Федерации; увеличение доступности детской литературы для семей, приобщение детей к классическим и современным высокохудожественным отечественным и мировым произведениям искусства и литературы; развитие музейной и театральной педагогики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«Красота вокруг нас…»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Январь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беседа-диспут «Всегда ли модно – это красиво?»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Февраль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«Открытка для мамы»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Март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«Готовимся к Пасхе»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Апрель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3.5.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«Театр и музей в нашей жизни»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Май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4. Экологическое воспитание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 формирование ценностного отношения к природе, к окружающей среде, бережного отношения к процессу освоения природных ресурсов, осознания функций природы в жизни человека, чувстве личной причастности к сохранению природных богатств и активной исследовательской деятельности природы 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lastRenderedPageBreak/>
              <w:t>родного края, практической деятельности по охране природы полуострова, ознакомления учащихся, воспитанников с рекреационным потенциалом Крыма.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lastRenderedPageBreak/>
              <w:t>4.1.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11 января День заповедников и национальных парков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Провести заочную экскурсию «Крымские заповедники» 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Январь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Всемирный День защиты китов и морских млекопитающих 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«Что такое Видеоэкология?»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Февраль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Всемирный День Воды (Всемирный день охраны водных ресурсов).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Март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Международный день земли 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экскурсия в Ботанический Сад КФУ им. Вернадского 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Апрель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4.5.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День птиц: беседа о проблемах сохранения исчезающих видов птиц, и создания для всех птиц приемлемых условий обитания рядом с человеком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о милосердии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принять участие в ежегодном Дне благотворительности и милосердия «Белый цветок» в Ялте, в Ливадии.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Апрель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4.6.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Всероссийский день посадки леса, провести беседу «Защитим лес»</w:t>
            </w:r>
          </w:p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беседа «Международный день климата» 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Май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 xml:space="preserve">5.Физическое 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укрепление и сохранение здоровья, профилактика негативных привычек, приобщение к физкультуре и спорту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5.1.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«Как стать настойчивым в учении, труде, спорте»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Январь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5.2.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«Молодежь – за здоровый образ жизни»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Февраль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5.3.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«Как стать сильным и выносливым»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Март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5.4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«Папа, мама, я – спортивная семья»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Апрель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5.5.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«Лето с пользой для здоровья»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Май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6.Трудовое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 реализуется посредством: воспитания у детей уважения к труду и людям труда, трудовым достижениям; 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 содействия профессиональному самоопределению, приобщения детей к социально значимой деятельности для осмысленного выбора профессии.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6.1.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«Культура учебного труда и организация свободного времени»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Январь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6.2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«Профессии моей семьи»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Февраль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6.3.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«Лучший подарок маме – помощь в домашних делах»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Март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6.4.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«Трудовой десант»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Апрель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6.6.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акция «Чистый и уютный   школьный двор»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Май</w:t>
            </w:r>
          </w:p>
        </w:tc>
      </w:tr>
      <w:tr w:rsidR="00493162" w:rsidRPr="003D66E6" w:rsidTr="00954307">
        <w:tc>
          <w:tcPr>
            <w:tcW w:w="5000" w:type="pct"/>
            <w:gridSpan w:val="4"/>
          </w:tcPr>
          <w:p w:rsidR="00493162" w:rsidRPr="003D66E6" w:rsidRDefault="00493162" w:rsidP="00954307">
            <w:pPr>
              <w:jc w:val="both"/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b/>
                <w:color w:val="000000"/>
                <w:sz w:val="24"/>
                <w:szCs w:val="24"/>
                <w:lang w:bidi="ru-RU"/>
              </w:rPr>
              <w:t>7. Познавательное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 Содействие повышению привлекательности науки для подрастающего поколения, поддержку научно-технического творчества детей; 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7.1.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</w:t>
            </w:r>
            <w:r w:rsidRPr="003D66E6">
              <w:rPr>
                <w:rFonts w:ascii="Times New Roman" w:eastAsia="Times New Roman" w:hAnsi="Times New Roman" w:cs="Courier New"/>
                <w:bCs/>
                <w:color w:val="000000"/>
                <w:kern w:val="2"/>
                <w:sz w:val="24"/>
                <w:szCs w:val="24"/>
                <w:lang w:eastAsia="ko-KR" w:bidi="ru-RU"/>
              </w:rPr>
              <w:t>25 января - «Татьянин день». День студента. Куда пойти учиться после школы и как готовиться к поступлению</w:t>
            </w: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» 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Январь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7.2.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«8 февраля - День русской науки»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 xml:space="preserve">Февраль 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7.3.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«21 февраля Международный день родного языка»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Февраль</w:t>
            </w:r>
          </w:p>
        </w:tc>
      </w:tr>
      <w:tr w:rsidR="00493162" w:rsidRPr="003D66E6" w:rsidTr="00954307"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7.4.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«12 апреля День космонавтики»</w:t>
            </w:r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Апрель</w:t>
            </w:r>
          </w:p>
        </w:tc>
      </w:tr>
      <w:tr w:rsidR="00493162" w:rsidRPr="003D66E6" w:rsidTr="00947E76">
        <w:trPr>
          <w:trHeight w:val="535"/>
        </w:trPr>
        <w:tc>
          <w:tcPr>
            <w:tcW w:w="425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7.5.</w:t>
            </w:r>
          </w:p>
        </w:tc>
        <w:tc>
          <w:tcPr>
            <w:tcW w:w="3895" w:type="pct"/>
            <w:gridSpan w:val="2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беседа «Каникулы с пользой: познаём новое, увлекательное, интересное»</w:t>
            </w:r>
            <w:bookmarkStart w:id="5" w:name="_GoBack"/>
            <w:bookmarkEnd w:id="5"/>
          </w:p>
        </w:tc>
        <w:tc>
          <w:tcPr>
            <w:tcW w:w="680" w:type="pct"/>
            <w:vAlign w:val="center"/>
          </w:tcPr>
          <w:p w:rsidR="00493162" w:rsidRPr="003D66E6" w:rsidRDefault="00493162" w:rsidP="00954307">
            <w:pPr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</w:pPr>
            <w:r w:rsidRPr="003D66E6">
              <w:rPr>
                <w:rFonts w:ascii="Times New Roman" w:eastAsia="Times New Roman" w:hAnsi="Times New Roman" w:cs="Courier New"/>
                <w:color w:val="000000"/>
                <w:sz w:val="24"/>
                <w:szCs w:val="24"/>
                <w:lang w:bidi="ru-RU"/>
              </w:rPr>
              <w:t>Май</w:t>
            </w:r>
          </w:p>
        </w:tc>
      </w:tr>
    </w:tbl>
    <w:p w:rsidR="00947E76" w:rsidRPr="007871FE" w:rsidRDefault="00947E76" w:rsidP="00947E76">
      <w:pPr>
        <w:tabs>
          <w:tab w:val="left" w:pos="142"/>
        </w:tabs>
        <w:ind w:right="-6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47E76" w:rsidRPr="007871FE" w:rsidSect="008418E0">
      <w:footerReference w:type="default" r:id="rId20"/>
      <w:pgSz w:w="11906" w:h="16838"/>
      <w:pgMar w:top="1134" w:right="851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307" w:rsidRDefault="006A4307">
      <w:r>
        <w:separator/>
      </w:r>
    </w:p>
  </w:endnote>
  <w:endnote w:type="continuationSeparator" w:id="0">
    <w:p w:rsidR="006A4307" w:rsidRDefault="006A4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Nimbus Roman No9 L">
    <w:altName w:val="Times New Roman"/>
    <w:charset w:val="00"/>
    <w:family w:val="roman"/>
    <w:pitch w:val="default"/>
  </w:font>
  <w:font w:name="DejaVu Sans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4964495"/>
      <w:docPartObj>
        <w:docPartGallery w:val="Page Numbers (Bottom of Page)"/>
        <w:docPartUnique/>
      </w:docPartObj>
    </w:sdtPr>
    <w:sdtEndPr/>
    <w:sdtContent>
      <w:p w:rsidR="00FD21EA" w:rsidRDefault="00FD21E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E76">
          <w:rPr>
            <w:noProof/>
          </w:rPr>
          <w:t>21</w:t>
        </w:r>
        <w:r>
          <w:fldChar w:fldCharType="end"/>
        </w:r>
      </w:p>
    </w:sdtContent>
  </w:sdt>
  <w:p w:rsidR="00FD21EA" w:rsidRDefault="00FD21EA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1EA" w:rsidRDefault="00FD21EA">
    <w:pPr>
      <w:pStyle w:val="ad"/>
      <w:jc w:val="center"/>
    </w:pPr>
    <w:r>
      <w:fldChar w:fldCharType="begin"/>
    </w:r>
    <w:r>
      <w:instrText xml:space="preserve"> PAGE </w:instrText>
    </w:r>
    <w:r>
      <w:fldChar w:fldCharType="separate"/>
    </w:r>
    <w:r w:rsidR="00947E76">
      <w:rPr>
        <w:noProof/>
      </w:rPr>
      <w:t>45</w:t>
    </w:r>
    <w:r>
      <w:fldChar w:fldCharType="end"/>
    </w:r>
  </w:p>
  <w:p w:rsidR="00FD21EA" w:rsidRDefault="00FD21E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307" w:rsidRDefault="006A4307">
      <w:r>
        <w:separator/>
      </w:r>
    </w:p>
  </w:footnote>
  <w:footnote w:type="continuationSeparator" w:id="0">
    <w:p w:rsidR="006A4307" w:rsidRDefault="006A4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55487"/>
    <w:multiLevelType w:val="multilevel"/>
    <w:tmpl w:val="00225CBE"/>
    <w:styleLink w:val="WWNum1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1BA3DCE"/>
    <w:multiLevelType w:val="multilevel"/>
    <w:tmpl w:val="A986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8F166C"/>
    <w:multiLevelType w:val="multilevel"/>
    <w:tmpl w:val="D57ED588"/>
    <w:styleLink w:val="WWNum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9F2034B"/>
    <w:multiLevelType w:val="multilevel"/>
    <w:tmpl w:val="079E8BFC"/>
    <w:styleLink w:val="WWNum22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4" w15:restartNumberingAfterBreak="0">
    <w:nsid w:val="1BEC6E63"/>
    <w:multiLevelType w:val="multilevel"/>
    <w:tmpl w:val="1FD0F068"/>
    <w:styleLink w:val="WW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FF41CFC"/>
    <w:multiLevelType w:val="multilevel"/>
    <w:tmpl w:val="669E2BDC"/>
    <w:styleLink w:val="WWNum11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6" w15:restartNumberingAfterBreak="0">
    <w:nsid w:val="21016266"/>
    <w:multiLevelType w:val="multilevel"/>
    <w:tmpl w:val="455431F0"/>
    <w:styleLink w:val="WWNum21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7" w15:restartNumberingAfterBreak="0">
    <w:nsid w:val="21491F20"/>
    <w:multiLevelType w:val="hybridMultilevel"/>
    <w:tmpl w:val="6C743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CB06A9"/>
    <w:multiLevelType w:val="multilevel"/>
    <w:tmpl w:val="409E82B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%2"/>
      <w:lvlJc w:val="left"/>
    </w:lvl>
    <w:lvl w:ilvl="2">
      <w:numFmt w:val="decimal"/>
      <w:lvlText w:val="%3"/>
      <w:lvlJc w:val="left"/>
    </w:lvl>
    <w:lvl w:ilvl="3">
      <w:numFmt w:val="decimal"/>
      <w:lvlText w:val="%4"/>
      <w:lvlJc w:val="left"/>
    </w:lvl>
    <w:lvl w:ilvl="4">
      <w:numFmt w:val="decimal"/>
      <w:lvlText w:val="%5"/>
      <w:lvlJc w:val="left"/>
    </w:lvl>
    <w:lvl w:ilvl="5">
      <w:numFmt w:val="decimal"/>
      <w:lvlText w:val="%6"/>
      <w:lvlJc w:val="left"/>
    </w:lvl>
    <w:lvl w:ilvl="6">
      <w:numFmt w:val="decimal"/>
      <w:lvlText w:val="%7"/>
      <w:lvlJc w:val="left"/>
    </w:lvl>
    <w:lvl w:ilvl="7">
      <w:numFmt w:val="decimal"/>
      <w:lvlText w:val="%8"/>
      <w:lvlJc w:val="left"/>
    </w:lvl>
    <w:lvl w:ilvl="8">
      <w:numFmt w:val="decimal"/>
      <w:lvlText w:val="%9"/>
      <w:lvlJc w:val="left"/>
    </w:lvl>
  </w:abstractNum>
  <w:abstractNum w:abstractNumId="9" w15:restartNumberingAfterBreak="0">
    <w:nsid w:val="232D338A"/>
    <w:multiLevelType w:val="hybridMultilevel"/>
    <w:tmpl w:val="F50A2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87151"/>
    <w:multiLevelType w:val="multilevel"/>
    <w:tmpl w:val="0270FE32"/>
    <w:styleLink w:val="WWNum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24882CFF"/>
    <w:multiLevelType w:val="multilevel"/>
    <w:tmpl w:val="F1AE306C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2" w15:restartNumberingAfterBreak="0">
    <w:nsid w:val="2E0831C0"/>
    <w:multiLevelType w:val="multilevel"/>
    <w:tmpl w:val="7DB4D238"/>
    <w:styleLink w:val="WWNum5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13" w15:restartNumberingAfterBreak="0">
    <w:nsid w:val="2F50429E"/>
    <w:multiLevelType w:val="multilevel"/>
    <w:tmpl w:val="D87C89A0"/>
    <w:styleLink w:val="WW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decimal"/>
      <w:lvlText w:val="%2"/>
      <w:lvlJc w:val="left"/>
    </w:lvl>
    <w:lvl w:ilvl="2">
      <w:numFmt w:val="decimal"/>
      <w:lvlText w:val="%3"/>
      <w:lvlJc w:val="left"/>
    </w:lvl>
    <w:lvl w:ilvl="3">
      <w:numFmt w:val="decimal"/>
      <w:lvlText w:val="%4"/>
      <w:lvlJc w:val="left"/>
    </w:lvl>
    <w:lvl w:ilvl="4">
      <w:numFmt w:val="decimal"/>
      <w:lvlText w:val="%5"/>
      <w:lvlJc w:val="left"/>
    </w:lvl>
    <w:lvl w:ilvl="5">
      <w:numFmt w:val="decimal"/>
      <w:lvlText w:val="%6"/>
      <w:lvlJc w:val="left"/>
    </w:lvl>
    <w:lvl w:ilvl="6">
      <w:numFmt w:val="decimal"/>
      <w:lvlText w:val="%7"/>
      <w:lvlJc w:val="left"/>
    </w:lvl>
    <w:lvl w:ilvl="7">
      <w:numFmt w:val="decimal"/>
      <w:lvlText w:val="%8"/>
      <w:lvlJc w:val="left"/>
    </w:lvl>
    <w:lvl w:ilvl="8">
      <w:numFmt w:val="decimal"/>
      <w:lvlText w:val="%9"/>
      <w:lvlJc w:val="left"/>
    </w:lvl>
  </w:abstractNum>
  <w:abstractNum w:abstractNumId="14" w15:restartNumberingAfterBreak="0">
    <w:nsid w:val="306719D8"/>
    <w:multiLevelType w:val="multilevel"/>
    <w:tmpl w:val="3D3485A8"/>
    <w:styleLink w:val="WW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3203589F"/>
    <w:multiLevelType w:val="multilevel"/>
    <w:tmpl w:val="2E06FBF4"/>
    <w:styleLink w:val="WWNum20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16" w15:restartNumberingAfterBreak="0">
    <w:nsid w:val="3291328B"/>
    <w:multiLevelType w:val="hybridMultilevel"/>
    <w:tmpl w:val="A260CA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2F277F"/>
    <w:multiLevelType w:val="multilevel"/>
    <w:tmpl w:val="FCFC19C4"/>
    <w:styleLink w:val="WWNum6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18" w15:restartNumberingAfterBreak="0">
    <w:nsid w:val="34EA43F6"/>
    <w:multiLevelType w:val="multilevel"/>
    <w:tmpl w:val="4AC6EFC2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right"/>
      <w:rPr>
        <w:rFonts w:hint="default"/>
      </w:rPr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19" w15:restartNumberingAfterBreak="0">
    <w:nsid w:val="39535A09"/>
    <w:multiLevelType w:val="multilevel"/>
    <w:tmpl w:val="A708830A"/>
    <w:styleLink w:val="WWNum1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"/>
      <w:lvlJc w:val="left"/>
      <w:rPr>
        <w:rFonts w:ascii="Symbol" w:hAnsi="Symbol" w:cs="Symbol"/>
      </w:rPr>
    </w:lvl>
    <w:lvl w:ilvl="2">
      <w:numFmt w:val="bullet"/>
      <w:lvlText w:val=""/>
      <w:lvlJc w:val="left"/>
      <w:rPr>
        <w:rFonts w:ascii="Symbol" w:hAnsi="Symbol" w:cs="Symbol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"/>
      <w:lvlJc w:val="left"/>
      <w:rPr>
        <w:rFonts w:ascii="Symbol" w:hAnsi="Symbol" w:cs="Symbol"/>
      </w:rPr>
    </w:lvl>
    <w:lvl w:ilvl="5">
      <w:numFmt w:val="bullet"/>
      <w:lvlText w:val=""/>
      <w:lvlJc w:val="left"/>
      <w:rPr>
        <w:rFonts w:ascii="Symbol" w:hAnsi="Symbol" w:cs="Symbo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"/>
      <w:lvlJc w:val="left"/>
      <w:rPr>
        <w:rFonts w:ascii="Symbol" w:hAnsi="Symbol" w:cs="Symbol"/>
      </w:rPr>
    </w:lvl>
    <w:lvl w:ilvl="8">
      <w:numFmt w:val="bullet"/>
      <w:lvlText w:val=""/>
      <w:lvlJc w:val="left"/>
      <w:rPr>
        <w:rFonts w:ascii="Symbol" w:hAnsi="Symbol" w:cs="Symbol"/>
      </w:rPr>
    </w:lvl>
  </w:abstractNum>
  <w:abstractNum w:abstractNumId="20" w15:restartNumberingAfterBreak="0">
    <w:nsid w:val="43A42AEB"/>
    <w:multiLevelType w:val="hybridMultilevel"/>
    <w:tmpl w:val="DAB87E4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47D68"/>
    <w:multiLevelType w:val="multilevel"/>
    <w:tmpl w:val="89089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0D38E5"/>
    <w:multiLevelType w:val="hybridMultilevel"/>
    <w:tmpl w:val="F50C8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71D62"/>
    <w:multiLevelType w:val="hybridMultilevel"/>
    <w:tmpl w:val="CA4E9BE2"/>
    <w:lvl w:ilvl="0" w:tplc="29AC0EA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1462A69"/>
    <w:multiLevelType w:val="hybridMultilevel"/>
    <w:tmpl w:val="8E8E58A8"/>
    <w:lvl w:ilvl="0" w:tplc="9CACF946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6374A9"/>
    <w:multiLevelType w:val="multilevel"/>
    <w:tmpl w:val="808E599E"/>
    <w:styleLink w:val="WWNum19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27" w15:restartNumberingAfterBreak="0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A1F1B1F"/>
    <w:multiLevelType w:val="multilevel"/>
    <w:tmpl w:val="5D226C80"/>
    <w:styleLink w:val="WWNum15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29" w15:restartNumberingAfterBreak="0">
    <w:nsid w:val="5DD04AAB"/>
    <w:multiLevelType w:val="multilevel"/>
    <w:tmpl w:val="91B076E2"/>
    <w:styleLink w:val="WWNum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 w15:restartNumberingAfterBreak="0">
    <w:nsid w:val="5E9F3B0E"/>
    <w:multiLevelType w:val="hybridMultilevel"/>
    <w:tmpl w:val="741CB95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 w15:restartNumberingAfterBreak="0">
    <w:nsid w:val="60817CE6"/>
    <w:multiLevelType w:val="multilevel"/>
    <w:tmpl w:val="B0B831F4"/>
    <w:styleLink w:val="WWNum18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32" w15:restartNumberingAfterBreak="0">
    <w:nsid w:val="63E7700F"/>
    <w:multiLevelType w:val="multilevel"/>
    <w:tmpl w:val="5CB858F2"/>
    <w:styleLink w:val="WWNum1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59306AB"/>
    <w:multiLevelType w:val="hybridMultilevel"/>
    <w:tmpl w:val="663CAD00"/>
    <w:lvl w:ilvl="0" w:tplc="59B6F8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D6073"/>
    <w:multiLevelType w:val="multilevel"/>
    <w:tmpl w:val="D9A66A9E"/>
    <w:styleLink w:val="WWNum17"/>
    <w:lvl w:ilvl="0">
      <w:start w:val="1"/>
      <w:numFmt w:val="decimal"/>
      <w:lvlText w:val="%1"/>
      <w:lvlJc w:val="left"/>
      <w:rPr>
        <w:rFonts w:eastAsia="Calibri"/>
      </w:rPr>
    </w:lvl>
    <w:lvl w:ilvl="1">
      <w:start w:val="1"/>
      <w:numFmt w:val="decimal"/>
      <w:lvlText w:val="%1.%2"/>
      <w:lvlJc w:val="left"/>
      <w:rPr>
        <w:rFonts w:eastAsia="Calibri"/>
        <w:b/>
      </w:rPr>
    </w:lvl>
    <w:lvl w:ilvl="2">
      <w:start w:val="1"/>
      <w:numFmt w:val="decimal"/>
      <w:lvlText w:val="%1.%2.%3"/>
      <w:lvlJc w:val="left"/>
      <w:rPr>
        <w:rFonts w:eastAsia="Calibri"/>
      </w:rPr>
    </w:lvl>
    <w:lvl w:ilvl="3">
      <w:start w:val="1"/>
      <w:numFmt w:val="decimal"/>
      <w:lvlText w:val="%1.%2.%3.%4"/>
      <w:lvlJc w:val="left"/>
      <w:rPr>
        <w:rFonts w:eastAsia="Calibri"/>
      </w:rPr>
    </w:lvl>
    <w:lvl w:ilvl="4">
      <w:start w:val="1"/>
      <w:numFmt w:val="decimal"/>
      <w:lvlText w:val="%1.%2.%3.%4.%5"/>
      <w:lvlJc w:val="left"/>
      <w:rPr>
        <w:rFonts w:eastAsia="Calibri"/>
      </w:rPr>
    </w:lvl>
    <w:lvl w:ilvl="5">
      <w:start w:val="1"/>
      <w:numFmt w:val="decimal"/>
      <w:lvlText w:val="%1.%2.%3.%4.%5.%6"/>
      <w:lvlJc w:val="left"/>
      <w:rPr>
        <w:rFonts w:eastAsia="Calibri"/>
      </w:rPr>
    </w:lvl>
    <w:lvl w:ilvl="6">
      <w:start w:val="1"/>
      <w:numFmt w:val="decimal"/>
      <w:lvlText w:val="%1.%2.%3.%4.%5.%6.%7"/>
      <w:lvlJc w:val="left"/>
      <w:rPr>
        <w:rFonts w:eastAsia="Calibri"/>
      </w:rPr>
    </w:lvl>
    <w:lvl w:ilvl="7">
      <w:start w:val="1"/>
      <w:numFmt w:val="decimal"/>
      <w:lvlText w:val="%1.%2.%3.%4.%5.%6.%7.%8"/>
      <w:lvlJc w:val="left"/>
      <w:rPr>
        <w:rFonts w:eastAsia="Calibri"/>
      </w:rPr>
    </w:lvl>
    <w:lvl w:ilvl="8">
      <w:start w:val="1"/>
      <w:numFmt w:val="decimal"/>
      <w:lvlText w:val="%1.%2.%3.%4.%5.%6.%7.%8.%9"/>
      <w:lvlJc w:val="left"/>
      <w:rPr>
        <w:rFonts w:eastAsia="Calibri"/>
      </w:rPr>
    </w:lvl>
  </w:abstractNum>
  <w:abstractNum w:abstractNumId="35" w15:restartNumberingAfterBreak="0">
    <w:nsid w:val="683E6B4A"/>
    <w:multiLevelType w:val="multilevel"/>
    <w:tmpl w:val="8D0A5488"/>
    <w:styleLink w:val="WW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6" w15:restartNumberingAfterBreak="0">
    <w:nsid w:val="6D2561A8"/>
    <w:multiLevelType w:val="hybridMultilevel"/>
    <w:tmpl w:val="C8AAA1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4011813"/>
    <w:multiLevelType w:val="multilevel"/>
    <w:tmpl w:val="9AB468A0"/>
    <w:styleLink w:val="WWNum12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38" w15:restartNumberingAfterBreak="0">
    <w:nsid w:val="74D90CC1"/>
    <w:multiLevelType w:val="multilevel"/>
    <w:tmpl w:val="0AA4A5E8"/>
    <w:styleLink w:val="WWNum1"/>
    <w:lvl w:ilvl="0">
      <w:start w:val="1"/>
      <w:numFmt w:val="decimal"/>
      <w:lvlText w:val="%1"/>
      <w:lvlJc w:val="left"/>
      <w:rPr>
        <w:rFonts w:eastAsia="Calibri"/>
      </w:rPr>
    </w:lvl>
    <w:lvl w:ilvl="1">
      <w:start w:val="1"/>
      <w:numFmt w:val="decimal"/>
      <w:lvlText w:val="%1.%2"/>
      <w:lvlJc w:val="left"/>
      <w:rPr>
        <w:rFonts w:eastAsia="Calibri"/>
        <w:b/>
      </w:rPr>
    </w:lvl>
    <w:lvl w:ilvl="2">
      <w:start w:val="1"/>
      <w:numFmt w:val="decimal"/>
      <w:lvlText w:val="%1.%2.%3"/>
      <w:lvlJc w:val="left"/>
      <w:rPr>
        <w:rFonts w:eastAsia="Calibri"/>
      </w:rPr>
    </w:lvl>
    <w:lvl w:ilvl="3">
      <w:start w:val="1"/>
      <w:numFmt w:val="decimal"/>
      <w:lvlText w:val="%1.%2.%3.%4"/>
      <w:lvlJc w:val="left"/>
      <w:rPr>
        <w:rFonts w:eastAsia="Calibri"/>
      </w:rPr>
    </w:lvl>
    <w:lvl w:ilvl="4">
      <w:start w:val="1"/>
      <w:numFmt w:val="decimal"/>
      <w:lvlText w:val="%1.%2.%3.%4.%5"/>
      <w:lvlJc w:val="left"/>
      <w:rPr>
        <w:rFonts w:eastAsia="Calibri"/>
      </w:rPr>
    </w:lvl>
    <w:lvl w:ilvl="5">
      <w:start w:val="1"/>
      <w:numFmt w:val="decimal"/>
      <w:lvlText w:val="%1.%2.%3.%4.%5.%6"/>
      <w:lvlJc w:val="left"/>
      <w:rPr>
        <w:rFonts w:eastAsia="Calibri"/>
      </w:rPr>
    </w:lvl>
    <w:lvl w:ilvl="6">
      <w:start w:val="1"/>
      <w:numFmt w:val="decimal"/>
      <w:lvlText w:val="%1.%2.%3.%4.%5.%6.%7"/>
      <w:lvlJc w:val="left"/>
      <w:rPr>
        <w:rFonts w:eastAsia="Calibri"/>
      </w:rPr>
    </w:lvl>
    <w:lvl w:ilvl="7">
      <w:start w:val="1"/>
      <w:numFmt w:val="decimal"/>
      <w:lvlText w:val="%1.%2.%3.%4.%5.%6.%7.%8"/>
      <w:lvlJc w:val="left"/>
      <w:rPr>
        <w:rFonts w:eastAsia="Calibri"/>
      </w:rPr>
    </w:lvl>
    <w:lvl w:ilvl="8">
      <w:start w:val="1"/>
      <w:numFmt w:val="decimal"/>
      <w:lvlText w:val="%1.%2.%3.%4.%5.%6.%7.%8.%9"/>
      <w:lvlJc w:val="left"/>
      <w:rPr>
        <w:rFonts w:eastAsia="Calibri"/>
      </w:rPr>
    </w:lvl>
  </w:abstractNum>
  <w:abstractNum w:abstractNumId="39" w15:restartNumberingAfterBreak="0">
    <w:nsid w:val="76945A8B"/>
    <w:multiLevelType w:val="multilevel"/>
    <w:tmpl w:val="82DC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F31B57"/>
    <w:multiLevelType w:val="multilevel"/>
    <w:tmpl w:val="30D6FDD4"/>
    <w:styleLink w:val="WW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1" w15:restartNumberingAfterBreak="0">
    <w:nsid w:val="7D091557"/>
    <w:multiLevelType w:val="multilevel"/>
    <w:tmpl w:val="C178C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8"/>
  </w:num>
  <w:num w:numId="3">
    <w:abstractNumId w:val="10"/>
  </w:num>
  <w:num w:numId="4">
    <w:abstractNumId w:val="13"/>
  </w:num>
  <w:num w:numId="5">
    <w:abstractNumId w:val="2"/>
  </w:num>
  <w:num w:numId="6">
    <w:abstractNumId w:val="12"/>
  </w:num>
  <w:num w:numId="7">
    <w:abstractNumId w:val="17"/>
  </w:num>
  <w:num w:numId="8">
    <w:abstractNumId w:val="35"/>
  </w:num>
  <w:num w:numId="9">
    <w:abstractNumId w:val="4"/>
  </w:num>
  <w:num w:numId="10">
    <w:abstractNumId w:val="14"/>
  </w:num>
  <w:num w:numId="11">
    <w:abstractNumId w:val="40"/>
  </w:num>
  <w:num w:numId="12">
    <w:abstractNumId w:val="5"/>
  </w:num>
  <w:num w:numId="13">
    <w:abstractNumId w:val="37"/>
  </w:num>
  <w:num w:numId="14">
    <w:abstractNumId w:val="0"/>
  </w:num>
  <w:num w:numId="15">
    <w:abstractNumId w:val="19"/>
  </w:num>
  <w:num w:numId="16">
    <w:abstractNumId w:val="28"/>
  </w:num>
  <w:num w:numId="17">
    <w:abstractNumId w:val="32"/>
  </w:num>
  <w:num w:numId="18">
    <w:abstractNumId w:val="34"/>
  </w:num>
  <w:num w:numId="19">
    <w:abstractNumId w:val="31"/>
  </w:num>
  <w:num w:numId="20">
    <w:abstractNumId w:val="26"/>
  </w:num>
  <w:num w:numId="21">
    <w:abstractNumId w:val="15"/>
  </w:num>
  <w:num w:numId="22">
    <w:abstractNumId w:val="6"/>
  </w:num>
  <w:num w:numId="23">
    <w:abstractNumId w:val="3"/>
  </w:num>
  <w:num w:numId="24">
    <w:abstractNumId w:val="29"/>
  </w:num>
  <w:num w:numId="25">
    <w:abstractNumId w:val="34"/>
    <w:lvlOverride w:ilvl="0">
      <w:startOverride w:val="1"/>
    </w:lvlOverride>
    <w:lvlOverride w:ilvl="1">
      <w:startOverride w:val="1"/>
    </w:lvlOverride>
  </w:num>
  <w:num w:numId="26">
    <w:abstractNumId w:val="31"/>
    <w:lvlOverride w:ilvl="0">
      <w:startOverride w:val="1"/>
    </w:lvlOverride>
  </w:num>
  <w:num w:numId="27">
    <w:abstractNumId w:val="3"/>
    <w:lvlOverride w:ilvl="0">
      <w:startOverride w:val="1"/>
    </w:lvlOverride>
  </w:num>
  <w:num w:numId="28">
    <w:abstractNumId w:val="18"/>
  </w:num>
  <w:num w:numId="29">
    <w:abstractNumId w:val="25"/>
  </w:num>
  <w:num w:numId="30">
    <w:abstractNumId w:val="23"/>
  </w:num>
  <w:num w:numId="31">
    <w:abstractNumId w:val="22"/>
  </w:num>
  <w:num w:numId="32">
    <w:abstractNumId w:val="16"/>
  </w:num>
  <w:num w:numId="33">
    <w:abstractNumId w:val="41"/>
  </w:num>
  <w:num w:numId="34">
    <w:abstractNumId w:val="20"/>
  </w:num>
  <w:num w:numId="35">
    <w:abstractNumId w:val="33"/>
  </w:num>
  <w:num w:numId="36">
    <w:abstractNumId w:val="21"/>
  </w:num>
  <w:num w:numId="37">
    <w:abstractNumId w:val="39"/>
  </w:num>
  <w:num w:numId="38">
    <w:abstractNumId w:val="1"/>
  </w:num>
  <w:num w:numId="39">
    <w:abstractNumId w:val="30"/>
  </w:num>
  <w:num w:numId="40">
    <w:abstractNumId w:val="7"/>
  </w:num>
  <w:num w:numId="41">
    <w:abstractNumId w:val="24"/>
  </w:num>
  <w:num w:numId="42">
    <w:abstractNumId w:val="27"/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8E0"/>
    <w:rsid w:val="000612E7"/>
    <w:rsid w:val="00062845"/>
    <w:rsid w:val="000636AE"/>
    <w:rsid w:val="000A653A"/>
    <w:rsid w:val="000C1E3E"/>
    <w:rsid w:val="000F1C0A"/>
    <w:rsid w:val="000F2939"/>
    <w:rsid w:val="001133EB"/>
    <w:rsid w:val="00121789"/>
    <w:rsid w:val="0012433D"/>
    <w:rsid w:val="00130967"/>
    <w:rsid w:val="001404BA"/>
    <w:rsid w:val="001505E9"/>
    <w:rsid w:val="001576BB"/>
    <w:rsid w:val="00170C04"/>
    <w:rsid w:val="0018379E"/>
    <w:rsid w:val="001968BE"/>
    <w:rsid w:val="001A518F"/>
    <w:rsid w:val="001E0633"/>
    <w:rsid w:val="001F14FA"/>
    <w:rsid w:val="002637EA"/>
    <w:rsid w:val="002B7506"/>
    <w:rsid w:val="002C144E"/>
    <w:rsid w:val="002C17AD"/>
    <w:rsid w:val="002C6290"/>
    <w:rsid w:val="002D6F8F"/>
    <w:rsid w:val="002E3F7C"/>
    <w:rsid w:val="002F2165"/>
    <w:rsid w:val="0031306E"/>
    <w:rsid w:val="003440E1"/>
    <w:rsid w:val="00364FBC"/>
    <w:rsid w:val="003D16A7"/>
    <w:rsid w:val="003D4A0C"/>
    <w:rsid w:val="003F0D28"/>
    <w:rsid w:val="00421E62"/>
    <w:rsid w:val="00422556"/>
    <w:rsid w:val="00463844"/>
    <w:rsid w:val="00465F2C"/>
    <w:rsid w:val="0047708B"/>
    <w:rsid w:val="00493162"/>
    <w:rsid w:val="004F2BC3"/>
    <w:rsid w:val="00530FC2"/>
    <w:rsid w:val="0054036B"/>
    <w:rsid w:val="005C11CA"/>
    <w:rsid w:val="005E51D1"/>
    <w:rsid w:val="00606429"/>
    <w:rsid w:val="00610BF0"/>
    <w:rsid w:val="00610F42"/>
    <w:rsid w:val="00631501"/>
    <w:rsid w:val="0065573D"/>
    <w:rsid w:val="0067731F"/>
    <w:rsid w:val="00681CED"/>
    <w:rsid w:val="00696B76"/>
    <w:rsid w:val="006A4307"/>
    <w:rsid w:val="006B358F"/>
    <w:rsid w:val="006D7598"/>
    <w:rsid w:val="00703973"/>
    <w:rsid w:val="0072713F"/>
    <w:rsid w:val="007372C2"/>
    <w:rsid w:val="007626F4"/>
    <w:rsid w:val="007871FE"/>
    <w:rsid w:val="007B5606"/>
    <w:rsid w:val="007C02A0"/>
    <w:rsid w:val="007D1072"/>
    <w:rsid w:val="008172A0"/>
    <w:rsid w:val="008332E6"/>
    <w:rsid w:val="008418E0"/>
    <w:rsid w:val="00846B04"/>
    <w:rsid w:val="0085100B"/>
    <w:rsid w:val="00897D5C"/>
    <w:rsid w:val="008A0128"/>
    <w:rsid w:val="008A06F7"/>
    <w:rsid w:val="008A3E16"/>
    <w:rsid w:val="008A55DC"/>
    <w:rsid w:val="008C409E"/>
    <w:rsid w:val="008C58EC"/>
    <w:rsid w:val="008D0E7B"/>
    <w:rsid w:val="00921583"/>
    <w:rsid w:val="00947E76"/>
    <w:rsid w:val="00974013"/>
    <w:rsid w:val="009775BE"/>
    <w:rsid w:val="009E6001"/>
    <w:rsid w:val="00A62493"/>
    <w:rsid w:val="00AA4DA0"/>
    <w:rsid w:val="00AB146D"/>
    <w:rsid w:val="00AB7E5F"/>
    <w:rsid w:val="00AC28E4"/>
    <w:rsid w:val="00AD5B91"/>
    <w:rsid w:val="00AF7547"/>
    <w:rsid w:val="00B24BDA"/>
    <w:rsid w:val="00B82563"/>
    <w:rsid w:val="00B8410F"/>
    <w:rsid w:val="00BA5BB1"/>
    <w:rsid w:val="00BB6932"/>
    <w:rsid w:val="00C146DB"/>
    <w:rsid w:val="00C57E23"/>
    <w:rsid w:val="00C908DF"/>
    <w:rsid w:val="00CA65D5"/>
    <w:rsid w:val="00CC0CFC"/>
    <w:rsid w:val="00CC7B85"/>
    <w:rsid w:val="00CD0C26"/>
    <w:rsid w:val="00CD4797"/>
    <w:rsid w:val="00CE6027"/>
    <w:rsid w:val="00CF6B74"/>
    <w:rsid w:val="00D04972"/>
    <w:rsid w:val="00D21EF1"/>
    <w:rsid w:val="00D77964"/>
    <w:rsid w:val="00DA44C1"/>
    <w:rsid w:val="00DB2A7B"/>
    <w:rsid w:val="00DC3A97"/>
    <w:rsid w:val="00DC50D9"/>
    <w:rsid w:val="00DD53AC"/>
    <w:rsid w:val="00DF0650"/>
    <w:rsid w:val="00E46111"/>
    <w:rsid w:val="00E7510E"/>
    <w:rsid w:val="00EA2C1E"/>
    <w:rsid w:val="00EA3B02"/>
    <w:rsid w:val="00EC7212"/>
    <w:rsid w:val="00ED21A2"/>
    <w:rsid w:val="00EF6758"/>
    <w:rsid w:val="00F044F9"/>
    <w:rsid w:val="00F25813"/>
    <w:rsid w:val="00F45D1D"/>
    <w:rsid w:val="00F61C42"/>
    <w:rsid w:val="00F93BBA"/>
    <w:rsid w:val="00F95BE4"/>
    <w:rsid w:val="00FB7DF9"/>
    <w:rsid w:val="00FD21EA"/>
    <w:rsid w:val="00FE0BDB"/>
    <w:rsid w:val="00FF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02E45"/>
  <w15:docId w15:val="{CE335BF2-3269-411E-8779-7640741C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8E0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</w:rPr>
  </w:style>
  <w:style w:type="paragraph" w:styleId="2">
    <w:name w:val="heading 2"/>
    <w:basedOn w:val="Standard"/>
    <w:next w:val="Standard"/>
    <w:link w:val="20"/>
    <w:rsid w:val="008418E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Standard"/>
    <w:link w:val="30"/>
    <w:rsid w:val="008418E0"/>
    <w:pPr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5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418E0"/>
    <w:rPr>
      <w:rFonts w:ascii="Cambria" w:eastAsia="Calibri" w:hAnsi="Cambria" w:cs="Tahom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8418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andard">
    <w:name w:val="Standard"/>
    <w:rsid w:val="008418E0"/>
    <w:pPr>
      <w:suppressAutoHyphens/>
      <w:autoSpaceDN w:val="0"/>
      <w:textAlignment w:val="baseline"/>
    </w:pPr>
    <w:rPr>
      <w:rFonts w:ascii="Calibri" w:eastAsia="Calibri" w:hAnsi="Calibri" w:cs="Tahoma"/>
      <w:lang w:eastAsia="ru-RU"/>
    </w:rPr>
  </w:style>
  <w:style w:type="paragraph" w:customStyle="1" w:styleId="Heading">
    <w:name w:val="Heading"/>
    <w:basedOn w:val="Standard"/>
    <w:next w:val="Textbody"/>
    <w:rsid w:val="008418E0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Textbody">
    <w:name w:val="Text body"/>
    <w:basedOn w:val="Standard"/>
    <w:rsid w:val="008418E0"/>
    <w:pPr>
      <w:widowControl w:val="0"/>
      <w:spacing w:after="120" w:line="240" w:lineRule="auto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styleId="a3">
    <w:name w:val="List"/>
    <w:basedOn w:val="Textbody"/>
    <w:rsid w:val="008418E0"/>
    <w:rPr>
      <w:rFonts w:ascii="PT Astra Serif" w:hAnsi="PT Astra Serif" w:cs="Noto Sans Devanagari"/>
    </w:rPr>
  </w:style>
  <w:style w:type="paragraph" w:styleId="a4">
    <w:name w:val="caption"/>
    <w:basedOn w:val="Standard"/>
    <w:rsid w:val="008418E0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Index">
    <w:name w:val="Index"/>
    <w:basedOn w:val="Standard"/>
    <w:rsid w:val="008418E0"/>
    <w:pPr>
      <w:suppressLineNumbers/>
    </w:pPr>
    <w:rPr>
      <w:rFonts w:ascii="PT Astra Serif" w:hAnsi="PT Astra Serif" w:cs="Noto Sans Devanagari"/>
      <w:sz w:val="24"/>
    </w:rPr>
  </w:style>
  <w:style w:type="paragraph" w:styleId="10">
    <w:name w:val="index 1"/>
    <w:basedOn w:val="a"/>
    <w:next w:val="a"/>
    <w:autoRedefine/>
    <w:uiPriority w:val="99"/>
    <w:semiHidden/>
    <w:unhideWhenUsed/>
    <w:rsid w:val="008418E0"/>
    <w:pPr>
      <w:ind w:left="220" w:hanging="220"/>
    </w:pPr>
  </w:style>
  <w:style w:type="paragraph" w:styleId="a5">
    <w:name w:val="index heading"/>
    <w:basedOn w:val="Standard"/>
    <w:rsid w:val="008418E0"/>
    <w:pPr>
      <w:suppressLineNumbers/>
    </w:pPr>
    <w:rPr>
      <w:rFonts w:ascii="PT Astra Serif" w:hAnsi="PT Astra Serif" w:cs="Noto Sans Devanagari"/>
    </w:rPr>
  </w:style>
  <w:style w:type="paragraph" w:styleId="a6">
    <w:name w:val="No Spacing"/>
    <w:uiPriority w:val="1"/>
    <w:qFormat/>
    <w:rsid w:val="008418E0"/>
    <w:pPr>
      <w:tabs>
        <w:tab w:val="left" w:pos="708"/>
      </w:tabs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lang w:eastAsia="ru-RU"/>
    </w:rPr>
  </w:style>
  <w:style w:type="paragraph" w:customStyle="1" w:styleId="21">
    <w:name w:val="Текст Знак2"/>
    <w:rsid w:val="008418E0"/>
    <w:pPr>
      <w:tabs>
        <w:tab w:val="left" w:pos="708"/>
      </w:tabs>
      <w:suppressAutoHyphens/>
      <w:autoSpaceDN w:val="0"/>
      <w:textAlignment w:val="baseline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7">
    <w:name w:val="List Paragraph"/>
    <w:basedOn w:val="21"/>
    <w:uiPriority w:val="34"/>
    <w:qFormat/>
    <w:rsid w:val="008418E0"/>
    <w:pPr>
      <w:ind w:left="720"/>
    </w:pPr>
  </w:style>
  <w:style w:type="paragraph" w:customStyle="1" w:styleId="11">
    <w:name w:val="Обычный (веб)1"/>
    <w:basedOn w:val="Standard"/>
    <w:rsid w:val="008418E0"/>
    <w:pPr>
      <w:widowControl w:val="0"/>
      <w:spacing w:after="0" w:line="240" w:lineRule="auto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customStyle="1" w:styleId="c16">
    <w:name w:val="c16"/>
    <w:basedOn w:val="Standard"/>
    <w:rsid w:val="008418E0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Plain Text"/>
    <w:basedOn w:val="21"/>
    <w:link w:val="a9"/>
    <w:rsid w:val="008418E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8418E0"/>
    <w:rPr>
      <w:rFonts w:ascii="Courier New" w:eastAsia="Times New Roman" w:hAnsi="Courier New" w:cs="Times New Roman"/>
      <w:color w:val="00000A"/>
      <w:sz w:val="20"/>
      <w:szCs w:val="20"/>
      <w:lang w:eastAsia="ru-RU" w:bidi="hi-IN"/>
    </w:rPr>
  </w:style>
  <w:style w:type="paragraph" w:customStyle="1" w:styleId="12">
    <w:name w:val="Абзац списка1"/>
    <w:basedOn w:val="Standard"/>
    <w:rsid w:val="008418E0"/>
    <w:pPr>
      <w:widowControl w:val="0"/>
      <w:spacing w:after="0" w:line="240" w:lineRule="auto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styleId="aa">
    <w:name w:val="Normal (Web)"/>
    <w:basedOn w:val="Standard"/>
    <w:uiPriority w:val="99"/>
    <w:rsid w:val="008418E0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"/>
    <w:rsid w:val="008418E0"/>
    <w:pPr>
      <w:widowControl w:val="0"/>
      <w:suppressAutoHyphens/>
      <w:autoSpaceDN w:val="0"/>
      <w:spacing w:after="0" w:line="240" w:lineRule="auto"/>
      <w:textAlignment w:val="baseline"/>
    </w:pPr>
    <w:rPr>
      <w:rFonts w:ascii="Nimbus Roman No9 L" w:eastAsia="DejaVu Sans" w:hAnsi="Nimbus Roman No9 L" w:cs="Times New Roman"/>
      <w:kern w:val="3"/>
      <w:sz w:val="24"/>
      <w:szCs w:val="24"/>
    </w:rPr>
  </w:style>
  <w:style w:type="paragraph" w:customStyle="1" w:styleId="Default">
    <w:name w:val="Default"/>
    <w:rsid w:val="008418E0"/>
    <w:pPr>
      <w:tabs>
        <w:tab w:val="left" w:pos="708"/>
      </w:tabs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extbodyindent">
    <w:name w:val="Text body indent"/>
    <w:basedOn w:val="Standard"/>
    <w:rsid w:val="008418E0"/>
    <w:pPr>
      <w:spacing w:after="120"/>
      <w:ind w:left="283"/>
    </w:pPr>
  </w:style>
  <w:style w:type="paragraph" w:styleId="22">
    <w:name w:val="Body Text Indent 2"/>
    <w:basedOn w:val="Standard"/>
    <w:link w:val="23"/>
    <w:rsid w:val="008418E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418E0"/>
    <w:rPr>
      <w:rFonts w:ascii="Calibri" w:eastAsia="Calibri" w:hAnsi="Calibri" w:cs="Tahoma"/>
      <w:lang w:eastAsia="ru-RU"/>
    </w:rPr>
  </w:style>
  <w:style w:type="paragraph" w:customStyle="1" w:styleId="210">
    <w:name w:val="Заголовок 21"/>
    <w:basedOn w:val="21"/>
    <w:next w:val="21"/>
    <w:rsid w:val="008418E0"/>
    <w:pPr>
      <w:keepNext/>
      <w:keepLines/>
      <w:spacing w:before="200" w:after="0"/>
      <w:outlineLvl w:val="1"/>
    </w:pPr>
    <w:rPr>
      <w:rFonts w:ascii="Cambria" w:eastAsia="Calibri" w:hAnsi="Cambria" w:cs="Tahoma"/>
      <w:b/>
      <w:bCs/>
      <w:color w:val="4F81BD"/>
      <w:sz w:val="26"/>
      <w:szCs w:val="26"/>
      <w:lang w:eastAsia="ru-RU" w:bidi="ar-SA"/>
    </w:rPr>
  </w:style>
  <w:style w:type="paragraph" w:customStyle="1" w:styleId="HeaderandFooter">
    <w:name w:val="Header and Footer"/>
    <w:basedOn w:val="Standard"/>
    <w:rsid w:val="008418E0"/>
  </w:style>
  <w:style w:type="paragraph" w:styleId="ab">
    <w:name w:val="header"/>
    <w:basedOn w:val="Standard"/>
    <w:link w:val="ac"/>
    <w:rsid w:val="00841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8418E0"/>
    <w:rPr>
      <w:rFonts w:ascii="Calibri" w:eastAsia="Calibri" w:hAnsi="Calibri" w:cs="Tahoma"/>
      <w:lang w:eastAsia="ru-RU"/>
    </w:rPr>
  </w:style>
  <w:style w:type="paragraph" w:styleId="ad">
    <w:name w:val="footer"/>
    <w:basedOn w:val="Standard"/>
    <w:link w:val="ae"/>
    <w:uiPriority w:val="99"/>
    <w:rsid w:val="00841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18E0"/>
    <w:rPr>
      <w:rFonts w:ascii="Calibri" w:eastAsia="Calibri" w:hAnsi="Calibri" w:cs="Tahoma"/>
      <w:lang w:eastAsia="ru-RU"/>
    </w:rPr>
  </w:style>
  <w:style w:type="paragraph" w:customStyle="1" w:styleId="TableContents">
    <w:name w:val="Table Contents"/>
    <w:basedOn w:val="Standard"/>
    <w:rsid w:val="008418E0"/>
    <w:pPr>
      <w:suppressLineNumbers/>
    </w:pPr>
  </w:style>
  <w:style w:type="character" w:customStyle="1" w:styleId="Internetlink">
    <w:name w:val="Internet link"/>
    <w:basedOn w:val="a0"/>
    <w:rsid w:val="008418E0"/>
    <w:rPr>
      <w:color w:val="0000FF"/>
      <w:u w:val="single"/>
    </w:rPr>
  </w:style>
  <w:style w:type="character" w:customStyle="1" w:styleId="amailrucssattributepostfix">
    <w:name w:val="a_mailru_css_attribute_postfix"/>
    <w:basedOn w:val="a0"/>
    <w:rsid w:val="008418E0"/>
  </w:style>
  <w:style w:type="character" w:customStyle="1" w:styleId="af">
    <w:name w:val="Основной текст Знак"/>
    <w:basedOn w:val="a0"/>
    <w:rsid w:val="008418E0"/>
    <w:rPr>
      <w:rFonts w:ascii="Nimbus Roman No9 L" w:eastAsia="DejaVu Sans" w:hAnsi="Nimbus Roman No9 L" w:cs="Times New Roman"/>
      <w:kern w:val="3"/>
      <w:sz w:val="24"/>
      <w:szCs w:val="24"/>
    </w:rPr>
  </w:style>
  <w:style w:type="character" w:customStyle="1" w:styleId="c33">
    <w:name w:val="c33"/>
    <w:basedOn w:val="a0"/>
    <w:rsid w:val="008418E0"/>
  </w:style>
  <w:style w:type="character" w:customStyle="1" w:styleId="c2">
    <w:name w:val="c2"/>
    <w:basedOn w:val="a0"/>
    <w:rsid w:val="008418E0"/>
  </w:style>
  <w:style w:type="character" w:customStyle="1" w:styleId="c3">
    <w:name w:val="c3"/>
    <w:rsid w:val="008418E0"/>
  </w:style>
  <w:style w:type="character" w:customStyle="1" w:styleId="14">
    <w:name w:val="Текст Знак1"/>
    <w:basedOn w:val="a0"/>
    <w:rsid w:val="008418E0"/>
    <w:rPr>
      <w:rFonts w:ascii="Courier New" w:eastAsia="Times New Roman" w:hAnsi="Courier New" w:cs="Times New Roman"/>
      <w:color w:val="00000A"/>
      <w:sz w:val="20"/>
      <w:szCs w:val="20"/>
      <w:lang w:eastAsia="ru-RU" w:bidi="hi-IN"/>
    </w:rPr>
  </w:style>
  <w:style w:type="character" w:customStyle="1" w:styleId="mw-headline">
    <w:name w:val="mw-headline"/>
    <w:basedOn w:val="a0"/>
    <w:rsid w:val="008418E0"/>
  </w:style>
  <w:style w:type="character" w:styleId="af0">
    <w:name w:val="Strong"/>
    <w:basedOn w:val="a0"/>
    <w:uiPriority w:val="22"/>
    <w:qFormat/>
    <w:rsid w:val="008418E0"/>
    <w:rPr>
      <w:b/>
      <w:bCs/>
    </w:rPr>
  </w:style>
  <w:style w:type="character" w:customStyle="1" w:styleId="11pt">
    <w:name w:val="Основной текст + 11 pt"/>
    <w:basedOn w:val="a0"/>
    <w:qFormat/>
    <w:rsid w:val="008418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 + Курсив"/>
    <w:basedOn w:val="a0"/>
    <w:rsid w:val="008418E0"/>
    <w:rPr>
      <w:rFonts w:ascii="Times New Roman" w:eastAsia="Times New Roman" w:hAnsi="Times New Roman" w:cs="Times New Roman"/>
      <w:b/>
      <w:bCs/>
      <w:i/>
      <w:iCs/>
      <w:color w:val="000000"/>
      <w:spacing w:val="8"/>
      <w:w w:val="100"/>
      <w:sz w:val="19"/>
      <w:szCs w:val="19"/>
      <w:shd w:val="clear" w:color="auto" w:fill="FFFFFF"/>
      <w:lang w:val="ru-RU" w:eastAsia="ru-RU" w:bidi="ru-RU"/>
    </w:rPr>
  </w:style>
  <w:style w:type="character" w:customStyle="1" w:styleId="af1">
    <w:name w:val="Основной текст с отступом Знак"/>
    <w:basedOn w:val="a0"/>
    <w:rsid w:val="008418E0"/>
    <w:rPr>
      <w:rFonts w:eastAsia="Calibri"/>
      <w:lang w:eastAsia="ru-RU"/>
    </w:rPr>
  </w:style>
  <w:style w:type="character" w:customStyle="1" w:styleId="211">
    <w:name w:val="Основной текст с отступом 2 Знак1"/>
    <w:basedOn w:val="a0"/>
    <w:rsid w:val="008418E0"/>
    <w:rPr>
      <w:rFonts w:ascii="Cambria" w:eastAsia="Calibri" w:hAnsi="Cambria" w:cs="Tahoma"/>
      <w:b/>
      <w:bCs/>
      <w:color w:val="4F81BD"/>
      <w:sz w:val="26"/>
      <w:szCs w:val="26"/>
    </w:rPr>
  </w:style>
  <w:style w:type="character" w:customStyle="1" w:styleId="0pt">
    <w:name w:val="Основной текст + Интервал 0 pt"/>
    <w:basedOn w:val="a0"/>
    <w:rsid w:val="008418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3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76">
    <w:name w:val="Основной текст (76)"/>
    <w:basedOn w:val="a0"/>
    <w:rsid w:val="008418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12"/>
      <w:w w:val="100"/>
      <w:sz w:val="19"/>
      <w:szCs w:val="19"/>
      <w:u w:val="single"/>
      <w:lang w:val="ru-RU" w:eastAsia="ru-RU" w:bidi="ru-RU"/>
    </w:rPr>
  </w:style>
  <w:style w:type="character" w:customStyle="1" w:styleId="50pt">
    <w:name w:val="Основной текст (5) + Интервал 0 pt"/>
    <w:basedOn w:val="a0"/>
    <w:rsid w:val="008418E0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9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ListLabel1">
    <w:name w:val="ListLabel 1"/>
    <w:rsid w:val="008418E0"/>
    <w:rPr>
      <w:rFonts w:eastAsia="Calibri"/>
    </w:rPr>
  </w:style>
  <w:style w:type="character" w:customStyle="1" w:styleId="ListLabel2">
    <w:name w:val="ListLabel 2"/>
    <w:rsid w:val="008418E0"/>
    <w:rPr>
      <w:rFonts w:eastAsia="Calibri"/>
      <w:b/>
    </w:rPr>
  </w:style>
  <w:style w:type="character" w:customStyle="1" w:styleId="ListLabel3">
    <w:name w:val="ListLabel 3"/>
    <w:rsid w:val="008418E0"/>
    <w:rPr>
      <w:rFonts w:eastAsia="Calibri"/>
    </w:rPr>
  </w:style>
  <w:style w:type="character" w:customStyle="1" w:styleId="ListLabel4">
    <w:name w:val="ListLabel 4"/>
    <w:rsid w:val="008418E0"/>
    <w:rPr>
      <w:rFonts w:eastAsia="Calibri"/>
    </w:rPr>
  </w:style>
  <w:style w:type="character" w:customStyle="1" w:styleId="ListLabel5">
    <w:name w:val="ListLabel 5"/>
    <w:rsid w:val="008418E0"/>
    <w:rPr>
      <w:rFonts w:eastAsia="Calibri"/>
    </w:rPr>
  </w:style>
  <w:style w:type="character" w:customStyle="1" w:styleId="ListLabel6">
    <w:name w:val="ListLabel 6"/>
    <w:rsid w:val="008418E0"/>
    <w:rPr>
      <w:rFonts w:eastAsia="Calibri"/>
    </w:rPr>
  </w:style>
  <w:style w:type="character" w:customStyle="1" w:styleId="ListLabel7">
    <w:name w:val="ListLabel 7"/>
    <w:rsid w:val="008418E0"/>
    <w:rPr>
      <w:rFonts w:eastAsia="Calibri"/>
    </w:rPr>
  </w:style>
  <w:style w:type="character" w:customStyle="1" w:styleId="ListLabel8">
    <w:name w:val="ListLabel 8"/>
    <w:rsid w:val="008418E0"/>
    <w:rPr>
      <w:rFonts w:eastAsia="Calibri"/>
    </w:rPr>
  </w:style>
  <w:style w:type="character" w:customStyle="1" w:styleId="ListLabel9">
    <w:name w:val="ListLabel 9"/>
    <w:rsid w:val="008418E0"/>
    <w:rPr>
      <w:rFonts w:eastAsia="Calibri"/>
    </w:rPr>
  </w:style>
  <w:style w:type="character" w:customStyle="1" w:styleId="ListLabel10">
    <w:name w:val="ListLabel 10"/>
    <w:rsid w:val="008418E0"/>
    <w:rPr>
      <w:rFonts w:cs="Symbol"/>
    </w:rPr>
  </w:style>
  <w:style w:type="character" w:customStyle="1" w:styleId="ListLabel11">
    <w:name w:val="ListLabel 11"/>
    <w:rsid w:val="008418E0"/>
    <w:rPr>
      <w:rFonts w:cs="Courier New"/>
    </w:rPr>
  </w:style>
  <w:style w:type="character" w:customStyle="1" w:styleId="ListLabel12">
    <w:name w:val="ListLabel 12"/>
    <w:rsid w:val="008418E0"/>
    <w:rPr>
      <w:rFonts w:cs="Wingdings"/>
    </w:rPr>
  </w:style>
  <w:style w:type="character" w:customStyle="1" w:styleId="ListLabel13">
    <w:name w:val="ListLabel 13"/>
    <w:rsid w:val="008418E0"/>
    <w:rPr>
      <w:rFonts w:cs="Symbol"/>
    </w:rPr>
  </w:style>
  <w:style w:type="character" w:customStyle="1" w:styleId="ListLabel14">
    <w:name w:val="ListLabel 14"/>
    <w:rsid w:val="008418E0"/>
    <w:rPr>
      <w:rFonts w:cs="Courier New"/>
    </w:rPr>
  </w:style>
  <w:style w:type="character" w:customStyle="1" w:styleId="ListLabel15">
    <w:name w:val="ListLabel 15"/>
    <w:rsid w:val="008418E0"/>
    <w:rPr>
      <w:rFonts w:cs="Wingdings"/>
    </w:rPr>
  </w:style>
  <w:style w:type="character" w:customStyle="1" w:styleId="ListLabel16">
    <w:name w:val="ListLabel 16"/>
    <w:rsid w:val="008418E0"/>
    <w:rPr>
      <w:rFonts w:cs="Symbol"/>
    </w:rPr>
  </w:style>
  <w:style w:type="character" w:customStyle="1" w:styleId="ListLabel17">
    <w:name w:val="ListLabel 17"/>
    <w:rsid w:val="008418E0"/>
    <w:rPr>
      <w:rFonts w:cs="Courier New"/>
    </w:rPr>
  </w:style>
  <w:style w:type="character" w:customStyle="1" w:styleId="ListLabel18">
    <w:name w:val="ListLabel 18"/>
    <w:rsid w:val="008418E0"/>
    <w:rPr>
      <w:rFonts w:cs="Wingdings"/>
    </w:rPr>
  </w:style>
  <w:style w:type="character" w:customStyle="1" w:styleId="ListLabel19">
    <w:name w:val="ListLabel 19"/>
    <w:rsid w:val="008418E0"/>
    <w:rPr>
      <w:rFonts w:cs="Symbol"/>
    </w:rPr>
  </w:style>
  <w:style w:type="character" w:customStyle="1" w:styleId="ListLabel20">
    <w:name w:val="ListLabel 20"/>
    <w:rsid w:val="008418E0"/>
    <w:rPr>
      <w:rFonts w:cs="Symbol"/>
    </w:rPr>
  </w:style>
  <w:style w:type="character" w:customStyle="1" w:styleId="ListLabel21">
    <w:name w:val="ListLabel 21"/>
    <w:rsid w:val="008418E0"/>
    <w:rPr>
      <w:rFonts w:cs="Courier New"/>
    </w:rPr>
  </w:style>
  <w:style w:type="character" w:customStyle="1" w:styleId="ListLabel22">
    <w:name w:val="ListLabel 22"/>
    <w:rsid w:val="008418E0"/>
    <w:rPr>
      <w:rFonts w:cs="Wingdings"/>
    </w:rPr>
  </w:style>
  <w:style w:type="character" w:customStyle="1" w:styleId="ListLabel23">
    <w:name w:val="ListLabel 23"/>
    <w:rsid w:val="008418E0"/>
    <w:rPr>
      <w:rFonts w:cs="Symbol"/>
    </w:rPr>
  </w:style>
  <w:style w:type="character" w:customStyle="1" w:styleId="ListLabel24">
    <w:name w:val="ListLabel 24"/>
    <w:rsid w:val="008418E0"/>
    <w:rPr>
      <w:rFonts w:cs="Courier New"/>
    </w:rPr>
  </w:style>
  <w:style w:type="character" w:customStyle="1" w:styleId="ListLabel25">
    <w:name w:val="ListLabel 25"/>
    <w:rsid w:val="008418E0"/>
    <w:rPr>
      <w:rFonts w:cs="Wingdings"/>
    </w:rPr>
  </w:style>
  <w:style w:type="character" w:customStyle="1" w:styleId="ListLabel26">
    <w:name w:val="ListLabel 26"/>
    <w:rsid w:val="008418E0"/>
    <w:rPr>
      <w:rFonts w:cs="Symbol"/>
    </w:rPr>
  </w:style>
  <w:style w:type="character" w:customStyle="1" w:styleId="ListLabel27">
    <w:name w:val="ListLabel 27"/>
    <w:rsid w:val="008418E0"/>
    <w:rPr>
      <w:rFonts w:cs="Courier New"/>
    </w:rPr>
  </w:style>
  <w:style w:type="character" w:customStyle="1" w:styleId="ListLabel28">
    <w:name w:val="ListLabel 28"/>
    <w:rsid w:val="008418E0"/>
    <w:rPr>
      <w:rFonts w:cs="Wingdings"/>
    </w:rPr>
  </w:style>
  <w:style w:type="character" w:customStyle="1" w:styleId="ListLabel29">
    <w:name w:val="ListLabel 29"/>
    <w:rsid w:val="008418E0"/>
    <w:rPr>
      <w:rFonts w:cs="Symbol"/>
    </w:rPr>
  </w:style>
  <w:style w:type="character" w:customStyle="1" w:styleId="ListLabel30">
    <w:name w:val="ListLabel 30"/>
    <w:rsid w:val="008418E0"/>
    <w:rPr>
      <w:rFonts w:cs="Courier New"/>
    </w:rPr>
  </w:style>
  <w:style w:type="character" w:customStyle="1" w:styleId="ListLabel31">
    <w:name w:val="ListLabel 31"/>
    <w:rsid w:val="008418E0"/>
    <w:rPr>
      <w:rFonts w:cs="Wingdings"/>
    </w:rPr>
  </w:style>
  <w:style w:type="character" w:customStyle="1" w:styleId="ListLabel32">
    <w:name w:val="ListLabel 32"/>
    <w:rsid w:val="008418E0"/>
    <w:rPr>
      <w:rFonts w:cs="Symbol"/>
    </w:rPr>
  </w:style>
  <w:style w:type="character" w:customStyle="1" w:styleId="ListLabel33">
    <w:name w:val="ListLabel 33"/>
    <w:rsid w:val="008418E0"/>
    <w:rPr>
      <w:rFonts w:cs="Courier New"/>
    </w:rPr>
  </w:style>
  <w:style w:type="character" w:customStyle="1" w:styleId="ListLabel34">
    <w:name w:val="ListLabel 34"/>
    <w:rsid w:val="008418E0"/>
    <w:rPr>
      <w:rFonts w:cs="Wingdings"/>
    </w:rPr>
  </w:style>
  <w:style w:type="character" w:customStyle="1" w:styleId="ListLabel35">
    <w:name w:val="ListLabel 35"/>
    <w:rsid w:val="008418E0"/>
    <w:rPr>
      <w:rFonts w:cs="Symbol"/>
    </w:rPr>
  </w:style>
  <w:style w:type="character" w:customStyle="1" w:styleId="ListLabel36">
    <w:name w:val="ListLabel 36"/>
    <w:rsid w:val="008418E0"/>
    <w:rPr>
      <w:rFonts w:cs="Courier New"/>
    </w:rPr>
  </w:style>
  <w:style w:type="character" w:customStyle="1" w:styleId="ListLabel37">
    <w:name w:val="ListLabel 37"/>
    <w:rsid w:val="008418E0"/>
    <w:rPr>
      <w:rFonts w:cs="Wingdings"/>
    </w:rPr>
  </w:style>
  <w:style w:type="character" w:customStyle="1" w:styleId="ListLabel38">
    <w:name w:val="ListLabel 38"/>
    <w:rsid w:val="008418E0"/>
    <w:rPr>
      <w:rFonts w:cs="Symbol"/>
    </w:rPr>
  </w:style>
  <w:style w:type="character" w:customStyle="1" w:styleId="ListLabel39">
    <w:name w:val="ListLabel 39"/>
    <w:rsid w:val="008418E0"/>
    <w:rPr>
      <w:rFonts w:cs="Courier New"/>
    </w:rPr>
  </w:style>
  <w:style w:type="character" w:customStyle="1" w:styleId="ListLabel40">
    <w:name w:val="ListLabel 40"/>
    <w:rsid w:val="008418E0"/>
    <w:rPr>
      <w:rFonts w:cs="Wingdings"/>
    </w:rPr>
  </w:style>
  <w:style w:type="character" w:customStyle="1" w:styleId="ListLabel41">
    <w:name w:val="ListLabel 41"/>
    <w:rsid w:val="008418E0"/>
    <w:rPr>
      <w:rFonts w:cs="Symbol"/>
    </w:rPr>
  </w:style>
  <w:style w:type="character" w:customStyle="1" w:styleId="ListLabel42">
    <w:name w:val="ListLabel 42"/>
    <w:rsid w:val="008418E0"/>
    <w:rPr>
      <w:rFonts w:cs="Courier New"/>
    </w:rPr>
  </w:style>
  <w:style w:type="character" w:customStyle="1" w:styleId="ListLabel43">
    <w:name w:val="ListLabel 43"/>
    <w:rsid w:val="008418E0"/>
    <w:rPr>
      <w:rFonts w:cs="Wingdings"/>
    </w:rPr>
  </w:style>
  <w:style w:type="character" w:customStyle="1" w:styleId="ListLabel44">
    <w:name w:val="ListLabel 44"/>
    <w:rsid w:val="008418E0"/>
    <w:rPr>
      <w:rFonts w:cs="Symbol"/>
    </w:rPr>
  </w:style>
  <w:style w:type="character" w:customStyle="1" w:styleId="ListLabel45">
    <w:name w:val="ListLabel 45"/>
    <w:rsid w:val="008418E0"/>
    <w:rPr>
      <w:rFonts w:cs="Courier New"/>
    </w:rPr>
  </w:style>
  <w:style w:type="character" w:customStyle="1" w:styleId="ListLabel46">
    <w:name w:val="ListLabel 46"/>
    <w:rsid w:val="008418E0"/>
    <w:rPr>
      <w:rFonts w:cs="Wingdings"/>
    </w:rPr>
  </w:style>
  <w:style w:type="character" w:customStyle="1" w:styleId="ListLabel47">
    <w:name w:val="ListLabel 47"/>
    <w:rsid w:val="008418E0"/>
    <w:rPr>
      <w:rFonts w:cs="Symbol"/>
    </w:rPr>
  </w:style>
  <w:style w:type="character" w:customStyle="1" w:styleId="ListLabel48">
    <w:name w:val="ListLabel 48"/>
    <w:rsid w:val="008418E0"/>
    <w:rPr>
      <w:rFonts w:cs="Courier New"/>
    </w:rPr>
  </w:style>
  <w:style w:type="character" w:customStyle="1" w:styleId="ListLabel49">
    <w:name w:val="ListLabel 49"/>
    <w:rsid w:val="008418E0"/>
    <w:rPr>
      <w:rFonts w:cs="Wingdings"/>
    </w:rPr>
  </w:style>
  <w:style w:type="character" w:customStyle="1" w:styleId="ListLabel50">
    <w:name w:val="ListLabel 50"/>
    <w:rsid w:val="008418E0"/>
    <w:rPr>
      <w:rFonts w:cs="Symbol"/>
    </w:rPr>
  </w:style>
  <w:style w:type="character" w:customStyle="1" w:styleId="ListLabel51">
    <w:name w:val="ListLabel 51"/>
    <w:rsid w:val="008418E0"/>
    <w:rPr>
      <w:rFonts w:cs="Courier New"/>
    </w:rPr>
  </w:style>
  <w:style w:type="character" w:customStyle="1" w:styleId="ListLabel52">
    <w:name w:val="ListLabel 52"/>
    <w:rsid w:val="008418E0"/>
    <w:rPr>
      <w:rFonts w:cs="Wingdings"/>
    </w:rPr>
  </w:style>
  <w:style w:type="character" w:customStyle="1" w:styleId="ListLabel53">
    <w:name w:val="ListLabel 53"/>
    <w:rsid w:val="008418E0"/>
    <w:rPr>
      <w:rFonts w:cs="Symbol"/>
    </w:rPr>
  </w:style>
  <w:style w:type="character" w:customStyle="1" w:styleId="ListLabel54">
    <w:name w:val="ListLabel 54"/>
    <w:rsid w:val="008418E0"/>
    <w:rPr>
      <w:rFonts w:cs="Courier New"/>
    </w:rPr>
  </w:style>
  <w:style w:type="character" w:customStyle="1" w:styleId="ListLabel55">
    <w:name w:val="ListLabel 55"/>
    <w:rsid w:val="008418E0"/>
    <w:rPr>
      <w:rFonts w:cs="Wingdings"/>
    </w:rPr>
  </w:style>
  <w:style w:type="character" w:customStyle="1" w:styleId="ListLabel56">
    <w:name w:val="ListLabel 56"/>
    <w:rsid w:val="008418E0"/>
    <w:rPr>
      <w:rFonts w:cs="Symbol"/>
    </w:rPr>
  </w:style>
  <w:style w:type="character" w:customStyle="1" w:styleId="ListLabel57">
    <w:name w:val="ListLabel 57"/>
    <w:rsid w:val="008418E0"/>
    <w:rPr>
      <w:rFonts w:cs="Courier New"/>
    </w:rPr>
  </w:style>
  <w:style w:type="character" w:customStyle="1" w:styleId="ListLabel58">
    <w:name w:val="ListLabel 58"/>
    <w:rsid w:val="008418E0"/>
    <w:rPr>
      <w:rFonts w:cs="Wingdings"/>
    </w:rPr>
  </w:style>
  <w:style w:type="character" w:customStyle="1" w:styleId="ListLabel59">
    <w:name w:val="ListLabel 59"/>
    <w:rsid w:val="008418E0"/>
    <w:rPr>
      <w:rFonts w:cs="Symbol"/>
    </w:rPr>
  </w:style>
  <w:style w:type="character" w:customStyle="1" w:styleId="ListLabel60">
    <w:name w:val="ListLabel 60"/>
    <w:rsid w:val="008418E0"/>
    <w:rPr>
      <w:rFonts w:cs="Courier New"/>
    </w:rPr>
  </w:style>
  <w:style w:type="character" w:customStyle="1" w:styleId="ListLabel61">
    <w:name w:val="ListLabel 61"/>
    <w:rsid w:val="008418E0"/>
    <w:rPr>
      <w:rFonts w:cs="Wingdings"/>
    </w:rPr>
  </w:style>
  <w:style w:type="character" w:customStyle="1" w:styleId="ListLabel62">
    <w:name w:val="ListLabel 62"/>
    <w:rsid w:val="008418E0"/>
    <w:rPr>
      <w:rFonts w:cs="Symbol"/>
    </w:rPr>
  </w:style>
  <w:style w:type="character" w:customStyle="1" w:styleId="ListLabel63">
    <w:name w:val="ListLabel 63"/>
    <w:rsid w:val="008418E0"/>
    <w:rPr>
      <w:rFonts w:cs="Courier New"/>
    </w:rPr>
  </w:style>
  <w:style w:type="character" w:customStyle="1" w:styleId="ListLabel64">
    <w:name w:val="ListLabel 64"/>
    <w:rsid w:val="008418E0"/>
    <w:rPr>
      <w:rFonts w:cs="Wingdings"/>
    </w:rPr>
  </w:style>
  <w:style w:type="character" w:customStyle="1" w:styleId="ListLabel65">
    <w:name w:val="ListLabel 65"/>
    <w:rsid w:val="008418E0"/>
    <w:rPr>
      <w:rFonts w:cs="Symbol"/>
    </w:rPr>
  </w:style>
  <w:style w:type="character" w:customStyle="1" w:styleId="ListLabel66">
    <w:name w:val="ListLabel 66"/>
    <w:rsid w:val="008418E0"/>
    <w:rPr>
      <w:rFonts w:cs="Courier New"/>
    </w:rPr>
  </w:style>
  <w:style w:type="character" w:customStyle="1" w:styleId="ListLabel67">
    <w:name w:val="ListLabel 67"/>
    <w:rsid w:val="008418E0"/>
    <w:rPr>
      <w:rFonts w:cs="Wingdings"/>
    </w:rPr>
  </w:style>
  <w:style w:type="character" w:customStyle="1" w:styleId="ListLabel68">
    <w:name w:val="ListLabel 68"/>
    <w:rsid w:val="008418E0"/>
    <w:rPr>
      <w:rFonts w:cs="Symbol"/>
    </w:rPr>
  </w:style>
  <w:style w:type="character" w:customStyle="1" w:styleId="ListLabel69">
    <w:name w:val="ListLabel 69"/>
    <w:rsid w:val="008418E0"/>
    <w:rPr>
      <w:rFonts w:cs="Courier New"/>
    </w:rPr>
  </w:style>
  <w:style w:type="character" w:customStyle="1" w:styleId="ListLabel70">
    <w:name w:val="ListLabel 70"/>
    <w:rsid w:val="008418E0"/>
    <w:rPr>
      <w:rFonts w:cs="Wingdings"/>
    </w:rPr>
  </w:style>
  <w:style w:type="character" w:customStyle="1" w:styleId="ListLabel71">
    <w:name w:val="ListLabel 71"/>
    <w:rsid w:val="008418E0"/>
    <w:rPr>
      <w:rFonts w:cs="Symbol"/>
    </w:rPr>
  </w:style>
  <w:style w:type="character" w:customStyle="1" w:styleId="ListLabel72">
    <w:name w:val="ListLabel 72"/>
    <w:rsid w:val="008418E0"/>
    <w:rPr>
      <w:rFonts w:cs="Courier New"/>
    </w:rPr>
  </w:style>
  <w:style w:type="character" w:customStyle="1" w:styleId="ListLabel73">
    <w:name w:val="ListLabel 73"/>
    <w:rsid w:val="008418E0"/>
    <w:rPr>
      <w:rFonts w:cs="Wingdings"/>
    </w:rPr>
  </w:style>
  <w:style w:type="character" w:customStyle="1" w:styleId="ListLabel74">
    <w:name w:val="ListLabel 74"/>
    <w:rsid w:val="008418E0"/>
    <w:rPr>
      <w:rFonts w:cs="Symbol"/>
    </w:rPr>
  </w:style>
  <w:style w:type="character" w:customStyle="1" w:styleId="ListLabel75">
    <w:name w:val="ListLabel 75"/>
    <w:rsid w:val="008418E0"/>
    <w:rPr>
      <w:rFonts w:cs="Symbol"/>
    </w:rPr>
  </w:style>
  <w:style w:type="character" w:customStyle="1" w:styleId="ListLabel76">
    <w:name w:val="ListLabel 76"/>
    <w:rsid w:val="008418E0"/>
    <w:rPr>
      <w:rFonts w:cs="Symbol"/>
    </w:rPr>
  </w:style>
  <w:style w:type="character" w:customStyle="1" w:styleId="ListLabel77">
    <w:name w:val="ListLabel 77"/>
    <w:rsid w:val="008418E0"/>
    <w:rPr>
      <w:rFonts w:cs="Symbol"/>
    </w:rPr>
  </w:style>
  <w:style w:type="character" w:customStyle="1" w:styleId="ListLabel78">
    <w:name w:val="ListLabel 78"/>
    <w:rsid w:val="008418E0"/>
    <w:rPr>
      <w:rFonts w:cs="Symbol"/>
    </w:rPr>
  </w:style>
  <w:style w:type="character" w:customStyle="1" w:styleId="ListLabel79">
    <w:name w:val="ListLabel 79"/>
    <w:rsid w:val="008418E0"/>
    <w:rPr>
      <w:rFonts w:cs="Symbol"/>
    </w:rPr>
  </w:style>
  <w:style w:type="character" w:customStyle="1" w:styleId="ListLabel80">
    <w:name w:val="ListLabel 80"/>
    <w:rsid w:val="008418E0"/>
    <w:rPr>
      <w:rFonts w:cs="Symbol"/>
    </w:rPr>
  </w:style>
  <w:style w:type="character" w:customStyle="1" w:styleId="ListLabel81">
    <w:name w:val="ListLabel 81"/>
    <w:rsid w:val="008418E0"/>
    <w:rPr>
      <w:rFonts w:cs="Symbol"/>
    </w:rPr>
  </w:style>
  <w:style w:type="character" w:customStyle="1" w:styleId="ListLabel82">
    <w:name w:val="ListLabel 82"/>
    <w:rsid w:val="008418E0"/>
    <w:rPr>
      <w:rFonts w:cs="Symbol"/>
    </w:rPr>
  </w:style>
  <w:style w:type="character" w:customStyle="1" w:styleId="ListLabel83">
    <w:name w:val="ListLabel 83"/>
    <w:rsid w:val="008418E0"/>
    <w:rPr>
      <w:rFonts w:eastAsia="Calibri"/>
    </w:rPr>
  </w:style>
  <w:style w:type="character" w:customStyle="1" w:styleId="ListLabel84">
    <w:name w:val="ListLabel 84"/>
    <w:rsid w:val="008418E0"/>
    <w:rPr>
      <w:rFonts w:eastAsia="Calibri"/>
      <w:b/>
    </w:rPr>
  </w:style>
  <w:style w:type="character" w:customStyle="1" w:styleId="ListLabel85">
    <w:name w:val="ListLabel 85"/>
    <w:rsid w:val="008418E0"/>
    <w:rPr>
      <w:rFonts w:eastAsia="Calibri"/>
    </w:rPr>
  </w:style>
  <w:style w:type="character" w:customStyle="1" w:styleId="ListLabel86">
    <w:name w:val="ListLabel 86"/>
    <w:rsid w:val="008418E0"/>
    <w:rPr>
      <w:rFonts w:eastAsia="Calibri"/>
    </w:rPr>
  </w:style>
  <w:style w:type="character" w:customStyle="1" w:styleId="ListLabel87">
    <w:name w:val="ListLabel 87"/>
    <w:rsid w:val="008418E0"/>
    <w:rPr>
      <w:rFonts w:eastAsia="Calibri"/>
    </w:rPr>
  </w:style>
  <w:style w:type="character" w:customStyle="1" w:styleId="ListLabel88">
    <w:name w:val="ListLabel 88"/>
    <w:rsid w:val="008418E0"/>
    <w:rPr>
      <w:rFonts w:eastAsia="Calibri"/>
    </w:rPr>
  </w:style>
  <w:style w:type="character" w:customStyle="1" w:styleId="ListLabel89">
    <w:name w:val="ListLabel 89"/>
    <w:rsid w:val="008418E0"/>
    <w:rPr>
      <w:rFonts w:eastAsia="Calibri"/>
    </w:rPr>
  </w:style>
  <w:style w:type="character" w:customStyle="1" w:styleId="ListLabel90">
    <w:name w:val="ListLabel 90"/>
    <w:rsid w:val="008418E0"/>
    <w:rPr>
      <w:rFonts w:eastAsia="Calibri"/>
    </w:rPr>
  </w:style>
  <w:style w:type="character" w:customStyle="1" w:styleId="ListLabel91">
    <w:name w:val="ListLabel 91"/>
    <w:rsid w:val="008418E0"/>
    <w:rPr>
      <w:rFonts w:eastAsia="Calibri"/>
    </w:rPr>
  </w:style>
  <w:style w:type="character" w:customStyle="1" w:styleId="ListLabel92">
    <w:name w:val="ListLabel 92"/>
    <w:rsid w:val="008418E0"/>
    <w:rPr>
      <w:rFonts w:cs="Courier New"/>
    </w:rPr>
  </w:style>
  <w:style w:type="character" w:customStyle="1" w:styleId="ListLabel93">
    <w:name w:val="ListLabel 93"/>
    <w:rsid w:val="008418E0"/>
    <w:rPr>
      <w:rFonts w:cs="Courier New"/>
    </w:rPr>
  </w:style>
  <w:style w:type="character" w:customStyle="1" w:styleId="ListLabel94">
    <w:name w:val="ListLabel 94"/>
    <w:rsid w:val="008418E0"/>
    <w:rPr>
      <w:rFonts w:cs="Courier New"/>
    </w:rPr>
  </w:style>
  <w:style w:type="character" w:customStyle="1" w:styleId="BulletSymbols">
    <w:name w:val="Bullet Symbols"/>
    <w:rsid w:val="008418E0"/>
    <w:rPr>
      <w:rFonts w:ascii="OpenSymbol" w:eastAsia="OpenSymbol" w:hAnsi="OpenSymbol" w:cs="OpenSymbol"/>
    </w:rPr>
  </w:style>
  <w:style w:type="numbering" w:customStyle="1" w:styleId="1">
    <w:name w:val="Нет списка1"/>
    <w:basedOn w:val="a2"/>
    <w:rsid w:val="008418E0"/>
    <w:pPr>
      <w:numPr>
        <w:numId w:val="1"/>
      </w:numPr>
    </w:pPr>
  </w:style>
  <w:style w:type="numbering" w:customStyle="1" w:styleId="WWNum1">
    <w:name w:val="WWNum1"/>
    <w:basedOn w:val="a2"/>
    <w:rsid w:val="008418E0"/>
    <w:pPr>
      <w:numPr>
        <w:numId w:val="2"/>
      </w:numPr>
    </w:pPr>
  </w:style>
  <w:style w:type="numbering" w:customStyle="1" w:styleId="WWNum2">
    <w:name w:val="WWNum2"/>
    <w:basedOn w:val="a2"/>
    <w:rsid w:val="008418E0"/>
    <w:pPr>
      <w:numPr>
        <w:numId w:val="3"/>
      </w:numPr>
    </w:pPr>
  </w:style>
  <w:style w:type="numbering" w:customStyle="1" w:styleId="WWNum3">
    <w:name w:val="WWNum3"/>
    <w:basedOn w:val="a2"/>
    <w:rsid w:val="008418E0"/>
    <w:pPr>
      <w:numPr>
        <w:numId w:val="4"/>
      </w:numPr>
    </w:pPr>
  </w:style>
  <w:style w:type="numbering" w:customStyle="1" w:styleId="WWNum4">
    <w:name w:val="WWNum4"/>
    <w:basedOn w:val="a2"/>
    <w:rsid w:val="008418E0"/>
    <w:pPr>
      <w:numPr>
        <w:numId w:val="5"/>
      </w:numPr>
    </w:pPr>
  </w:style>
  <w:style w:type="numbering" w:customStyle="1" w:styleId="WWNum5">
    <w:name w:val="WWNum5"/>
    <w:basedOn w:val="a2"/>
    <w:rsid w:val="008418E0"/>
    <w:pPr>
      <w:numPr>
        <w:numId w:val="6"/>
      </w:numPr>
    </w:pPr>
  </w:style>
  <w:style w:type="numbering" w:customStyle="1" w:styleId="WWNum6">
    <w:name w:val="WWNum6"/>
    <w:basedOn w:val="a2"/>
    <w:rsid w:val="008418E0"/>
    <w:pPr>
      <w:numPr>
        <w:numId w:val="7"/>
      </w:numPr>
    </w:pPr>
  </w:style>
  <w:style w:type="numbering" w:customStyle="1" w:styleId="WWNum7">
    <w:name w:val="WWNum7"/>
    <w:basedOn w:val="a2"/>
    <w:rsid w:val="008418E0"/>
    <w:pPr>
      <w:numPr>
        <w:numId w:val="8"/>
      </w:numPr>
    </w:pPr>
  </w:style>
  <w:style w:type="numbering" w:customStyle="1" w:styleId="WWNum8">
    <w:name w:val="WWNum8"/>
    <w:basedOn w:val="a2"/>
    <w:rsid w:val="008418E0"/>
    <w:pPr>
      <w:numPr>
        <w:numId w:val="9"/>
      </w:numPr>
    </w:pPr>
  </w:style>
  <w:style w:type="numbering" w:customStyle="1" w:styleId="WWNum9">
    <w:name w:val="WWNum9"/>
    <w:basedOn w:val="a2"/>
    <w:rsid w:val="008418E0"/>
    <w:pPr>
      <w:numPr>
        <w:numId w:val="10"/>
      </w:numPr>
    </w:pPr>
  </w:style>
  <w:style w:type="numbering" w:customStyle="1" w:styleId="WWNum10">
    <w:name w:val="WWNum10"/>
    <w:basedOn w:val="a2"/>
    <w:rsid w:val="008418E0"/>
    <w:pPr>
      <w:numPr>
        <w:numId w:val="11"/>
      </w:numPr>
    </w:pPr>
  </w:style>
  <w:style w:type="numbering" w:customStyle="1" w:styleId="WWNum11">
    <w:name w:val="WWNum11"/>
    <w:basedOn w:val="a2"/>
    <w:rsid w:val="008418E0"/>
    <w:pPr>
      <w:numPr>
        <w:numId w:val="12"/>
      </w:numPr>
    </w:pPr>
  </w:style>
  <w:style w:type="numbering" w:customStyle="1" w:styleId="WWNum12">
    <w:name w:val="WWNum12"/>
    <w:basedOn w:val="a2"/>
    <w:rsid w:val="008418E0"/>
    <w:pPr>
      <w:numPr>
        <w:numId w:val="13"/>
      </w:numPr>
    </w:pPr>
  </w:style>
  <w:style w:type="numbering" w:customStyle="1" w:styleId="WWNum13">
    <w:name w:val="WWNum13"/>
    <w:basedOn w:val="a2"/>
    <w:rsid w:val="008418E0"/>
    <w:pPr>
      <w:numPr>
        <w:numId w:val="14"/>
      </w:numPr>
    </w:pPr>
  </w:style>
  <w:style w:type="numbering" w:customStyle="1" w:styleId="WWNum14">
    <w:name w:val="WWNum14"/>
    <w:basedOn w:val="a2"/>
    <w:rsid w:val="008418E0"/>
    <w:pPr>
      <w:numPr>
        <w:numId w:val="15"/>
      </w:numPr>
    </w:pPr>
  </w:style>
  <w:style w:type="numbering" w:customStyle="1" w:styleId="WWNum15">
    <w:name w:val="WWNum15"/>
    <w:basedOn w:val="a2"/>
    <w:rsid w:val="008418E0"/>
    <w:pPr>
      <w:numPr>
        <w:numId w:val="16"/>
      </w:numPr>
    </w:pPr>
  </w:style>
  <w:style w:type="numbering" w:customStyle="1" w:styleId="WWNum16">
    <w:name w:val="WWNum16"/>
    <w:basedOn w:val="a2"/>
    <w:rsid w:val="008418E0"/>
    <w:pPr>
      <w:numPr>
        <w:numId w:val="17"/>
      </w:numPr>
    </w:pPr>
  </w:style>
  <w:style w:type="numbering" w:customStyle="1" w:styleId="WWNum17">
    <w:name w:val="WWNum17"/>
    <w:basedOn w:val="a2"/>
    <w:rsid w:val="008418E0"/>
    <w:pPr>
      <w:numPr>
        <w:numId w:val="18"/>
      </w:numPr>
    </w:pPr>
  </w:style>
  <w:style w:type="numbering" w:customStyle="1" w:styleId="WWNum18">
    <w:name w:val="WWNum18"/>
    <w:basedOn w:val="a2"/>
    <w:rsid w:val="008418E0"/>
    <w:pPr>
      <w:numPr>
        <w:numId w:val="19"/>
      </w:numPr>
    </w:pPr>
  </w:style>
  <w:style w:type="numbering" w:customStyle="1" w:styleId="WWNum19">
    <w:name w:val="WWNum19"/>
    <w:basedOn w:val="a2"/>
    <w:rsid w:val="008418E0"/>
    <w:pPr>
      <w:numPr>
        <w:numId w:val="20"/>
      </w:numPr>
    </w:pPr>
  </w:style>
  <w:style w:type="numbering" w:customStyle="1" w:styleId="WWNum20">
    <w:name w:val="WWNum20"/>
    <w:basedOn w:val="a2"/>
    <w:rsid w:val="008418E0"/>
    <w:pPr>
      <w:numPr>
        <w:numId w:val="21"/>
      </w:numPr>
    </w:pPr>
  </w:style>
  <w:style w:type="numbering" w:customStyle="1" w:styleId="WWNum21">
    <w:name w:val="WWNum21"/>
    <w:basedOn w:val="a2"/>
    <w:rsid w:val="008418E0"/>
    <w:pPr>
      <w:numPr>
        <w:numId w:val="22"/>
      </w:numPr>
    </w:pPr>
  </w:style>
  <w:style w:type="numbering" w:customStyle="1" w:styleId="WWNum22">
    <w:name w:val="WWNum22"/>
    <w:basedOn w:val="a2"/>
    <w:rsid w:val="008418E0"/>
    <w:pPr>
      <w:numPr>
        <w:numId w:val="23"/>
      </w:numPr>
    </w:pPr>
  </w:style>
  <w:style w:type="numbering" w:customStyle="1" w:styleId="WWNum23">
    <w:name w:val="WWNum23"/>
    <w:basedOn w:val="a2"/>
    <w:rsid w:val="008418E0"/>
    <w:pPr>
      <w:numPr>
        <w:numId w:val="24"/>
      </w:numPr>
    </w:pPr>
  </w:style>
  <w:style w:type="paragraph" w:styleId="af2">
    <w:name w:val="Balloon Text"/>
    <w:basedOn w:val="a"/>
    <w:link w:val="af3"/>
    <w:uiPriority w:val="99"/>
    <w:semiHidden/>
    <w:unhideWhenUsed/>
    <w:rsid w:val="008418E0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418E0"/>
    <w:rPr>
      <w:rFonts w:ascii="Tahoma" w:eastAsia="Calibri" w:hAnsi="Tahoma" w:cs="Tahoma"/>
      <w:sz w:val="16"/>
      <w:szCs w:val="16"/>
    </w:rPr>
  </w:style>
  <w:style w:type="paragraph" w:customStyle="1" w:styleId="15">
    <w:name w:val="Обычный1"/>
    <w:uiPriority w:val="99"/>
    <w:qFormat/>
    <w:rsid w:val="008418E0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af4">
    <w:name w:val="Table Grid"/>
    <w:basedOn w:val="a1"/>
    <w:uiPriority w:val="39"/>
    <w:qFormat/>
    <w:rsid w:val="008418E0"/>
    <w:pPr>
      <w:suppressAutoHyphens/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Hyperlink"/>
    <w:basedOn w:val="a0"/>
    <w:uiPriority w:val="99"/>
    <w:unhideWhenUsed/>
    <w:rsid w:val="008418E0"/>
    <w:rPr>
      <w:color w:val="0000FF"/>
      <w:u w:val="single"/>
    </w:rPr>
  </w:style>
  <w:style w:type="paragraph" w:customStyle="1" w:styleId="16">
    <w:name w:val="Текст1"/>
    <w:basedOn w:val="a"/>
    <w:rsid w:val="008418E0"/>
    <w:pPr>
      <w:widowControl/>
      <w:autoSpaceDN/>
      <w:textAlignment w:val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StrongEmphasis">
    <w:name w:val="Strong Emphasis"/>
    <w:rsid w:val="00D77964"/>
    <w:rPr>
      <w:b/>
      <w:bCs/>
    </w:rPr>
  </w:style>
  <w:style w:type="character" w:styleId="af6">
    <w:name w:val="Emphasis"/>
    <w:rsid w:val="00D77964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2B75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7">
    <w:name w:val="FollowedHyperlink"/>
    <w:basedOn w:val="a0"/>
    <w:uiPriority w:val="99"/>
    <w:semiHidden/>
    <w:unhideWhenUsed/>
    <w:rsid w:val="00130967"/>
    <w:rPr>
      <w:color w:val="800080" w:themeColor="followedHyperlink"/>
      <w:u w:val="single"/>
    </w:rPr>
  </w:style>
  <w:style w:type="paragraph" w:styleId="af8">
    <w:name w:val="Body Text"/>
    <w:basedOn w:val="a"/>
    <w:link w:val="17"/>
    <w:uiPriority w:val="99"/>
    <w:semiHidden/>
    <w:unhideWhenUsed/>
    <w:rsid w:val="00DD53AC"/>
    <w:pPr>
      <w:spacing w:after="120"/>
    </w:pPr>
  </w:style>
  <w:style w:type="character" w:customStyle="1" w:styleId="17">
    <w:name w:val="Основной текст Знак1"/>
    <w:basedOn w:val="a0"/>
    <w:link w:val="af8"/>
    <w:uiPriority w:val="99"/>
    <w:semiHidden/>
    <w:rsid w:val="00DD53AC"/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cht.center/wp-content/uploads/2019/12/TSelevaya-model-razvitiya-reg-sistem-DOD.pdf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tatic.government.ru/media/files/f5Z8H9tgUK5Y9qtJ0tEFnyHlBitwN4gB.pdf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&#1058;&#1102;&#1088;&#1082;&#1089;&#1082;&#1080;&#1077;_&#1103;&#1079;&#1099;&#1082;&#1080;" TargetMode="External"/><Relationship Id="rId19" Type="http://schemas.openxmlformats.org/officeDocument/2006/relationships/hyperlink" Target="https://ru.wikipedia.org/w/index.php?title=&#1040;&#1083;&#1080;&#1084;-&#1063;&#1086;&#1082;&#1088;&#1072;&#1082;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48;&#1089;&#1090;&#1086;&#1095;&#1085;&#1080;&#1082;" TargetMode="External"/><Relationship Id="rId14" Type="http://schemas.openxmlformats.org/officeDocument/2006/relationships/package" Target="embeddings/______Microsoft_PowerPoint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11509</Words>
  <Characters>65604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ПК-8</cp:lastModifiedBy>
  <cp:revision>71</cp:revision>
  <dcterms:created xsi:type="dcterms:W3CDTF">2023-10-23T18:50:00Z</dcterms:created>
  <dcterms:modified xsi:type="dcterms:W3CDTF">2025-08-25T05:28:00Z</dcterms:modified>
</cp:coreProperties>
</file>