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6488"/>
      </w:tblGrid>
      <w:tr w:rsidR="007D317F" w:rsidRPr="001A7C9D" w:rsidTr="00452312">
        <w:tc>
          <w:tcPr>
            <w:tcW w:w="10074" w:type="dxa"/>
            <w:gridSpan w:val="2"/>
          </w:tcPr>
          <w:p w:rsidR="007D317F" w:rsidRPr="001A7C9D" w:rsidRDefault="007D317F" w:rsidP="00452312">
            <w:pPr>
              <w:jc w:val="center"/>
              <w:rPr>
                <w:b/>
              </w:rPr>
            </w:pPr>
            <w:r>
              <w:rPr>
                <w:b/>
                <w:bCs/>
                <w:color w:val="FF0000"/>
              </w:rPr>
              <w:t>Годовой</w:t>
            </w:r>
            <w:r w:rsidRPr="008C1445">
              <w:rPr>
                <w:b/>
                <w:bCs/>
                <w:color w:val="FF0000"/>
              </w:rPr>
              <w:t xml:space="preserve"> контроль.</w:t>
            </w:r>
            <w:r w:rsidRPr="00CF4774">
              <w:rPr>
                <w:b/>
                <w:bCs/>
              </w:rPr>
              <w:t xml:space="preserve"> Комплексная проверка образовательных результатов.</w:t>
            </w:r>
          </w:p>
        </w:tc>
      </w:tr>
      <w:tr w:rsidR="007D317F" w:rsidRPr="001A7C9D" w:rsidTr="00452312">
        <w:tc>
          <w:tcPr>
            <w:tcW w:w="10074" w:type="dxa"/>
            <w:gridSpan w:val="2"/>
          </w:tcPr>
          <w:p w:rsidR="007D317F" w:rsidRPr="001A7C9D" w:rsidRDefault="007D317F" w:rsidP="00452312">
            <w:pPr>
              <w:rPr>
                <w:b/>
              </w:rPr>
            </w:pPr>
            <w:r w:rsidRPr="004B1DFB">
              <w:t>Контролируемая тема:</w:t>
            </w:r>
            <w:r w:rsidRPr="001A7C9D">
              <w:rPr>
                <w:b/>
              </w:rPr>
              <w:t xml:space="preserve"> </w:t>
            </w:r>
            <w:r>
              <w:rPr>
                <w:b/>
              </w:rPr>
              <w:t>Музыка и изобразительное искусство.</w:t>
            </w:r>
          </w:p>
        </w:tc>
      </w:tr>
      <w:tr w:rsidR="007D317F" w:rsidRPr="001A7C9D" w:rsidTr="00452312">
        <w:tc>
          <w:tcPr>
            <w:tcW w:w="3427" w:type="dxa"/>
          </w:tcPr>
          <w:p w:rsidR="007D317F" w:rsidRPr="00D2573E" w:rsidRDefault="007D317F" w:rsidP="00452312">
            <w:r w:rsidRPr="001A7C9D">
              <w:rPr>
                <w:bCs/>
              </w:rPr>
              <w:t>Вид контроля</w:t>
            </w:r>
          </w:p>
        </w:tc>
        <w:tc>
          <w:tcPr>
            <w:tcW w:w="6647" w:type="dxa"/>
          </w:tcPr>
          <w:p w:rsidR="007D317F" w:rsidRPr="00152A2D" w:rsidRDefault="007D317F" w:rsidP="00452312">
            <w:r>
              <w:t>итоговый</w:t>
            </w:r>
          </w:p>
        </w:tc>
      </w:tr>
      <w:tr w:rsidR="007D317F" w:rsidRPr="001A7C9D" w:rsidTr="00452312">
        <w:tc>
          <w:tcPr>
            <w:tcW w:w="3427" w:type="dxa"/>
          </w:tcPr>
          <w:p w:rsidR="007D317F" w:rsidRPr="001A7C9D" w:rsidRDefault="007D317F" w:rsidP="00452312">
            <w:pPr>
              <w:jc w:val="both"/>
              <w:rPr>
                <w:bCs/>
              </w:rPr>
            </w:pPr>
            <w:r w:rsidRPr="001A7C9D">
              <w:rPr>
                <w:bCs/>
              </w:rPr>
              <w:t>Форма контроля</w:t>
            </w:r>
          </w:p>
        </w:tc>
        <w:tc>
          <w:tcPr>
            <w:tcW w:w="6647" w:type="dxa"/>
          </w:tcPr>
          <w:p w:rsidR="007D317F" w:rsidRDefault="007D317F" w:rsidP="00452312">
            <w:r>
              <w:t>Урок</w:t>
            </w:r>
            <w:r w:rsidRPr="00AB5146">
              <w:t>-соревнование</w:t>
            </w:r>
            <w:r>
              <w:t>:</w:t>
            </w:r>
            <w:r w:rsidRPr="00AB5146">
              <w:t xml:space="preserve"> </w:t>
            </w:r>
          </w:p>
          <w:p w:rsidR="007D317F" w:rsidRDefault="007D317F" w:rsidP="00452312">
            <w:r>
              <w:t>-</w:t>
            </w:r>
            <w:r w:rsidRPr="00AB5146">
              <w:t xml:space="preserve"> </w:t>
            </w:r>
            <w:proofErr w:type="spellStart"/>
            <w:r w:rsidRPr="00AB5146">
              <w:t>музи</w:t>
            </w:r>
            <w:r>
              <w:t>цирование</w:t>
            </w:r>
            <w:proofErr w:type="spellEnd"/>
            <w:r>
              <w:t xml:space="preserve"> (исполнение песни – по выбору обучающихся). </w:t>
            </w:r>
          </w:p>
          <w:p w:rsidR="007D317F" w:rsidRDefault="007D317F" w:rsidP="00452312">
            <w:r>
              <w:t>- игра «Проверь себя» (итоговый тест</w:t>
            </w:r>
            <w:r w:rsidRPr="00AB5146">
              <w:t xml:space="preserve"> на знание теоретического материала</w:t>
            </w:r>
            <w:r>
              <w:t>);</w:t>
            </w:r>
            <w:r w:rsidRPr="00AB5146">
              <w:t xml:space="preserve"> </w:t>
            </w:r>
          </w:p>
          <w:p w:rsidR="007D317F" w:rsidRPr="00333EB2" w:rsidRDefault="007D317F" w:rsidP="00452312">
            <w:r w:rsidRPr="00A42EB0">
              <w:t>- </w:t>
            </w:r>
            <w:r>
              <w:t xml:space="preserve">анализ </w:t>
            </w:r>
            <w:r w:rsidRPr="00A42EB0">
              <w:t>произведений литературы, живописи и музыки.</w:t>
            </w:r>
            <w:r>
              <w:rPr>
                <w:bCs/>
              </w:rPr>
              <w:t xml:space="preserve"> </w:t>
            </w:r>
          </w:p>
        </w:tc>
      </w:tr>
      <w:tr w:rsidR="007D317F" w:rsidRPr="001A7C9D" w:rsidTr="00452312">
        <w:tc>
          <w:tcPr>
            <w:tcW w:w="3427" w:type="dxa"/>
          </w:tcPr>
          <w:p w:rsidR="007D317F" w:rsidRPr="001A7C9D" w:rsidRDefault="007D317F" w:rsidP="00452312">
            <w:pPr>
              <w:rPr>
                <w:bCs/>
              </w:rPr>
            </w:pPr>
            <w:r w:rsidRPr="001A7C9D">
              <w:rPr>
                <w:bCs/>
              </w:rPr>
              <w:t>Планируемый результат</w:t>
            </w:r>
          </w:p>
          <w:p w:rsidR="007D317F" w:rsidRPr="001A7C9D" w:rsidRDefault="007D317F" w:rsidP="00452312">
            <w:pPr>
              <w:rPr>
                <w:bCs/>
              </w:rPr>
            </w:pPr>
          </w:p>
        </w:tc>
        <w:tc>
          <w:tcPr>
            <w:tcW w:w="6647" w:type="dxa"/>
          </w:tcPr>
          <w:p w:rsidR="007D317F" w:rsidRDefault="007D317F" w:rsidP="007D317F">
            <w:pPr>
              <w:numPr>
                <w:ilvl w:val="0"/>
                <w:numId w:val="1"/>
              </w:numPr>
            </w:pPr>
            <w:r>
              <w:t>обучающиеся исполнят хором (</w:t>
            </w:r>
            <w:r w:rsidRPr="00AB5146">
              <w:t>в ансамбле</w:t>
            </w:r>
            <w:r>
              <w:t>)</w:t>
            </w:r>
            <w:r w:rsidRPr="00AB5146">
              <w:t xml:space="preserve"> выученные песни</w:t>
            </w:r>
            <w:r>
              <w:t xml:space="preserve"> (или одну песню – по выбору), проявят уровень владения вокально-певческими навыками;</w:t>
            </w:r>
          </w:p>
          <w:p w:rsidR="007D317F" w:rsidRDefault="007D317F" w:rsidP="007D317F">
            <w:pPr>
              <w:numPr>
                <w:ilvl w:val="0"/>
                <w:numId w:val="1"/>
              </w:numPr>
            </w:pPr>
            <w:r w:rsidRPr="00AB5146">
              <w:t>ответят на задания тестов</w:t>
            </w:r>
            <w:r>
              <w:t>, проявят знание теоретического материала</w:t>
            </w:r>
            <w:r w:rsidRPr="00AB5146">
              <w:t xml:space="preserve">; </w:t>
            </w:r>
          </w:p>
          <w:p w:rsidR="007D317F" w:rsidRPr="006D5A89" w:rsidRDefault="007D317F" w:rsidP="007D317F">
            <w:pPr>
              <w:numPr>
                <w:ilvl w:val="0"/>
                <w:numId w:val="1"/>
              </w:numPr>
            </w:pPr>
            <w:r>
              <w:t xml:space="preserve">проявят умения анализировать и давать пояснения о взаимосвязи литературы, музыки и живописи. </w:t>
            </w:r>
          </w:p>
        </w:tc>
      </w:tr>
      <w:tr w:rsidR="007D317F" w:rsidRPr="001A7C9D" w:rsidTr="00452312">
        <w:trPr>
          <w:trHeight w:val="2544"/>
        </w:trPr>
        <w:tc>
          <w:tcPr>
            <w:tcW w:w="3427" w:type="dxa"/>
          </w:tcPr>
          <w:p w:rsidR="007D317F" w:rsidRDefault="007D317F" w:rsidP="00452312">
            <w:pPr>
              <w:rPr>
                <w:bCs/>
              </w:rPr>
            </w:pPr>
            <w:r w:rsidRPr="001A7C9D">
              <w:rPr>
                <w:bCs/>
              </w:rPr>
              <w:t>Критерии дос</w:t>
            </w:r>
            <w:r>
              <w:rPr>
                <w:bCs/>
              </w:rPr>
              <w:t>тижения планируемых результатов</w:t>
            </w:r>
          </w:p>
          <w:p w:rsidR="007D317F" w:rsidRPr="001A7C9D" w:rsidRDefault="007D317F" w:rsidP="00452312">
            <w:pPr>
              <w:rPr>
                <w:bCs/>
              </w:rPr>
            </w:pPr>
          </w:p>
        </w:tc>
        <w:tc>
          <w:tcPr>
            <w:tcW w:w="6647" w:type="dxa"/>
          </w:tcPr>
          <w:p w:rsidR="007D317F" w:rsidRPr="00467536" w:rsidRDefault="007D317F" w:rsidP="00452312">
            <w:pPr>
              <w:jc w:val="both"/>
              <w:rPr>
                <w:bCs/>
                <w:u w:val="single"/>
              </w:rPr>
            </w:pPr>
            <w:r w:rsidRPr="00467536">
              <w:rPr>
                <w:bCs/>
                <w:u w:val="single"/>
              </w:rPr>
              <w:t>1. </w:t>
            </w:r>
            <w:proofErr w:type="spellStart"/>
            <w:r w:rsidRPr="00467536">
              <w:rPr>
                <w:bCs/>
                <w:u w:val="single"/>
              </w:rPr>
              <w:t>Музицирование</w:t>
            </w:r>
            <w:proofErr w:type="spellEnd"/>
            <w:r w:rsidRPr="00467536">
              <w:rPr>
                <w:bCs/>
                <w:u w:val="single"/>
              </w:rPr>
              <w:t>.</w:t>
            </w:r>
          </w:p>
          <w:p w:rsidR="007D317F" w:rsidRDefault="007D317F" w:rsidP="004523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Максимальное кол-во баллов – 5.</w:t>
            </w:r>
          </w:p>
          <w:p w:rsidR="007D317F" w:rsidRPr="001A7C9D" w:rsidRDefault="007D317F" w:rsidP="00452312">
            <w:pPr>
              <w:jc w:val="both"/>
              <w:rPr>
                <w:bCs/>
              </w:rPr>
            </w:pPr>
            <w:r w:rsidRPr="001A7C9D">
              <w:rPr>
                <w:b/>
                <w:bCs/>
              </w:rPr>
              <w:t>Отметка «5»</w:t>
            </w:r>
          </w:p>
          <w:p w:rsidR="007D317F" w:rsidRPr="00422670" w:rsidRDefault="007D317F" w:rsidP="00452312">
            <w:pPr>
              <w:jc w:val="both"/>
            </w:pPr>
            <w:r>
              <w:t xml:space="preserve">- в </w:t>
            </w:r>
            <w:r w:rsidRPr="00422670">
              <w:t>исполнении</w:t>
            </w:r>
            <w:r>
              <w:t xml:space="preserve"> участвуют все ученики, проявляют интерес</w:t>
            </w:r>
            <w:r w:rsidRPr="00422670">
              <w:t>;</w:t>
            </w:r>
          </w:p>
          <w:p w:rsidR="007D317F" w:rsidRDefault="007D317F" w:rsidP="00452312">
            <w:pPr>
              <w:jc w:val="both"/>
            </w:pPr>
            <w:r>
              <w:t>- чистая интонация;</w:t>
            </w:r>
          </w:p>
          <w:p w:rsidR="007D317F" w:rsidRDefault="007D317F" w:rsidP="00452312">
            <w:pPr>
              <w:jc w:val="both"/>
            </w:pPr>
            <w:r>
              <w:t>- четкая дикция;</w:t>
            </w:r>
            <w:r w:rsidRPr="00CD0F8B">
              <w:t xml:space="preserve"> </w:t>
            </w:r>
          </w:p>
          <w:p w:rsidR="007D317F" w:rsidRDefault="007D317F" w:rsidP="00452312">
            <w:pPr>
              <w:jc w:val="both"/>
            </w:pPr>
            <w:r>
              <w:t xml:space="preserve">- </w:t>
            </w:r>
            <w:r w:rsidRPr="00CD0F8B">
              <w:t>правильное и</w:t>
            </w:r>
            <w:r>
              <w:t>сполнение ритмического рисунка;</w:t>
            </w:r>
          </w:p>
          <w:p w:rsidR="007D317F" w:rsidRPr="00CD0F8B" w:rsidRDefault="007D317F" w:rsidP="00452312">
            <w:pPr>
              <w:jc w:val="both"/>
            </w:pPr>
            <w:r>
              <w:t xml:space="preserve">- выразительная </w:t>
            </w:r>
            <w:r w:rsidRPr="00CD0F8B">
              <w:t>передача художественного образа;</w:t>
            </w:r>
          </w:p>
          <w:p w:rsidR="007D317F" w:rsidRDefault="007D317F" w:rsidP="00452312">
            <w:pPr>
              <w:jc w:val="both"/>
              <w:rPr>
                <w:color w:val="0D0D0D"/>
              </w:rPr>
            </w:pPr>
            <w:r w:rsidRPr="00422670">
              <w:t>-</w:t>
            </w:r>
            <w:r w:rsidRPr="001A7C9D">
              <w:rPr>
                <w:color w:val="0D0D0D"/>
              </w:rPr>
              <w:t xml:space="preserve"> обучающиеся </w:t>
            </w:r>
            <w:proofErr w:type="gramStart"/>
            <w:r w:rsidRPr="001A7C9D">
              <w:rPr>
                <w:color w:val="0D0D0D"/>
              </w:rPr>
              <w:t>понимают  основные</w:t>
            </w:r>
            <w:proofErr w:type="gramEnd"/>
            <w:r w:rsidRPr="001A7C9D">
              <w:rPr>
                <w:color w:val="0D0D0D"/>
              </w:rPr>
              <w:t xml:space="preserve"> дирижерские жесты: </w:t>
            </w:r>
            <w:r>
              <w:rPr>
                <w:color w:val="0D0D0D"/>
              </w:rPr>
              <w:t xml:space="preserve"> </w:t>
            </w:r>
          </w:p>
          <w:p w:rsidR="007D317F" w:rsidRPr="001A7C9D" w:rsidRDefault="007D317F" w:rsidP="00452312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   </w:t>
            </w:r>
            <w:r w:rsidRPr="001A7C9D">
              <w:rPr>
                <w:color w:val="0D0D0D"/>
              </w:rPr>
              <w:t xml:space="preserve">внимание, дыхание, начало, окончание пения. </w:t>
            </w:r>
          </w:p>
          <w:p w:rsidR="007D317F" w:rsidRPr="001A7C9D" w:rsidRDefault="007D317F" w:rsidP="00452312">
            <w:pPr>
              <w:jc w:val="both"/>
              <w:rPr>
                <w:b/>
                <w:bCs/>
              </w:rPr>
            </w:pPr>
            <w:r w:rsidRPr="001A7C9D">
              <w:rPr>
                <w:b/>
                <w:bCs/>
              </w:rPr>
              <w:t>Отметка «4»</w:t>
            </w:r>
          </w:p>
          <w:p w:rsidR="007D317F" w:rsidRPr="00422670" w:rsidRDefault="007D317F" w:rsidP="00452312">
            <w:pPr>
              <w:jc w:val="both"/>
            </w:pPr>
            <w:r w:rsidRPr="00422670">
              <w:t xml:space="preserve">- </w:t>
            </w:r>
            <w:r>
              <w:t>не все обучающиеся участвуют</w:t>
            </w:r>
            <w:r w:rsidRPr="00422670">
              <w:t xml:space="preserve"> в хоровом исполнении;</w:t>
            </w:r>
          </w:p>
          <w:p w:rsidR="007D317F" w:rsidRPr="00CD0F8B" w:rsidRDefault="007D317F" w:rsidP="00452312">
            <w:pPr>
              <w:jc w:val="both"/>
            </w:pPr>
            <w:r>
              <w:t>- </w:t>
            </w:r>
            <w:r w:rsidRPr="00CD0F8B">
              <w:t>допускаются интонационные неточности;</w:t>
            </w:r>
          </w:p>
          <w:p w:rsidR="007D317F" w:rsidRPr="00CD0F8B" w:rsidRDefault="007D317F" w:rsidP="00452312">
            <w:pPr>
              <w:jc w:val="both"/>
            </w:pPr>
            <w:r w:rsidRPr="00CD0F8B">
              <w:t>- недостаточно четкая дикция;</w:t>
            </w:r>
          </w:p>
          <w:p w:rsidR="007D317F" w:rsidRPr="00CD0F8B" w:rsidRDefault="007D317F" w:rsidP="00452312">
            <w:pPr>
              <w:jc w:val="both"/>
            </w:pPr>
            <w:r w:rsidRPr="00CD0F8B">
              <w:t>- правильное исполнение ритмического рисунка;</w:t>
            </w:r>
          </w:p>
          <w:p w:rsidR="007D317F" w:rsidRPr="00CD0F8B" w:rsidRDefault="007D317F" w:rsidP="00452312">
            <w:pPr>
              <w:jc w:val="both"/>
            </w:pPr>
            <w:r w:rsidRPr="00CD0F8B">
              <w:t>- выразительная передача художественного образа;</w:t>
            </w:r>
          </w:p>
          <w:p w:rsidR="007D317F" w:rsidRDefault="007D317F" w:rsidP="00452312">
            <w:pPr>
              <w:rPr>
                <w:color w:val="0D0D0D"/>
              </w:rPr>
            </w:pPr>
            <w:r w:rsidRPr="00CD0F8B">
              <w:t>-</w:t>
            </w:r>
            <w:r w:rsidRPr="001A7C9D">
              <w:rPr>
                <w:color w:val="0D0D0D"/>
              </w:rPr>
              <w:t xml:space="preserve"> обучающиеся </w:t>
            </w:r>
            <w:proofErr w:type="gramStart"/>
            <w:r w:rsidRPr="001A7C9D">
              <w:rPr>
                <w:color w:val="0D0D0D"/>
              </w:rPr>
              <w:t>понимают  основные</w:t>
            </w:r>
            <w:proofErr w:type="gramEnd"/>
            <w:r w:rsidRPr="001A7C9D">
              <w:rPr>
                <w:color w:val="0D0D0D"/>
              </w:rPr>
              <w:t xml:space="preserve"> дирижерские жесты: </w:t>
            </w:r>
            <w:r>
              <w:rPr>
                <w:color w:val="0D0D0D"/>
              </w:rPr>
              <w:t xml:space="preserve"> </w:t>
            </w:r>
          </w:p>
          <w:p w:rsidR="007D317F" w:rsidRPr="001A7C9D" w:rsidRDefault="007D317F" w:rsidP="00452312">
            <w:pPr>
              <w:rPr>
                <w:color w:val="0D0D0D"/>
              </w:rPr>
            </w:pPr>
            <w:r>
              <w:rPr>
                <w:color w:val="0D0D0D"/>
              </w:rPr>
              <w:t xml:space="preserve">  </w:t>
            </w:r>
            <w:r w:rsidRPr="001A7C9D">
              <w:rPr>
                <w:color w:val="0D0D0D"/>
              </w:rPr>
              <w:t xml:space="preserve">внимание, дыхание, начало, окончание пения. </w:t>
            </w:r>
          </w:p>
          <w:p w:rsidR="007D317F" w:rsidRPr="001A7C9D" w:rsidRDefault="007D317F" w:rsidP="00452312">
            <w:pPr>
              <w:jc w:val="both"/>
              <w:rPr>
                <w:b/>
                <w:bCs/>
              </w:rPr>
            </w:pPr>
            <w:r w:rsidRPr="001A7C9D">
              <w:rPr>
                <w:b/>
                <w:bCs/>
              </w:rPr>
              <w:t>Отметка «3»</w:t>
            </w:r>
          </w:p>
          <w:p w:rsidR="007D317F" w:rsidRPr="00422670" w:rsidRDefault="007D317F" w:rsidP="00452312">
            <w:pPr>
              <w:jc w:val="both"/>
            </w:pPr>
            <w:r w:rsidRPr="00422670">
              <w:t xml:space="preserve">- </w:t>
            </w:r>
            <w:r>
              <w:t>не все обучающиеся участвуют</w:t>
            </w:r>
            <w:r w:rsidRPr="00422670">
              <w:t xml:space="preserve"> в хоровом исполнении;</w:t>
            </w:r>
          </w:p>
          <w:p w:rsidR="007D317F" w:rsidRDefault="007D317F" w:rsidP="00452312">
            <w:pPr>
              <w:jc w:val="both"/>
            </w:pPr>
            <w:r>
              <w:t>- звук утрированный;</w:t>
            </w:r>
          </w:p>
          <w:p w:rsidR="007D317F" w:rsidRPr="00CD0F8B" w:rsidRDefault="007D317F" w:rsidP="00452312">
            <w:pPr>
              <w:jc w:val="both"/>
            </w:pPr>
            <w:r>
              <w:t xml:space="preserve">- </w:t>
            </w:r>
            <w:r w:rsidRPr="00CD0F8B">
              <w:t>допускаются интонационные неточности;</w:t>
            </w:r>
          </w:p>
          <w:p w:rsidR="007D317F" w:rsidRDefault="007D317F" w:rsidP="00452312">
            <w:pPr>
              <w:jc w:val="both"/>
            </w:pPr>
            <w:r>
              <w:t>- </w:t>
            </w:r>
            <w:r w:rsidRPr="00CD0F8B">
              <w:t>недостаточно четкая дикция</w:t>
            </w:r>
            <w:r>
              <w:t xml:space="preserve">, неуверенное знание  </w:t>
            </w:r>
          </w:p>
          <w:p w:rsidR="007D317F" w:rsidRPr="00CD0F8B" w:rsidRDefault="007D317F" w:rsidP="00452312">
            <w:pPr>
              <w:jc w:val="both"/>
            </w:pPr>
            <w:r>
              <w:t xml:space="preserve">  литературного текста</w:t>
            </w:r>
            <w:r w:rsidRPr="00CD0F8B">
              <w:t>;</w:t>
            </w:r>
          </w:p>
          <w:p w:rsidR="007D317F" w:rsidRPr="00D2573E" w:rsidRDefault="007D317F" w:rsidP="00452312">
            <w:pPr>
              <w:jc w:val="both"/>
            </w:pPr>
            <w:r w:rsidRPr="00CD0F8B">
              <w:t>-</w:t>
            </w:r>
            <w:r>
              <w:t xml:space="preserve"> неточности в исполнении</w:t>
            </w:r>
            <w:r w:rsidRPr="00CD0F8B">
              <w:t xml:space="preserve"> ритмического рисунка</w:t>
            </w:r>
            <w:r>
              <w:t>.</w:t>
            </w:r>
          </w:p>
          <w:p w:rsidR="007D317F" w:rsidRDefault="007D317F" w:rsidP="00452312">
            <w:pPr>
              <w:rPr>
                <w:bCs/>
                <w:sz w:val="8"/>
                <w:szCs w:val="8"/>
              </w:rPr>
            </w:pPr>
          </w:p>
          <w:p w:rsidR="007D317F" w:rsidRDefault="007D317F" w:rsidP="00452312">
            <w:pPr>
              <w:rPr>
                <w:bCs/>
              </w:rPr>
            </w:pPr>
            <w:r>
              <w:rPr>
                <w:bCs/>
              </w:rPr>
              <w:t>2</w:t>
            </w:r>
            <w:r w:rsidRPr="00FB37D9">
              <w:rPr>
                <w:bCs/>
              </w:rPr>
              <w:t>.</w:t>
            </w:r>
            <w:r w:rsidRPr="00AF3B5A">
              <w:rPr>
                <w:bCs/>
              </w:rPr>
              <w:t> </w:t>
            </w:r>
            <w:r w:rsidRPr="00A42EB0">
              <w:rPr>
                <w:bCs/>
                <w:u w:val="single"/>
              </w:rPr>
              <w:t>«Проверь себя» –  итоговый</w:t>
            </w:r>
            <w:r w:rsidRPr="00333EB2">
              <w:rPr>
                <w:bCs/>
                <w:u w:val="single"/>
              </w:rPr>
              <w:t xml:space="preserve"> тест</w:t>
            </w:r>
            <w:r>
              <w:rPr>
                <w:bCs/>
              </w:rPr>
              <w:t xml:space="preserve"> (по окончанию в программе автоматически указываются ошибки и выставляется оценка). </w:t>
            </w:r>
          </w:p>
          <w:p w:rsidR="007D317F" w:rsidRDefault="007D317F" w:rsidP="00452312">
            <w:pPr>
              <w:rPr>
                <w:bCs/>
              </w:rPr>
            </w:pPr>
            <w:r w:rsidRPr="00FB37D9">
              <w:rPr>
                <w:b/>
                <w:bCs/>
              </w:rPr>
              <w:t>М</w:t>
            </w:r>
            <w:r>
              <w:rPr>
                <w:b/>
                <w:bCs/>
              </w:rPr>
              <w:t>аксимальное кол-во баллов</w:t>
            </w:r>
            <w:r w:rsidRPr="00FB37D9">
              <w:rPr>
                <w:b/>
                <w:bCs/>
              </w:rPr>
              <w:t xml:space="preserve"> – 5.</w:t>
            </w:r>
          </w:p>
          <w:p w:rsidR="007D317F" w:rsidRDefault="007D317F" w:rsidP="00452312">
            <w:pPr>
              <w:rPr>
                <w:sz w:val="8"/>
                <w:szCs w:val="8"/>
              </w:rPr>
            </w:pPr>
          </w:p>
          <w:p w:rsidR="007D317F" w:rsidRDefault="007D317F" w:rsidP="00452312">
            <w:pPr>
              <w:rPr>
                <w:u w:val="single"/>
              </w:rPr>
            </w:pPr>
            <w:r>
              <w:rPr>
                <w:u w:val="single"/>
              </w:rPr>
              <w:t>3. </w:t>
            </w:r>
            <w:r w:rsidRPr="00031CEB">
              <w:rPr>
                <w:u w:val="single"/>
              </w:rPr>
              <w:t>Анализ произведений литературы, музыки и живописи</w:t>
            </w:r>
            <w:r>
              <w:rPr>
                <w:u w:val="single"/>
              </w:rPr>
              <w:t>.</w:t>
            </w:r>
          </w:p>
          <w:p w:rsidR="007D317F" w:rsidRPr="00031CEB" w:rsidRDefault="007D317F" w:rsidP="00452312">
            <w:pPr>
              <w:rPr>
                <w:b/>
              </w:rPr>
            </w:pPr>
            <w:r w:rsidRPr="00031CEB">
              <w:rPr>
                <w:b/>
              </w:rPr>
              <w:t xml:space="preserve">Максимальная </w:t>
            </w:r>
            <w:r>
              <w:rPr>
                <w:b/>
                <w:bCs/>
              </w:rPr>
              <w:t>кол-во баллов</w:t>
            </w:r>
            <w:r>
              <w:rPr>
                <w:b/>
              </w:rPr>
              <w:t xml:space="preserve"> – 6.</w:t>
            </w:r>
          </w:p>
          <w:p w:rsidR="007D317F" w:rsidRDefault="007D317F" w:rsidP="00452312">
            <w:pPr>
              <w:jc w:val="both"/>
            </w:pPr>
            <w:r>
              <w:t>- после чтения стихотворения выбрана одна из предложенных картин и музыкальное произведение, созвучные художественному образу стихотворения (2 балла);</w:t>
            </w:r>
          </w:p>
          <w:p w:rsidR="007D317F" w:rsidRDefault="007D317F" w:rsidP="00452312">
            <w:pPr>
              <w:jc w:val="both"/>
            </w:pPr>
            <w:r>
              <w:lastRenderedPageBreak/>
              <w:t>- правильно даны пояснения о взаимосвязи литературы, музыки и изобразительного искусства, проведен анализ средств выразительности музыки и живописи (4 балла).</w:t>
            </w:r>
          </w:p>
          <w:p w:rsidR="007D317F" w:rsidRDefault="007D317F" w:rsidP="00452312">
            <w:r>
              <w:t>Максимальное количество баллов – 6.</w:t>
            </w:r>
          </w:p>
          <w:p w:rsidR="007D317F" w:rsidRPr="008E23B3" w:rsidRDefault="007D317F" w:rsidP="00452312"/>
          <w:p w:rsidR="007D317F" w:rsidRPr="008E23B3" w:rsidRDefault="007D317F" w:rsidP="004523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* </w:t>
            </w:r>
            <w:r w:rsidRPr="008E23B3">
              <w:rPr>
                <w:b/>
                <w:sz w:val="20"/>
                <w:szCs w:val="20"/>
              </w:rPr>
              <w:t>в итоге суммируются результаты по каждому заданию и выставляется итоговая оценка в виде отметки «5», «4», «3».</w:t>
            </w:r>
          </w:p>
          <w:p w:rsidR="007D317F" w:rsidRDefault="007D317F" w:rsidP="00452312">
            <w:pPr>
              <w:rPr>
                <w:b/>
                <w:sz w:val="8"/>
                <w:szCs w:val="8"/>
              </w:rPr>
            </w:pPr>
          </w:p>
          <w:p w:rsidR="007D317F" w:rsidRDefault="007D317F" w:rsidP="00452312">
            <w:r w:rsidRPr="008E23B3">
              <w:rPr>
                <w:b/>
              </w:rPr>
              <w:t>Отметка «5»</w:t>
            </w:r>
            <w:r>
              <w:t xml:space="preserve"> 15–16 баллов.</w:t>
            </w:r>
          </w:p>
          <w:p w:rsidR="007D317F" w:rsidRDefault="007D317F" w:rsidP="00452312">
            <w:r w:rsidRPr="008E23B3">
              <w:rPr>
                <w:b/>
              </w:rPr>
              <w:t>Отметка «4»</w:t>
            </w:r>
            <w:r>
              <w:t xml:space="preserve"> 10-14 баллов.</w:t>
            </w:r>
          </w:p>
          <w:p w:rsidR="007D317F" w:rsidRPr="008E23B3" w:rsidRDefault="007D317F" w:rsidP="00452312">
            <w:pPr>
              <w:rPr>
                <w:b/>
              </w:rPr>
            </w:pPr>
            <w:r w:rsidRPr="008E23B3">
              <w:rPr>
                <w:b/>
              </w:rPr>
              <w:t>Отметка «3»</w:t>
            </w:r>
            <w:r>
              <w:rPr>
                <w:b/>
              </w:rPr>
              <w:t xml:space="preserve"> </w:t>
            </w:r>
            <w:r w:rsidRPr="008E23B3">
              <w:t>6-9 баллов.</w:t>
            </w:r>
          </w:p>
        </w:tc>
      </w:tr>
      <w:tr w:rsidR="007D317F" w:rsidRPr="001A7C9D" w:rsidTr="00452312">
        <w:trPr>
          <w:trHeight w:val="270"/>
        </w:trPr>
        <w:tc>
          <w:tcPr>
            <w:tcW w:w="10074" w:type="dxa"/>
            <w:gridSpan w:val="2"/>
          </w:tcPr>
          <w:p w:rsidR="007D317F" w:rsidRPr="004C7B5C" w:rsidRDefault="007D317F" w:rsidP="00452312">
            <w:pPr>
              <w:jc w:val="center"/>
              <w:rPr>
                <w:b/>
                <w:bCs/>
              </w:rPr>
            </w:pPr>
            <w:r w:rsidRPr="001A7C9D">
              <w:rPr>
                <w:b/>
                <w:bCs/>
              </w:rPr>
              <w:lastRenderedPageBreak/>
              <w:t>Содержание работы</w:t>
            </w:r>
          </w:p>
        </w:tc>
      </w:tr>
      <w:tr w:rsidR="007D317F" w:rsidRPr="001A7C9D" w:rsidTr="00452312">
        <w:tc>
          <w:tcPr>
            <w:tcW w:w="10074" w:type="dxa"/>
            <w:gridSpan w:val="2"/>
          </w:tcPr>
          <w:p w:rsidR="007D317F" w:rsidRPr="004C7B5C" w:rsidRDefault="007D317F" w:rsidP="00452312">
            <w:pPr>
              <w:jc w:val="both"/>
              <w:rPr>
                <w:b/>
                <w:bCs/>
                <w:u w:val="single"/>
              </w:rPr>
            </w:pPr>
            <w:r w:rsidRPr="004C7B5C">
              <w:rPr>
                <w:b/>
                <w:bCs/>
              </w:rPr>
              <w:t>1. </w:t>
            </w:r>
            <w:proofErr w:type="spellStart"/>
            <w:r w:rsidRPr="004C7B5C">
              <w:rPr>
                <w:b/>
                <w:bCs/>
                <w:u w:val="single"/>
              </w:rPr>
              <w:t>Музицирование</w:t>
            </w:r>
            <w:proofErr w:type="spellEnd"/>
            <w:r w:rsidRPr="004C7B5C">
              <w:rPr>
                <w:b/>
                <w:bCs/>
                <w:u w:val="single"/>
              </w:rPr>
              <w:t xml:space="preserve"> (до 7 мин.).</w:t>
            </w:r>
          </w:p>
          <w:p w:rsidR="007D317F" w:rsidRPr="00951F59" w:rsidRDefault="007D317F" w:rsidP="00452312">
            <w:pPr>
              <w:jc w:val="both"/>
              <w:rPr>
                <w:bCs/>
              </w:rPr>
            </w:pPr>
            <w:r>
              <w:rPr>
                <w:bCs/>
              </w:rPr>
              <w:t>Обучающиеся хором (ансамблем) исполняют выбранную песню. В соответствии с критериями оценивают качество пения и владение основными вокально-певческими навыками.</w:t>
            </w:r>
          </w:p>
          <w:p w:rsidR="007D317F" w:rsidRPr="004C7B5C" w:rsidRDefault="007D317F" w:rsidP="00452312">
            <w:pPr>
              <w:rPr>
                <w:b/>
                <w:u w:val="single"/>
              </w:rPr>
            </w:pPr>
            <w:r w:rsidRPr="004C7B5C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59690</wp:posOffset>
                  </wp:positionV>
                  <wp:extent cx="1356360" cy="1120140"/>
                  <wp:effectExtent l="0" t="0" r="0" b="3810"/>
                  <wp:wrapThrough wrapText="bothSides">
                    <wp:wrapPolygon edited="0">
                      <wp:start x="0" y="0"/>
                      <wp:lineTo x="0" y="21306"/>
                      <wp:lineTo x="21236" y="21306"/>
                      <wp:lineTo x="21236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7B5C">
              <w:rPr>
                <w:b/>
              </w:rPr>
              <w:t>2</w:t>
            </w:r>
            <w:r w:rsidRPr="004C7B5C">
              <w:rPr>
                <w:b/>
                <w:bCs/>
              </w:rPr>
              <w:t>. </w:t>
            </w:r>
            <w:r w:rsidRPr="004C7B5C">
              <w:rPr>
                <w:b/>
                <w:u w:val="single"/>
              </w:rPr>
              <w:t xml:space="preserve">Итоговый тест – презентация с макросами </w:t>
            </w:r>
            <w:r w:rsidRPr="004C7B5C">
              <w:rPr>
                <w:b/>
                <w:bCs/>
                <w:u w:val="single"/>
              </w:rPr>
              <w:t>(7-10 мин.).</w:t>
            </w:r>
            <w:r w:rsidRPr="004C7B5C">
              <w:rPr>
                <w:b/>
                <w:u w:val="single"/>
              </w:rPr>
              <w:t xml:space="preserve"> </w:t>
            </w:r>
          </w:p>
          <w:p w:rsidR="007D317F" w:rsidRPr="00924F45" w:rsidRDefault="007D317F" w:rsidP="00452312">
            <w:r w:rsidRPr="00924F45">
              <w:t>Возможны индивидуальное и групповое тестирование (по наличию компьютеров в кабинете)</w:t>
            </w:r>
            <w:r>
              <w:t>.</w:t>
            </w:r>
          </w:p>
          <w:p w:rsidR="007D317F" w:rsidRDefault="007D317F" w:rsidP="00452312"/>
          <w:p w:rsidR="007D317F" w:rsidRDefault="007D317F" w:rsidP="00452312">
            <w:r>
              <w:t>(п</w:t>
            </w:r>
            <w:r w:rsidRPr="00CA75E7">
              <w:t>резентация прилагается</w:t>
            </w:r>
            <w:r>
              <w:t>)</w:t>
            </w:r>
          </w:p>
          <w:p w:rsidR="007D317F" w:rsidRDefault="007D317F" w:rsidP="00452312"/>
          <w:p w:rsidR="007D317F" w:rsidRDefault="007D317F" w:rsidP="00452312"/>
          <w:p w:rsidR="007D317F" w:rsidRDefault="007D317F" w:rsidP="00452312">
            <w:r w:rsidRPr="004C7B5C">
              <w:rPr>
                <w:b/>
              </w:rPr>
              <w:t>3. </w:t>
            </w:r>
            <w:r w:rsidRPr="004C7B5C">
              <w:rPr>
                <w:b/>
                <w:u w:val="single"/>
              </w:rPr>
              <w:t>Анализ произведений литературы, музыки и живописи (15-20 мин.).</w:t>
            </w:r>
            <w:r>
              <w:t xml:space="preserve"> Сравни произведения литературы, живописи и музыки.</w:t>
            </w:r>
          </w:p>
          <w:p w:rsidR="007D317F" w:rsidRDefault="007D317F" w:rsidP="00452312">
            <w:r>
              <w:t>3.1. Прочитай стихотворение.</w:t>
            </w:r>
          </w:p>
          <w:p w:rsidR="007D317F" w:rsidRDefault="007D317F" w:rsidP="00452312"/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52"/>
            </w:tblGrid>
            <w:tr w:rsidR="007D317F" w:rsidTr="00452312">
              <w:trPr>
                <w:jc w:val="center"/>
              </w:trPr>
              <w:tc>
                <w:tcPr>
                  <w:tcW w:w="3652" w:type="dxa"/>
                </w:tcPr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 w:rsidRPr="00BD4383">
                    <w:rPr>
                      <w:bCs/>
                      <w:sz w:val="20"/>
                      <w:szCs w:val="20"/>
                    </w:rPr>
                    <w:t>Осыпаются листья в садах</w:t>
                  </w:r>
                  <w:r>
                    <w:rPr>
                      <w:bCs/>
                      <w:sz w:val="20"/>
                      <w:szCs w:val="20"/>
                    </w:rPr>
                    <w:t>,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Стройный клен под окошком желтеет,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И холодный туман на полях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Целый день неподвижно белеет.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Ближний лес затихает, и в нём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Показались повсюду просветы,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И красив он в уборе своем,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Золотистой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листвою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одетый.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Но под этой сквозною листвой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В этих чащах не слышно ни звука…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Осень веет тоской,</w:t>
                  </w:r>
                </w:p>
                <w:p w:rsidR="007D317F" w:rsidRDefault="007D317F" w:rsidP="00452312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Осень веет разлукой.</w:t>
                  </w:r>
                </w:p>
                <w:p w:rsidR="007D317F" w:rsidRPr="006F0D8A" w:rsidRDefault="007D317F" w:rsidP="00452312">
                  <w:pPr>
                    <w:jc w:val="right"/>
                    <w:rPr>
                      <w:bCs/>
                      <w:i/>
                      <w:sz w:val="20"/>
                      <w:szCs w:val="20"/>
                    </w:rPr>
                  </w:pPr>
                  <w:r>
                    <w:rPr>
                      <w:bCs/>
                      <w:i/>
                      <w:sz w:val="20"/>
                      <w:szCs w:val="20"/>
                    </w:rPr>
                    <w:t>(</w:t>
                  </w:r>
                  <w:r w:rsidRPr="006F0D8A">
                    <w:rPr>
                      <w:bCs/>
                      <w:i/>
                      <w:sz w:val="20"/>
                      <w:szCs w:val="20"/>
                    </w:rPr>
                    <w:t>И. Бунин</w:t>
                  </w:r>
                  <w:r>
                    <w:rPr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D317F" w:rsidRPr="00BD4383" w:rsidRDefault="007D317F" w:rsidP="00452312">
            <w:pPr>
              <w:rPr>
                <w:b/>
                <w:bCs/>
              </w:rPr>
            </w:pPr>
          </w:p>
          <w:p w:rsidR="007D317F" w:rsidRDefault="007D317F" w:rsidP="00452312">
            <w:pPr>
              <w:jc w:val="both"/>
              <w:rPr>
                <w:bCs/>
              </w:rPr>
            </w:pPr>
            <w:r>
              <w:rPr>
                <w:bCs/>
              </w:rPr>
              <w:t>3.2. </w:t>
            </w:r>
            <w:r w:rsidRPr="006F0D8A">
              <w:rPr>
                <w:bCs/>
              </w:rPr>
              <w:t>Выбери из 3-х предложенных</w:t>
            </w:r>
            <w:r>
              <w:rPr>
                <w:bCs/>
              </w:rPr>
              <w:t xml:space="preserve"> наиболее близкую стихотворению</w:t>
            </w:r>
            <w:r w:rsidRPr="006F0D8A">
              <w:rPr>
                <w:bCs/>
              </w:rPr>
              <w:t xml:space="preserve"> по художественному образу репродукцию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А.Головин</w:t>
            </w:r>
            <w:proofErr w:type="spellEnd"/>
            <w:r>
              <w:rPr>
                <w:bCs/>
              </w:rPr>
              <w:t xml:space="preserve"> «Осень»; </w:t>
            </w:r>
            <w:proofErr w:type="spellStart"/>
            <w:r>
              <w:rPr>
                <w:bCs/>
              </w:rPr>
              <w:t>В.Васнецов</w:t>
            </w:r>
            <w:proofErr w:type="spellEnd"/>
            <w:r>
              <w:rPr>
                <w:bCs/>
              </w:rPr>
              <w:t xml:space="preserve"> «Аленушка»; </w:t>
            </w:r>
            <w:proofErr w:type="spellStart"/>
            <w:r>
              <w:rPr>
                <w:bCs/>
              </w:rPr>
              <w:t>Э.Делакруа</w:t>
            </w:r>
            <w:proofErr w:type="spellEnd"/>
            <w:r>
              <w:rPr>
                <w:bCs/>
              </w:rPr>
              <w:t xml:space="preserve"> «Свобода ведущая народ»). Поясни, что объединяет эти сочинения (стихотворение и картину).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16"/>
              <w:gridCol w:w="3096"/>
              <w:gridCol w:w="3252"/>
            </w:tblGrid>
            <w:tr w:rsidR="007D317F" w:rsidTr="00452312">
              <w:tc>
                <w:tcPr>
                  <w:tcW w:w="3254" w:type="dxa"/>
                </w:tcPr>
                <w:p w:rsidR="007D317F" w:rsidRPr="003D05E7" w:rsidRDefault="007D317F" w:rsidP="00452312">
                  <w:pPr>
                    <w:jc w:val="center"/>
                    <w:rPr>
                      <w:b/>
                      <w:bCs/>
                    </w:rPr>
                  </w:pPr>
                  <w:r w:rsidRPr="003D05E7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255" w:type="dxa"/>
                </w:tcPr>
                <w:p w:rsidR="007D317F" w:rsidRPr="003D05E7" w:rsidRDefault="007D317F" w:rsidP="00452312">
                  <w:pPr>
                    <w:jc w:val="center"/>
                    <w:rPr>
                      <w:b/>
                      <w:bCs/>
                    </w:rPr>
                  </w:pPr>
                  <w:r w:rsidRPr="003D05E7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255" w:type="dxa"/>
                </w:tcPr>
                <w:p w:rsidR="007D317F" w:rsidRPr="003D05E7" w:rsidRDefault="007D317F" w:rsidP="00452312">
                  <w:pPr>
                    <w:jc w:val="center"/>
                    <w:rPr>
                      <w:b/>
                      <w:bCs/>
                    </w:rPr>
                  </w:pPr>
                  <w:r w:rsidRPr="003D05E7">
                    <w:rPr>
                      <w:b/>
                      <w:bCs/>
                    </w:rPr>
                    <w:t>3</w:t>
                  </w:r>
                </w:p>
              </w:tc>
            </w:tr>
            <w:tr w:rsidR="007D317F" w:rsidTr="00452312">
              <w:tc>
                <w:tcPr>
                  <w:tcW w:w="3254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</w:p>
                <w:p w:rsidR="007D317F" w:rsidRDefault="007D317F" w:rsidP="00452312">
                  <w:pPr>
                    <w:rPr>
                      <w:bCs/>
                    </w:rPr>
                  </w:pPr>
                  <w:r w:rsidRPr="003D05E7">
                    <w:rPr>
                      <w:bCs/>
                      <w:noProof/>
                    </w:rPr>
                    <w:drawing>
                      <wp:inline distT="0" distB="0" distL="0" distR="0">
                        <wp:extent cx="2095500" cy="1310640"/>
                        <wp:effectExtent l="0" t="0" r="0" b="3810"/>
                        <wp:docPr id="3" name="Рисунок 3" descr="C:\Users\olga\Desktop\kartinki24_ru_art_1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olga\Desktop\kartinki24_ru_art_1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310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55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</w:p>
                <w:p w:rsidR="007D317F" w:rsidRDefault="007D317F" w:rsidP="00452312">
                  <w:pPr>
                    <w:rPr>
                      <w:bCs/>
                    </w:rPr>
                  </w:pPr>
                  <w:r w:rsidRPr="006F0D8A">
                    <w:rPr>
                      <w:bCs/>
                      <w:noProof/>
                    </w:rPr>
                    <w:drawing>
                      <wp:inline distT="0" distB="0" distL="0" distR="0">
                        <wp:extent cx="1821180" cy="1775460"/>
                        <wp:effectExtent l="0" t="0" r="7620" b="0"/>
                        <wp:docPr id="2" name="Рисунок 2" descr="C:\Users\olga\Desktop\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lga\Desktop\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1775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55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</w:p>
                <w:p w:rsidR="007D317F" w:rsidRDefault="007D317F" w:rsidP="00452312">
                  <w:pPr>
                    <w:rPr>
                      <w:bCs/>
                    </w:rPr>
                  </w:pPr>
                  <w:r w:rsidRPr="003D05E7">
                    <w:rPr>
                      <w:bCs/>
                      <w:noProof/>
                    </w:rPr>
                    <w:drawing>
                      <wp:inline distT="0" distB="0" distL="0" distR="0">
                        <wp:extent cx="1927860" cy="1432560"/>
                        <wp:effectExtent l="0" t="0" r="0" b="0"/>
                        <wp:docPr id="1" name="Рисунок 1" descr="C:\Users\olga\Desktop\delacru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lga\Desktop\delacru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7860" cy="143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D317F" w:rsidRDefault="007D317F" w:rsidP="00452312">
            <w:pPr>
              <w:rPr>
                <w:bCs/>
              </w:rPr>
            </w:pPr>
          </w:p>
          <w:p w:rsidR="007D317F" w:rsidRDefault="007D317F" w:rsidP="00452312">
            <w:pPr>
              <w:rPr>
                <w:bCs/>
              </w:rPr>
            </w:pPr>
            <w:r>
              <w:rPr>
                <w:bCs/>
              </w:rPr>
              <w:t>3.3. Прослушай фрагменты 2-х музыкальных произведений (1- С. Рахманинов «Весенние воды</w:t>
            </w:r>
            <w:r>
              <w:rPr>
                <w:rFonts w:eastAsia="Calibri"/>
              </w:rPr>
              <w:t>»; 2- П. Чайковский «Осенняя песня»)</w:t>
            </w:r>
            <w:r>
              <w:rPr>
                <w:bCs/>
              </w:rPr>
              <w:t xml:space="preserve">. </w:t>
            </w:r>
            <w:r w:rsidRPr="006F0D8A">
              <w:rPr>
                <w:bCs/>
              </w:rPr>
              <w:t>Назови музыкальное сочинение</w:t>
            </w:r>
            <w:r>
              <w:rPr>
                <w:bCs/>
              </w:rPr>
              <w:t>,</w:t>
            </w:r>
            <w:r w:rsidRPr="006F0D8A">
              <w:rPr>
                <w:bCs/>
              </w:rPr>
              <w:t xml:space="preserve"> </w:t>
            </w:r>
            <w:r>
              <w:rPr>
                <w:bCs/>
              </w:rPr>
              <w:t xml:space="preserve">созвучное </w:t>
            </w:r>
            <w:r w:rsidRPr="006F0D8A">
              <w:rPr>
                <w:bCs/>
              </w:rPr>
              <w:t>художественному образу</w:t>
            </w:r>
            <w:r>
              <w:rPr>
                <w:bCs/>
              </w:rPr>
              <w:t xml:space="preserve"> стихотворения и живописной картины</w:t>
            </w:r>
            <w:r w:rsidRPr="006F0D8A">
              <w:rPr>
                <w:bCs/>
              </w:rPr>
              <w:t xml:space="preserve">. </w:t>
            </w:r>
          </w:p>
          <w:p w:rsidR="007D317F" w:rsidRDefault="007D317F" w:rsidP="00452312">
            <w:pPr>
              <w:rPr>
                <w:bCs/>
              </w:rPr>
            </w:pPr>
            <w:r>
              <w:rPr>
                <w:bCs/>
              </w:rPr>
              <w:t>3.4. Охарактеризуй выразительные средства музыки и живописи:</w:t>
            </w:r>
          </w:p>
          <w:p w:rsidR="007D317F" w:rsidRDefault="007D317F" w:rsidP="00452312">
            <w:pPr>
              <w:rPr>
                <w:bCs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16"/>
              <w:gridCol w:w="2445"/>
            </w:tblGrid>
            <w:tr w:rsidR="007D317F" w:rsidTr="00452312">
              <w:trPr>
                <w:jc w:val="center"/>
              </w:trPr>
              <w:tc>
                <w:tcPr>
                  <w:tcW w:w="2516" w:type="dxa"/>
                </w:tcPr>
                <w:p w:rsidR="007D317F" w:rsidRPr="00DF0691" w:rsidRDefault="007D317F" w:rsidP="00452312">
                  <w:pPr>
                    <w:jc w:val="center"/>
                    <w:rPr>
                      <w:b/>
                      <w:bCs/>
                    </w:rPr>
                  </w:pPr>
                  <w:r w:rsidRPr="00DF0691">
                    <w:rPr>
                      <w:b/>
                      <w:bCs/>
                    </w:rPr>
                    <w:t>М</w:t>
                  </w:r>
                  <w:r>
                    <w:rPr>
                      <w:b/>
                      <w:bCs/>
                    </w:rPr>
                    <w:t>узыка (м</w:t>
                  </w:r>
                  <w:r w:rsidRPr="00DF0691">
                    <w:rPr>
                      <w:b/>
                      <w:bCs/>
                    </w:rPr>
                    <w:t>елодия</w:t>
                  </w:r>
                  <w:r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2445" w:type="dxa"/>
                </w:tcPr>
                <w:p w:rsidR="007D317F" w:rsidRPr="00DF0691" w:rsidRDefault="007D317F" w:rsidP="0045231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Живопись (л</w:t>
                  </w:r>
                  <w:r w:rsidRPr="00DF0691">
                    <w:rPr>
                      <w:b/>
                      <w:bCs/>
                    </w:rPr>
                    <w:t>иния</w:t>
                  </w:r>
                  <w:r>
                    <w:rPr>
                      <w:b/>
                      <w:bCs/>
                    </w:rPr>
                    <w:t>)</w:t>
                  </w:r>
                </w:p>
              </w:tc>
            </w:tr>
            <w:tr w:rsidR="007D317F" w:rsidTr="00452312">
              <w:trPr>
                <w:jc w:val="center"/>
              </w:trPr>
              <w:tc>
                <w:tcPr>
                  <w:tcW w:w="2516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Лад</w:t>
                  </w:r>
                </w:p>
              </w:tc>
              <w:tc>
                <w:tcPr>
                  <w:tcW w:w="2445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Колорит</w:t>
                  </w:r>
                </w:p>
              </w:tc>
            </w:tr>
            <w:tr w:rsidR="007D317F" w:rsidTr="00452312">
              <w:trPr>
                <w:jc w:val="center"/>
              </w:trPr>
              <w:tc>
                <w:tcPr>
                  <w:tcW w:w="2516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Метроритм</w:t>
                  </w:r>
                </w:p>
              </w:tc>
              <w:tc>
                <w:tcPr>
                  <w:tcW w:w="2445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Ритм</w:t>
                  </w:r>
                </w:p>
              </w:tc>
            </w:tr>
            <w:tr w:rsidR="007D317F" w:rsidTr="00452312">
              <w:trPr>
                <w:jc w:val="center"/>
              </w:trPr>
              <w:tc>
                <w:tcPr>
                  <w:tcW w:w="2516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Тембр</w:t>
                  </w:r>
                </w:p>
              </w:tc>
              <w:tc>
                <w:tcPr>
                  <w:tcW w:w="2445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Цвет</w:t>
                  </w:r>
                </w:p>
              </w:tc>
            </w:tr>
            <w:tr w:rsidR="007D317F" w:rsidTr="00452312">
              <w:trPr>
                <w:jc w:val="center"/>
              </w:trPr>
              <w:tc>
                <w:tcPr>
                  <w:tcW w:w="2516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Форма</w:t>
                  </w:r>
                </w:p>
              </w:tc>
              <w:tc>
                <w:tcPr>
                  <w:tcW w:w="2445" w:type="dxa"/>
                </w:tcPr>
                <w:p w:rsidR="007D317F" w:rsidRDefault="007D317F" w:rsidP="00452312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Композиция</w:t>
                  </w:r>
                </w:p>
              </w:tc>
            </w:tr>
          </w:tbl>
          <w:p w:rsidR="007D317F" w:rsidRPr="006F0D8A" w:rsidRDefault="007D317F" w:rsidP="00452312">
            <w:pPr>
              <w:rPr>
                <w:bCs/>
              </w:rPr>
            </w:pPr>
            <w:bookmarkStart w:id="0" w:name="_GoBack"/>
            <w:bookmarkEnd w:id="0"/>
          </w:p>
        </w:tc>
      </w:tr>
    </w:tbl>
    <w:p w:rsidR="00E11A4A" w:rsidRDefault="00E11A4A"/>
    <w:sectPr w:rsidR="00E11A4A" w:rsidSect="007D317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3BF"/>
    <w:multiLevelType w:val="hybridMultilevel"/>
    <w:tmpl w:val="6B040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2B"/>
    <w:rsid w:val="007D317F"/>
    <w:rsid w:val="00A73E2B"/>
    <w:rsid w:val="00CF28E7"/>
    <w:rsid w:val="00E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5DC1"/>
  <w15:chartTrackingRefBased/>
  <w15:docId w15:val="{D72380B7-A718-45FF-94C5-4E9F612B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2021-08-18T19:01:00Z</dcterms:created>
  <dcterms:modified xsi:type="dcterms:W3CDTF">2021-08-18T19:26:00Z</dcterms:modified>
</cp:coreProperties>
</file>