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70" w:rsidRPr="00D50FB3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 w:rsidRPr="00D50FB3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10670" w:rsidRPr="00D50FB3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 w:rsidRPr="00D50FB3">
        <w:rPr>
          <w:rFonts w:ascii="Times New Roman" w:hAnsi="Times New Roman"/>
          <w:b/>
          <w:sz w:val="24"/>
          <w:szCs w:val="24"/>
        </w:rPr>
        <w:t>«Детский сад «</w:t>
      </w:r>
      <w:proofErr w:type="spellStart"/>
      <w:r w:rsidRPr="00D50FB3">
        <w:rPr>
          <w:rFonts w:ascii="Times New Roman" w:hAnsi="Times New Roman"/>
          <w:b/>
          <w:sz w:val="24"/>
          <w:szCs w:val="24"/>
        </w:rPr>
        <w:t>Мурзилка</w:t>
      </w:r>
      <w:proofErr w:type="spellEnd"/>
      <w:r w:rsidRPr="00D50FB3">
        <w:rPr>
          <w:rFonts w:ascii="Times New Roman" w:hAnsi="Times New Roman"/>
          <w:b/>
          <w:sz w:val="24"/>
          <w:szCs w:val="24"/>
        </w:rPr>
        <w:t xml:space="preserve">» с. </w:t>
      </w:r>
      <w:proofErr w:type="spellStart"/>
      <w:r w:rsidRPr="00D50FB3">
        <w:rPr>
          <w:rFonts w:ascii="Times New Roman" w:hAnsi="Times New Roman"/>
          <w:b/>
          <w:sz w:val="24"/>
          <w:szCs w:val="24"/>
        </w:rPr>
        <w:t>Верхнекурганное</w:t>
      </w:r>
      <w:proofErr w:type="spellEnd"/>
      <w:r w:rsidRPr="00D50FB3">
        <w:rPr>
          <w:rFonts w:ascii="Times New Roman" w:hAnsi="Times New Roman"/>
          <w:b/>
          <w:sz w:val="24"/>
          <w:szCs w:val="24"/>
        </w:rPr>
        <w:t>»</w:t>
      </w:r>
    </w:p>
    <w:p w:rsidR="00F10670" w:rsidRPr="00D50FB3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 w:rsidRPr="00D50FB3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F10670" w:rsidRPr="00D50FB3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sz w:val="24"/>
          <w:szCs w:val="24"/>
        </w:rPr>
      </w:pPr>
      <w:r w:rsidRPr="00D50FB3">
        <w:rPr>
          <w:rFonts w:ascii="Times New Roman" w:hAnsi="Times New Roman"/>
          <w:sz w:val="24"/>
          <w:szCs w:val="24"/>
        </w:rPr>
        <w:t xml:space="preserve">295054, Республика Крым, Симферопольский р-н, с. </w:t>
      </w:r>
      <w:proofErr w:type="spellStart"/>
      <w:r w:rsidRPr="00D50FB3">
        <w:rPr>
          <w:rFonts w:ascii="Times New Roman" w:hAnsi="Times New Roman"/>
          <w:sz w:val="24"/>
          <w:szCs w:val="24"/>
        </w:rPr>
        <w:t>Верхнекурганное</w:t>
      </w:r>
      <w:proofErr w:type="spellEnd"/>
      <w:r w:rsidRPr="00D50FB3">
        <w:rPr>
          <w:rFonts w:ascii="Times New Roman" w:hAnsi="Times New Roman"/>
          <w:sz w:val="24"/>
          <w:szCs w:val="24"/>
        </w:rPr>
        <w:t>, ул. Подгорная, д.1</w:t>
      </w:r>
    </w:p>
    <w:p w:rsidR="00F10670" w:rsidRPr="00A25A5E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sz w:val="24"/>
          <w:szCs w:val="24"/>
        </w:rPr>
      </w:pPr>
      <w:r w:rsidRPr="00D50FB3">
        <w:rPr>
          <w:rFonts w:ascii="Times New Roman" w:hAnsi="Times New Roman"/>
          <w:sz w:val="24"/>
          <w:szCs w:val="24"/>
        </w:rPr>
        <w:t>тел</w:t>
      </w:r>
      <w:r w:rsidRPr="00A25A5E">
        <w:rPr>
          <w:rFonts w:ascii="Times New Roman" w:hAnsi="Times New Roman"/>
          <w:sz w:val="24"/>
          <w:szCs w:val="24"/>
        </w:rPr>
        <w:t xml:space="preserve">. 33-72-81, </w:t>
      </w:r>
      <w:r w:rsidRPr="00D50FB3">
        <w:rPr>
          <w:rFonts w:ascii="Times New Roman" w:hAnsi="Times New Roman"/>
          <w:sz w:val="24"/>
          <w:szCs w:val="24"/>
          <w:lang w:val="en-US"/>
        </w:rPr>
        <w:t>E</w:t>
      </w:r>
      <w:r w:rsidRPr="00A25A5E">
        <w:rPr>
          <w:rFonts w:ascii="Times New Roman" w:hAnsi="Times New Roman"/>
          <w:sz w:val="24"/>
          <w:szCs w:val="24"/>
        </w:rPr>
        <w:t>-</w:t>
      </w:r>
      <w:r w:rsidRPr="00D50FB3">
        <w:rPr>
          <w:rFonts w:ascii="Times New Roman" w:hAnsi="Times New Roman"/>
          <w:sz w:val="24"/>
          <w:szCs w:val="24"/>
          <w:lang w:val="en-US"/>
        </w:rPr>
        <w:t>mail</w:t>
      </w:r>
      <w:r w:rsidRPr="00A25A5E">
        <w:rPr>
          <w:rFonts w:ascii="Times New Roman" w:hAnsi="Times New Roman"/>
          <w:sz w:val="24"/>
          <w:szCs w:val="24"/>
        </w:rPr>
        <w:t xml:space="preserve">: </w:t>
      </w:r>
      <w:hyperlink r:id="rId4" w:tgtFrame="_blank" w:history="1">
        <w:r w:rsidRPr="00D50FB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sadik</w:t>
        </w:r>
        <w:r w:rsidRPr="00A25A5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_</w:t>
        </w:r>
        <w:r w:rsidRPr="00D50FB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murzilka</w:t>
        </w:r>
        <w:r w:rsidRPr="00A25A5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Pr="00D50FB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verhnekurgannoe</w:t>
        </w:r>
        <w:r w:rsidRPr="00A25A5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D50FB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crimeaedu</w:t>
        </w:r>
        <w:r w:rsidRPr="00A25A5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D50FB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A25A5E">
        <w:rPr>
          <w:rFonts w:ascii="Times New Roman" w:hAnsi="Times New Roman"/>
          <w:sz w:val="24"/>
          <w:szCs w:val="24"/>
        </w:rPr>
        <w:t xml:space="preserve">, </w:t>
      </w:r>
    </w:p>
    <w:p w:rsidR="00F10670" w:rsidRPr="00D50FB3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sz w:val="24"/>
          <w:szCs w:val="24"/>
        </w:rPr>
      </w:pPr>
      <w:r w:rsidRPr="00D50FB3">
        <w:rPr>
          <w:rFonts w:ascii="Times New Roman" w:hAnsi="Times New Roman"/>
          <w:sz w:val="24"/>
          <w:szCs w:val="24"/>
        </w:rPr>
        <w:t>ИНН/КПП 9109009706/910901001, ОГРН 1159102023167, ОКПО 00826316</w:t>
      </w:r>
    </w:p>
    <w:p w:rsidR="00F10670" w:rsidRPr="00D50FB3" w:rsidRDefault="00F10670" w:rsidP="00F10670">
      <w:pPr>
        <w:pBdr>
          <w:bottom w:val="single" w:sz="12" w:space="1" w:color="000000"/>
        </w:pBdr>
        <w:spacing w:after="0" w:line="240" w:lineRule="auto"/>
        <w:ind w:left="-567" w:right="-143"/>
        <w:rPr>
          <w:rFonts w:ascii="Times New Roman" w:hAnsi="Times New Roman"/>
          <w:sz w:val="24"/>
          <w:szCs w:val="24"/>
        </w:rPr>
      </w:pPr>
    </w:p>
    <w:p w:rsidR="00F10670" w:rsidRPr="00D50FB3" w:rsidRDefault="00F10670" w:rsidP="00F10670">
      <w:pPr>
        <w:spacing w:line="240" w:lineRule="auto"/>
        <w:ind w:left="-567" w:right="-143"/>
        <w:rPr>
          <w:rFonts w:ascii="Times New Roman" w:hAnsi="Times New Roman"/>
          <w:sz w:val="24"/>
          <w:szCs w:val="24"/>
        </w:rPr>
      </w:pPr>
    </w:p>
    <w:p w:rsidR="00F10670" w:rsidRDefault="00F10670" w:rsidP="00F10670"/>
    <w:p w:rsidR="00F10670" w:rsidRDefault="00F10670" w:rsidP="00F10670"/>
    <w:p w:rsidR="00F10670" w:rsidRDefault="00F10670" w:rsidP="00F10670"/>
    <w:p w:rsidR="00F10670" w:rsidRDefault="00F10670" w:rsidP="00F10670"/>
    <w:p w:rsidR="00F10670" w:rsidRDefault="00F10670" w:rsidP="00F10670"/>
    <w:p w:rsidR="00F10670" w:rsidRDefault="00F10670" w:rsidP="00F1067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открытого занятия в подготовительной группе «Солнышко» </w:t>
      </w:r>
    </w:p>
    <w:p w:rsidR="00F10670" w:rsidRDefault="00F10670" w:rsidP="00F1067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 тему: </w:t>
      </w:r>
    </w:p>
    <w:p w:rsidR="00F10670" w:rsidRPr="00F10670" w:rsidRDefault="00F10670" w:rsidP="00F10670">
      <w:pPr>
        <w:spacing w:after="0"/>
        <w:jc w:val="center"/>
        <w:rPr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F10670">
        <w:rPr>
          <w:rFonts w:ascii="Times New Roman" w:hAnsi="Times New Roman" w:cs="Times New Roman"/>
          <w:b/>
          <w:sz w:val="48"/>
          <w:szCs w:val="48"/>
        </w:rPr>
        <w:t>Юные Эйнштейны или Гений живет в каждом из нас»</w:t>
      </w:r>
    </w:p>
    <w:p w:rsidR="00F10670" w:rsidRPr="00F10670" w:rsidRDefault="00F10670" w:rsidP="00F10670">
      <w:pPr>
        <w:spacing w:after="0"/>
        <w:jc w:val="center"/>
        <w:rPr>
          <w:b/>
          <w:sz w:val="48"/>
          <w:szCs w:val="48"/>
        </w:rPr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</w:p>
    <w:p w:rsidR="00F10670" w:rsidRPr="00E74B32" w:rsidRDefault="00E74B32" w:rsidP="00E74B32">
      <w:pPr>
        <w:tabs>
          <w:tab w:val="left" w:pos="6780"/>
        </w:tabs>
        <w:spacing w:after="0"/>
        <w:ind w:left="4820"/>
        <w:rPr>
          <w:rFonts w:ascii="Times New Roman" w:eastAsia="Yu Gothic UI Light" w:hAnsi="Times New Roman" w:cs="Times New Roman"/>
          <w:sz w:val="28"/>
          <w:szCs w:val="28"/>
        </w:rPr>
      </w:pPr>
      <w:r w:rsidRPr="00E74B32">
        <w:rPr>
          <w:rFonts w:ascii="Times New Roman" w:eastAsia="Yu Gothic UI Light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Yu Gothic UI Light" w:hAnsi="Times New Roman" w:cs="Times New Roman"/>
          <w:sz w:val="28"/>
          <w:szCs w:val="28"/>
        </w:rPr>
        <w:t xml:space="preserve">                      </w:t>
      </w:r>
      <w:r w:rsidRPr="00E74B32">
        <w:rPr>
          <w:rFonts w:ascii="Times New Roman" w:eastAsia="Yu Gothic UI Light" w:hAnsi="Times New Roman" w:cs="Times New Roman"/>
          <w:sz w:val="28"/>
          <w:szCs w:val="28"/>
        </w:rPr>
        <w:t>Воспитатель:</w:t>
      </w:r>
    </w:p>
    <w:p w:rsidR="00E74B32" w:rsidRPr="00E74B32" w:rsidRDefault="00E74B32" w:rsidP="00E74B32">
      <w:pPr>
        <w:tabs>
          <w:tab w:val="left" w:pos="6780"/>
        </w:tabs>
        <w:spacing w:after="0"/>
        <w:jc w:val="right"/>
        <w:rPr>
          <w:rFonts w:ascii="Times New Roman" w:eastAsia="Yu Gothic UI Light" w:hAnsi="Times New Roman" w:cs="Times New Roman"/>
          <w:sz w:val="28"/>
          <w:szCs w:val="28"/>
        </w:rPr>
      </w:pPr>
      <w:r w:rsidRPr="00E74B32">
        <w:rPr>
          <w:rFonts w:ascii="Times New Roman" w:eastAsia="Yu Gothic UI Light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Кондрацкая Виктория Владимировна</w:t>
      </w:r>
    </w:p>
    <w:p w:rsidR="00F10670" w:rsidRDefault="00F10670" w:rsidP="00E74B32">
      <w:pPr>
        <w:spacing w:after="0"/>
        <w:jc w:val="right"/>
      </w:pPr>
    </w:p>
    <w:p w:rsidR="00F10670" w:rsidRDefault="00F10670" w:rsidP="00E74B32">
      <w:pPr>
        <w:spacing w:after="0"/>
        <w:jc w:val="right"/>
      </w:pPr>
    </w:p>
    <w:p w:rsidR="00F10670" w:rsidRDefault="00F10670" w:rsidP="00F10670">
      <w:pPr>
        <w:spacing w:after="0"/>
      </w:pPr>
    </w:p>
    <w:p w:rsidR="00F10670" w:rsidRDefault="00F10670" w:rsidP="00F10670">
      <w:pPr>
        <w:spacing w:after="0"/>
      </w:pPr>
      <w:bookmarkStart w:id="0" w:name="_GoBack"/>
      <w:bookmarkEnd w:id="0"/>
    </w:p>
    <w:p w:rsidR="00F10670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</w:p>
    <w:p w:rsidR="00F10670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</w:p>
    <w:p w:rsidR="00F10670" w:rsidRDefault="00F10670" w:rsidP="00F10670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</w:p>
    <w:p w:rsidR="00F10670" w:rsidRPr="00655EA2" w:rsidRDefault="00F10670" w:rsidP="00F1067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55EA2">
        <w:rPr>
          <w:rFonts w:ascii="Times New Roman" w:hAnsi="Times New Roman" w:cs="Times New Roman"/>
          <w:sz w:val="28"/>
          <w:szCs w:val="28"/>
        </w:rPr>
        <w:t>Верхнекурганное</w:t>
      </w:r>
      <w:proofErr w:type="spellEnd"/>
      <w:r w:rsidRPr="00655EA2">
        <w:rPr>
          <w:rFonts w:ascii="Times New Roman" w:hAnsi="Times New Roman" w:cs="Times New Roman"/>
          <w:sz w:val="28"/>
          <w:szCs w:val="28"/>
        </w:rPr>
        <w:t>, 2025 г.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Pr="00655EA2">
        <w:rPr>
          <w:rFonts w:ascii="Times New Roman" w:hAnsi="Times New Roman" w:cs="Times New Roman"/>
          <w:b/>
          <w:sz w:val="28"/>
          <w:szCs w:val="28"/>
        </w:rPr>
        <w:t>«Юные Эйнштейны или Гений живет в каждом из нас»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Вид деятельности: познавательно-исследовательская деятельность (экспериментирование)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Возраст: подготовительная группа</w:t>
      </w:r>
    </w:p>
    <w:p w:rsidR="00F76C94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442267" w:rsidRPr="00655EA2">
        <w:rPr>
          <w:rFonts w:ascii="Times New Roman" w:hAnsi="Times New Roman" w:cs="Times New Roman"/>
          <w:sz w:val="28"/>
          <w:szCs w:val="28"/>
        </w:rPr>
        <w:t>: ф</w:t>
      </w:r>
      <w:r w:rsidRPr="00655EA2">
        <w:rPr>
          <w:rFonts w:ascii="Times New Roman" w:hAnsi="Times New Roman" w:cs="Times New Roman"/>
          <w:sz w:val="28"/>
          <w:szCs w:val="28"/>
        </w:rPr>
        <w:t>ормировать у детей представление о том, что вода может переходить из одного состояния в другое (из твёрдого в жидкое) под действием различных факторов, через экспериментирование с солью и н</w:t>
      </w:r>
      <w:r w:rsidR="00F76C94" w:rsidRPr="00655EA2">
        <w:rPr>
          <w:rFonts w:ascii="Times New Roman" w:hAnsi="Times New Roman" w:cs="Times New Roman"/>
          <w:sz w:val="28"/>
          <w:szCs w:val="28"/>
        </w:rPr>
        <w:t>аблюдение физических изменений.</w:t>
      </w:r>
    </w:p>
    <w:p w:rsidR="00F10670" w:rsidRPr="00655EA2" w:rsidRDefault="00F10670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Задачи:</w:t>
      </w:r>
    </w:p>
    <w:p w:rsidR="00F10670" w:rsidRPr="00655EA2" w:rsidRDefault="00F76C94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-р</w:t>
      </w:r>
      <w:r w:rsidR="00F10670" w:rsidRPr="00655EA2">
        <w:rPr>
          <w:rFonts w:ascii="Times New Roman" w:hAnsi="Times New Roman" w:cs="Times New Roman"/>
          <w:sz w:val="28"/>
          <w:szCs w:val="28"/>
        </w:rPr>
        <w:t>асширять знания детей о свойствах воды и льда, о</w:t>
      </w:r>
      <w:r w:rsidRPr="00655EA2">
        <w:rPr>
          <w:rFonts w:ascii="Times New Roman" w:hAnsi="Times New Roman" w:cs="Times New Roman"/>
          <w:sz w:val="28"/>
          <w:szCs w:val="28"/>
        </w:rPr>
        <w:t xml:space="preserve"> процессах таяния и замерзания;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-п</w:t>
      </w:r>
      <w:r w:rsidR="00F10670" w:rsidRPr="00655EA2">
        <w:rPr>
          <w:rFonts w:ascii="Times New Roman" w:hAnsi="Times New Roman" w:cs="Times New Roman"/>
          <w:sz w:val="28"/>
          <w:szCs w:val="28"/>
        </w:rPr>
        <w:t>ознакомить с влиянием соли на лёд и объяснить</w:t>
      </w:r>
      <w:r w:rsidRPr="00655EA2">
        <w:rPr>
          <w:rFonts w:ascii="Times New Roman" w:hAnsi="Times New Roman" w:cs="Times New Roman"/>
          <w:sz w:val="28"/>
          <w:szCs w:val="28"/>
        </w:rPr>
        <w:t>, как изменяется его структура;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-ф</w:t>
      </w:r>
      <w:r w:rsidR="00F10670" w:rsidRPr="00655EA2">
        <w:rPr>
          <w:rFonts w:ascii="Times New Roman" w:hAnsi="Times New Roman" w:cs="Times New Roman"/>
          <w:sz w:val="28"/>
          <w:szCs w:val="28"/>
        </w:rPr>
        <w:t>ормировать умение наблюдать, сра</w:t>
      </w:r>
      <w:r w:rsidR="00F76C94" w:rsidRPr="00655EA2">
        <w:rPr>
          <w:rFonts w:ascii="Times New Roman" w:hAnsi="Times New Roman" w:cs="Times New Roman"/>
          <w:sz w:val="28"/>
          <w:szCs w:val="28"/>
        </w:rPr>
        <w:t>внивать, делать простые выводы.</w:t>
      </w:r>
    </w:p>
    <w:p w:rsidR="00F10670" w:rsidRPr="00655EA2" w:rsidRDefault="00F76C94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-р</w:t>
      </w:r>
      <w:r w:rsidR="00F10670" w:rsidRPr="00655EA2">
        <w:rPr>
          <w:rFonts w:ascii="Times New Roman" w:hAnsi="Times New Roman" w:cs="Times New Roman"/>
          <w:sz w:val="28"/>
          <w:szCs w:val="28"/>
        </w:rPr>
        <w:t>азвивать познавательный интерес, исследовательскую ак</w:t>
      </w:r>
      <w:r w:rsidRPr="00655EA2">
        <w:rPr>
          <w:rFonts w:ascii="Times New Roman" w:hAnsi="Times New Roman" w:cs="Times New Roman"/>
          <w:sz w:val="28"/>
          <w:szCs w:val="28"/>
        </w:rPr>
        <w:t>тивность и логическое мышление;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-р</w:t>
      </w:r>
      <w:r w:rsidR="00F10670" w:rsidRPr="00655EA2">
        <w:rPr>
          <w:rFonts w:ascii="Times New Roman" w:hAnsi="Times New Roman" w:cs="Times New Roman"/>
          <w:sz w:val="28"/>
          <w:szCs w:val="28"/>
        </w:rPr>
        <w:t>азвивать речь детей через обсуждение наблюдени</w:t>
      </w:r>
      <w:r w:rsidRPr="00655EA2">
        <w:rPr>
          <w:rFonts w:ascii="Times New Roman" w:hAnsi="Times New Roman" w:cs="Times New Roman"/>
          <w:sz w:val="28"/>
          <w:szCs w:val="28"/>
        </w:rPr>
        <w:t>й и высказывание предположений;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-р</w:t>
      </w:r>
      <w:r w:rsidR="00F10670" w:rsidRPr="00655EA2">
        <w:rPr>
          <w:rFonts w:ascii="Times New Roman" w:hAnsi="Times New Roman" w:cs="Times New Roman"/>
          <w:sz w:val="28"/>
          <w:szCs w:val="28"/>
        </w:rPr>
        <w:t>азвивать сенсорное восприятие (осязание, зрение) через на</w:t>
      </w:r>
      <w:r w:rsidR="00F76C94" w:rsidRPr="00655EA2">
        <w:rPr>
          <w:rFonts w:ascii="Times New Roman" w:hAnsi="Times New Roman" w:cs="Times New Roman"/>
          <w:sz w:val="28"/>
          <w:szCs w:val="28"/>
        </w:rPr>
        <w:t>блюдение цвета, формы, фактуры.</w:t>
      </w:r>
    </w:p>
    <w:p w:rsidR="00F10670" w:rsidRPr="00655EA2" w:rsidRDefault="00F76C94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-в</w:t>
      </w:r>
      <w:r w:rsidR="00F10670" w:rsidRPr="00655EA2">
        <w:rPr>
          <w:rFonts w:ascii="Times New Roman" w:hAnsi="Times New Roman" w:cs="Times New Roman"/>
          <w:sz w:val="28"/>
          <w:szCs w:val="28"/>
        </w:rPr>
        <w:t xml:space="preserve">оспитывать интерес и бережное </w:t>
      </w:r>
      <w:r w:rsidR="00F76C94" w:rsidRPr="00655EA2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Pr="00655EA2">
        <w:rPr>
          <w:rFonts w:ascii="Times New Roman" w:hAnsi="Times New Roman" w:cs="Times New Roman"/>
          <w:sz w:val="28"/>
          <w:szCs w:val="28"/>
        </w:rPr>
        <w:t>природным явлениям;</w:t>
      </w:r>
    </w:p>
    <w:p w:rsidR="00F10670" w:rsidRPr="00655EA2" w:rsidRDefault="00442267" w:rsidP="00F76C9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-ф</w:t>
      </w:r>
      <w:r w:rsidR="00F10670" w:rsidRPr="00655EA2">
        <w:rPr>
          <w:rFonts w:ascii="Times New Roman" w:hAnsi="Times New Roman" w:cs="Times New Roman"/>
          <w:sz w:val="28"/>
          <w:szCs w:val="28"/>
        </w:rPr>
        <w:t>ормировать любознательность и жела</w:t>
      </w:r>
      <w:r w:rsidRPr="00655EA2">
        <w:rPr>
          <w:rFonts w:ascii="Times New Roman" w:hAnsi="Times New Roman" w:cs="Times New Roman"/>
          <w:sz w:val="28"/>
          <w:szCs w:val="28"/>
        </w:rPr>
        <w:t>ние исследовать законы природы;</w:t>
      </w:r>
    </w:p>
    <w:p w:rsidR="00F10670" w:rsidRPr="00655EA2" w:rsidRDefault="00442267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-в</w:t>
      </w:r>
      <w:r w:rsidR="00F10670" w:rsidRPr="00655EA2">
        <w:rPr>
          <w:rFonts w:ascii="Times New Roman" w:hAnsi="Times New Roman" w:cs="Times New Roman"/>
          <w:sz w:val="28"/>
          <w:szCs w:val="28"/>
        </w:rPr>
        <w:t>оспитывать умение работать в команде, помогать друг другу.</w:t>
      </w:r>
    </w:p>
    <w:p w:rsidR="00F10670" w:rsidRPr="00655EA2" w:rsidRDefault="00F76C94" w:rsidP="00F76C9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1.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Вступление. (Мотивационный момент)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(На двух столах стоят большие прозрачные глыбы льда. Каждая по</w:t>
      </w:r>
      <w:r w:rsidR="00442267" w:rsidRPr="00655EA2">
        <w:rPr>
          <w:rFonts w:ascii="Times New Roman" w:hAnsi="Times New Roman" w:cs="Times New Roman"/>
          <w:sz w:val="28"/>
          <w:szCs w:val="28"/>
        </w:rPr>
        <w:t>дгруппа готова к исследованию.)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 (таинственно):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Ребята, посмотрите, что за чудо я принесла! (указывает на глыбы)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Прозрачные, холодные, б</w:t>
      </w:r>
      <w:r w:rsidR="00442267" w:rsidRPr="00655EA2">
        <w:rPr>
          <w:rFonts w:ascii="Times New Roman" w:hAnsi="Times New Roman" w:cs="Times New Roman"/>
          <w:sz w:val="28"/>
          <w:szCs w:val="28"/>
        </w:rPr>
        <w:t>лестящие! Как думаете, что это?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Л</w:t>
      </w:r>
      <w:r w:rsidR="00442267" w:rsidRPr="00655EA2">
        <w:rPr>
          <w:rFonts w:ascii="Times New Roman" w:hAnsi="Times New Roman" w:cs="Times New Roman"/>
          <w:sz w:val="28"/>
          <w:szCs w:val="28"/>
        </w:rPr>
        <w:t>ёд!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 xml:space="preserve">– </w:t>
      </w:r>
      <w:r w:rsidR="00442267" w:rsidRPr="00655EA2">
        <w:rPr>
          <w:rFonts w:ascii="Times New Roman" w:hAnsi="Times New Roman" w:cs="Times New Roman"/>
          <w:sz w:val="28"/>
          <w:szCs w:val="28"/>
        </w:rPr>
        <w:t>Правильно! А из чего он сделан?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Из воды!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Верно! А как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вода может превратиться в лёд?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lastRenderedPageBreak/>
        <w:t>Дети: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Когда холодно! Когда мороз!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Молодцы! Значит, при холоде вода становится льдом.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А как вы думаете, можно ли вернуть лёд обра</w:t>
      </w:r>
      <w:r w:rsidR="00442267" w:rsidRPr="00655EA2">
        <w:rPr>
          <w:rFonts w:ascii="Times New Roman" w:hAnsi="Times New Roman" w:cs="Times New Roman"/>
          <w:sz w:val="28"/>
          <w:szCs w:val="28"/>
        </w:rPr>
        <w:t>тно в воду, не дожидаясь весны?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 xml:space="preserve">(пауза, </w:t>
      </w:r>
      <w:r w:rsidR="00442267" w:rsidRPr="00655EA2">
        <w:rPr>
          <w:rFonts w:ascii="Times New Roman" w:hAnsi="Times New Roman" w:cs="Times New Roman"/>
          <w:sz w:val="28"/>
          <w:szCs w:val="28"/>
        </w:rPr>
        <w:t>дети высказывают предположения)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Сегодня вы станете исследователями и проверите, ч</w:t>
      </w:r>
      <w:r w:rsidR="00442267" w:rsidRPr="00655EA2">
        <w:rPr>
          <w:rFonts w:ascii="Times New Roman" w:hAnsi="Times New Roman" w:cs="Times New Roman"/>
          <w:sz w:val="28"/>
          <w:szCs w:val="28"/>
        </w:rPr>
        <w:t>то помогает льду быстрее таять.</w:t>
      </w:r>
    </w:p>
    <w:p w:rsidR="00F10670" w:rsidRPr="00655EA2" w:rsidRDefault="00442267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2. Основная часть. Проведение опыта.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Обе подгруппы получают одинаковые наборы: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большая глыба льда на подносе,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мисочка с солью,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ложки,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пипетки с разведённой цветной водой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(гуашь или пищевой краситель),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фонарики.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Посыпьте поверхность льда солью и внимательно наблюдайте, что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происходит.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(Дети посыпают глыбу. Через некоторое время на поверхности по</w:t>
      </w:r>
      <w:r w:rsidR="00442267" w:rsidRPr="00655EA2">
        <w:rPr>
          <w:rFonts w:ascii="Times New Roman" w:hAnsi="Times New Roman" w:cs="Times New Roman"/>
          <w:sz w:val="28"/>
          <w:szCs w:val="28"/>
        </w:rPr>
        <w:t>являются трещинки, углубления.)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вы замечаете?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Появились дырочки!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Лёд стал мокрым!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Начал таять!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А теперь добавим немного волшебства. Возьмите пипетку и капните по капельке раз</w:t>
      </w:r>
      <w:r w:rsidR="00442267" w:rsidRPr="00655EA2">
        <w:rPr>
          <w:rFonts w:ascii="Times New Roman" w:hAnsi="Times New Roman" w:cs="Times New Roman"/>
          <w:sz w:val="28"/>
          <w:szCs w:val="28"/>
        </w:rPr>
        <w:t>ноцветной воды в эти отверстия.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(Дети аккуратно капают краску, наблюдают, как цвет растекается по ледяным каналам. Затем воспитатель выключает основной свет, включает фонарик</w:t>
      </w:r>
      <w:r w:rsidR="00442267" w:rsidRPr="00655EA2">
        <w:rPr>
          <w:rFonts w:ascii="Times New Roman" w:hAnsi="Times New Roman" w:cs="Times New Roman"/>
          <w:sz w:val="28"/>
          <w:szCs w:val="28"/>
        </w:rPr>
        <w:t>и.)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 (восхищённо):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Посмотрите, какие волшебные ручейки побежали по льду!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Как будто внутри глыб</w:t>
      </w:r>
      <w:r w:rsidR="00442267" w:rsidRPr="00655EA2">
        <w:rPr>
          <w:rFonts w:ascii="Times New Roman" w:hAnsi="Times New Roman" w:cs="Times New Roman"/>
          <w:sz w:val="28"/>
          <w:szCs w:val="28"/>
        </w:rPr>
        <w:t>ы зажглась разноцветная радуга!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Красиво!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Краска течёт по трещинкам!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Она как река!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lastRenderedPageBreak/>
        <w:t>– Почему появились эти дорожки?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помогло краске двигаться?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Соль растопила лёд!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Вода потекла!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Краска пошла по этим каналам!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Верно! Соль разрушает лёд, и он превращается в воду. А вода, как настоящая художница, прокладывает с</w:t>
      </w:r>
      <w:r w:rsidR="00442267" w:rsidRPr="00655EA2">
        <w:rPr>
          <w:rFonts w:ascii="Times New Roman" w:hAnsi="Times New Roman" w:cs="Times New Roman"/>
          <w:sz w:val="28"/>
          <w:szCs w:val="28"/>
        </w:rPr>
        <w:t>ебе дорогу сквозь ледяные слои.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3. Обобщение и объяснение (5 мин)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Сегодня мы увидели, что вода может быть и жидкой, и твёрдой.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При холоде она замерзает, а под действием тепла или соли снова превращается в воду.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Это и есть закон природы — переход вещества из одного сост</w:t>
      </w:r>
      <w:r w:rsidR="00442267" w:rsidRPr="00655EA2">
        <w:rPr>
          <w:rFonts w:ascii="Times New Roman" w:hAnsi="Times New Roman" w:cs="Times New Roman"/>
          <w:sz w:val="28"/>
          <w:szCs w:val="28"/>
        </w:rPr>
        <w:t>ояния в другое.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4. Просмотр видеоролика «Экскурсия в пещеру» (5 мин)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А теперь посмотрим, как похожие превращения происходят в самой природе — в пещере.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Там вода тоже меняется, но очень медленно — за многие годы.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(Просмотр короткого видео</w:t>
      </w:r>
      <w:r w:rsidR="00442267" w:rsidRPr="00655EA2">
        <w:rPr>
          <w:rFonts w:ascii="Times New Roman" w:hAnsi="Times New Roman" w:cs="Times New Roman"/>
          <w:sz w:val="28"/>
          <w:szCs w:val="28"/>
        </w:rPr>
        <w:t xml:space="preserve"> о сталактитах.)</w:t>
      </w:r>
    </w:p>
    <w:p w:rsidR="00F10670" w:rsidRPr="00655EA2" w:rsidRDefault="00442267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После просмотра: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общего между наш</w:t>
      </w:r>
      <w:r w:rsidR="00442267" w:rsidRPr="00655EA2">
        <w:rPr>
          <w:rFonts w:ascii="Times New Roman" w:hAnsi="Times New Roman" w:cs="Times New Roman"/>
          <w:sz w:val="28"/>
          <w:szCs w:val="28"/>
        </w:rPr>
        <w:t>им опытом и тем, что вы видели?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Там вода тоже капает и превращается!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И там, и тут вода меняет свой вид!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 xml:space="preserve">– В </w:t>
      </w:r>
      <w:r w:rsidR="00442267" w:rsidRPr="00655EA2">
        <w:rPr>
          <w:rFonts w:ascii="Times New Roman" w:hAnsi="Times New Roman" w:cs="Times New Roman"/>
          <w:sz w:val="28"/>
          <w:szCs w:val="28"/>
        </w:rPr>
        <w:t>пещере — долго, у нас — быстро!</w:t>
      </w:r>
    </w:p>
    <w:p w:rsidR="00F10670" w:rsidRPr="00655EA2" w:rsidRDefault="00442267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5. Итог занятия.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нового вы сегодня узнали?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помогло льду таять?</w:t>
      </w:r>
    </w:p>
    <w:p w:rsidR="00FC3239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вам понравилось больше всего?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Дети: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соль растапливает лёд!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Что вода может быть разной!</w:t>
      </w:r>
    </w:p>
    <w:p w:rsidR="00F10670" w:rsidRPr="00655EA2" w:rsidRDefault="00F10670" w:rsidP="0044226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 xml:space="preserve">– </w:t>
      </w:r>
      <w:r w:rsidR="00442267" w:rsidRPr="00655EA2">
        <w:rPr>
          <w:rFonts w:ascii="Times New Roman" w:hAnsi="Times New Roman" w:cs="Times New Roman"/>
          <w:sz w:val="28"/>
          <w:szCs w:val="28"/>
        </w:rPr>
        <w:t>Радужные ручейки были красивые!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lastRenderedPageBreak/>
        <w:t>– Сегодня вы доказали, что человек может наблюдать, открывать и изучать законы природы.</w:t>
      </w:r>
    </w:p>
    <w:p w:rsidR="00F10670" w:rsidRPr="00655EA2" w:rsidRDefault="00F10670" w:rsidP="00F1067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55EA2">
        <w:rPr>
          <w:rFonts w:ascii="Times New Roman" w:hAnsi="Times New Roman" w:cs="Times New Roman"/>
          <w:sz w:val="28"/>
          <w:szCs w:val="28"/>
        </w:rPr>
        <w:t>– А вода — это настоящий волшебник, который умеет меняться.</w:t>
      </w:r>
    </w:p>
    <w:sectPr w:rsidR="00F10670" w:rsidRPr="0065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AB"/>
    <w:rsid w:val="00442267"/>
    <w:rsid w:val="00655EA2"/>
    <w:rsid w:val="008D0FAB"/>
    <w:rsid w:val="00DB1395"/>
    <w:rsid w:val="00DE6C85"/>
    <w:rsid w:val="00E74B32"/>
    <w:rsid w:val="00F10670"/>
    <w:rsid w:val="00F76C94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F6DD"/>
  <w15:chartTrackingRefBased/>
  <w15:docId w15:val="{FB7C20D6-C994-44C8-8DDB-B2E37CE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67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F10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1067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sadik_murzilka%2dverhnekurgannoe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2025-10-14T10:20:00Z</dcterms:created>
  <dcterms:modified xsi:type="dcterms:W3CDTF">2025-10-14T13:11:00Z</dcterms:modified>
</cp:coreProperties>
</file>