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49" w:rsidRPr="0068656B" w:rsidRDefault="00E05749" w:rsidP="00F74565">
      <w:pPr>
        <w:pStyle w:val="ListParagraph"/>
        <w:spacing w:after="0"/>
        <w:ind w:left="0"/>
        <w:jc w:val="center"/>
        <w:rPr>
          <w:rFonts w:ascii="Times New Roman" w:hAnsi="Times New Roman"/>
          <w:b/>
          <w:sz w:val="28"/>
          <w:szCs w:val="28"/>
        </w:rPr>
      </w:pPr>
      <w:bookmarkStart w:id="0" w:name="_GoBack"/>
      <w:bookmarkEnd w:id="0"/>
      <w:r w:rsidRPr="0068656B">
        <w:rPr>
          <w:rFonts w:ascii="Times New Roman" w:hAnsi="Times New Roman"/>
          <w:b/>
          <w:sz w:val="28"/>
          <w:szCs w:val="28"/>
        </w:rPr>
        <w:t>Блок «Психологический комфорт ребенка»</w:t>
      </w:r>
    </w:p>
    <w:p w:rsidR="00E05749" w:rsidRPr="0068656B" w:rsidRDefault="00E05749" w:rsidP="00F74565">
      <w:pPr>
        <w:pStyle w:val="NoSpacing"/>
        <w:jc w:val="both"/>
        <w:rPr>
          <w:rFonts w:ascii="Times New Roman" w:hAnsi="Times New Roman"/>
          <w:sz w:val="28"/>
          <w:szCs w:val="28"/>
        </w:rPr>
      </w:pPr>
      <w:r w:rsidRPr="0068656B">
        <w:rPr>
          <w:rFonts w:ascii="Times New Roman" w:hAnsi="Times New Roman"/>
          <w:sz w:val="28"/>
          <w:szCs w:val="28"/>
        </w:rPr>
        <w:t xml:space="preserve">Диагностическое обследование проводится в групповой /подгрупповой форме. </w:t>
      </w:r>
    </w:p>
    <w:p w:rsidR="00E05749" w:rsidRPr="0068656B" w:rsidRDefault="00E05749" w:rsidP="00F74565">
      <w:pPr>
        <w:pStyle w:val="NoSpacing"/>
        <w:jc w:val="both"/>
        <w:rPr>
          <w:rFonts w:ascii="Times New Roman" w:hAnsi="Times New Roman"/>
          <w:sz w:val="28"/>
          <w:szCs w:val="28"/>
        </w:rPr>
      </w:pPr>
      <w:r w:rsidRPr="0068656B">
        <w:rPr>
          <w:rFonts w:ascii="Times New Roman" w:hAnsi="Times New Roman"/>
          <w:i/>
          <w:sz w:val="28"/>
          <w:szCs w:val="28"/>
        </w:rPr>
        <w:t xml:space="preserve">Оборудование: </w:t>
      </w:r>
      <w:r w:rsidRPr="0068656B">
        <w:rPr>
          <w:rFonts w:ascii="Times New Roman" w:hAnsi="Times New Roman"/>
          <w:sz w:val="28"/>
          <w:szCs w:val="28"/>
        </w:rPr>
        <w:t>бланки диагностики и простые и цветные карандаши на каждого ребенка.</w:t>
      </w:r>
    </w:p>
    <w:p w:rsidR="00E05749" w:rsidRPr="0068656B" w:rsidRDefault="00E05749" w:rsidP="00F74565">
      <w:pPr>
        <w:pStyle w:val="NoSpacing"/>
        <w:jc w:val="both"/>
        <w:rPr>
          <w:rFonts w:ascii="Times New Roman" w:hAnsi="Times New Roman"/>
          <w:b/>
          <w:sz w:val="28"/>
          <w:szCs w:val="28"/>
        </w:rPr>
      </w:pPr>
      <w:r w:rsidRPr="0068656B">
        <w:rPr>
          <w:rFonts w:ascii="Times New Roman" w:hAnsi="Times New Roman"/>
          <w:b/>
          <w:sz w:val="28"/>
          <w:szCs w:val="28"/>
        </w:rPr>
        <w:t xml:space="preserve">           </w:t>
      </w:r>
      <w:smartTag w:uri="urn:schemas-microsoft-com:office:smarttags" w:element="place">
        <w:r w:rsidRPr="0068656B">
          <w:rPr>
            <w:rFonts w:ascii="Times New Roman" w:hAnsi="Times New Roman"/>
            <w:b/>
            <w:sz w:val="28"/>
            <w:szCs w:val="28"/>
            <w:lang w:val="en-US"/>
          </w:rPr>
          <w:t>I</w:t>
        </w:r>
        <w:r w:rsidRPr="0068656B">
          <w:rPr>
            <w:rFonts w:ascii="Times New Roman" w:hAnsi="Times New Roman"/>
            <w:b/>
            <w:sz w:val="28"/>
            <w:szCs w:val="28"/>
          </w:rPr>
          <w:t>.</w:t>
        </w:r>
      </w:smartTag>
      <w:r w:rsidRPr="0068656B">
        <w:rPr>
          <w:rFonts w:ascii="Times New Roman" w:hAnsi="Times New Roman"/>
          <w:b/>
          <w:sz w:val="28"/>
          <w:szCs w:val="28"/>
        </w:rPr>
        <w:t xml:space="preserve"> Эмоциональное отношение к взаимодействию со взрослыми и сверстниками.</w:t>
      </w:r>
    </w:p>
    <w:p w:rsidR="00E05749" w:rsidRPr="0068656B" w:rsidRDefault="00E05749" w:rsidP="00F74565">
      <w:pPr>
        <w:pStyle w:val="NoSpacing"/>
        <w:ind w:firstLine="708"/>
        <w:jc w:val="both"/>
        <w:rPr>
          <w:rFonts w:ascii="Times New Roman" w:hAnsi="Times New Roman"/>
          <w:sz w:val="28"/>
          <w:szCs w:val="28"/>
        </w:rPr>
      </w:pPr>
      <w:r w:rsidRPr="0068656B">
        <w:rPr>
          <w:rFonts w:ascii="Times New Roman" w:hAnsi="Times New Roman"/>
          <w:sz w:val="28"/>
          <w:szCs w:val="28"/>
        </w:rPr>
        <w:t>Детям предлагается рассмотреть картинки на которых изображены</w:t>
      </w:r>
      <w:r w:rsidRPr="00072E62">
        <w:rPr>
          <w:rFonts w:ascii="Times New Roman" w:hAnsi="Times New Roman"/>
          <w:sz w:val="28"/>
          <w:szCs w:val="28"/>
        </w:rPr>
        <w:t>:</w:t>
      </w:r>
      <w:r w:rsidRPr="0068656B">
        <w:rPr>
          <w:rFonts w:ascii="Times New Roman" w:hAnsi="Times New Roman"/>
          <w:sz w:val="28"/>
          <w:szCs w:val="28"/>
        </w:rPr>
        <w:t xml:space="preserve"> </w:t>
      </w:r>
    </w:p>
    <w:p w:rsidR="00E05749" w:rsidRPr="0068656B" w:rsidRDefault="00E05749" w:rsidP="002C3AD1">
      <w:pPr>
        <w:pStyle w:val="NoSpacing"/>
        <w:ind w:firstLine="708"/>
        <w:jc w:val="both"/>
        <w:rPr>
          <w:rFonts w:ascii="Times New Roman" w:hAnsi="Times New Roman"/>
          <w:sz w:val="28"/>
          <w:szCs w:val="28"/>
        </w:rPr>
      </w:pPr>
      <w:r w:rsidRPr="0068656B">
        <w:rPr>
          <w:rFonts w:ascii="Times New Roman" w:hAnsi="Times New Roman"/>
          <w:sz w:val="28"/>
          <w:szCs w:val="28"/>
        </w:rPr>
        <w:t xml:space="preserve">1 - ребенок идет с мамой в детский сад (характеризует отношение к детскому саду в целом); </w:t>
      </w:r>
    </w:p>
    <w:p w:rsidR="00E05749" w:rsidRPr="0068656B" w:rsidRDefault="00E05749" w:rsidP="002C3AD1">
      <w:pPr>
        <w:pStyle w:val="NoSpacing"/>
        <w:ind w:firstLine="708"/>
        <w:jc w:val="both"/>
        <w:rPr>
          <w:rFonts w:ascii="Times New Roman" w:hAnsi="Times New Roman"/>
          <w:sz w:val="28"/>
          <w:szCs w:val="28"/>
        </w:rPr>
      </w:pPr>
      <w:r w:rsidRPr="0068656B">
        <w:rPr>
          <w:rFonts w:ascii="Times New Roman" w:hAnsi="Times New Roman"/>
          <w:sz w:val="28"/>
          <w:szCs w:val="28"/>
        </w:rPr>
        <w:t>2 - ребенок играет с воспитателем (характеризует</w:t>
      </w:r>
      <w:r>
        <w:rPr>
          <w:rFonts w:ascii="Times New Roman" w:hAnsi="Times New Roman"/>
          <w:sz w:val="28"/>
          <w:szCs w:val="28"/>
        </w:rPr>
        <w:t xml:space="preserve"> взаимоотношения с воспитателем</w:t>
      </w:r>
      <w:r w:rsidRPr="0068656B">
        <w:rPr>
          <w:rFonts w:ascii="Times New Roman" w:hAnsi="Times New Roman"/>
          <w:sz w:val="28"/>
          <w:szCs w:val="28"/>
        </w:rPr>
        <w:t xml:space="preserve"> /сотрудниками ДОУ); </w:t>
      </w:r>
    </w:p>
    <w:p w:rsidR="00E05749" w:rsidRPr="0068656B" w:rsidRDefault="00E05749" w:rsidP="002C3AD1">
      <w:pPr>
        <w:pStyle w:val="NoSpacing"/>
        <w:ind w:firstLine="708"/>
        <w:jc w:val="both"/>
        <w:rPr>
          <w:rFonts w:ascii="Times New Roman" w:hAnsi="Times New Roman"/>
          <w:sz w:val="28"/>
          <w:szCs w:val="28"/>
        </w:rPr>
      </w:pPr>
      <w:r w:rsidRPr="0068656B">
        <w:rPr>
          <w:rFonts w:ascii="Times New Roman" w:hAnsi="Times New Roman"/>
          <w:sz w:val="28"/>
          <w:szCs w:val="28"/>
        </w:rPr>
        <w:t xml:space="preserve">3 - ребенок играет с другими детьми (характеризует взаимоотношения со сверстниками). </w:t>
      </w:r>
    </w:p>
    <w:p w:rsidR="00E05749" w:rsidRPr="0068656B" w:rsidRDefault="00E05749" w:rsidP="002C3AD1">
      <w:pPr>
        <w:pStyle w:val="NoSpacing"/>
        <w:ind w:firstLine="708"/>
        <w:jc w:val="both"/>
        <w:rPr>
          <w:rFonts w:ascii="Times New Roman" w:hAnsi="Times New Roman"/>
          <w:sz w:val="28"/>
          <w:szCs w:val="28"/>
        </w:rPr>
      </w:pPr>
      <w:r>
        <w:rPr>
          <w:rFonts w:ascii="Times New Roman" w:hAnsi="Times New Roman"/>
          <w:sz w:val="28"/>
          <w:szCs w:val="28"/>
        </w:rPr>
        <w:t xml:space="preserve">После этого детям предлагается </w:t>
      </w:r>
      <w:r w:rsidRPr="0068656B">
        <w:rPr>
          <w:rFonts w:ascii="Times New Roman" w:hAnsi="Times New Roman"/>
          <w:sz w:val="28"/>
          <w:szCs w:val="28"/>
        </w:rPr>
        <w:t xml:space="preserve"> отметить</w:t>
      </w:r>
      <w:r>
        <w:rPr>
          <w:rFonts w:ascii="Times New Roman" w:hAnsi="Times New Roman"/>
          <w:sz w:val="28"/>
          <w:szCs w:val="28"/>
        </w:rPr>
        <w:t xml:space="preserve">, </w:t>
      </w:r>
      <w:r w:rsidRPr="0068656B">
        <w:rPr>
          <w:rFonts w:ascii="Times New Roman" w:hAnsi="Times New Roman"/>
          <w:sz w:val="28"/>
          <w:szCs w:val="28"/>
        </w:rPr>
        <w:t xml:space="preserve"> какие эмоции испытывает ребенок на каждой из картинок (грусть, радость, спокойствие). Данная методика является проективной. Она направлена на выявление эмоционального компонента во взаимоотношениях со взрослыми, сверстниками в ДОУ. Дошкольник ассоциирует себя с ребенком, </w:t>
      </w:r>
      <w:r>
        <w:rPr>
          <w:rFonts w:ascii="Times New Roman" w:hAnsi="Times New Roman"/>
          <w:sz w:val="28"/>
          <w:szCs w:val="28"/>
        </w:rPr>
        <w:t xml:space="preserve"> </w:t>
      </w:r>
      <w:r w:rsidRPr="0068656B">
        <w:rPr>
          <w:rFonts w:ascii="Times New Roman" w:hAnsi="Times New Roman"/>
          <w:sz w:val="28"/>
          <w:szCs w:val="28"/>
        </w:rPr>
        <w:t xml:space="preserve">изображенным на рисунке и переносит на картинку свои эмоциональные переживания. </w:t>
      </w:r>
    </w:p>
    <w:p w:rsidR="00E05749" w:rsidRPr="0068656B" w:rsidRDefault="00E05749" w:rsidP="002C3AD1">
      <w:pPr>
        <w:pStyle w:val="NoSpacing"/>
        <w:jc w:val="both"/>
        <w:rPr>
          <w:rFonts w:ascii="Times New Roman" w:hAnsi="Times New Roman"/>
          <w:sz w:val="28"/>
          <w:szCs w:val="28"/>
        </w:rPr>
      </w:pPr>
      <w:r w:rsidRPr="0068656B">
        <w:rPr>
          <w:rFonts w:ascii="Times New Roman" w:hAnsi="Times New Roman"/>
          <w:i/>
          <w:sz w:val="28"/>
          <w:szCs w:val="28"/>
        </w:rPr>
        <w:t xml:space="preserve">Цель: </w:t>
      </w:r>
      <w:r>
        <w:rPr>
          <w:rFonts w:ascii="Times New Roman" w:hAnsi="Times New Roman"/>
          <w:sz w:val="28"/>
          <w:szCs w:val="28"/>
        </w:rPr>
        <w:t>о</w:t>
      </w:r>
      <w:r w:rsidRPr="0068656B">
        <w:rPr>
          <w:rFonts w:ascii="Times New Roman" w:hAnsi="Times New Roman"/>
          <w:sz w:val="28"/>
          <w:szCs w:val="28"/>
        </w:rPr>
        <w:t>пределить эмоциональное отношение ребенка к детскому саду, к педагогу в детском саду и к сверстникам.</w:t>
      </w:r>
    </w:p>
    <w:p w:rsidR="00E05749" w:rsidRPr="0068656B" w:rsidRDefault="00E05749" w:rsidP="002C3AD1">
      <w:pPr>
        <w:pStyle w:val="NoSpacing"/>
        <w:jc w:val="both"/>
        <w:rPr>
          <w:rFonts w:ascii="Times New Roman" w:hAnsi="Times New Roman"/>
          <w:sz w:val="28"/>
          <w:szCs w:val="28"/>
        </w:rPr>
      </w:pPr>
      <w:r w:rsidRPr="0068656B">
        <w:rPr>
          <w:rFonts w:ascii="Times New Roman" w:hAnsi="Times New Roman"/>
          <w:i/>
          <w:sz w:val="28"/>
          <w:szCs w:val="28"/>
        </w:rPr>
        <w:t xml:space="preserve">Инструкция1: </w:t>
      </w:r>
      <w:r w:rsidRPr="0068656B">
        <w:rPr>
          <w:rFonts w:ascii="Times New Roman" w:hAnsi="Times New Roman"/>
          <w:sz w:val="28"/>
          <w:szCs w:val="28"/>
        </w:rPr>
        <w:t xml:space="preserve">Посмотрите на первую (самую верхнюю картинку). На ней мама ведет ребенка в детский сад. Как ты думаешь, какое настроение у ребенка (веселое, грустное или спокойное)? Отметь знаком «+» соответствующее личико. </w:t>
      </w:r>
    </w:p>
    <w:tbl>
      <w:tblPr>
        <w:tblpPr w:leftFromText="180" w:rightFromText="180" w:vertAnchor="text" w:horzAnchor="page" w:tblpX="4058" w:tblpY="129"/>
        <w:tblW w:w="0" w:type="auto"/>
        <w:tblLook w:val="00A0"/>
      </w:tblPr>
      <w:tblGrid>
        <w:gridCol w:w="1951"/>
        <w:gridCol w:w="1985"/>
        <w:gridCol w:w="2409"/>
      </w:tblGrid>
      <w:tr w:rsidR="00E05749" w:rsidRPr="00DB1E8C" w:rsidTr="00DB1E8C">
        <w:tc>
          <w:tcPr>
            <w:tcW w:w="1951"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sz w:val="28"/>
                <w:szCs w:val="28"/>
              </w:rPr>
              <w:t xml:space="preserve">     </w:t>
            </w:r>
            <w:r w:rsidRPr="00DB1E8C">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3" o:spid="_x0000_i1025" type="#_x0000_t75" style="width:67.5pt;height:59.25pt;visibility:visible">
                  <v:imagedata r:id="rId5" o:title=""/>
                </v:shape>
              </w:pict>
            </w:r>
          </w:p>
        </w:tc>
        <w:tc>
          <w:tcPr>
            <w:tcW w:w="1985"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4" o:spid="_x0000_i1026" type="#_x0000_t75" style="width:66.75pt;height:56.25pt;visibility:visible">
                  <v:imagedata r:id="rId6" o:title=""/>
                </v:shape>
              </w:pict>
            </w:r>
          </w:p>
        </w:tc>
        <w:tc>
          <w:tcPr>
            <w:tcW w:w="2409"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5" o:spid="_x0000_i1027" type="#_x0000_t75" style="width:71.25pt;height:57pt;visibility:visible">
                  <v:imagedata r:id="rId7" o:title=""/>
                </v:shape>
              </w:pict>
            </w:r>
          </w:p>
        </w:tc>
      </w:tr>
      <w:tr w:rsidR="00E05749" w:rsidRPr="00DB1E8C" w:rsidTr="00DB1E8C">
        <w:tc>
          <w:tcPr>
            <w:tcW w:w="1951" w:type="dxa"/>
            <w:vAlign w:val="center"/>
          </w:tcPr>
          <w:p w:rsidR="00E05749" w:rsidRPr="00DB1E8C" w:rsidRDefault="00E05749" w:rsidP="00DB1E8C">
            <w:pPr>
              <w:spacing w:after="0" w:line="240" w:lineRule="auto"/>
              <w:jc w:val="center"/>
              <w:rPr>
                <w:rFonts w:ascii="Times New Roman" w:hAnsi="Times New Roman"/>
                <w:sz w:val="28"/>
                <w:szCs w:val="28"/>
              </w:rPr>
            </w:pPr>
          </w:p>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6" o:spid="_x0000_i1028" type="#_x0000_t75" style="width:35.25pt;height:35.25pt;visibility:visible">
                  <v:imagedata r:id="rId8" o:title=""/>
                </v:shape>
              </w:pict>
            </w:r>
          </w:p>
          <w:p w:rsidR="00E05749" w:rsidRPr="00DB1E8C" w:rsidRDefault="00E05749" w:rsidP="00DB1E8C">
            <w:pPr>
              <w:spacing w:after="0" w:line="240" w:lineRule="auto"/>
              <w:jc w:val="center"/>
              <w:rPr>
                <w:rFonts w:ascii="Times New Roman" w:hAnsi="Times New Roman"/>
                <w:sz w:val="28"/>
                <w:szCs w:val="28"/>
              </w:rPr>
            </w:pPr>
          </w:p>
        </w:tc>
        <w:tc>
          <w:tcPr>
            <w:tcW w:w="1985"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7" o:spid="_x0000_i1029" type="#_x0000_t75" style="width:35.25pt;height:35.25pt;visibility:visible">
                  <v:imagedata r:id="rId8" o:title=""/>
                </v:shape>
              </w:pict>
            </w:r>
          </w:p>
        </w:tc>
        <w:tc>
          <w:tcPr>
            <w:tcW w:w="2409"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8" o:spid="_x0000_i1030" type="#_x0000_t75" style="width:35.25pt;height:35.25pt;visibility:visible">
                  <v:imagedata r:id="rId8" o:title=""/>
                </v:shape>
              </w:pict>
            </w:r>
          </w:p>
        </w:tc>
      </w:tr>
    </w:tbl>
    <w:p w:rsidR="00E05749" w:rsidRPr="0068656B" w:rsidRDefault="00E05749" w:rsidP="002C3AD1">
      <w:pPr>
        <w:pStyle w:val="NoSpacing"/>
        <w:jc w:val="both"/>
        <w:rPr>
          <w:rFonts w:ascii="Times New Roman" w:hAnsi="Times New Roman"/>
          <w:sz w:val="28"/>
          <w:szCs w:val="28"/>
        </w:rPr>
      </w:pPr>
      <w:r>
        <w:rPr>
          <w:noProof/>
          <w:lang w:eastAsia="ru-RU"/>
        </w:rPr>
        <w:pict>
          <v:shape id="Рисунок 1" o:spid="_x0000_s1026" type="#_x0000_t75" style="position:absolute;left:0;text-align:left;margin-left:.45pt;margin-top:16.65pt;width:117.65pt;height:112.7pt;z-index:-251661824;visibility:visible;mso-position-horizontal-relative:text;mso-position-vertical-relative:text" wrapcoords="-432 -138 -432 21600 21744 21600 21744 -138 -432 -138" stroked="t" strokecolor="windowText" strokeweight=".25pt">
            <v:imagedata r:id="rId9" o:title=""/>
            <w10:wrap type="tight"/>
          </v:shape>
        </w:pict>
      </w:r>
      <w:r w:rsidRPr="0068656B">
        <w:rPr>
          <w:rFonts w:ascii="Times New Roman" w:hAnsi="Times New Roman"/>
          <w:sz w:val="28"/>
          <w:szCs w:val="28"/>
        </w:rPr>
        <w:t xml:space="preserve">      </w:t>
      </w: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sz w:val="28"/>
          <w:szCs w:val="28"/>
        </w:rPr>
      </w:pPr>
      <w:r w:rsidRPr="0068656B">
        <w:rPr>
          <w:rFonts w:ascii="Times New Roman" w:hAnsi="Times New Roman"/>
          <w:i/>
          <w:sz w:val="28"/>
          <w:szCs w:val="28"/>
        </w:rPr>
        <w:t>Инструкция</w:t>
      </w:r>
      <w:r>
        <w:rPr>
          <w:rFonts w:ascii="Times New Roman" w:hAnsi="Times New Roman"/>
          <w:i/>
          <w:sz w:val="28"/>
          <w:szCs w:val="28"/>
        </w:rPr>
        <w:t xml:space="preserve"> </w:t>
      </w:r>
      <w:r w:rsidRPr="0068656B">
        <w:rPr>
          <w:rFonts w:ascii="Times New Roman" w:hAnsi="Times New Roman"/>
          <w:i/>
          <w:sz w:val="28"/>
          <w:szCs w:val="28"/>
        </w:rPr>
        <w:t xml:space="preserve">2: </w:t>
      </w:r>
      <w:r w:rsidRPr="0068656B">
        <w:rPr>
          <w:rFonts w:ascii="Times New Roman" w:hAnsi="Times New Roman"/>
          <w:sz w:val="28"/>
          <w:szCs w:val="28"/>
        </w:rPr>
        <w:t xml:space="preserve">Посмотрите на вторую картинку. На ней ребенок в детском саду играет с воспитателем. Как ты думаешь, какое настроение у ребенка (веселое, грустное или спокойное)? Отметь знаком «+» соответствующее личико. </w:t>
      </w:r>
    </w:p>
    <w:tbl>
      <w:tblPr>
        <w:tblpPr w:leftFromText="180" w:rightFromText="180" w:vertAnchor="page" w:horzAnchor="page" w:tblpX="4048" w:tblpY="12421"/>
        <w:tblW w:w="0" w:type="auto"/>
        <w:tblLook w:val="00A0"/>
      </w:tblPr>
      <w:tblGrid>
        <w:gridCol w:w="1944"/>
        <w:gridCol w:w="2082"/>
        <w:gridCol w:w="2349"/>
      </w:tblGrid>
      <w:tr w:rsidR="00E05749" w:rsidRPr="00DB1E8C" w:rsidTr="00DB1E8C">
        <w:tc>
          <w:tcPr>
            <w:tcW w:w="1944"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36" o:spid="_x0000_i1031" type="#_x0000_t75" style="width:67.5pt;height:59.25pt;visibility:visible">
                  <v:imagedata r:id="rId5" o:title=""/>
                </v:shape>
              </w:pict>
            </w:r>
          </w:p>
        </w:tc>
        <w:tc>
          <w:tcPr>
            <w:tcW w:w="2082"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37" o:spid="_x0000_i1032" type="#_x0000_t75" style="width:66.75pt;height:56.25pt;visibility:visible">
                  <v:imagedata r:id="rId6" o:title=""/>
                </v:shape>
              </w:pict>
            </w:r>
          </w:p>
        </w:tc>
        <w:tc>
          <w:tcPr>
            <w:tcW w:w="2349"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38" o:spid="_x0000_i1033" type="#_x0000_t75" style="width:71.25pt;height:57pt;visibility:visible">
                  <v:imagedata r:id="rId7" o:title=""/>
                </v:shape>
              </w:pict>
            </w:r>
          </w:p>
        </w:tc>
      </w:tr>
      <w:tr w:rsidR="00E05749" w:rsidRPr="00DB1E8C" w:rsidTr="00DB1E8C">
        <w:tc>
          <w:tcPr>
            <w:tcW w:w="1944" w:type="dxa"/>
            <w:vAlign w:val="center"/>
          </w:tcPr>
          <w:p w:rsidR="00E05749" w:rsidRPr="00DB1E8C" w:rsidRDefault="00E05749" w:rsidP="00DB1E8C">
            <w:pPr>
              <w:spacing w:after="0" w:line="240" w:lineRule="auto"/>
              <w:jc w:val="center"/>
              <w:rPr>
                <w:rFonts w:ascii="Times New Roman" w:hAnsi="Times New Roman"/>
                <w:sz w:val="28"/>
                <w:szCs w:val="28"/>
              </w:rPr>
            </w:pPr>
          </w:p>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39" o:spid="_x0000_i1034" type="#_x0000_t75" style="width:35.25pt;height:35.25pt;visibility:visible">
                  <v:imagedata r:id="rId8" o:title=""/>
                </v:shape>
              </w:pict>
            </w:r>
          </w:p>
          <w:p w:rsidR="00E05749" w:rsidRPr="00DB1E8C" w:rsidRDefault="00E05749" w:rsidP="00DB1E8C">
            <w:pPr>
              <w:spacing w:after="0" w:line="240" w:lineRule="auto"/>
              <w:jc w:val="center"/>
              <w:rPr>
                <w:rFonts w:ascii="Times New Roman" w:hAnsi="Times New Roman"/>
                <w:sz w:val="28"/>
                <w:szCs w:val="28"/>
              </w:rPr>
            </w:pPr>
          </w:p>
        </w:tc>
        <w:tc>
          <w:tcPr>
            <w:tcW w:w="2082"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0" o:spid="_x0000_i1035" type="#_x0000_t75" style="width:35.25pt;height:35.25pt;visibility:visible">
                  <v:imagedata r:id="rId8" o:title=""/>
                </v:shape>
              </w:pict>
            </w:r>
          </w:p>
        </w:tc>
        <w:tc>
          <w:tcPr>
            <w:tcW w:w="2349"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41" o:spid="_x0000_i1036" type="#_x0000_t75" style="width:35.25pt;height:35.25pt;visibility:visible">
                  <v:imagedata r:id="rId8" o:title=""/>
                </v:shape>
              </w:pict>
            </w:r>
          </w:p>
        </w:tc>
      </w:tr>
    </w:tbl>
    <w:p w:rsidR="00E05749" w:rsidRPr="0068656B" w:rsidRDefault="00E05749" w:rsidP="002C3AD1">
      <w:pPr>
        <w:pStyle w:val="NoSpacing"/>
        <w:jc w:val="both"/>
        <w:rPr>
          <w:rFonts w:ascii="Times New Roman" w:hAnsi="Times New Roman"/>
          <w:i/>
          <w:sz w:val="28"/>
          <w:szCs w:val="28"/>
        </w:rPr>
      </w:pPr>
      <w:r>
        <w:rPr>
          <w:noProof/>
          <w:lang w:eastAsia="ru-RU"/>
        </w:rPr>
        <w:pict>
          <v:shape id="Рисунок 4" o:spid="_x0000_s1027" type="#_x0000_t75" style="position:absolute;left:0;text-align:left;margin-left:2.95pt;margin-top:5.8pt;width:116.25pt;height:117.9pt;z-index:251655680;visibility:visible;mso-position-horizontal-relative:text;mso-position-vertical-relative:text" wrapcoords="-138 -139 -138 21600 21738 21600 21738 -139 -138 -139" stroked="t" strokecolor="windowText" strokeweight=".25pt">
            <v:imagedata r:id="rId10" o:title=""/>
            <w10:wrap type="through"/>
          </v:shape>
        </w:pict>
      </w: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i/>
          <w:sz w:val="28"/>
          <w:szCs w:val="28"/>
        </w:rPr>
      </w:pPr>
    </w:p>
    <w:p w:rsidR="00E05749" w:rsidRPr="0068656B" w:rsidRDefault="00E05749" w:rsidP="002C3AD1">
      <w:pPr>
        <w:pStyle w:val="NoSpacing"/>
        <w:jc w:val="both"/>
        <w:rPr>
          <w:rFonts w:ascii="Times New Roman" w:hAnsi="Times New Roman"/>
          <w:sz w:val="28"/>
          <w:szCs w:val="28"/>
        </w:rPr>
      </w:pPr>
      <w:r w:rsidRPr="0068656B">
        <w:rPr>
          <w:rFonts w:ascii="Times New Roman" w:hAnsi="Times New Roman"/>
          <w:i/>
          <w:sz w:val="28"/>
          <w:szCs w:val="28"/>
        </w:rPr>
        <w:t xml:space="preserve">Инструкция 3: </w:t>
      </w:r>
      <w:r w:rsidRPr="0068656B">
        <w:rPr>
          <w:rFonts w:ascii="Times New Roman" w:hAnsi="Times New Roman"/>
          <w:sz w:val="28"/>
          <w:szCs w:val="28"/>
        </w:rPr>
        <w:t>Посмотрите на третью  картинку. На ней ребенок в детском саду играет с другими детьми. Какое настроение у ребенка (веселое, грустное или спокойное)? Отметь знаком «+» соответствующее личико.</w:t>
      </w:r>
    </w:p>
    <w:p w:rsidR="00E05749" w:rsidRPr="0068656B" w:rsidRDefault="00E05749" w:rsidP="002C3AD1">
      <w:pPr>
        <w:pStyle w:val="NoSpacing"/>
        <w:jc w:val="both"/>
        <w:rPr>
          <w:rFonts w:ascii="Times New Roman" w:hAnsi="Times New Roman"/>
          <w:sz w:val="28"/>
          <w:szCs w:val="28"/>
        </w:rPr>
      </w:pPr>
      <w:r>
        <w:rPr>
          <w:noProof/>
          <w:lang w:eastAsia="ru-RU"/>
        </w:rPr>
        <w:pict>
          <v:shape id="Рисунок 6" o:spid="_x0000_s1028" type="#_x0000_t75" style="position:absolute;left:0;text-align:left;margin-left:4.65pt;margin-top:17.75pt;width:115.55pt;height:111.2pt;z-index:-251659776;visibility:visible" wrapcoords="-438 -140 -438 21600 21746 21600 21746 -140 -438 -140" stroked="t" strokecolor="windowText" strokeweight=".25pt">
            <v:imagedata r:id="rId11" o:title=""/>
            <w10:wrap type="tight"/>
          </v:shape>
        </w:pict>
      </w:r>
      <w:r w:rsidRPr="0068656B">
        <w:rPr>
          <w:rFonts w:ascii="Times New Roman" w:hAnsi="Times New Roman"/>
          <w:sz w:val="28"/>
          <w:szCs w:val="28"/>
        </w:rPr>
        <w:t xml:space="preserve"> </w:t>
      </w:r>
    </w:p>
    <w:tbl>
      <w:tblPr>
        <w:tblW w:w="0" w:type="auto"/>
        <w:tblInd w:w="250" w:type="dxa"/>
        <w:tblLook w:val="00A0"/>
      </w:tblPr>
      <w:tblGrid>
        <w:gridCol w:w="2127"/>
        <w:gridCol w:w="2126"/>
        <w:gridCol w:w="2268"/>
      </w:tblGrid>
      <w:tr w:rsidR="00E05749" w:rsidRPr="00DB1E8C" w:rsidTr="00DB1E8C">
        <w:tc>
          <w:tcPr>
            <w:tcW w:w="2127"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sz w:val="28"/>
                <w:szCs w:val="28"/>
              </w:rPr>
              <w:t xml:space="preserve">      </w:t>
            </w:r>
            <w:r w:rsidRPr="00DB1E8C">
              <w:rPr>
                <w:rFonts w:ascii="Times New Roman" w:hAnsi="Times New Roman"/>
                <w:noProof/>
                <w:sz w:val="28"/>
                <w:szCs w:val="28"/>
                <w:lang w:eastAsia="ru-RU"/>
              </w:rPr>
              <w:pict>
                <v:shape id="Рисунок 50" o:spid="_x0000_i1037" type="#_x0000_t75" style="width:67.5pt;height:59.25pt;visibility:visible">
                  <v:imagedata r:id="rId5" o:title=""/>
                </v:shape>
              </w:pict>
            </w:r>
          </w:p>
        </w:tc>
        <w:tc>
          <w:tcPr>
            <w:tcW w:w="2126"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51" o:spid="_x0000_i1038" type="#_x0000_t75" style="width:66.75pt;height:56.25pt;visibility:visible">
                  <v:imagedata r:id="rId6" o:title=""/>
                </v:shape>
              </w:pict>
            </w:r>
          </w:p>
        </w:tc>
        <w:tc>
          <w:tcPr>
            <w:tcW w:w="2268"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52" o:spid="_x0000_i1039" type="#_x0000_t75" style="width:71.25pt;height:57pt;visibility:visible">
                  <v:imagedata r:id="rId7" o:title=""/>
                </v:shape>
              </w:pict>
            </w:r>
          </w:p>
        </w:tc>
      </w:tr>
      <w:tr w:rsidR="00E05749" w:rsidRPr="00DB1E8C" w:rsidTr="00DB1E8C">
        <w:tc>
          <w:tcPr>
            <w:tcW w:w="2127" w:type="dxa"/>
            <w:vAlign w:val="center"/>
          </w:tcPr>
          <w:p w:rsidR="00E05749" w:rsidRPr="00DB1E8C" w:rsidRDefault="00E05749" w:rsidP="00DB1E8C">
            <w:pPr>
              <w:spacing w:after="0" w:line="240" w:lineRule="auto"/>
              <w:jc w:val="center"/>
              <w:rPr>
                <w:rFonts w:ascii="Times New Roman" w:hAnsi="Times New Roman"/>
                <w:sz w:val="28"/>
                <w:szCs w:val="28"/>
              </w:rPr>
            </w:pPr>
          </w:p>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53" o:spid="_x0000_i1040" type="#_x0000_t75" style="width:35.25pt;height:35.25pt;visibility:visible">
                  <v:imagedata r:id="rId8" o:title=""/>
                </v:shape>
              </w:pict>
            </w:r>
          </w:p>
          <w:p w:rsidR="00E05749" w:rsidRPr="00DB1E8C" w:rsidRDefault="00E05749" w:rsidP="00DB1E8C">
            <w:pPr>
              <w:spacing w:after="0" w:line="240" w:lineRule="auto"/>
              <w:jc w:val="center"/>
              <w:rPr>
                <w:rFonts w:ascii="Times New Roman" w:hAnsi="Times New Roman"/>
                <w:sz w:val="28"/>
                <w:szCs w:val="28"/>
              </w:rPr>
            </w:pPr>
          </w:p>
        </w:tc>
        <w:tc>
          <w:tcPr>
            <w:tcW w:w="2126"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54" o:spid="_x0000_i1041" type="#_x0000_t75" style="width:35.25pt;height:35.25pt;visibility:visible">
                  <v:imagedata r:id="rId8" o:title=""/>
                </v:shape>
              </w:pict>
            </w:r>
          </w:p>
        </w:tc>
        <w:tc>
          <w:tcPr>
            <w:tcW w:w="2268" w:type="dxa"/>
            <w:vAlign w:val="center"/>
          </w:tcPr>
          <w:p w:rsidR="00E05749" w:rsidRPr="00DB1E8C" w:rsidRDefault="00E05749" w:rsidP="00DB1E8C">
            <w:pPr>
              <w:spacing w:after="0" w:line="240" w:lineRule="auto"/>
              <w:jc w:val="center"/>
              <w:rPr>
                <w:rFonts w:ascii="Times New Roman" w:hAnsi="Times New Roman"/>
                <w:sz w:val="28"/>
                <w:szCs w:val="28"/>
              </w:rPr>
            </w:pPr>
            <w:r w:rsidRPr="00DB1E8C">
              <w:rPr>
                <w:rFonts w:ascii="Times New Roman" w:hAnsi="Times New Roman"/>
                <w:noProof/>
                <w:sz w:val="28"/>
                <w:szCs w:val="28"/>
                <w:lang w:eastAsia="ru-RU"/>
              </w:rPr>
              <w:pict>
                <v:shape id="Рисунок 55" o:spid="_x0000_i1042" type="#_x0000_t75" style="width:35.25pt;height:35.25pt;visibility:visible">
                  <v:imagedata r:id="rId8" o:title=""/>
                </v:shape>
              </w:pict>
            </w:r>
          </w:p>
        </w:tc>
      </w:tr>
    </w:tbl>
    <w:p w:rsidR="00E05749" w:rsidRPr="0068656B" w:rsidRDefault="00E05749" w:rsidP="00161BB2">
      <w:pPr>
        <w:pStyle w:val="ListParagraph"/>
        <w:ind w:left="0"/>
        <w:rPr>
          <w:rFonts w:ascii="Times New Roman" w:hAnsi="Times New Roman"/>
          <w:i/>
          <w:sz w:val="28"/>
          <w:szCs w:val="28"/>
        </w:rPr>
      </w:pPr>
    </w:p>
    <w:p w:rsidR="00E05749" w:rsidRPr="0068656B" w:rsidRDefault="00E05749" w:rsidP="00541ACD">
      <w:pPr>
        <w:pStyle w:val="ListParagraph"/>
        <w:ind w:left="0"/>
        <w:jc w:val="center"/>
        <w:rPr>
          <w:rFonts w:ascii="Times New Roman" w:hAnsi="Times New Roman"/>
          <w:i/>
          <w:sz w:val="28"/>
          <w:szCs w:val="28"/>
        </w:rPr>
      </w:pPr>
      <w:r w:rsidRPr="0068656B">
        <w:rPr>
          <w:rFonts w:ascii="Times New Roman" w:hAnsi="Times New Roman"/>
          <w:i/>
          <w:sz w:val="28"/>
          <w:szCs w:val="28"/>
        </w:rPr>
        <w:t>Анализ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0"/>
        <w:gridCol w:w="2097"/>
      </w:tblGrid>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отметил все пиктограммы как радостные или спокойные, что свидетельствует о его комфорте в детском саду. У него преобладают позитивные эмоции, он положительно относятся к пребыванию в детском саду, спокойно принимает любые происходящие в жизни группы изменения, позитивно реагирует на режимные требования.</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1 балл</w:t>
            </w:r>
          </w:p>
        </w:tc>
      </w:tr>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отметил большую половину пиктограмм как радостные или спокойные. Эмоциональное состояние неустойчиво, дети могут испытывать напряжение в некоторых ситуациях, связанных с пребыванием в детском саду.</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5 баллов</w:t>
            </w:r>
          </w:p>
        </w:tc>
      </w:tr>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отметил большую половину (или все) пиктограммы как грустные/печальные. Это свидетельствует о том, что он испытывает эмоциональный дискомфорт в детском саду. У него пр</w:t>
            </w:r>
            <w:r>
              <w:rPr>
                <w:rFonts w:ascii="Times New Roman" w:hAnsi="Times New Roman"/>
                <w:sz w:val="28"/>
                <w:szCs w:val="28"/>
              </w:rPr>
              <w:t>еобладают негативные эмоции, он эмоционально не принимае</w:t>
            </w:r>
            <w:r w:rsidRPr="00DB1E8C">
              <w:rPr>
                <w:rFonts w:ascii="Times New Roman" w:hAnsi="Times New Roman"/>
                <w:sz w:val="28"/>
                <w:szCs w:val="28"/>
              </w:rPr>
              <w:t>т многие ситуации в детском саду.</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баллов</w:t>
            </w:r>
          </w:p>
        </w:tc>
      </w:tr>
    </w:tbl>
    <w:p w:rsidR="00E05749" w:rsidRPr="0068656B" w:rsidRDefault="00E05749" w:rsidP="00217650">
      <w:pPr>
        <w:pStyle w:val="ListParagraph"/>
        <w:ind w:left="0"/>
        <w:rPr>
          <w:rFonts w:ascii="Times New Roman" w:hAnsi="Times New Roman"/>
          <w:b/>
          <w:sz w:val="28"/>
          <w:szCs w:val="28"/>
        </w:rPr>
      </w:pPr>
    </w:p>
    <w:p w:rsidR="00E05749" w:rsidRPr="0068656B" w:rsidRDefault="00E05749" w:rsidP="00F74565">
      <w:pPr>
        <w:pStyle w:val="NormalWeb"/>
        <w:spacing w:before="0" w:beforeAutospacing="0" w:after="0" w:afterAutospacing="0"/>
        <w:ind w:firstLine="567"/>
        <w:jc w:val="both"/>
        <w:rPr>
          <w:i/>
          <w:sz w:val="28"/>
          <w:szCs w:val="28"/>
        </w:rPr>
      </w:pPr>
      <w:r w:rsidRPr="0068656B">
        <w:rPr>
          <w:b/>
          <w:sz w:val="28"/>
          <w:szCs w:val="28"/>
          <w:lang w:val="en-US"/>
        </w:rPr>
        <w:t>II</w:t>
      </w:r>
      <w:r w:rsidRPr="0068656B">
        <w:rPr>
          <w:b/>
          <w:sz w:val="28"/>
          <w:szCs w:val="28"/>
        </w:rPr>
        <w:t>.</w:t>
      </w:r>
      <w:r w:rsidRPr="0068656B">
        <w:rPr>
          <w:sz w:val="28"/>
          <w:szCs w:val="28"/>
        </w:rPr>
        <w:t xml:space="preserve"> </w:t>
      </w:r>
      <w:r w:rsidRPr="0068656B">
        <w:rPr>
          <w:b/>
          <w:sz w:val="28"/>
          <w:szCs w:val="28"/>
        </w:rPr>
        <w:t xml:space="preserve">Тест на эмоциональное отношение ребёнка к детскому саду. </w:t>
      </w:r>
      <w:r w:rsidRPr="0068656B">
        <w:rPr>
          <w:i/>
          <w:sz w:val="28"/>
          <w:szCs w:val="28"/>
        </w:rPr>
        <w:t>(Автор теста – Стожарова М.Ю.)</w:t>
      </w:r>
    </w:p>
    <w:p w:rsidR="00E05749" w:rsidRPr="0068656B" w:rsidRDefault="00E05749" w:rsidP="00F74565">
      <w:pPr>
        <w:pStyle w:val="NormalWeb"/>
        <w:spacing w:before="0" w:beforeAutospacing="0" w:after="0" w:afterAutospacing="0"/>
        <w:ind w:firstLine="567"/>
        <w:jc w:val="both"/>
        <w:rPr>
          <w:sz w:val="28"/>
          <w:szCs w:val="28"/>
        </w:rPr>
      </w:pPr>
      <w:r w:rsidRPr="0068656B">
        <w:rPr>
          <w:i/>
          <w:sz w:val="28"/>
          <w:szCs w:val="28"/>
        </w:rPr>
        <w:t xml:space="preserve">Цель: </w:t>
      </w:r>
      <w:r w:rsidRPr="0068656B">
        <w:rPr>
          <w:sz w:val="28"/>
          <w:szCs w:val="28"/>
        </w:rPr>
        <w:t>методика помогает определить эмоциональное состояние, которое отражает отношение ребенка к детскому саду.</w:t>
      </w:r>
    </w:p>
    <w:p w:rsidR="00E05749" w:rsidRPr="0068656B" w:rsidRDefault="00E05749" w:rsidP="00F74565">
      <w:pPr>
        <w:pStyle w:val="NormalWeb"/>
        <w:spacing w:before="0" w:beforeAutospacing="0" w:after="0" w:afterAutospacing="0"/>
        <w:ind w:firstLine="567"/>
        <w:jc w:val="both"/>
        <w:rPr>
          <w:sz w:val="28"/>
          <w:szCs w:val="28"/>
        </w:rPr>
      </w:pPr>
      <w:r w:rsidRPr="0068656B">
        <w:rPr>
          <w:i/>
          <w:sz w:val="28"/>
          <w:szCs w:val="28"/>
        </w:rPr>
        <w:t>Материал</w:t>
      </w:r>
      <w:r w:rsidRPr="0068656B">
        <w:rPr>
          <w:sz w:val="28"/>
          <w:szCs w:val="28"/>
        </w:rPr>
        <w:t>: лист бумаги, цветные карандаши.</w:t>
      </w:r>
    </w:p>
    <w:p w:rsidR="00E05749" w:rsidRPr="0068656B" w:rsidRDefault="00E05749" w:rsidP="00F74565">
      <w:pPr>
        <w:pStyle w:val="NormalWeb"/>
        <w:spacing w:before="0" w:beforeAutospacing="0" w:after="0" w:afterAutospacing="0"/>
        <w:ind w:firstLine="567"/>
        <w:jc w:val="both"/>
        <w:rPr>
          <w:sz w:val="28"/>
          <w:szCs w:val="28"/>
        </w:rPr>
      </w:pPr>
      <w:r w:rsidRPr="0068656B">
        <w:rPr>
          <w:sz w:val="28"/>
          <w:szCs w:val="28"/>
        </w:rPr>
        <w:t>Детям предлагаются пять нарисованных кружков.  Вопросы подбираются педагогом. Детей сажают по одному за стол.</w:t>
      </w:r>
    </w:p>
    <w:p w:rsidR="00E05749" w:rsidRPr="0068656B" w:rsidRDefault="00E05749" w:rsidP="00F74565">
      <w:pPr>
        <w:pStyle w:val="NormalWeb"/>
        <w:spacing w:before="0" w:beforeAutospacing="0" w:after="0" w:afterAutospacing="0"/>
        <w:ind w:firstLine="567"/>
        <w:jc w:val="both"/>
        <w:rPr>
          <w:sz w:val="28"/>
          <w:szCs w:val="28"/>
        </w:rPr>
      </w:pPr>
      <w:r w:rsidRPr="0068656B">
        <w:rPr>
          <w:i/>
          <w:sz w:val="28"/>
          <w:szCs w:val="28"/>
        </w:rPr>
        <w:t>Инструкция</w:t>
      </w:r>
      <w:r w:rsidRPr="0068656B">
        <w:rPr>
          <w:sz w:val="28"/>
          <w:szCs w:val="28"/>
        </w:rPr>
        <w:t>:</w:t>
      </w:r>
    </w:p>
    <w:p w:rsidR="00E05749" w:rsidRPr="0068656B" w:rsidRDefault="00E05749" w:rsidP="00F74565">
      <w:pPr>
        <w:pStyle w:val="NormalWeb"/>
        <w:spacing w:before="0" w:beforeAutospacing="0" w:after="0" w:afterAutospacing="0"/>
        <w:ind w:firstLine="567"/>
        <w:jc w:val="both"/>
        <w:rPr>
          <w:sz w:val="28"/>
          <w:szCs w:val="28"/>
        </w:rPr>
      </w:pPr>
      <w:r>
        <w:rPr>
          <w:sz w:val="28"/>
          <w:szCs w:val="28"/>
        </w:rPr>
        <w:t>а</w:t>
      </w:r>
      <w:r w:rsidRPr="0068656B">
        <w:rPr>
          <w:sz w:val="28"/>
          <w:szCs w:val="28"/>
        </w:rPr>
        <w:t>) Рассмотри кружочки в первом ряду. Их пять.</w:t>
      </w:r>
    </w:p>
    <w:p w:rsidR="00E05749" w:rsidRPr="0068656B" w:rsidRDefault="00E05749" w:rsidP="00F74565">
      <w:pPr>
        <w:pStyle w:val="NormalWeb"/>
        <w:spacing w:before="0" w:beforeAutospacing="0" w:after="0" w:afterAutospacing="0"/>
        <w:ind w:firstLine="567"/>
        <w:jc w:val="both"/>
        <w:rPr>
          <w:sz w:val="28"/>
          <w:szCs w:val="28"/>
        </w:rPr>
      </w:pPr>
      <w:r w:rsidRPr="0068656B">
        <w:rPr>
          <w:sz w:val="28"/>
          <w:szCs w:val="28"/>
        </w:rPr>
        <w:t>1. Закрась первый кружок таким цветом, какого цвета твое настроение, когда ты идешь в детский сад.</w:t>
      </w:r>
    </w:p>
    <w:p w:rsidR="00E05749" w:rsidRPr="0068656B" w:rsidRDefault="00E05749" w:rsidP="00F74565">
      <w:pPr>
        <w:pStyle w:val="NormalWeb"/>
        <w:spacing w:before="0" w:beforeAutospacing="0" w:after="0" w:afterAutospacing="0"/>
        <w:ind w:firstLine="567"/>
        <w:jc w:val="both"/>
        <w:rPr>
          <w:sz w:val="28"/>
          <w:szCs w:val="28"/>
        </w:rPr>
      </w:pPr>
      <w:r w:rsidRPr="0068656B">
        <w:rPr>
          <w:sz w:val="28"/>
          <w:szCs w:val="28"/>
        </w:rPr>
        <w:t xml:space="preserve">2. </w:t>
      </w:r>
      <w:r>
        <w:rPr>
          <w:sz w:val="28"/>
          <w:szCs w:val="28"/>
        </w:rPr>
        <w:t>Как зовут твоего воспитателя?</w:t>
      </w:r>
      <w:r w:rsidRPr="0068656B">
        <w:rPr>
          <w:sz w:val="28"/>
          <w:szCs w:val="28"/>
        </w:rPr>
        <w:t xml:space="preserve"> Закрась второй кружок таким цветом, какого цвета твое настроение, когда ты видишь своего воспитателя.</w:t>
      </w:r>
    </w:p>
    <w:p w:rsidR="00E05749" w:rsidRPr="0068656B" w:rsidRDefault="00E05749" w:rsidP="00F74565">
      <w:pPr>
        <w:pStyle w:val="NormalWeb"/>
        <w:spacing w:before="0" w:beforeAutospacing="0" w:after="0" w:afterAutospacing="0"/>
        <w:ind w:firstLine="567"/>
        <w:jc w:val="both"/>
        <w:rPr>
          <w:sz w:val="28"/>
          <w:szCs w:val="28"/>
        </w:rPr>
      </w:pPr>
      <w:r w:rsidRPr="0068656B">
        <w:rPr>
          <w:sz w:val="28"/>
          <w:szCs w:val="28"/>
        </w:rPr>
        <w:t xml:space="preserve">3.Закрась третий кружок таким цветом, какого цвета твое настроение, когда ты в группе на занятии. </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4. Закрась четвертый кружок таким цветом, какого цвета твое настроение, когда ты играешь с детьми</w:t>
      </w:r>
      <w:r>
        <w:rPr>
          <w:sz w:val="28"/>
          <w:szCs w:val="28"/>
        </w:rPr>
        <w:t xml:space="preserve"> в саду</w:t>
      </w:r>
      <w:r w:rsidRPr="0068656B">
        <w:rPr>
          <w:sz w:val="28"/>
          <w:szCs w:val="28"/>
        </w:rPr>
        <w:t>.</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5. Закрась пятый кружок таким цветом, какого цвета твое настроение, когда ты уходишь домой.</w:t>
      </w:r>
    </w:p>
    <w:p w:rsidR="00E05749" w:rsidRPr="0068656B" w:rsidRDefault="00E05749" w:rsidP="00B072F3">
      <w:pPr>
        <w:pStyle w:val="NormalWeb"/>
        <w:spacing w:before="0" w:beforeAutospacing="0" w:after="0" w:afterAutospacing="0"/>
        <w:ind w:firstLine="567"/>
        <w:jc w:val="both"/>
        <w:rPr>
          <w:sz w:val="28"/>
          <w:szCs w:val="28"/>
        </w:rPr>
      </w:pPr>
      <w:r>
        <w:rPr>
          <w:sz w:val="28"/>
          <w:szCs w:val="28"/>
        </w:rPr>
        <w:t>б</w:t>
      </w:r>
      <w:r w:rsidRPr="0068656B">
        <w:rPr>
          <w:sz w:val="28"/>
          <w:szCs w:val="28"/>
        </w:rPr>
        <w:t xml:space="preserve">). Рассмотри кружочки во втором ряду. Их два. </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1.Выбери карандаш, цвет которого тебе нравится больше всего. Раскрась этим цветом первый кружочек.</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2.Выбери карандаш, цвет которого тебе не нравится,</w:t>
      </w:r>
      <w:r>
        <w:rPr>
          <w:sz w:val="28"/>
          <w:szCs w:val="28"/>
        </w:rPr>
        <w:t xml:space="preserve"> </w:t>
      </w:r>
      <w:r w:rsidRPr="0068656B">
        <w:rPr>
          <w:sz w:val="28"/>
          <w:szCs w:val="28"/>
        </w:rPr>
        <w:t xml:space="preserve"> раскрась этим цветом второй кружочек.</w:t>
      </w:r>
    </w:p>
    <w:p w:rsidR="00E05749" w:rsidRPr="0068656B" w:rsidRDefault="00E05749" w:rsidP="00A63397">
      <w:pPr>
        <w:pStyle w:val="NormalWeb"/>
        <w:spacing w:before="0" w:beforeAutospacing="0" w:after="0" w:afterAutospacing="0"/>
        <w:ind w:firstLine="567"/>
        <w:jc w:val="both"/>
        <w:rPr>
          <w:sz w:val="28"/>
          <w:szCs w:val="28"/>
        </w:rPr>
      </w:pPr>
      <w:r w:rsidRPr="0068656B">
        <w:rPr>
          <w:i/>
          <w:sz w:val="28"/>
          <w:szCs w:val="28"/>
        </w:rPr>
        <w:t>Обозначение цветов</w:t>
      </w:r>
      <w:r w:rsidRPr="0068656B">
        <w:rPr>
          <w:sz w:val="28"/>
          <w:szCs w:val="28"/>
        </w:rPr>
        <w:t xml:space="preserve"> </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Красный – возбужденное, восторженное отношение.</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Оранжевый – радостное, приятное.</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Желтый – теплое, доброжелательное.</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Зеленый – спокойное.</w:t>
      </w:r>
    </w:p>
    <w:p w:rsidR="00E05749" w:rsidRPr="0068656B" w:rsidRDefault="00E05749" w:rsidP="00A63397">
      <w:pPr>
        <w:pStyle w:val="NormalWeb"/>
        <w:spacing w:before="0" w:beforeAutospacing="0" w:after="0" w:afterAutospacing="0"/>
        <w:ind w:firstLine="567"/>
        <w:jc w:val="both"/>
        <w:rPr>
          <w:sz w:val="28"/>
          <w:szCs w:val="28"/>
        </w:rPr>
      </w:pPr>
      <w:r w:rsidRPr="0068656B">
        <w:rPr>
          <w:sz w:val="28"/>
          <w:szCs w:val="28"/>
        </w:rPr>
        <w:t>Синий – грустное, неудовлетворительное.</w:t>
      </w:r>
    </w:p>
    <w:p w:rsidR="00E05749" w:rsidRPr="0068656B" w:rsidRDefault="00E05749" w:rsidP="00541ACD">
      <w:pPr>
        <w:pStyle w:val="NormalWeb"/>
        <w:spacing w:before="0" w:beforeAutospacing="0" w:after="0" w:afterAutospacing="0"/>
        <w:ind w:firstLine="567"/>
        <w:jc w:val="both"/>
        <w:rPr>
          <w:sz w:val="28"/>
          <w:szCs w:val="28"/>
        </w:rPr>
      </w:pPr>
      <w:r w:rsidRPr="0068656B">
        <w:rPr>
          <w:sz w:val="28"/>
          <w:szCs w:val="28"/>
        </w:rPr>
        <w:t>Фиолетовый, коричневый – тревожное.</w:t>
      </w:r>
    </w:p>
    <w:p w:rsidR="00E05749" w:rsidRPr="0068656B" w:rsidRDefault="00E05749" w:rsidP="00541ACD">
      <w:pPr>
        <w:pStyle w:val="NormalWeb"/>
        <w:spacing w:before="0" w:beforeAutospacing="0" w:after="0" w:afterAutospacing="0"/>
        <w:ind w:firstLine="567"/>
        <w:jc w:val="both"/>
        <w:rPr>
          <w:sz w:val="28"/>
          <w:szCs w:val="28"/>
        </w:rPr>
      </w:pPr>
      <w:r w:rsidRPr="0068656B">
        <w:rPr>
          <w:sz w:val="28"/>
          <w:szCs w:val="28"/>
        </w:rPr>
        <w:t>Черный – печаль, уныние.</w:t>
      </w:r>
    </w:p>
    <w:p w:rsidR="00E05749" w:rsidRPr="0068656B" w:rsidRDefault="00E05749" w:rsidP="00541ACD">
      <w:pPr>
        <w:pStyle w:val="ListParagraph"/>
        <w:spacing w:after="0"/>
        <w:ind w:left="0"/>
        <w:jc w:val="center"/>
        <w:rPr>
          <w:rFonts w:ascii="Times New Roman" w:hAnsi="Times New Roman"/>
          <w:i/>
          <w:sz w:val="28"/>
          <w:szCs w:val="28"/>
        </w:rPr>
      </w:pPr>
      <w:r w:rsidRPr="0068656B">
        <w:rPr>
          <w:rFonts w:ascii="Times New Roman" w:hAnsi="Times New Roman"/>
          <w:i/>
          <w:sz w:val="28"/>
          <w:szCs w:val="28"/>
        </w:rPr>
        <w:t>Анализ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37"/>
        <w:gridCol w:w="2100"/>
      </w:tblGrid>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закрасил все кружочки красным, оранжевым, желтым или зеленым цветом, что свидетельствует о его комфорте в детском саду. У него преобладают позитивные эмоции, он положительно относятся к пребыванию в детском саду, спокойно принимает любые происходящие в жизни группы изменения, позитивно реагирует на режимные требования.</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1 балл</w:t>
            </w:r>
          </w:p>
        </w:tc>
      </w:tr>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при закрашивании кружочков использовал кроме красного, оранжевого, желтого и зеленого цвета, еще и синий, фиолетовый и черный цвет. Эмоциональное состояние неустойчиво, дети могут испытывать напряжение в некоторых ситуациях, связанных с пребыванием в детском саду.</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5 баллов</w:t>
            </w:r>
          </w:p>
        </w:tc>
      </w:tr>
      <w:tr w:rsidR="00E05749" w:rsidRPr="00DB1E8C" w:rsidTr="00DB1E8C">
        <w:tc>
          <w:tcPr>
            <w:tcW w:w="8188" w:type="dxa"/>
          </w:tcPr>
          <w:p w:rsidR="00E05749" w:rsidRPr="00DB1E8C" w:rsidRDefault="00E05749" w:rsidP="00DB1E8C">
            <w:pPr>
              <w:pStyle w:val="NoSpacing"/>
              <w:jc w:val="both"/>
              <w:rPr>
                <w:rFonts w:ascii="Times New Roman" w:hAnsi="Times New Roman"/>
                <w:sz w:val="28"/>
                <w:szCs w:val="28"/>
              </w:rPr>
            </w:pPr>
            <w:r w:rsidRPr="00DB1E8C">
              <w:rPr>
                <w:rFonts w:ascii="Times New Roman" w:hAnsi="Times New Roman"/>
                <w:sz w:val="28"/>
                <w:szCs w:val="28"/>
              </w:rPr>
              <w:t>- ребенок при закрашивании в основном использовал синий, фиолетовый и черный цвет. Это свидетельствует о том, что он испытывает эмоциональный дискомфорт в детском саду. У него пр</w:t>
            </w:r>
            <w:r>
              <w:rPr>
                <w:rFonts w:ascii="Times New Roman" w:hAnsi="Times New Roman"/>
                <w:sz w:val="28"/>
                <w:szCs w:val="28"/>
              </w:rPr>
              <w:t>еобладают негативные эмоции, он эмоционально не принимае</w:t>
            </w:r>
            <w:r w:rsidRPr="00DB1E8C">
              <w:rPr>
                <w:rFonts w:ascii="Times New Roman" w:hAnsi="Times New Roman"/>
                <w:sz w:val="28"/>
                <w:szCs w:val="28"/>
              </w:rPr>
              <w:t>т многие ситуации в детском саду.</w:t>
            </w:r>
          </w:p>
          <w:p w:rsidR="00E05749" w:rsidRPr="00DB1E8C" w:rsidRDefault="00E05749" w:rsidP="00DB1E8C">
            <w:pPr>
              <w:pStyle w:val="NormalWeb"/>
              <w:spacing w:before="0" w:beforeAutospacing="0" w:after="0" w:afterAutospacing="0"/>
              <w:ind w:firstLine="567"/>
              <w:jc w:val="both"/>
              <w:rPr>
                <w:sz w:val="28"/>
                <w:szCs w:val="28"/>
              </w:rPr>
            </w:pPr>
            <w:r w:rsidRPr="00DB1E8C">
              <w:rPr>
                <w:sz w:val="28"/>
                <w:szCs w:val="28"/>
              </w:rPr>
              <w:t>Если черным цветом постоянно закрашивается один или несколько видов деятельности</w:t>
            </w:r>
            <w:r>
              <w:rPr>
                <w:sz w:val="28"/>
                <w:szCs w:val="28"/>
              </w:rPr>
              <w:t xml:space="preserve">, то воспитателю надо </w:t>
            </w:r>
            <w:r w:rsidRPr="00DB1E8C">
              <w:rPr>
                <w:sz w:val="28"/>
                <w:szCs w:val="28"/>
              </w:rPr>
              <w:t xml:space="preserve"> обратить внимание на это. Например, на занятиях: пересмотреть структуру, содержание, чтобы ребенку было интересно, и так по каждому виду деятельности.</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баллов</w:t>
            </w:r>
          </w:p>
        </w:tc>
      </w:tr>
    </w:tbl>
    <w:p w:rsidR="00E05749" w:rsidRPr="0068656B" w:rsidRDefault="00E05749" w:rsidP="00A63397">
      <w:pPr>
        <w:pStyle w:val="ListParagraph"/>
        <w:ind w:left="0"/>
        <w:rPr>
          <w:rFonts w:ascii="Times New Roman" w:hAnsi="Times New Roman"/>
          <w:b/>
          <w:sz w:val="28"/>
          <w:szCs w:val="28"/>
        </w:rPr>
      </w:pPr>
    </w:p>
    <w:p w:rsidR="00E05749" w:rsidRPr="0068656B" w:rsidRDefault="00E05749" w:rsidP="00EF445B">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b/>
          <w:sz w:val="28"/>
          <w:szCs w:val="28"/>
          <w:lang w:val="en-US"/>
        </w:rPr>
        <w:t>III</w:t>
      </w:r>
      <w:r w:rsidRPr="0068656B">
        <w:rPr>
          <w:rFonts w:ascii="Times New Roman" w:hAnsi="Times New Roman"/>
          <w:b/>
          <w:sz w:val="28"/>
          <w:szCs w:val="28"/>
        </w:rPr>
        <w:t xml:space="preserve">. </w:t>
      </w:r>
      <w:r w:rsidRPr="0068656B">
        <w:rPr>
          <w:rFonts w:ascii="Times New Roman" w:hAnsi="Times New Roman"/>
          <w:b/>
          <w:sz w:val="28"/>
          <w:szCs w:val="28"/>
          <w:lang w:eastAsia="ru-RU"/>
        </w:rPr>
        <w:t xml:space="preserve">Тест на проверку психологического комфорта детей в группе детского сада. </w:t>
      </w:r>
      <w:r w:rsidRPr="0068656B">
        <w:rPr>
          <w:rFonts w:ascii="Times New Roman" w:hAnsi="Times New Roman"/>
          <w:i/>
          <w:sz w:val="28"/>
          <w:szCs w:val="28"/>
          <w:lang w:eastAsia="ru-RU"/>
        </w:rPr>
        <w:t>(Быкова М., Аромштам М. Я в детском саду. Тест на проверку психологической комфортности пребывания детей в группе детского сада // Дошкольное образование. – 2002 – №12.)</w:t>
      </w:r>
    </w:p>
    <w:p w:rsidR="00E05749" w:rsidRPr="0068656B" w:rsidRDefault="00E05749" w:rsidP="00EF445B">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i/>
          <w:sz w:val="28"/>
          <w:szCs w:val="28"/>
          <w:lang w:eastAsia="ru-RU"/>
        </w:rPr>
        <w:t xml:space="preserve">Цель: </w:t>
      </w:r>
      <w:r w:rsidRPr="0068656B">
        <w:rPr>
          <w:rFonts w:ascii="Times New Roman" w:hAnsi="Times New Roman"/>
          <w:sz w:val="28"/>
          <w:szCs w:val="28"/>
          <w:lang w:eastAsia="ru-RU"/>
        </w:rPr>
        <w:t>определение психологической комфортности пребывания детей в группе детского сада.</w:t>
      </w:r>
    </w:p>
    <w:p w:rsidR="00E05749" w:rsidRDefault="00E05749" w:rsidP="00EF445B">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i/>
          <w:sz w:val="28"/>
          <w:szCs w:val="28"/>
          <w:lang w:eastAsia="ru-RU"/>
        </w:rPr>
        <w:t xml:space="preserve">Инструкция: </w:t>
      </w:r>
      <w:r w:rsidRPr="0068656B">
        <w:rPr>
          <w:rFonts w:ascii="Times New Roman" w:hAnsi="Times New Roman"/>
          <w:sz w:val="28"/>
          <w:szCs w:val="28"/>
          <w:lang w:eastAsia="ru-RU"/>
        </w:rPr>
        <w:t xml:space="preserve">предложите детям выполнить рисунок на тему «Я в своей группе детского сада». Во время теста не комментируйте действия детей и не подсказывайте им прямо или косвенно, какие элементы внести в рисунок. Оценивать работы детей в этом случае тоже нельзя. </w:t>
      </w:r>
    </w:p>
    <w:p w:rsidR="00E05749" w:rsidRPr="0068656B" w:rsidRDefault="00E05749" w:rsidP="00EF445B">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sz w:val="28"/>
          <w:szCs w:val="28"/>
          <w:lang w:eastAsia="ru-RU"/>
        </w:rPr>
        <w:t>Не может считаться диагностическим шаблонный рисунок, когда ребенок изображает привычные и знакомые элементы, которые рисовал множество раз, и рисунок по образцу, который выполнен на занятии по рисованию.</w:t>
      </w:r>
    </w:p>
    <w:p w:rsidR="00E05749" w:rsidRPr="0068656B" w:rsidRDefault="00E05749" w:rsidP="00541ACD">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sz w:val="28"/>
          <w:szCs w:val="28"/>
          <w:lang w:eastAsia="ru-RU"/>
        </w:rPr>
        <w:t xml:space="preserve">Помните, что какие-то элементы рисунка могут оказаться вам непонятными, а какие-то могут привести к ложным выводам. Рисунок, например, может отражать лишь ситуативную тревожность или психический дискомфорт ребенка, которые связаны с семейными конфликтами, свидетелем которых он был утром, или с плохим самочувствием, с предстоящим визитом к врачу и т. п. Поэтому, чтобы иметь подлинную картину психологического состояния ребенка в группе, по </w:t>
      </w:r>
      <w:r>
        <w:rPr>
          <w:rFonts w:ascii="Times New Roman" w:hAnsi="Times New Roman"/>
          <w:sz w:val="28"/>
          <w:szCs w:val="28"/>
          <w:lang w:eastAsia="ru-RU"/>
        </w:rPr>
        <w:t xml:space="preserve">прошествии двух недель тест  можно </w:t>
      </w:r>
      <w:r w:rsidRPr="0068656B">
        <w:rPr>
          <w:rFonts w:ascii="Times New Roman" w:hAnsi="Times New Roman"/>
          <w:sz w:val="28"/>
          <w:szCs w:val="28"/>
          <w:lang w:eastAsia="ru-RU"/>
        </w:rPr>
        <w:t xml:space="preserve"> повторить.</w:t>
      </w:r>
    </w:p>
    <w:p w:rsidR="00E05749" w:rsidRPr="0068656B" w:rsidRDefault="00E05749" w:rsidP="00541ACD">
      <w:pPr>
        <w:pStyle w:val="ListParagraph"/>
        <w:spacing w:after="0" w:line="240" w:lineRule="auto"/>
        <w:ind w:left="0"/>
        <w:jc w:val="center"/>
        <w:rPr>
          <w:rFonts w:ascii="Times New Roman" w:hAnsi="Times New Roman"/>
          <w:i/>
          <w:sz w:val="18"/>
          <w:szCs w:val="28"/>
        </w:rPr>
      </w:pPr>
    </w:p>
    <w:p w:rsidR="00E05749" w:rsidRPr="0068656B" w:rsidRDefault="00E05749" w:rsidP="00541ACD">
      <w:pPr>
        <w:pStyle w:val="ListParagraph"/>
        <w:spacing w:after="0"/>
        <w:ind w:left="0"/>
        <w:jc w:val="center"/>
        <w:rPr>
          <w:rFonts w:ascii="Times New Roman" w:hAnsi="Times New Roman"/>
          <w:i/>
          <w:sz w:val="28"/>
          <w:szCs w:val="28"/>
        </w:rPr>
      </w:pPr>
      <w:r w:rsidRPr="0068656B">
        <w:rPr>
          <w:rFonts w:ascii="Times New Roman" w:hAnsi="Times New Roman"/>
          <w:i/>
          <w:sz w:val="28"/>
          <w:szCs w:val="28"/>
        </w:rPr>
        <w:t>Анализ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0"/>
        <w:gridCol w:w="2097"/>
      </w:tblGrid>
      <w:tr w:rsidR="00E05749" w:rsidRPr="00DB1E8C" w:rsidTr="00DB1E8C">
        <w:tc>
          <w:tcPr>
            <w:tcW w:w="8188" w:type="dxa"/>
          </w:tcPr>
          <w:p w:rsidR="00E05749" w:rsidRPr="00DB1E8C" w:rsidRDefault="00E05749" w:rsidP="00DB1E8C">
            <w:pPr>
              <w:shd w:val="clear" w:color="auto" w:fill="FFFFFF"/>
              <w:spacing w:after="0" w:line="240" w:lineRule="auto"/>
              <w:ind w:firstLine="567"/>
              <w:jc w:val="both"/>
              <w:rPr>
                <w:rFonts w:ascii="Times New Roman" w:hAnsi="Times New Roman"/>
                <w:sz w:val="28"/>
                <w:szCs w:val="28"/>
                <w:lang w:eastAsia="ru-RU"/>
              </w:rPr>
            </w:pPr>
            <w:r w:rsidRPr="00DB1E8C">
              <w:rPr>
                <w:rFonts w:ascii="Times New Roman" w:hAnsi="Times New Roman"/>
                <w:sz w:val="28"/>
                <w:szCs w:val="28"/>
              </w:rPr>
              <w:t xml:space="preserve">- ребенок </w:t>
            </w:r>
            <w:r w:rsidRPr="00DB1E8C">
              <w:rPr>
                <w:rFonts w:ascii="Times New Roman" w:hAnsi="Times New Roman"/>
                <w:sz w:val="28"/>
                <w:szCs w:val="28"/>
                <w:lang w:eastAsia="ru-RU"/>
              </w:rPr>
              <w:t>изображает на рисунке самого себя в комнате или на улице. Дети часто изображают свою опору в виде прямой линии. Если ребенок изображает себя стоящим на ковре, на полу или земле, это хороший показатель. Значит, он «крепко стоит на ногах», чувствует себя уверенно. Хорошо, если на рисунке изображены цветочки, солнышко, птички – все это детали, которые свидетельствуют о спокойствии, мире в душе.</w:t>
            </w:r>
          </w:p>
          <w:p w:rsidR="00E05749" w:rsidRPr="00DB1E8C" w:rsidRDefault="00E05749" w:rsidP="00DB1E8C">
            <w:pPr>
              <w:shd w:val="clear" w:color="auto" w:fill="FFFFFF"/>
              <w:spacing w:after="0" w:line="240" w:lineRule="auto"/>
              <w:ind w:firstLine="567"/>
              <w:jc w:val="both"/>
              <w:rPr>
                <w:rFonts w:ascii="Times New Roman" w:hAnsi="Times New Roman"/>
                <w:sz w:val="28"/>
                <w:szCs w:val="28"/>
              </w:rPr>
            </w:pPr>
            <w:r w:rsidRPr="00DB1E8C">
              <w:rPr>
                <w:rFonts w:ascii="Times New Roman" w:hAnsi="Times New Roman"/>
                <w:sz w:val="28"/>
                <w:szCs w:val="28"/>
                <w:lang w:eastAsia="ru-RU"/>
              </w:rPr>
              <w:t>Ребенок использует теплые тона: желтый, розовый, оранжевый и спокойные холодные: синий, голубой, зеленый.</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1 балл</w:t>
            </w:r>
          </w:p>
        </w:tc>
      </w:tr>
      <w:tr w:rsidR="00E05749" w:rsidRPr="00DB1E8C" w:rsidTr="00DB1E8C">
        <w:tc>
          <w:tcPr>
            <w:tcW w:w="8188" w:type="dxa"/>
          </w:tcPr>
          <w:p w:rsidR="00E05749" w:rsidRPr="00DB1E8C" w:rsidRDefault="00E05749" w:rsidP="00DB1E8C">
            <w:pPr>
              <w:shd w:val="clear" w:color="auto" w:fill="FFFFFF"/>
              <w:spacing w:after="0" w:line="240" w:lineRule="auto"/>
              <w:ind w:firstLine="567"/>
              <w:jc w:val="both"/>
              <w:rPr>
                <w:rFonts w:ascii="Times New Roman" w:hAnsi="Times New Roman"/>
                <w:sz w:val="28"/>
                <w:szCs w:val="28"/>
                <w:lang w:eastAsia="ru-RU"/>
              </w:rPr>
            </w:pPr>
            <w:r w:rsidRPr="00DB1E8C">
              <w:rPr>
                <w:rFonts w:ascii="Times New Roman" w:hAnsi="Times New Roman"/>
                <w:sz w:val="28"/>
                <w:szCs w:val="28"/>
              </w:rPr>
              <w:t xml:space="preserve">- ребенок </w:t>
            </w:r>
            <w:r w:rsidRPr="00DB1E8C">
              <w:rPr>
                <w:rFonts w:ascii="Times New Roman" w:hAnsi="Times New Roman"/>
                <w:sz w:val="28"/>
                <w:szCs w:val="28"/>
                <w:lang w:eastAsia="ru-RU"/>
              </w:rPr>
              <w:t>рисует здание с элементами игровой площадки. Если ребенок изображает на рисунке самого себя, значит, события, которые происходят в детском саду, являются для него личностно значимыми. Обратите внимание, присутствуют ли на рисунке дети, воспитатель, игровое поле – важный элемент, – игрушки. Их наличие говорит о том, что ребенок изобразил в своей работе множество разнообразных связей и отношений к ним.</w:t>
            </w:r>
          </w:p>
          <w:p w:rsidR="00E05749" w:rsidRPr="00DB1E8C" w:rsidRDefault="00E05749" w:rsidP="00DB1E8C">
            <w:pPr>
              <w:shd w:val="clear" w:color="auto" w:fill="FFFFFF"/>
              <w:spacing w:after="0" w:line="240" w:lineRule="auto"/>
              <w:ind w:firstLine="567"/>
              <w:jc w:val="both"/>
              <w:rPr>
                <w:rFonts w:ascii="Times New Roman" w:hAnsi="Times New Roman"/>
                <w:sz w:val="28"/>
                <w:szCs w:val="28"/>
              </w:rPr>
            </w:pPr>
            <w:r w:rsidRPr="00DB1E8C">
              <w:rPr>
                <w:rFonts w:ascii="Times New Roman" w:hAnsi="Times New Roman"/>
                <w:sz w:val="28"/>
                <w:szCs w:val="28"/>
                <w:lang w:eastAsia="ru-RU"/>
              </w:rPr>
              <w:t>Насыщенно фиолетовый цвет, которым закрашены довольно большие участки рисунка, может свидетельствовать о напряжении, которое испытывает ребенок, а изобилие красного – о переизбытке эмоциональных стимулов.</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0,5 баллов</w:t>
            </w:r>
          </w:p>
        </w:tc>
      </w:tr>
      <w:tr w:rsidR="00E05749" w:rsidRPr="00DB1E8C" w:rsidTr="00DB1E8C">
        <w:tc>
          <w:tcPr>
            <w:tcW w:w="8188" w:type="dxa"/>
          </w:tcPr>
          <w:p w:rsidR="00E05749" w:rsidRPr="00DB1E8C" w:rsidRDefault="00E05749" w:rsidP="00DB1E8C">
            <w:pPr>
              <w:shd w:val="clear" w:color="auto" w:fill="FFFFFF"/>
              <w:spacing w:after="0" w:line="240" w:lineRule="auto"/>
              <w:ind w:firstLine="567"/>
              <w:jc w:val="both"/>
              <w:rPr>
                <w:rFonts w:ascii="Times New Roman" w:hAnsi="Times New Roman"/>
                <w:sz w:val="28"/>
                <w:szCs w:val="28"/>
                <w:lang w:eastAsia="ru-RU"/>
              </w:rPr>
            </w:pPr>
            <w:r w:rsidRPr="00DB1E8C">
              <w:rPr>
                <w:rFonts w:ascii="Times New Roman" w:hAnsi="Times New Roman"/>
                <w:sz w:val="28"/>
                <w:szCs w:val="28"/>
              </w:rPr>
              <w:t xml:space="preserve">- ребенок </w:t>
            </w:r>
            <w:r w:rsidRPr="00DB1E8C">
              <w:rPr>
                <w:rFonts w:ascii="Times New Roman" w:hAnsi="Times New Roman"/>
                <w:sz w:val="28"/>
                <w:szCs w:val="28"/>
                <w:lang w:eastAsia="ru-RU"/>
              </w:rPr>
              <w:t>рисует только здание. Это самая тревожная группа рисунков. Если на рисунке нет ничего, кроме здания, значит, ребенок воспринимает детский сад как нечто отчужденное, безликое. Жизнь в детском саду не вызывает в нем положительных эмоций. События, которые происходят с ним в детском саду, не воспринимаются как личностно значимые.</w:t>
            </w:r>
          </w:p>
          <w:p w:rsidR="00E05749" w:rsidRPr="00DB1E8C" w:rsidRDefault="00E05749" w:rsidP="00DB1E8C">
            <w:pPr>
              <w:shd w:val="clear" w:color="auto" w:fill="FFFFFF"/>
              <w:spacing w:after="0" w:line="240" w:lineRule="auto"/>
              <w:ind w:firstLine="567"/>
              <w:jc w:val="both"/>
              <w:rPr>
                <w:rFonts w:ascii="Times New Roman" w:hAnsi="Times New Roman"/>
                <w:sz w:val="28"/>
                <w:szCs w:val="28"/>
              </w:rPr>
            </w:pPr>
            <w:r w:rsidRPr="00DB1E8C">
              <w:rPr>
                <w:rFonts w:ascii="Times New Roman" w:hAnsi="Times New Roman"/>
                <w:sz w:val="28"/>
                <w:szCs w:val="28"/>
                <w:lang w:eastAsia="ru-RU"/>
              </w:rPr>
              <w:t>Злоупотребление черным цветом, жирная, продавливающая бумагу штриховка, которая похожа на зачеркивание, – сигнал о повышенной тревожности ребенка, его эмоциональном дискомфорте.</w:t>
            </w:r>
          </w:p>
        </w:tc>
        <w:tc>
          <w:tcPr>
            <w:tcW w:w="2127"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баллов</w:t>
            </w:r>
          </w:p>
        </w:tc>
      </w:tr>
    </w:tbl>
    <w:p w:rsidR="00E05749" w:rsidRPr="0068656B" w:rsidRDefault="00E05749" w:rsidP="00EF445B">
      <w:pPr>
        <w:shd w:val="clear" w:color="auto" w:fill="FFFFFF"/>
        <w:spacing w:after="0" w:line="240" w:lineRule="auto"/>
        <w:ind w:firstLine="567"/>
        <w:jc w:val="both"/>
        <w:rPr>
          <w:rFonts w:ascii="Times New Roman" w:hAnsi="Times New Roman"/>
          <w:sz w:val="28"/>
          <w:szCs w:val="28"/>
          <w:lang w:eastAsia="ru-RU"/>
        </w:rPr>
      </w:pPr>
      <w:r w:rsidRPr="0068656B">
        <w:rPr>
          <w:rFonts w:ascii="Times New Roman" w:hAnsi="Times New Roman"/>
          <w:sz w:val="28"/>
          <w:szCs w:val="28"/>
          <w:lang w:eastAsia="ru-RU"/>
        </w:rPr>
        <w:t>Попытайтесь понять, что выражает ребенок, когда рисует воспитательницу. С одной стороны, ее появление на рисунке – положительный момент. Значит, педагог для ребенка – значимый персонаж, с присутствием которого он должен считаться. Но важно, как воспитательница развернута к ребенку: спиной или лицом, сколько места она занимает на рисунке, как изображены ее руки и рот. Подчеркнутое выделение рта, множество линий вокруг него могут свидетельствовать о том, что ребенок воспринимает педагога как носителя вербальной агрессии.</w:t>
      </w:r>
    </w:p>
    <w:p w:rsidR="00E05749" w:rsidRPr="0068656B" w:rsidRDefault="00E05749" w:rsidP="002C3AD1">
      <w:pPr>
        <w:pStyle w:val="NoSpacing"/>
        <w:jc w:val="both"/>
        <w:rPr>
          <w:rFonts w:ascii="Times New Roman" w:hAnsi="Times New Roman"/>
          <w:b/>
          <w:sz w:val="28"/>
          <w:szCs w:val="28"/>
        </w:rPr>
      </w:pPr>
    </w:p>
    <w:p w:rsidR="00E05749" w:rsidRPr="0068656B" w:rsidRDefault="00E05749" w:rsidP="00541ACD">
      <w:pPr>
        <w:pStyle w:val="NoSpacing"/>
        <w:ind w:firstLine="567"/>
        <w:jc w:val="both"/>
        <w:rPr>
          <w:rFonts w:ascii="Times New Roman" w:hAnsi="Times New Roman"/>
          <w:b/>
          <w:sz w:val="28"/>
          <w:szCs w:val="28"/>
        </w:rPr>
      </w:pPr>
      <w:r w:rsidRPr="0068656B">
        <w:rPr>
          <w:rFonts w:ascii="Times New Roman" w:hAnsi="Times New Roman"/>
          <w:b/>
          <w:sz w:val="28"/>
          <w:szCs w:val="28"/>
        </w:rPr>
        <w:t xml:space="preserve">IV. </w:t>
      </w:r>
      <w:r w:rsidRPr="0068656B">
        <w:rPr>
          <w:rFonts w:ascii="Times New Roman" w:hAnsi="Times New Roman"/>
          <w:b/>
          <w:sz w:val="28"/>
          <w:szCs w:val="28"/>
          <w:shd w:val="clear" w:color="auto" w:fill="FFFFFF"/>
        </w:rPr>
        <w:t xml:space="preserve">Изучения социальной приспособленности ребенка, его взаимоотношений с окружающими,  некоторых поведенческих характеристик и черт личности. </w:t>
      </w:r>
      <w:r w:rsidRPr="0068656B">
        <w:rPr>
          <w:rFonts w:ascii="Times New Roman" w:hAnsi="Times New Roman"/>
          <w:i/>
          <w:sz w:val="28"/>
          <w:szCs w:val="28"/>
          <w:shd w:val="clear" w:color="auto" w:fill="FFFFFF"/>
        </w:rPr>
        <w:t xml:space="preserve">(Адаптированная методика Рене Жиля. (Фильм - тест </w:t>
      </w:r>
      <w:r>
        <w:rPr>
          <w:rFonts w:ascii="Times New Roman" w:hAnsi="Times New Roman"/>
          <w:i/>
          <w:sz w:val="28"/>
          <w:szCs w:val="28"/>
          <w:shd w:val="clear" w:color="auto" w:fill="FFFFFF"/>
        </w:rPr>
        <w:t>межличностные отношения ребенка</w:t>
      </w:r>
      <w:r w:rsidRPr="0068656B">
        <w:rPr>
          <w:rFonts w:ascii="Times New Roman" w:hAnsi="Times New Roman"/>
          <w:i/>
          <w:sz w:val="28"/>
          <w:szCs w:val="28"/>
          <w:shd w:val="clear" w:color="auto" w:fill="FFFFFF"/>
        </w:rPr>
        <w:t>)).</w:t>
      </w:r>
    </w:p>
    <w:p w:rsidR="00E05749" w:rsidRPr="0068656B" w:rsidRDefault="00E05749" w:rsidP="00E5341B">
      <w:pPr>
        <w:pStyle w:val="NoSpacing"/>
        <w:ind w:firstLine="567"/>
        <w:jc w:val="both"/>
        <w:rPr>
          <w:rFonts w:ascii="Times New Roman" w:hAnsi="Times New Roman"/>
          <w:sz w:val="28"/>
          <w:szCs w:val="28"/>
          <w:shd w:val="clear" w:color="auto" w:fill="FFFFFF"/>
        </w:rPr>
      </w:pPr>
      <w:r w:rsidRPr="0068656B">
        <w:rPr>
          <w:rFonts w:ascii="Times New Roman" w:hAnsi="Times New Roman"/>
          <w:i/>
          <w:sz w:val="28"/>
          <w:szCs w:val="28"/>
        </w:rPr>
        <w:t>Цель:</w:t>
      </w:r>
      <w:r w:rsidRPr="0068656B">
        <w:rPr>
          <w:rFonts w:ascii="Arial" w:hAnsi="Arial" w:cs="Arial"/>
          <w:sz w:val="20"/>
          <w:szCs w:val="20"/>
          <w:shd w:val="clear" w:color="auto" w:fill="FFFFFF"/>
        </w:rPr>
        <w:t xml:space="preserve"> </w:t>
      </w:r>
      <w:r w:rsidRPr="0068656B">
        <w:rPr>
          <w:rFonts w:ascii="Times New Roman" w:hAnsi="Times New Roman"/>
          <w:sz w:val="28"/>
          <w:szCs w:val="28"/>
          <w:shd w:val="clear" w:color="auto" w:fill="FFFFFF"/>
        </w:rPr>
        <w:t>получить информацию, существенно дополняющую представление о внутреннем мире ребенка, выявить конфликтные зоны в системе межличностных отношений ребенка, давая тем самым возможность, воздействуя на эти отношения, влиять на дальнейшее развитие личности ребенка.</w:t>
      </w:r>
    </w:p>
    <w:p w:rsidR="00E05749" w:rsidRPr="0068656B" w:rsidRDefault="00E05749" w:rsidP="00E5341B">
      <w:pPr>
        <w:pStyle w:val="NoSpacing"/>
        <w:ind w:firstLine="567"/>
        <w:jc w:val="both"/>
        <w:rPr>
          <w:rFonts w:ascii="Times New Roman" w:hAnsi="Times New Roman"/>
          <w:sz w:val="28"/>
          <w:szCs w:val="28"/>
          <w:shd w:val="clear" w:color="auto" w:fill="FFFFFF"/>
        </w:rPr>
      </w:pPr>
      <w:r w:rsidRPr="0068656B">
        <w:rPr>
          <w:rFonts w:ascii="Times New Roman" w:hAnsi="Times New Roman"/>
          <w:sz w:val="28"/>
          <w:szCs w:val="28"/>
          <w:shd w:val="clear" w:color="auto" w:fill="FFFFFF"/>
        </w:rPr>
        <w:t>Ребенку предлагается серия картинок.</w:t>
      </w:r>
    </w:p>
    <w:p w:rsidR="00E05749" w:rsidRPr="0068656B" w:rsidRDefault="00E05749" w:rsidP="00E5341B">
      <w:pPr>
        <w:pStyle w:val="NoSpacing"/>
        <w:ind w:firstLine="567"/>
        <w:jc w:val="both"/>
        <w:rPr>
          <w:rFonts w:ascii="Times New Roman" w:hAnsi="Times New Roman"/>
          <w:i/>
          <w:sz w:val="28"/>
          <w:szCs w:val="28"/>
          <w:shd w:val="clear" w:color="auto" w:fill="FFFFFF"/>
        </w:rPr>
      </w:pPr>
      <w:r w:rsidRPr="0068656B">
        <w:rPr>
          <w:rFonts w:ascii="Times New Roman" w:hAnsi="Times New Roman"/>
          <w:i/>
          <w:sz w:val="28"/>
          <w:szCs w:val="28"/>
          <w:shd w:val="clear" w:color="auto" w:fill="FFFFFF"/>
        </w:rPr>
        <w:t>Инструкция:</w:t>
      </w:r>
    </w:p>
    <w:p w:rsidR="00E05749" w:rsidRPr="0068656B" w:rsidRDefault="00E05749" w:rsidP="00E5341B">
      <w:pPr>
        <w:pStyle w:val="NoSpacing"/>
        <w:ind w:firstLine="567"/>
        <w:jc w:val="both"/>
        <w:rPr>
          <w:rFonts w:ascii="Times New Roman" w:hAnsi="Times New Roman"/>
          <w:sz w:val="28"/>
          <w:szCs w:val="28"/>
          <w:shd w:val="clear" w:color="auto" w:fill="FFFFFF"/>
        </w:rPr>
      </w:pPr>
      <w:r>
        <w:rPr>
          <w:noProof/>
          <w:lang w:eastAsia="ru-RU"/>
        </w:rPr>
        <w:pict>
          <v:shape id="Рисунок 2" o:spid="_x0000_s1029" type="#_x0000_t75" style="position:absolute;left:0;text-align:left;margin-left:274.8pt;margin-top:11.95pt;width:213pt;height:143.5pt;z-index:-251655680;visibility:visible" wrapcoords="-76 -113 -76 21600 21676 21600 21676 -113 -76 -113" stroked="t" strokecolor="windowText" strokeweight=".25pt">
            <v:imagedata r:id="rId12" o:title=""/>
            <w10:wrap type="tight"/>
          </v:shape>
        </w:pict>
      </w:r>
    </w:p>
    <w:p w:rsidR="00E05749" w:rsidRPr="0068656B" w:rsidRDefault="00E05749" w:rsidP="005F60D9">
      <w:pPr>
        <w:pStyle w:val="NoSpacing"/>
        <w:ind w:left="600"/>
        <w:jc w:val="both"/>
        <w:rPr>
          <w:noProof/>
          <w:lang w:eastAsia="ru-RU"/>
        </w:rPr>
      </w:pPr>
      <w:r w:rsidRPr="0068656B">
        <w:rPr>
          <w:rFonts w:ascii="Times New Roman" w:hAnsi="Times New Roman"/>
          <w:sz w:val="28"/>
          <w:szCs w:val="28"/>
          <w:shd w:val="clear" w:color="auto" w:fill="FFFFFF"/>
        </w:rPr>
        <w:t xml:space="preserve">1.Посмотри, </w:t>
      </w:r>
      <w:r>
        <w:rPr>
          <w:rFonts w:ascii="Times New Roman" w:hAnsi="Times New Roman"/>
          <w:sz w:val="28"/>
          <w:szCs w:val="28"/>
          <w:shd w:val="clear" w:color="auto" w:fill="FFFFFF"/>
        </w:rPr>
        <w:t xml:space="preserve">на первую картинку. Вот дети </w:t>
      </w:r>
      <w:r w:rsidRPr="0068656B">
        <w:rPr>
          <w:rFonts w:ascii="Times New Roman" w:hAnsi="Times New Roman"/>
          <w:sz w:val="28"/>
          <w:szCs w:val="28"/>
          <w:shd w:val="clear" w:color="auto" w:fill="FFFFFF"/>
        </w:rPr>
        <w:t>твоей группы, расположились на траве. Покажи, где находишься ты. Закрась фигурку карандашом.</w:t>
      </w:r>
      <w:r w:rsidRPr="0068656B">
        <w:rPr>
          <w:noProof/>
          <w:lang w:eastAsia="ru-RU"/>
        </w:rPr>
        <w:t xml:space="preserve"> </w:t>
      </w: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r>
        <w:rPr>
          <w:noProof/>
          <w:lang w:eastAsia="ru-RU"/>
        </w:rPr>
        <w:pict>
          <v:shape id="Рисунок 9" o:spid="_x0000_s1030" type="#_x0000_t75" style="position:absolute;left:0;text-align:left;margin-left:274.8pt;margin-top:3.2pt;width:213pt;height:137.65pt;z-index:-251658752;visibility:visible" wrapcoords="-76 -117 -76 21600 21676 21600 21676 -117 -76 -117" stroked="t" strokecolor="windowText">
            <v:imagedata r:id="rId13" o:title="" croptop="757f" cropbottom="44015f" cropleft="32872f" cropright="1471f"/>
            <w10:wrap type="tight"/>
          </v:shape>
        </w:pict>
      </w:r>
    </w:p>
    <w:p w:rsidR="00E05749" w:rsidRPr="0068656B" w:rsidRDefault="00E05749" w:rsidP="005F60D9">
      <w:pPr>
        <w:pStyle w:val="NoSpacing"/>
        <w:ind w:left="600"/>
        <w:jc w:val="both"/>
        <w:rPr>
          <w:rFonts w:ascii="Times New Roman" w:hAnsi="Times New Roman"/>
          <w:sz w:val="28"/>
          <w:szCs w:val="28"/>
          <w:shd w:val="clear" w:color="auto" w:fill="FFFFFF"/>
        </w:rPr>
      </w:pPr>
      <w:r w:rsidRPr="0068656B">
        <w:rPr>
          <w:rFonts w:ascii="Times New Roman" w:hAnsi="Times New Roman"/>
          <w:sz w:val="28"/>
          <w:szCs w:val="28"/>
          <w:shd w:val="clear" w:color="auto" w:fill="FFFFFF"/>
        </w:rPr>
        <w:t>2.</w:t>
      </w:r>
      <w:r w:rsidRPr="0068656B">
        <w:rPr>
          <w:rFonts w:ascii="Verdana" w:hAnsi="Verdana"/>
          <w:sz w:val="20"/>
          <w:szCs w:val="20"/>
          <w:shd w:val="clear" w:color="auto" w:fill="FFFFFF"/>
        </w:rPr>
        <w:t xml:space="preserve"> </w:t>
      </w:r>
      <w:r w:rsidRPr="0068656B">
        <w:rPr>
          <w:rFonts w:ascii="Times New Roman" w:hAnsi="Times New Roman"/>
          <w:sz w:val="28"/>
          <w:szCs w:val="28"/>
          <w:shd w:val="clear" w:color="auto" w:fill="FFFFFF"/>
        </w:rPr>
        <w:t>Это ваша площадка для игр. Покажи, где находишься ты. Закрась фигурку карандашом.</w:t>
      </w: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600"/>
        <w:jc w:val="both"/>
        <w:rPr>
          <w:rFonts w:ascii="Times New Roman" w:hAnsi="Times New Roman"/>
          <w:sz w:val="28"/>
          <w:szCs w:val="28"/>
          <w:shd w:val="clear" w:color="auto" w:fill="FFFFFF"/>
        </w:rPr>
      </w:pPr>
      <w:r>
        <w:rPr>
          <w:noProof/>
          <w:lang w:eastAsia="ru-RU"/>
        </w:rPr>
        <w:pict>
          <v:shape id="Рисунок 7" o:spid="_x0000_s1031" type="#_x0000_t75" style="position:absolute;left:0;text-align:left;margin-left:274.8pt;margin-top:3.8pt;width:212pt;height:135pt;z-index:251658752;visibility:visible" wrapcoords="-76 -120 -76 21600 21676 21600 21676 -120 -76 -120" stroked="t" strokecolor="windowText">
            <v:imagedata r:id="rId13" o:title="" croptop="43366f" cropbottom="1515f" cropleft="946f" cropright="33083f"/>
            <w10:wrap type="through"/>
          </v:shape>
        </w:pict>
      </w:r>
    </w:p>
    <w:p w:rsidR="00E05749" w:rsidRPr="0068656B" w:rsidRDefault="00E05749" w:rsidP="005F60D9">
      <w:pPr>
        <w:pStyle w:val="NoSpacing"/>
        <w:ind w:left="600"/>
        <w:jc w:val="both"/>
        <w:rPr>
          <w:rFonts w:ascii="Times New Roman" w:hAnsi="Times New Roman"/>
          <w:sz w:val="28"/>
          <w:szCs w:val="28"/>
          <w:shd w:val="clear" w:color="auto" w:fill="FFFFFF"/>
        </w:rPr>
      </w:pPr>
      <w:r w:rsidRPr="0068656B">
        <w:rPr>
          <w:rFonts w:ascii="Times New Roman" w:hAnsi="Times New Roman"/>
          <w:sz w:val="28"/>
          <w:szCs w:val="28"/>
          <w:shd w:val="clear" w:color="auto" w:fill="FFFFFF"/>
        </w:rPr>
        <w:t>3.</w:t>
      </w:r>
      <w:r w:rsidRPr="0068656B">
        <w:rPr>
          <w:rFonts w:ascii="Verdana" w:hAnsi="Verdana"/>
          <w:sz w:val="20"/>
          <w:szCs w:val="20"/>
          <w:lang w:eastAsia="ru-RU"/>
        </w:rPr>
        <w:t xml:space="preserve"> </w:t>
      </w:r>
      <w:r w:rsidRPr="0068656B">
        <w:rPr>
          <w:rFonts w:ascii="Times New Roman" w:hAnsi="Times New Roman"/>
          <w:sz w:val="28"/>
          <w:szCs w:val="28"/>
          <w:lang w:eastAsia="ru-RU"/>
        </w:rPr>
        <w:t>Это воспитатель на занятии показывает детям у мольберта картину.</w:t>
      </w:r>
      <w:r w:rsidRPr="0068656B">
        <w:rPr>
          <w:rFonts w:ascii="Verdana" w:hAnsi="Verdana"/>
          <w:sz w:val="20"/>
          <w:szCs w:val="20"/>
          <w:lang w:eastAsia="ru-RU"/>
        </w:rPr>
        <w:t xml:space="preserve"> </w:t>
      </w:r>
      <w:r w:rsidRPr="0068656B">
        <w:rPr>
          <w:rFonts w:ascii="Times New Roman" w:hAnsi="Times New Roman"/>
          <w:sz w:val="28"/>
          <w:szCs w:val="28"/>
          <w:shd w:val="clear" w:color="auto" w:fill="FFFFFF"/>
        </w:rPr>
        <w:t>Покажи, где находишься ты. Закрась фигурку карандашом.</w:t>
      </w:r>
    </w:p>
    <w:p w:rsidR="00E05749" w:rsidRPr="0068656B" w:rsidRDefault="00E05749" w:rsidP="005F60D9">
      <w:pPr>
        <w:pStyle w:val="NoSpacing"/>
        <w:ind w:left="600"/>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r>
        <w:rPr>
          <w:noProof/>
          <w:lang w:eastAsia="ru-RU"/>
        </w:rPr>
        <w:pict>
          <v:shape id="Рисунок 10" o:spid="_x0000_s1032" type="#_x0000_t75" style="position:absolute;left:0;text-align:left;margin-left:277.8pt;margin-top:.95pt;width:213pt;height:135pt;z-index:-251656704;visibility:visible" wrapcoords="-76 -120 -76 21600 21676 21600 21676 -120 -76 -120" stroked="t" strokecolor="windowText">
            <v:imagedata r:id="rId13" o:title="" croptop="22061f" cropbottom="22819f" cropleft="33188f" cropright="1575f"/>
            <w10:wrap type="tight"/>
          </v:shape>
        </w:pict>
      </w: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r w:rsidRPr="0068656B">
        <w:rPr>
          <w:rFonts w:ascii="Times New Roman" w:hAnsi="Times New Roman"/>
          <w:sz w:val="28"/>
          <w:szCs w:val="28"/>
          <w:shd w:val="clear" w:color="auto" w:fill="FFFFFF"/>
        </w:rPr>
        <w:t>4. Вот стол, за которым сидят папа и мама. Покажи, где находишься ты. Нарисуй фигурку человека.</w:t>
      </w: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68656B">
      <w:pPr>
        <w:ind w:firstLine="567"/>
        <w:rPr>
          <w:rFonts w:ascii="Times New Roman" w:hAnsi="Times New Roman"/>
          <w:sz w:val="28"/>
          <w:szCs w:val="28"/>
          <w:shd w:val="clear" w:color="auto" w:fill="FFFFFF"/>
        </w:rPr>
      </w:pPr>
      <w:r w:rsidRPr="0068656B">
        <w:rPr>
          <w:rFonts w:ascii="Times New Roman" w:hAnsi="Times New Roman"/>
          <w:i/>
          <w:sz w:val="28"/>
          <w:szCs w:val="28"/>
        </w:rPr>
        <w:t xml:space="preserve">Интерпретация результатов: </w:t>
      </w:r>
    </w:p>
    <w:tbl>
      <w:tblPr>
        <w:tblpPr w:leftFromText="180" w:rightFromText="180" w:vertAnchor="text" w:horzAnchor="margin" w:tblpXSpec="center" w:tblpY="86"/>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34"/>
        <w:gridCol w:w="1636"/>
        <w:gridCol w:w="1487"/>
        <w:gridCol w:w="1487"/>
      </w:tblGrid>
      <w:tr w:rsidR="00E05749" w:rsidRPr="00DB1E8C" w:rsidTr="00DB1E8C">
        <w:tc>
          <w:tcPr>
            <w:tcW w:w="4734" w:type="dxa"/>
          </w:tcPr>
          <w:p w:rsidR="00E05749" w:rsidRPr="00DB1E8C" w:rsidRDefault="00E05749" w:rsidP="00DB1E8C">
            <w:pPr>
              <w:spacing w:after="0" w:line="240" w:lineRule="auto"/>
              <w:jc w:val="center"/>
              <w:rPr>
                <w:rFonts w:ascii="Times New Roman" w:hAnsi="Times New Roman"/>
                <w:b/>
                <w:bCs/>
                <w:sz w:val="28"/>
                <w:szCs w:val="28"/>
                <w:lang w:eastAsia="ru-RU"/>
              </w:rPr>
            </w:pPr>
            <w:r w:rsidRPr="00DB1E8C">
              <w:rPr>
                <w:rFonts w:ascii="Times New Roman" w:hAnsi="Times New Roman"/>
                <w:b/>
                <w:bCs/>
                <w:sz w:val="28"/>
                <w:szCs w:val="28"/>
                <w:lang w:eastAsia="ru-RU"/>
              </w:rPr>
              <w:t>Название шкалы</w:t>
            </w:r>
          </w:p>
        </w:tc>
        <w:tc>
          <w:tcPr>
            <w:tcW w:w="1636" w:type="dxa"/>
          </w:tcPr>
          <w:p w:rsidR="00E05749" w:rsidRPr="00DB1E8C" w:rsidRDefault="00E05749" w:rsidP="00DB1E8C">
            <w:pPr>
              <w:spacing w:after="0" w:line="240" w:lineRule="auto"/>
              <w:jc w:val="center"/>
              <w:rPr>
                <w:rFonts w:ascii="Times New Roman" w:hAnsi="Times New Roman"/>
                <w:b/>
                <w:bCs/>
                <w:sz w:val="28"/>
                <w:szCs w:val="28"/>
                <w:lang w:eastAsia="ru-RU"/>
              </w:rPr>
            </w:pPr>
            <w:r w:rsidRPr="00DB1E8C">
              <w:rPr>
                <w:rFonts w:ascii="Times New Roman" w:hAnsi="Times New Roman"/>
                <w:b/>
                <w:bCs/>
                <w:sz w:val="28"/>
                <w:szCs w:val="28"/>
                <w:lang w:eastAsia="ru-RU"/>
              </w:rPr>
              <w:t>Номера заданий</w:t>
            </w:r>
          </w:p>
        </w:tc>
        <w:tc>
          <w:tcPr>
            <w:tcW w:w="1487" w:type="dxa"/>
          </w:tcPr>
          <w:p w:rsidR="00E05749" w:rsidRPr="00DB1E8C" w:rsidRDefault="00E05749" w:rsidP="00DB1E8C">
            <w:pPr>
              <w:spacing w:after="0" w:line="240" w:lineRule="auto"/>
              <w:jc w:val="center"/>
              <w:rPr>
                <w:rFonts w:ascii="Times New Roman" w:hAnsi="Times New Roman"/>
                <w:b/>
                <w:bCs/>
                <w:sz w:val="28"/>
                <w:szCs w:val="28"/>
                <w:lang w:eastAsia="ru-RU"/>
              </w:rPr>
            </w:pPr>
            <w:r w:rsidRPr="00DB1E8C">
              <w:rPr>
                <w:rFonts w:ascii="Times New Roman" w:hAnsi="Times New Roman"/>
                <w:b/>
                <w:bCs/>
                <w:sz w:val="28"/>
                <w:szCs w:val="28"/>
                <w:lang w:eastAsia="ru-RU"/>
              </w:rPr>
              <w:t>Оценка ответов</w:t>
            </w:r>
          </w:p>
        </w:tc>
        <w:tc>
          <w:tcPr>
            <w:tcW w:w="1487" w:type="dxa"/>
          </w:tcPr>
          <w:p w:rsidR="00E05749" w:rsidRPr="00DB1E8C" w:rsidRDefault="00E05749" w:rsidP="00DB1E8C">
            <w:pPr>
              <w:spacing w:after="0" w:line="240" w:lineRule="auto"/>
              <w:jc w:val="center"/>
              <w:rPr>
                <w:rFonts w:ascii="Times New Roman" w:hAnsi="Times New Roman"/>
                <w:b/>
                <w:bCs/>
                <w:sz w:val="28"/>
                <w:szCs w:val="28"/>
                <w:lang w:eastAsia="ru-RU"/>
              </w:rPr>
            </w:pPr>
            <w:r w:rsidRPr="00DB1E8C">
              <w:rPr>
                <w:rFonts w:ascii="Times New Roman" w:hAnsi="Times New Roman"/>
                <w:b/>
                <w:bCs/>
                <w:sz w:val="28"/>
                <w:szCs w:val="28"/>
                <w:lang w:eastAsia="ru-RU"/>
              </w:rPr>
              <w:t xml:space="preserve">Баллы </w:t>
            </w:r>
          </w:p>
        </w:tc>
      </w:tr>
      <w:tr w:rsidR="00E05749" w:rsidRPr="00DB1E8C" w:rsidTr="00DB1E8C">
        <w:tc>
          <w:tcPr>
            <w:tcW w:w="4734"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Отношение к сверстникам</w:t>
            </w:r>
          </w:p>
        </w:tc>
        <w:tc>
          <w:tcPr>
            <w:tcW w:w="1636"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1</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w:t>
            </w:r>
          </w:p>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- 0,25</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0,25</w:t>
            </w:r>
          </w:p>
        </w:tc>
      </w:tr>
      <w:tr w:rsidR="00E05749" w:rsidRPr="00DB1E8C" w:rsidTr="00DB1E8C">
        <w:tc>
          <w:tcPr>
            <w:tcW w:w="4734"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Отношение к воспитателю</w:t>
            </w:r>
          </w:p>
        </w:tc>
        <w:tc>
          <w:tcPr>
            <w:tcW w:w="1636"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3</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w:t>
            </w:r>
          </w:p>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- 0,25</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0,25</w:t>
            </w:r>
          </w:p>
        </w:tc>
      </w:tr>
      <w:tr w:rsidR="00E05749" w:rsidRPr="00DB1E8C" w:rsidTr="00DB1E8C">
        <w:tc>
          <w:tcPr>
            <w:tcW w:w="4734"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Отношение к отцу и матери как к родительской чете</w:t>
            </w:r>
          </w:p>
        </w:tc>
        <w:tc>
          <w:tcPr>
            <w:tcW w:w="1636"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4</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w:t>
            </w:r>
          </w:p>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- 0,25</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0,25</w:t>
            </w:r>
          </w:p>
        </w:tc>
      </w:tr>
      <w:tr w:rsidR="00E05749" w:rsidRPr="00DB1E8C" w:rsidTr="00DB1E8C">
        <w:tc>
          <w:tcPr>
            <w:tcW w:w="4734"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Стремление к общению в больших группах детей («общительность в группе детей»)</w:t>
            </w:r>
          </w:p>
        </w:tc>
        <w:tc>
          <w:tcPr>
            <w:tcW w:w="1636"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2</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w:t>
            </w:r>
          </w:p>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 - 0,25</w:t>
            </w:r>
          </w:p>
        </w:tc>
        <w:tc>
          <w:tcPr>
            <w:tcW w:w="1487"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0,25</w:t>
            </w:r>
          </w:p>
        </w:tc>
      </w:tr>
    </w:tbl>
    <w:p w:rsidR="00E05749" w:rsidRPr="0068656B" w:rsidRDefault="00E05749" w:rsidP="005F60D9">
      <w:pPr>
        <w:pStyle w:val="NoSpacing"/>
        <w:ind w:left="567"/>
        <w:jc w:val="both"/>
        <w:rPr>
          <w:rFonts w:ascii="Times New Roman" w:hAnsi="Times New Roman"/>
          <w:sz w:val="28"/>
          <w:szCs w:val="28"/>
          <w:shd w:val="clear" w:color="auto" w:fill="FFFFFF"/>
        </w:rPr>
      </w:pPr>
    </w:p>
    <w:p w:rsidR="00E05749" w:rsidRPr="0068656B" w:rsidRDefault="00E05749" w:rsidP="00E5341B">
      <w:pPr>
        <w:pStyle w:val="NoSpacing"/>
        <w:ind w:firstLine="567"/>
        <w:jc w:val="both"/>
        <w:rPr>
          <w:rFonts w:ascii="Times New Roman" w:hAnsi="Times New Roman"/>
          <w:sz w:val="28"/>
          <w:szCs w:val="28"/>
          <w:shd w:val="clear" w:color="auto" w:fill="FFFFFF"/>
        </w:rPr>
      </w:pPr>
      <w:r w:rsidRPr="0068656B">
        <w:rPr>
          <w:rFonts w:ascii="Times New Roman" w:hAnsi="Times New Roman"/>
          <w:sz w:val="28"/>
          <w:szCs w:val="28"/>
        </w:rPr>
        <w:t xml:space="preserve">Так же можно выявить </w:t>
      </w:r>
      <w:r w:rsidRPr="0068656B">
        <w:rPr>
          <w:rFonts w:ascii="Times New Roman" w:hAnsi="Times New Roman"/>
          <w:sz w:val="28"/>
          <w:szCs w:val="28"/>
          <w:shd w:val="clear" w:color="auto" w:fill="FFFFFF"/>
        </w:rPr>
        <w:t>конфликтные зоны в системе межличностных отношений ребенка, не оценивая их, но принять к сведению</w:t>
      </w:r>
    </w:p>
    <w:p w:rsidR="00E05749" w:rsidRPr="0068656B" w:rsidRDefault="00E05749" w:rsidP="0068656B">
      <w:pPr>
        <w:pStyle w:val="NoSpacing"/>
        <w:ind w:left="567"/>
        <w:jc w:val="both"/>
        <w:rPr>
          <w:rFonts w:ascii="Times New Roman" w:hAnsi="Times New Roman"/>
          <w:sz w:val="28"/>
          <w:szCs w:val="28"/>
          <w:shd w:val="clear" w:color="auto" w:fill="FFFFF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9"/>
        <w:gridCol w:w="1560"/>
      </w:tblGrid>
      <w:tr w:rsidR="00E05749" w:rsidRPr="00DB1E8C" w:rsidTr="00DB1E8C">
        <w:tc>
          <w:tcPr>
            <w:tcW w:w="4819"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Стремление к доминированию или лидерству в группе детей</w:t>
            </w:r>
          </w:p>
        </w:tc>
        <w:tc>
          <w:tcPr>
            <w:tcW w:w="1560"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1,2</w:t>
            </w:r>
          </w:p>
        </w:tc>
      </w:tr>
      <w:tr w:rsidR="00E05749" w:rsidRPr="00DB1E8C" w:rsidTr="00DB1E8C">
        <w:tc>
          <w:tcPr>
            <w:tcW w:w="4819"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Конфликтность, агрессивность</w:t>
            </w:r>
          </w:p>
        </w:tc>
        <w:tc>
          <w:tcPr>
            <w:tcW w:w="1560"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2</w:t>
            </w:r>
          </w:p>
        </w:tc>
      </w:tr>
      <w:tr w:rsidR="00E05749" w:rsidRPr="00DB1E8C" w:rsidTr="00DB1E8C">
        <w:tc>
          <w:tcPr>
            <w:tcW w:w="4819"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Стремление к уединению, отгороженность</w:t>
            </w:r>
          </w:p>
        </w:tc>
        <w:tc>
          <w:tcPr>
            <w:tcW w:w="1560" w:type="dxa"/>
          </w:tcPr>
          <w:p w:rsidR="00E05749" w:rsidRPr="00DB1E8C" w:rsidRDefault="00E05749" w:rsidP="00DB1E8C">
            <w:pPr>
              <w:spacing w:after="0" w:line="240" w:lineRule="auto"/>
              <w:rPr>
                <w:rFonts w:ascii="Times New Roman" w:hAnsi="Times New Roman"/>
                <w:sz w:val="28"/>
                <w:szCs w:val="28"/>
                <w:lang w:eastAsia="ru-RU"/>
              </w:rPr>
            </w:pPr>
            <w:r w:rsidRPr="00DB1E8C">
              <w:rPr>
                <w:rFonts w:ascii="Times New Roman" w:hAnsi="Times New Roman"/>
                <w:sz w:val="28"/>
                <w:szCs w:val="28"/>
                <w:lang w:eastAsia="ru-RU"/>
              </w:rPr>
              <w:t>2</w:t>
            </w:r>
          </w:p>
        </w:tc>
      </w:tr>
    </w:tbl>
    <w:p w:rsidR="00E05749" w:rsidRDefault="00E05749" w:rsidP="0068656B">
      <w:pPr>
        <w:pStyle w:val="ListParagraph"/>
        <w:spacing w:after="0"/>
        <w:ind w:left="0" w:firstLine="567"/>
        <w:jc w:val="both"/>
        <w:rPr>
          <w:rFonts w:ascii="Times New Roman" w:hAnsi="Times New Roman"/>
          <w:i/>
          <w:sz w:val="28"/>
          <w:szCs w:val="28"/>
        </w:rPr>
      </w:pPr>
    </w:p>
    <w:p w:rsidR="00E05749" w:rsidRPr="0068656B" w:rsidRDefault="00E05749" w:rsidP="0068656B">
      <w:pPr>
        <w:pStyle w:val="ListParagraph"/>
        <w:spacing w:after="0"/>
        <w:ind w:left="0" w:firstLine="567"/>
        <w:jc w:val="both"/>
        <w:rPr>
          <w:rFonts w:ascii="Times New Roman" w:hAnsi="Times New Roman"/>
          <w:i/>
          <w:sz w:val="28"/>
          <w:szCs w:val="28"/>
        </w:rPr>
      </w:pPr>
      <w:r w:rsidRPr="0068656B">
        <w:rPr>
          <w:rFonts w:ascii="Times New Roman" w:hAnsi="Times New Roman"/>
          <w:i/>
          <w:sz w:val="28"/>
          <w:szCs w:val="28"/>
        </w:rPr>
        <w:t>Анализ результатов:</w:t>
      </w:r>
    </w:p>
    <w:p w:rsidR="00E05749" w:rsidRPr="0068656B" w:rsidRDefault="00E05749" w:rsidP="0068656B">
      <w:pPr>
        <w:pStyle w:val="ListParagraph"/>
        <w:spacing w:after="0"/>
        <w:ind w:left="0" w:firstLine="567"/>
        <w:jc w:val="both"/>
        <w:rPr>
          <w:rFonts w:ascii="Times New Roman" w:hAnsi="Times New Roman"/>
          <w:i/>
          <w:sz w:val="28"/>
          <w:szCs w:val="28"/>
        </w:rPr>
      </w:pPr>
      <w:r w:rsidRPr="0068656B">
        <w:rPr>
          <w:rFonts w:ascii="Times New Roman" w:hAnsi="Times New Roman"/>
          <w:i/>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5"/>
        <w:gridCol w:w="2534"/>
      </w:tblGrid>
      <w:tr w:rsidR="00E05749" w:rsidRPr="00DB1E8C" w:rsidTr="00DB1E8C">
        <w:trPr>
          <w:jc w:val="center"/>
        </w:trPr>
        <w:tc>
          <w:tcPr>
            <w:tcW w:w="6505"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xml:space="preserve">- ребенок справился с заданием в полном объеме, </w:t>
            </w:r>
          </w:p>
        </w:tc>
        <w:tc>
          <w:tcPr>
            <w:tcW w:w="2534"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1 балл</w:t>
            </w:r>
          </w:p>
        </w:tc>
      </w:tr>
      <w:tr w:rsidR="00E05749" w:rsidRPr="00DB1E8C" w:rsidTr="00DB1E8C">
        <w:trPr>
          <w:jc w:val="center"/>
        </w:trPr>
        <w:tc>
          <w:tcPr>
            <w:tcW w:w="6505"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ребенок справился с заданием частично</w:t>
            </w:r>
          </w:p>
        </w:tc>
        <w:tc>
          <w:tcPr>
            <w:tcW w:w="2534"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от 0,25 до 0,75 баллов</w:t>
            </w:r>
          </w:p>
        </w:tc>
      </w:tr>
      <w:tr w:rsidR="00E05749" w:rsidRPr="00DB1E8C" w:rsidTr="00DB1E8C">
        <w:trPr>
          <w:jc w:val="center"/>
        </w:trPr>
        <w:tc>
          <w:tcPr>
            <w:tcW w:w="6505"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ребенок не справился с заданием</w:t>
            </w:r>
          </w:p>
        </w:tc>
        <w:tc>
          <w:tcPr>
            <w:tcW w:w="2534"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0 баллов</w:t>
            </w:r>
          </w:p>
        </w:tc>
      </w:tr>
    </w:tbl>
    <w:p w:rsidR="00E05749" w:rsidRPr="0068656B" w:rsidRDefault="00E05749" w:rsidP="00B36252">
      <w:pPr>
        <w:pStyle w:val="NoSpacing"/>
        <w:jc w:val="both"/>
        <w:rPr>
          <w:rFonts w:ascii="Times New Roman" w:hAnsi="Times New Roman"/>
          <w:sz w:val="28"/>
          <w:szCs w:val="28"/>
        </w:rPr>
      </w:pPr>
    </w:p>
    <w:p w:rsidR="00E05749" w:rsidRPr="0068656B" w:rsidRDefault="00E05749" w:rsidP="00217650">
      <w:pPr>
        <w:rPr>
          <w:rFonts w:ascii="Times New Roman" w:hAnsi="Times New Roman"/>
          <w:b/>
          <w:i/>
          <w:sz w:val="28"/>
          <w:szCs w:val="28"/>
        </w:rPr>
      </w:pPr>
      <w:r w:rsidRPr="0068656B">
        <w:rPr>
          <w:rFonts w:ascii="Times New Roman" w:hAnsi="Times New Roman"/>
          <w:b/>
          <w:i/>
          <w:sz w:val="28"/>
          <w:szCs w:val="28"/>
        </w:rPr>
        <w:t>Итоговый анализ результатов:</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4"/>
        <w:gridCol w:w="2582"/>
      </w:tblGrid>
      <w:tr w:rsidR="00E05749" w:rsidRPr="00DB1E8C" w:rsidTr="00DB1E8C">
        <w:trPr>
          <w:jc w:val="center"/>
        </w:trPr>
        <w:tc>
          <w:tcPr>
            <w:tcW w:w="6504"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xml:space="preserve">- высокий уровень </w:t>
            </w:r>
          </w:p>
        </w:tc>
        <w:tc>
          <w:tcPr>
            <w:tcW w:w="2582"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4 балла</w:t>
            </w:r>
          </w:p>
        </w:tc>
      </w:tr>
      <w:tr w:rsidR="00E05749" w:rsidRPr="00DB1E8C" w:rsidTr="00DB1E8C">
        <w:trPr>
          <w:jc w:val="center"/>
        </w:trPr>
        <w:tc>
          <w:tcPr>
            <w:tcW w:w="6504"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средний уровень</w:t>
            </w:r>
          </w:p>
        </w:tc>
        <w:tc>
          <w:tcPr>
            <w:tcW w:w="2582"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3,75-1,25 баллов</w:t>
            </w:r>
          </w:p>
        </w:tc>
      </w:tr>
      <w:tr w:rsidR="00E05749" w:rsidRPr="00DB1E8C" w:rsidTr="00DB1E8C">
        <w:trPr>
          <w:jc w:val="center"/>
        </w:trPr>
        <w:tc>
          <w:tcPr>
            <w:tcW w:w="6504" w:type="dxa"/>
          </w:tcPr>
          <w:p w:rsidR="00E05749" w:rsidRPr="00DB1E8C" w:rsidRDefault="00E05749" w:rsidP="00DB1E8C">
            <w:pPr>
              <w:pStyle w:val="ListParagraph"/>
              <w:spacing w:after="0" w:line="240" w:lineRule="auto"/>
              <w:ind w:left="0"/>
              <w:rPr>
                <w:rFonts w:ascii="Times New Roman" w:hAnsi="Times New Roman"/>
                <w:sz w:val="28"/>
                <w:szCs w:val="28"/>
              </w:rPr>
            </w:pPr>
            <w:r w:rsidRPr="00DB1E8C">
              <w:rPr>
                <w:rFonts w:ascii="Times New Roman" w:hAnsi="Times New Roman"/>
                <w:sz w:val="28"/>
                <w:szCs w:val="28"/>
              </w:rPr>
              <w:t>- низкий уровень</w:t>
            </w:r>
          </w:p>
        </w:tc>
        <w:tc>
          <w:tcPr>
            <w:tcW w:w="2582" w:type="dxa"/>
          </w:tcPr>
          <w:p w:rsidR="00E05749" w:rsidRPr="00DB1E8C" w:rsidRDefault="00E05749" w:rsidP="00DB1E8C">
            <w:pPr>
              <w:pStyle w:val="ListParagraph"/>
              <w:spacing w:after="0" w:line="240" w:lineRule="auto"/>
              <w:ind w:left="0"/>
              <w:jc w:val="center"/>
              <w:rPr>
                <w:rFonts w:ascii="Times New Roman" w:hAnsi="Times New Roman"/>
                <w:sz w:val="28"/>
                <w:szCs w:val="28"/>
              </w:rPr>
            </w:pPr>
            <w:r w:rsidRPr="00DB1E8C">
              <w:rPr>
                <w:rFonts w:ascii="Times New Roman" w:hAnsi="Times New Roman"/>
                <w:sz w:val="28"/>
                <w:szCs w:val="28"/>
              </w:rPr>
              <w:t>Менее 1 балл</w:t>
            </w:r>
          </w:p>
        </w:tc>
      </w:tr>
    </w:tbl>
    <w:p w:rsidR="00E05749" w:rsidRPr="0068656B" w:rsidRDefault="00E05749" w:rsidP="000B0082">
      <w:pPr>
        <w:rPr>
          <w:rFonts w:ascii="Times New Roman" w:hAnsi="Times New Roman"/>
          <w:sz w:val="28"/>
          <w:szCs w:val="28"/>
        </w:rPr>
      </w:pPr>
    </w:p>
    <w:sectPr w:rsidR="00E05749" w:rsidRPr="0068656B" w:rsidSect="00541ACD">
      <w:pgSz w:w="11906" w:h="16838"/>
      <w:pgMar w:top="709"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305"/>
    <w:multiLevelType w:val="multilevel"/>
    <w:tmpl w:val="8D2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36CF9"/>
    <w:multiLevelType w:val="hybridMultilevel"/>
    <w:tmpl w:val="434ACAFC"/>
    <w:lvl w:ilvl="0" w:tplc="9AB24C8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C04E18"/>
    <w:multiLevelType w:val="hybridMultilevel"/>
    <w:tmpl w:val="6DE8D7E4"/>
    <w:lvl w:ilvl="0" w:tplc="3D02F4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55610C"/>
    <w:multiLevelType w:val="hybridMultilevel"/>
    <w:tmpl w:val="01A220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F7429D4"/>
    <w:multiLevelType w:val="hybridMultilevel"/>
    <w:tmpl w:val="A2263D18"/>
    <w:lvl w:ilvl="0" w:tplc="1DC467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68781977"/>
    <w:multiLevelType w:val="hybridMultilevel"/>
    <w:tmpl w:val="BDD657A0"/>
    <w:lvl w:ilvl="0" w:tplc="BFDC068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84E1DC7"/>
    <w:multiLevelType w:val="hybridMultilevel"/>
    <w:tmpl w:val="AD60E4E2"/>
    <w:lvl w:ilvl="0" w:tplc="960265F4">
      <w:start w:val="5"/>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650"/>
    <w:rsid w:val="00051312"/>
    <w:rsid w:val="00053694"/>
    <w:rsid w:val="00053C00"/>
    <w:rsid w:val="00072E62"/>
    <w:rsid w:val="000853DE"/>
    <w:rsid w:val="00095C93"/>
    <w:rsid w:val="000A79CB"/>
    <w:rsid w:val="000B0082"/>
    <w:rsid w:val="000C20CD"/>
    <w:rsid w:val="000C2E95"/>
    <w:rsid w:val="000F157E"/>
    <w:rsid w:val="00157A10"/>
    <w:rsid w:val="00161BB2"/>
    <w:rsid w:val="001626F0"/>
    <w:rsid w:val="00173F75"/>
    <w:rsid w:val="001932FF"/>
    <w:rsid w:val="001B0074"/>
    <w:rsid w:val="001D1526"/>
    <w:rsid w:val="001F131F"/>
    <w:rsid w:val="00202D5E"/>
    <w:rsid w:val="00217650"/>
    <w:rsid w:val="0022657A"/>
    <w:rsid w:val="002345B3"/>
    <w:rsid w:val="0026748B"/>
    <w:rsid w:val="002C3AD1"/>
    <w:rsid w:val="002C7F75"/>
    <w:rsid w:val="002E1D90"/>
    <w:rsid w:val="002E67A8"/>
    <w:rsid w:val="00355DA4"/>
    <w:rsid w:val="00367727"/>
    <w:rsid w:val="00394E2D"/>
    <w:rsid w:val="003B5678"/>
    <w:rsid w:val="003C7151"/>
    <w:rsid w:val="003E2086"/>
    <w:rsid w:val="003F6349"/>
    <w:rsid w:val="003F7A5D"/>
    <w:rsid w:val="00420C7D"/>
    <w:rsid w:val="0046003F"/>
    <w:rsid w:val="004C5B2F"/>
    <w:rsid w:val="004E5968"/>
    <w:rsid w:val="00505ADC"/>
    <w:rsid w:val="0051661F"/>
    <w:rsid w:val="00516A15"/>
    <w:rsid w:val="00541ACD"/>
    <w:rsid w:val="005A39B2"/>
    <w:rsid w:val="005B56FD"/>
    <w:rsid w:val="005E6190"/>
    <w:rsid w:val="005F60D9"/>
    <w:rsid w:val="00601E8E"/>
    <w:rsid w:val="00630854"/>
    <w:rsid w:val="0063392B"/>
    <w:rsid w:val="0064000A"/>
    <w:rsid w:val="0068656B"/>
    <w:rsid w:val="0069669E"/>
    <w:rsid w:val="006A515C"/>
    <w:rsid w:val="006B5AAE"/>
    <w:rsid w:val="00724BAB"/>
    <w:rsid w:val="00755C75"/>
    <w:rsid w:val="007C41C5"/>
    <w:rsid w:val="007C47D8"/>
    <w:rsid w:val="0084250D"/>
    <w:rsid w:val="009019A3"/>
    <w:rsid w:val="0093644E"/>
    <w:rsid w:val="009A2F15"/>
    <w:rsid w:val="00A4513E"/>
    <w:rsid w:val="00A63397"/>
    <w:rsid w:val="00AB18B3"/>
    <w:rsid w:val="00AC68E0"/>
    <w:rsid w:val="00B072F3"/>
    <w:rsid w:val="00B22B4F"/>
    <w:rsid w:val="00B36252"/>
    <w:rsid w:val="00B46B11"/>
    <w:rsid w:val="00B84811"/>
    <w:rsid w:val="00B94A8E"/>
    <w:rsid w:val="00BA078B"/>
    <w:rsid w:val="00C06457"/>
    <w:rsid w:val="00C2605C"/>
    <w:rsid w:val="00C361F4"/>
    <w:rsid w:val="00C72B93"/>
    <w:rsid w:val="00CF57F5"/>
    <w:rsid w:val="00D71255"/>
    <w:rsid w:val="00D71EBB"/>
    <w:rsid w:val="00DA6667"/>
    <w:rsid w:val="00DB1E8C"/>
    <w:rsid w:val="00DB2E02"/>
    <w:rsid w:val="00DD0FFB"/>
    <w:rsid w:val="00DD7045"/>
    <w:rsid w:val="00DD7148"/>
    <w:rsid w:val="00DE14C0"/>
    <w:rsid w:val="00E021AB"/>
    <w:rsid w:val="00E05749"/>
    <w:rsid w:val="00E05BDE"/>
    <w:rsid w:val="00E35338"/>
    <w:rsid w:val="00E5341B"/>
    <w:rsid w:val="00E7146E"/>
    <w:rsid w:val="00E80D63"/>
    <w:rsid w:val="00EC3FA3"/>
    <w:rsid w:val="00EF445B"/>
    <w:rsid w:val="00F4048F"/>
    <w:rsid w:val="00F74565"/>
    <w:rsid w:val="00F838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B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7650"/>
    <w:pPr>
      <w:ind w:left="720"/>
      <w:contextualSpacing/>
    </w:pPr>
  </w:style>
  <w:style w:type="paragraph" w:styleId="BalloonText">
    <w:name w:val="Balloon Text"/>
    <w:basedOn w:val="Normal"/>
    <w:link w:val="BalloonTextChar"/>
    <w:uiPriority w:val="99"/>
    <w:semiHidden/>
    <w:rsid w:val="0021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650"/>
    <w:rPr>
      <w:rFonts w:ascii="Tahoma" w:hAnsi="Tahoma" w:cs="Tahoma"/>
      <w:sz w:val="16"/>
      <w:szCs w:val="16"/>
    </w:rPr>
  </w:style>
  <w:style w:type="table" w:styleId="TableGrid">
    <w:name w:val="Table Grid"/>
    <w:basedOn w:val="TableNormal"/>
    <w:uiPriority w:val="99"/>
    <w:rsid w:val="009019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B2F"/>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4C5B2F"/>
    <w:rPr>
      <w:rFonts w:cs="Times New Roman"/>
      <w:b/>
      <w:bCs/>
    </w:rPr>
  </w:style>
  <w:style w:type="paragraph" w:styleId="NoSpacing">
    <w:name w:val="No Spacing"/>
    <w:uiPriority w:val="99"/>
    <w:qFormat/>
    <w:rsid w:val="0064000A"/>
    <w:rPr>
      <w:lang w:eastAsia="en-US"/>
    </w:rPr>
  </w:style>
  <w:style w:type="character" w:styleId="Hyperlink">
    <w:name w:val="Hyperlink"/>
    <w:basedOn w:val="DefaultParagraphFont"/>
    <w:uiPriority w:val="99"/>
    <w:semiHidden/>
    <w:rsid w:val="00E5341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83796101">
      <w:marLeft w:val="0"/>
      <w:marRight w:val="0"/>
      <w:marTop w:val="0"/>
      <w:marBottom w:val="0"/>
      <w:divBdr>
        <w:top w:val="none" w:sz="0" w:space="0" w:color="auto"/>
        <w:left w:val="none" w:sz="0" w:space="0" w:color="auto"/>
        <w:bottom w:val="none" w:sz="0" w:space="0" w:color="auto"/>
        <w:right w:val="none" w:sz="0" w:space="0" w:color="auto"/>
      </w:divBdr>
    </w:div>
    <w:div w:id="1083796102">
      <w:marLeft w:val="0"/>
      <w:marRight w:val="0"/>
      <w:marTop w:val="0"/>
      <w:marBottom w:val="0"/>
      <w:divBdr>
        <w:top w:val="none" w:sz="0" w:space="0" w:color="auto"/>
        <w:left w:val="none" w:sz="0" w:space="0" w:color="auto"/>
        <w:bottom w:val="none" w:sz="0" w:space="0" w:color="auto"/>
        <w:right w:val="none" w:sz="0" w:space="0" w:color="auto"/>
      </w:divBdr>
    </w:div>
    <w:div w:id="1083796103">
      <w:marLeft w:val="0"/>
      <w:marRight w:val="0"/>
      <w:marTop w:val="0"/>
      <w:marBottom w:val="0"/>
      <w:divBdr>
        <w:top w:val="none" w:sz="0" w:space="0" w:color="auto"/>
        <w:left w:val="none" w:sz="0" w:space="0" w:color="auto"/>
        <w:bottom w:val="none" w:sz="0" w:space="0" w:color="auto"/>
        <w:right w:val="none" w:sz="0" w:space="0" w:color="auto"/>
      </w:divBdr>
    </w:div>
    <w:div w:id="1083796104">
      <w:marLeft w:val="0"/>
      <w:marRight w:val="0"/>
      <w:marTop w:val="0"/>
      <w:marBottom w:val="0"/>
      <w:divBdr>
        <w:top w:val="none" w:sz="0" w:space="0" w:color="auto"/>
        <w:left w:val="none" w:sz="0" w:space="0" w:color="auto"/>
        <w:bottom w:val="none" w:sz="0" w:space="0" w:color="auto"/>
        <w:right w:val="none" w:sz="0" w:space="0" w:color="auto"/>
      </w:divBdr>
    </w:div>
    <w:div w:id="1083796105">
      <w:marLeft w:val="0"/>
      <w:marRight w:val="0"/>
      <w:marTop w:val="0"/>
      <w:marBottom w:val="0"/>
      <w:divBdr>
        <w:top w:val="none" w:sz="0" w:space="0" w:color="auto"/>
        <w:left w:val="none" w:sz="0" w:space="0" w:color="auto"/>
        <w:bottom w:val="none" w:sz="0" w:space="0" w:color="auto"/>
        <w:right w:val="none" w:sz="0" w:space="0" w:color="auto"/>
      </w:divBdr>
    </w:div>
    <w:div w:id="1083796106">
      <w:marLeft w:val="0"/>
      <w:marRight w:val="0"/>
      <w:marTop w:val="0"/>
      <w:marBottom w:val="0"/>
      <w:divBdr>
        <w:top w:val="none" w:sz="0" w:space="0" w:color="auto"/>
        <w:left w:val="none" w:sz="0" w:space="0" w:color="auto"/>
        <w:bottom w:val="none" w:sz="0" w:space="0" w:color="auto"/>
        <w:right w:val="none" w:sz="0" w:space="0" w:color="auto"/>
      </w:divBdr>
    </w:div>
    <w:div w:id="1083796107">
      <w:marLeft w:val="0"/>
      <w:marRight w:val="0"/>
      <w:marTop w:val="0"/>
      <w:marBottom w:val="0"/>
      <w:divBdr>
        <w:top w:val="none" w:sz="0" w:space="0" w:color="auto"/>
        <w:left w:val="none" w:sz="0" w:space="0" w:color="auto"/>
        <w:bottom w:val="none" w:sz="0" w:space="0" w:color="auto"/>
        <w:right w:val="none" w:sz="0" w:space="0" w:color="auto"/>
      </w:divBdr>
    </w:div>
    <w:div w:id="1083796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6</Pages>
  <Words>1609</Words>
  <Characters>9174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16</cp:revision>
  <cp:lastPrinted>2020-09-29T16:53:00Z</cp:lastPrinted>
  <dcterms:created xsi:type="dcterms:W3CDTF">2020-09-29T16:53:00Z</dcterms:created>
  <dcterms:modified xsi:type="dcterms:W3CDTF">2020-09-29T18:04:00Z</dcterms:modified>
</cp:coreProperties>
</file>