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CF" w:rsidRDefault="002B17CF" w:rsidP="002B17C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Федеральные документы</w:t>
      </w:r>
    </w:p>
    <w:p w:rsidR="002B17CF" w:rsidRPr="002B17CF" w:rsidRDefault="002B17CF" w:rsidP="002B17C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29.12.2012 №273-ФЗ «Об образовании в Российской Федерации» (с изменениями).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0" w:name="_Hlk141267324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Федеральный закон от 24.09.2022 № 371-ФЗ «О внесении изменений в Федеральный закон «Об образовании в Российской Федерации» и статью 1 Федерального закона «Об обязательных требованиях в Российской Федерации».</w:t>
      </w:r>
      <w:bookmarkEnd w:id="0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Режим доступа: </w:t>
      </w:r>
      <w:hyperlink r:id="rId5" w:anchor="review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https://www.garant.ru/products/ipo/prime/doc/405234611/#review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образования и науки Российской Федерации от 17.12.2010 № 1897 «Об утверждении федерального государственного образовательного стандарта основного общего образования» (с изменениями). Режим доступа: </w:t>
      </w:r>
      <w:hyperlink r:id="rId6" w:history="1">
        <w:r w:rsidRPr="002B17CF">
          <w:rPr>
            <w:rFonts w:ascii="Times New Roman" w:eastAsia="Times New Roman" w:hAnsi="Times New Roman" w:cs="Times New Roman"/>
            <w:color w:val="0000FF"/>
            <w:u w:val="single"/>
            <w:lang w:eastAsia="ru-RU" w:bidi="ru-RU"/>
          </w:rPr>
          <w:t>https://docs.edu.gov.ru/document/8f549a94f631319a9f7f5532748d09fa/</w:t>
        </w:r>
      </w:hyperlink>
      <w:r w:rsidRPr="002B17CF">
        <w:rPr>
          <w:rFonts w:ascii="Times New Roman" w:eastAsia="Times New Roman" w:hAnsi="Times New Roman" w:cs="Times New Roman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просвещения Российской Федерации от 31.05.2021 № 287 «Об утверждении федерального государственного образовательного стандарта основного общего образования» (с изменениями). ОБНОВЛЕННЫЙ ФГОС ООО. </w:t>
      </w:r>
      <w:r w:rsidRPr="002B17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 xml:space="preserve">Режим доступа: </w:t>
      </w:r>
      <w:hyperlink r:id="rId7" w:anchor="print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 w:bidi="ru-RU"/>
          </w:rPr>
          <w:t>http://publication.pravo.gov.ru/Document/View/0001202107050027#print</w:t>
        </w:r>
      </w:hyperlink>
      <w:r w:rsidRPr="002B17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.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образования и науки Российской Федерации от 17.05.2012 № 413 «Об утверждении федерального государственного образовательного стандарта среднего общего образования» (с изменениями). Режим доступа: </w:t>
      </w:r>
      <w:hyperlink r:id="rId8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https://xn--b1aew.xn--p1ai/upload/site143/folder_page/017/376/996/Prikaz_Minobrnauki_Rossii_ot_17.05.2012_N_413.pdf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  <w:t>.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bookmarkStart w:id="1" w:name="_Hlk141552333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12.08.2022 № 732 «О 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  <w:bookmarkEnd w:id="1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Режим доступа: </w:t>
      </w:r>
      <w:hyperlink r:id="rId9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http://publication.pravo.gov.ru/Document/View/0001202209120008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просвещения Российской Федерации от 18.05.2023 № 370 «Об утверждении федеральной образовательной программы основного общего образования». Режим доступа: </w:t>
      </w:r>
      <w:hyperlink r:id="rId10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https://www.krippo.ru/files/metod2024/38.pdf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 Министерства просвещения Российской Федерации от 18.05.2023 № 371 «Об утверждении федеральной образовательной программы среднего общего образования». Режим доступа:</w:t>
      </w:r>
      <w:r w:rsidRPr="002B17CF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hyperlink r:id="rId11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https://www.krippo.ru/files/metod2024/39.pdf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просвещения Российской Федерации от 21.09.2022 № 858 «Об 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учебников». Режим доступа: </w:t>
      </w:r>
      <w:hyperlink r:id="rId12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http://publication.pravo.gov.ru/Document/View/0001202211010045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просвещения Российской Федерации от 02.08.2022 № 653 «Об 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Режим доступа: </w:t>
      </w:r>
      <w:hyperlink r:id="rId13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http://publication.pravo.gov.ru/Document/View/0001202208290012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Приказ Министерства образования и науки Российской Федерации от 09.06.2016 № 699 «Об 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 Режим доступа: </w:t>
      </w:r>
      <w:hyperlink r:id="rId14" w:history="1">
        <w:r w:rsidRPr="002B17CF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 w:bidi="ru-RU"/>
          </w:rPr>
          <w:t>http://publication.pravo.gov.ru/Document/View/0001201607050036</w:t>
        </w:r>
      </w:hyperlink>
      <w:r w:rsidRPr="002B17CF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.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программы», утвержденная решением Коллегии Министерства просвещения Российской Федерации (протокол от 23.10.2020 № ПК-1вн). Режим доступа: </w:t>
      </w:r>
      <w:hyperlink r:id="rId15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https://docs.edu.gov.ru/document/b12aa655a39f6016af3974a98620bc34/download/3243/</w:t>
        </w:r>
      </w:hyperlink>
      <w:r w:rsidRPr="002B17C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 w:bidi="ru-RU"/>
        </w:rPr>
        <w:t>.</w:t>
      </w:r>
      <w:r w:rsidRPr="002B17CF">
        <w:rPr>
          <w:rFonts w:ascii="Times New Roman" w:eastAsia="Times New Roman" w:hAnsi="Times New Roman" w:cs="Times New Roman"/>
          <w:color w:val="0000FF"/>
          <w:sz w:val="24"/>
          <w:szCs w:val="24"/>
          <w:lang w:eastAsia="ru-RU" w:bidi="ru-RU"/>
        </w:rPr>
        <w:t xml:space="preserve">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Постановление Главного государственного санитарного врача Российской Федерации от 28.09.2020 № 28 «Об утверждении санитарных правил СП 2.4. 3648-20 «Санитарно-эпидемиологические требования к организациям воспитания и обучения, отдыха и оздоровления детей и молодежи». Режим доступа:</w:t>
      </w:r>
      <w:r w:rsidRPr="002B17CF"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  <w:t xml:space="preserve"> </w:t>
      </w:r>
      <w:hyperlink r:id="rId16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https://lap-samara.ru/downloads/news/sanpin_gdip.pdf</w:t>
        </w:r>
      </w:hyperlink>
      <w:r w:rsidRPr="002B17CF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Письмо Министерства просвещения Российской Федерации от 05.07.2022 № ТВ-1290/03 «О направлении методических рекомендаций» (Информационно-методическое письмо об 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образования. Режим доступа: </w:t>
      </w:r>
      <w:hyperlink r:id="rId17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https://krippo.ru/files/fgos/26_07_22-1.pdf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bookmarkStart w:id="2" w:name="_Hlk141574403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Федеральная рабочая программа основного общего образования. История. </w:t>
      </w:r>
      <w:bookmarkEnd w:id="2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Режим доступа: </w:t>
      </w:r>
      <w:hyperlink r:id="rId18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https://edsoo.ru/Federalnaya_rabochaya_programma_osnovnogo_obschego_obrazovaniya_predmeta_Istoriya_.htm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Федеральная рабочая программа среднего общего образования. История (для 10–11 классов образовательных организаций). Базовый уровень. Режим доступа: </w:t>
      </w:r>
      <w:hyperlink r:id="rId19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https://edsoo.ru/Federalnaya_rabochaya_programma_srednego_obschego_obrazovaniya_predmeta_Istoriya_.htm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Рабочая программа основного общего образования учебного модуля «Введение в Новейшую историю России» (для 9 класса образовательных организаций). Одобрена </w:t>
      </w:r>
      <w:proofErr w:type="gramStart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решением  федерального</w:t>
      </w:r>
      <w:proofErr w:type="gramEnd"/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учебно-методического объединения по общему  образованию,  протокол  № 2/22 от 29.04.2022. Режим доступа: </w:t>
      </w:r>
      <w:hyperlink r:id="rId20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https://edsoo.ru/Primernaya_rabochaya_programma_osnovnogo_obschego_obrazovaniya_uchebnogo_modulya_Vvedenie_v_Novejshuyu_istoriyu_Rossii_Proekt_.htm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Рабочая программа среднего общего образования. История. Углубленный уровень (для 10–11 классов образовательных организаций). Одобрена решением федерального учебно-методического объединения по общему образованию, протокол № 8/22 от 14.10.2022. Режим доступа: </w:t>
      </w:r>
      <w:hyperlink r:id="rId21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https://edsoo.ru/Primernaya_rabochaya_programma_srednego_obschego_obrazovaniya_predmeta_Istoriya_uglublennij_uroven.htm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Письмо. Министерства образования и науки Российской Федерации от 04.03.2010 № 03-413 «О методических рекомендациях по организации элективных</w:t>
      </w:r>
      <w:r w:rsidRPr="002B17CF">
        <w:rPr>
          <w:rFonts w:ascii="Times New Roman" w:eastAsia="Times New Roman" w:hAnsi="Times New Roman" w:cs="Times New Roman"/>
          <w:spacing w:val="1"/>
          <w:sz w:val="24"/>
          <w:szCs w:val="24"/>
          <w:lang w:eastAsia="ru-RU" w:bidi="ru-RU"/>
        </w:rPr>
        <w:t xml:space="preserve"> </w:t>
      </w: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курсов». Режим доступа: </w:t>
      </w:r>
      <w:hyperlink r:id="rId22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https://monm.rk.gov.ru/file/19_Minobrnauki_03-413.pdf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pPr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Распоряжение Правительства Российской Федерации от 29.05.2015 № 996-р «Об утверждении стратегии развития воспитания в Российской Федерации на период до 2025 года».</w:t>
      </w:r>
    </w:p>
    <w:p w:rsidR="002B17CF" w:rsidRPr="002B17CF" w:rsidRDefault="002B17CF" w:rsidP="002B17CF">
      <w:pPr>
        <w:widowControl w:val="0"/>
        <w:tabs>
          <w:tab w:val="left" w:pos="426"/>
          <w:tab w:val="left" w:pos="1390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B17CF" w:rsidRPr="002B17CF" w:rsidRDefault="002B17CF" w:rsidP="002B17CF">
      <w:pPr>
        <w:widowControl w:val="0"/>
        <w:tabs>
          <w:tab w:val="left" w:pos="426"/>
          <w:tab w:val="left" w:pos="1390"/>
        </w:tabs>
        <w:autoSpaceDE w:val="0"/>
        <w:autoSpaceDN w:val="0"/>
        <w:spacing w:after="0" w:line="240" w:lineRule="auto"/>
        <w:ind w:right="2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B17CF" w:rsidRPr="002B17CF" w:rsidRDefault="002B17CF" w:rsidP="002B17CF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Региональные документы</w:t>
      </w:r>
    </w:p>
    <w:p w:rsidR="002B17CF" w:rsidRPr="002B17CF" w:rsidRDefault="002B17CF" w:rsidP="002B17C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Закон Республики Крым от 06.07.2015 № 131-ЗРК/2015 «Об образовании в Республике Крым».</w:t>
      </w:r>
    </w:p>
    <w:p w:rsidR="002B17CF" w:rsidRPr="002B17CF" w:rsidRDefault="002B17CF" w:rsidP="002B17C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образования, науки и молодежи Республики Крым от 16.06.2022 № 967 «Об утверждении Положения о региональной системе оценки и управления качеством образования Республики Крым». Режим доступа: </w:t>
      </w:r>
      <w:hyperlink r:id="rId23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http://imats.ru/wp-content/uploads/2023/04/%D0%9F%D1%80%D0%B8%D0%BA%D0%B0%D0%B7-%D0%9C%D0%9E%D0%9D%D0%9C-%D0%A0%D0%9A-%D0%BE%D1%82-16.06.2022-%E2%84%96-967.pdf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2B17CF" w:rsidRPr="002B17CF" w:rsidRDefault="002B17CF" w:rsidP="002B17CF">
      <w:pPr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Приказ Министерства образования, науки и молодёжи Республики Крым от 27.03.2023 № 565 «О признании утратившим силу приказа Министерства образования, науки и молодёжи Республики Крым от 11.06.2021 № 1018» (МР по ведению деловой документации в государственных и муниципальных дошкольных образовательных и общеобразовательных организациях Республики Крым). Режим доступа: </w:t>
      </w:r>
      <w:hyperlink r:id="rId24" w:history="1">
        <w:r w:rsidRPr="002B17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 w:bidi="ru-RU"/>
          </w:rPr>
          <w:t>https://www.krippo.ru/files/metod2024/24.pdf</w:t>
        </w:r>
      </w:hyperlink>
      <w:r w:rsidRPr="002B17C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</w:p>
    <w:p w:rsidR="002B17CF" w:rsidRPr="002B17CF" w:rsidRDefault="002B17CF" w:rsidP="002B17CF">
      <w:bookmarkStart w:id="3" w:name="_GoBack"/>
      <w:bookmarkEnd w:id="3"/>
    </w:p>
    <w:sectPr w:rsidR="002B17CF" w:rsidRPr="002B17CF" w:rsidSect="002B17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637E"/>
    <w:multiLevelType w:val="multilevel"/>
    <w:tmpl w:val="045C637E"/>
    <w:lvl w:ilvl="0">
      <w:start w:val="1"/>
      <w:numFmt w:val="decimal"/>
      <w:lvlText w:val="%1."/>
      <w:lvlJc w:val="left"/>
      <w:pPr>
        <w:ind w:left="254" w:hanging="425"/>
        <w:jc w:val="right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86" w:hanging="42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313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39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6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9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46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3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066D2AFF"/>
    <w:multiLevelType w:val="hybridMultilevel"/>
    <w:tmpl w:val="42007E2C"/>
    <w:lvl w:ilvl="0" w:tplc="C7104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2332B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5D609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7020F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C7025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49047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A0882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7FF2C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1C06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2" w15:restartNumberingAfterBreak="0">
    <w:nsid w:val="204B0E68"/>
    <w:multiLevelType w:val="multilevel"/>
    <w:tmpl w:val="204B0E68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B7867"/>
    <w:multiLevelType w:val="hybridMultilevel"/>
    <w:tmpl w:val="995E24F8"/>
    <w:lvl w:ilvl="0" w:tplc="A4C23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27067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CACEE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9DF43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8CBA5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1ABAB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B66A7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06740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6DB07D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4" w15:restartNumberingAfterBreak="0">
    <w:nsid w:val="65CC09D5"/>
    <w:multiLevelType w:val="hybridMultilevel"/>
    <w:tmpl w:val="B2E48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9264A"/>
    <w:multiLevelType w:val="hybridMultilevel"/>
    <w:tmpl w:val="26DE804C"/>
    <w:lvl w:ilvl="0" w:tplc="4F001F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6E5E9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67803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17E40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3C529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646CEC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162C0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4C282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378663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abstractNum w:abstractNumId="6" w15:restartNumberingAfterBreak="0">
    <w:nsid w:val="7C1A3991"/>
    <w:multiLevelType w:val="hybridMultilevel"/>
    <w:tmpl w:val="6F2EBF2E"/>
    <w:lvl w:ilvl="0" w:tplc="DBE0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MT" w:hAnsi="Arial MT" w:hint="default"/>
      </w:rPr>
    </w:lvl>
    <w:lvl w:ilvl="1" w:tplc="18886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MT" w:hAnsi="Arial MT" w:hint="default"/>
      </w:rPr>
    </w:lvl>
    <w:lvl w:ilvl="2" w:tplc="6E4242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MT" w:hAnsi="Arial MT" w:hint="default"/>
      </w:rPr>
    </w:lvl>
    <w:lvl w:ilvl="3" w:tplc="57469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MT" w:hAnsi="Arial MT" w:hint="default"/>
      </w:rPr>
    </w:lvl>
    <w:lvl w:ilvl="4" w:tplc="5B645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MT" w:hAnsi="Arial MT" w:hint="default"/>
      </w:rPr>
    </w:lvl>
    <w:lvl w:ilvl="5" w:tplc="008C3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MT" w:hAnsi="Arial MT" w:hint="default"/>
      </w:rPr>
    </w:lvl>
    <w:lvl w:ilvl="6" w:tplc="5C0A7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MT" w:hAnsi="Arial MT" w:hint="default"/>
      </w:rPr>
    </w:lvl>
    <w:lvl w:ilvl="7" w:tplc="E7648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MT" w:hAnsi="Arial MT" w:hint="default"/>
      </w:rPr>
    </w:lvl>
    <w:lvl w:ilvl="8" w:tplc="2EE6A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MT" w:hAnsi="Arial MT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2E"/>
    <w:rsid w:val="002B17CF"/>
    <w:rsid w:val="004F5C96"/>
    <w:rsid w:val="006813F4"/>
    <w:rsid w:val="008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E31"/>
  <w15:chartTrackingRefBased/>
  <w15:docId w15:val="{442DAA75-4C55-4EF8-9395-5BB1030B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8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569">
          <w:marLeft w:val="374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666">
          <w:marLeft w:val="374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6558">
          <w:marLeft w:val="374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upload/site143/folder_page/017/376/996/Prikaz_Minobrnauki_Rossii_ot_17.05.2012_N_413.pdf" TargetMode="External"/><Relationship Id="rId13" Type="http://schemas.openxmlformats.org/officeDocument/2006/relationships/hyperlink" Target="http://publication.pravo.gov.ru/Document/View/0001202208290012" TargetMode="External"/><Relationship Id="rId18" Type="http://schemas.openxmlformats.org/officeDocument/2006/relationships/hyperlink" Target="https://edsoo.ru/Federalnaya_rabochaya_programma_osnovnogo_obschego_obrazovaniya_predmeta_Istoriya_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dsoo.ru/Primernaya_rabochaya_programma_srednego_obschego_obrazovaniya_predmeta_Istoriya_uglublennij_uroven.htm" TargetMode="External"/><Relationship Id="rId7" Type="http://schemas.openxmlformats.org/officeDocument/2006/relationships/hyperlink" Target="http://publication.pravo.gov.ru/Document/View/0001202107050027" TargetMode="External"/><Relationship Id="rId12" Type="http://schemas.openxmlformats.org/officeDocument/2006/relationships/hyperlink" Target="http://publication.pravo.gov.ru/Document/View/0001202211010045" TargetMode="External"/><Relationship Id="rId17" Type="http://schemas.openxmlformats.org/officeDocument/2006/relationships/hyperlink" Target="https://krippo.ru/files/fgos/26_07_22-1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ap-samara.ru/downloads/news/sanpin_gdip.pdf" TargetMode="External"/><Relationship Id="rId20" Type="http://schemas.openxmlformats.org/officeDocument/2006/relationships/hyperlink" Target="https://edsoo.ru/Primernaya_rabochaya_programma_osnovnogo_obschego_obrazovaniya_uchebnogo_modulya_Vvedenie_v_Novejshuyu_istoriyu_Rossii_Proekt_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8f549a94f631319a9f7f5532748d09fa/" TargetMode="External"/><Relationship Id="rId11" Type="http://schemas.openxmlformats.org/officeDocument/2006/relationships/hyperlink" Target="https://www.krippo.ru/files/metod2024/39.pdf" TargetMode="External"/><Relationship Id="rId24" Type="http://schemas.openxmlformats.org/officeDocument/2006/relationships/hyperlink" Target="https://www.krippo.ru/files/metod2024/24.pdf" TargetMode="External"/><Relationship Id="rId5" Type="http://schemas.openxmlformats.org/officeDocument/2006/relationships/hyperlink" Target="https://www.garant.ru/products/ipo/prime/doc/405234611/" TargetMode="External"/><Relationship Id="rId15" Type="http://schemas.openxmlformats.org/officeDocument/2006/relationships/hyperlink" Target="https://docs.edu.gov.ru/document/b12aa655a39f6016af3974a98620bc34/download/3243/" TargetMode="External"/><Relationship Id="rId23" Type="http://schemas.openxmlformats.org/officeDocument/2006/relationships/hyperlink" Target="http://imats.ru/wp-content/uploads/2023/04/%D0%9F%D1%80%D0%B8%D0%BA%D0%B0%D0%B7-%D0%9C%D0%9E%D0%9D%D0%9C-%D0%A0%D0%9A-%D0%BE%D1%82-16.06.2022-%E2%84%96-967.pdf" TargetMode="External"/><Relationship Id="rId10" Type="http://schemas.openxmlformats.org/officeDocument/2006/relationships/hyperlink" Target="https://www.krippo.ru/files/metod2024/38.pdf" TargetMode="External"/><Relationship Id="rId19" Type="http://schemas.openxmlformats.org/officeDocument/2006/relationships/hyperlink" Target="https://edsoo.ru/Federalnaya_rabochaya_programma_srednego_obschego_obrazovaniya_predmeta_Istoriya_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09120008" TargetMode="External"/><Relationship Id="rId14" Type="http://schemas.openxmlformats.org/officeDocument/2006/relationships/hyperlink" Target="http://publication.pravo.gov.ru/Document/View/0001201607050036" TargetMode="External"/><Relationship Id="rId22" Type="http://schemas.openxmlformats.org/officeDocument/2006/relationships/hyperlink" Target="https://monm.rk.gov.ru/file/19_Minobrnauki_03-41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1340</Words>
  <Characters>7642</Characters>
  <Application>Microsoft Office Word</Application>
  <DocSecurity>0</DocSecurity>
  <Lines>63</Lines>
  <Paragraphs>17</Paragraphs>
  <ScaleCrop>false</ScaleCrop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2</cp:revision>
  <dcterms:created xsi:type="dcterms:W3CDTF">2024-09-06T09:09:00Z</dcterms:created>
  <dcterms:modified xsi:type="dcterms:W3CDTF">2024-09-06T09:12:00Z</dcterms:modified>
</cp:coreProperties>
</file>