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F9" w:rsidRPr="00BE08F9" w:rsidRDefault="004964E3" w:rsidP="004964E3">
      <w:pPr>
        <w:spacing w:after="0" w:line="276" w:lineRule="auto"/>
        <w:ind w:left="426" w:right="567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</w:t>
      </w:r>
      <w:r w:rsidR="00BE08F9">
        <w:rPr>
          <w:rFonts w:ascii="Monotype Corsiva" w:eastAsia="Calibri" w:hAnsi="Monotype Corsiva" w:cs="Times New Roman"/>
          <w:b/>
          <w:i/>
          <w:sz w:val="32"/>
          <w:szCs w:val="32"/>
        </w:rPr>
        <w:t>«</w:t>
      </w:r>
      <w:r w:rsidR="00BE08F9" w:rsidRPr="00BE08F9">
        <w:rPr>
          <w:rFonts w:ascii="Monotype Corsiva" w:eastAsia="Calibri" w:hAnsi="Monotype Corsiva" w:cs="Times New Roman"/>
          <w:b/>
          <w:i/>
          <w:sz w:val="32"/>
          <w:szCs w:val="32"/>
        </w:rPr>
        <w:t>Оценивание учебных достижений учащихся на уроках искусства.</w:t>
      </w:r>
    </w:p>
    <w:p w:rsidR="00ED4B68" w:rsidRPr="004964E3" w:rsidRDefault="00BE08F9" w:rsidP="004964E3">
      <w:pPr>
        <w:spacing w:after="0" w:line="276" w:lineRule="auto"/>
        <w:ind w:left="426" w:right="567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E08F9">
        <w:rPr>
          <w:rFonts w:ascii="Monotype Corsiva" w:eastAsia="Calibri" w:hAnsi="Monotype Corsiva" w:cs="Times New Roman"/>
          <w:b/>
          <w:i/>
          <w:sz w:val="32"/>
          <w:szCs w:val="32"/>
        </w:rPr>
        <w:t>Критерии оценивания предметов «Искусства»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»</w:t>
      </w:r>
      <w:bookmarkStart w:id="0" w:name="_GoBack"/>
      <w:bookmarkEnd w:id="0"/>
    </w:p>
    <w:p w:rsidR="00DA394C" w:rsidRPr="00DA394C" w:rsidRDefault="00DA394C" w:rsidP="004964E3">
      <w:pPr>
        <w:pStyle w:val="a3"/>
        <w:ind w:left="-284" w:right="28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Основополагающими документами учителя являются ФГОС и Концепция развития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образования РФ. ФГОС впервые нацелил педагогическое сообщество на комплексную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систему оценивания учебных достижений учащихся, т.е. оценивание предметных и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метапредметных учебных достижений одновременно в ходе учебного занятия. А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основной целью Концепции является обеспечение высокого качества изучения ипреподавания предметной области «Искусство» в общеобразовательных организациях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в соответствии с меняющимися запросами населения, перспективными задачами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развития российского общества и вызовами времени.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В Основных направлениях реализации Концепции сказано: Для достижения высокого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уровня обучения необходимо:</w:t>
      </w:r>
    </w:p>
    <w:p w:rsidR="00DA394C" w:rsidRPr="00DA394C" w:rsidRDefault="00DA394C" w:rsidP="004964E3">
      <w:pPr>
        <w:pStyle w:val="a3"/>
        <w:numPr>
          <w:ilvl w:val="0"/>
          <w:numId w:val="1"/>
        </w:num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в федеральных государственных образовательных стандартах начального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общего и основного общего образования детализировать требования к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результатам освоения образовательных программ учебных предметов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предметной области «Искусство»;</w:t>
      </w:r>
    </w:p>
    <w:p w:rsidR="00DA394C" w:rsidRPr="00EF08AA" w:rsidRDefault="00DA394C" w:rsidP="004964E3">
      <w:pPr>
        <w:pStyle w:val="a3"/>
        <w:numPr>
          <w:ilvl w:val="0"/>
          <w:numId w:val="1"/>
        </w:numPr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F08AA">
        <w:rPr>
          <w:rFonts w:ascii="Times New Roman" w:hAnsi="Times New Roman" w:cs="Times New Roman"/>
          <w:sz w:val="24"/>
          <w:szCs w:val="24"/>
        </w:rPr>
        <w:t>разработать контрольные измерительные материалы для оценки качества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EF08AA">
        <w:rPr>
          <w:rFonts w:ascii="Times New Roman" w:hAnsi="Times New Roman" w:cs="Times New Roman"/>
          <w:sz w:val="24"/>
          <w:szCs w:val="24"/>
        </w:rPr>
        <w:t>подготовки обучающихся по учебным предметам предметной област</w:t>
      </w:r>
      <w:proofErr w:type="gramStart"/>
      <w:r w:rsidRPr="00EF08AA">
        <w:rPr>
          <w:rFonts w:ascii="Times New Roman" w:hAnsi="Times New Roman" w:cs="Times New Roman"/>
          <w:sz w:val="24"/>
          <w:szCs w:val="24"/>
        </w:rPr>
        <w:t>и«</w:t>
      </w:r>
      <w:proofErr w:type="gramEnd"/>
      <w:r w:rsidRPr="00EF08AA">
        <w:rPr>
          <w:rFonts w:ascii="Times New Roman" w:hAnsi="Times New Roman" w:cs="Times New Roman"/>
          <w:sz w:val="24"/>
          <w:szCs w:val="24"/>
        </w:rPr>
        <w:t>Искусство».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DA394C">
        <w:rPr>
          <w:rFonts w:ascii="Times New Roman" w:hAnsi="Times New Roman" w:cs="Times New Roman"/>
          <w:sz w:val="24"/>
          <w:szCs w:val="24"/>
        </w:rPr>
        <w:t>рок ИЗО - это не только рисование! Рисование - лишь составляющая его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часть. Здесь и любование, наблюдение, сравнение, анализ, восторг и отторжение,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 xml:space="preserve">чтение и слушание, сочинение, фотография и театр… 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Требования федеральных государственных образовательных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стандартов, планируемые результаты освоения учебных предметов искусства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содержат общие критерии для оценки выполнения итоговой работы. Это: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осведомленность о данном (или каком-либо) виде искусства, интерес к занятиям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искусством, эмоциональная отзывчивость, умение импровизировать, уровень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сформированности специальных навыков. Данные параметры отражают не толькоспецифику искусства как такового, но и предусматривают разные виды деятельности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. Имеется в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виду практическая, художественно-творческая деятельность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во всем ее разнообразии, и так называемая «теоретическая» деятельность, а также их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непосредственное сочетание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A394C">
        <w:rPr>
          <w:rFonts w:ascii="Times New Roman" w:hAnsi="Times New Roman" w:cs="Times New Roman"/>
          <w:sz w:val="24"/>
          <w:szCs w:val="24"/>
        </w:rPr>
        <w:t>читель должен отслеживать успехи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каждого школьника, проводить комплексную оценку академических достижений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ученика, его компетенций и способностей.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ФГОС нацелил педагогическое сообщество на комплексную систему оценивания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учебных достижений учащихся, т.е. оценивание предметных и метапредметных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учебных достижений одновременно в ходе учебного занятия. При этом личностные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результаты мы не оцениваем, а осуществляем мониторинг по выявлению изменений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личностных качеств.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 Оцениванию на уроках изобразительного искусства подлежат не только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специальные художественные способности школьника, но и его творчество,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инициатива, составляющие основу созидательной деятельности. Важно наряду с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художественным творчеством оценивать интеллектуальные инициативные творческие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проявления школьника: оригинальность его вопросов, самостоятельных поисков дополнительного материала, высказанных интересных предположений и т.д.</w:t>
      </w:r>
    </w:p>
    <w:p w:rsid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Главная задача оценки - установить глубину и объем индивидуальных знаний. 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Задачей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оценки является анализ результата или хода деятельности. Конечный момент оценки— определение путей совершенствования творчества учащихся. Оценка должна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предшествовать отметке.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 Только комплексный подход к оценке результатов позволяет вести оценку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 xml:space="preserve"> всех трёх групп: предметных, метапредметных и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личностных.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Достижение опорного уровня интерпретируется как безусловный учебный успех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ребёнка, как исполнение им требований Стандарта. Оценка индивидуальных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образовательных достижений ведётся «методом сложения», при котором фиксируется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достижение опорного уровня и его превышение.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lastRenderedPageBreak/>
        <w:t>Характеризуется по разным признакам: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внутренняя оценка и внешняя оценка;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субъективные или экспертные и объективизированные методы оценивания;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оценивание достигаемых образовательных результатов, оценивание процесса ихформирования и оценивание осознанности каждым обучающимся особенностейразвития его собственного процесса обучения;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разнообразные формы оценивания;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интегральная оценка и дифференцированная оценка;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самоанализ и самооценка обучающихся.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Наборы критериев.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указывают на определенные черты или ключевые знаки, которые следует отметить вработе;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Устанавливают правила количественной оценки работы по заранее установленнойшкале;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Могут предлагаться как учителем, так и детьми;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Используются при подсчете или ранжировании детских работ (тестов, портфолио,процесса выполнения работы).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Принципы критериального оценивания: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оцениваться с помощью отметки может только работа учащегося, а не его личность;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работа учащегося сравнивается не с работами других учеников, а с эталоном;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эталон известен учащимся заранее;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разработан четкий алгоритм выведения отметки, по которому учащийся может самопределить свой уровень достижения и определить свою отметку;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• оценивать можно только то, чему учат, поэтому критерий оценивания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394C">
        <w:rPr>
          <w:rFonts w:ascii="Times New Roman" w:hAnsi="Times New Roman" w:cs="Times New Roman"/>
          <w:sz w:val="24"/>
          <w:szCs w:val="24"/>
        </w:rPr>
        <w:t xml:space="preserve"> конкретноевыражение учебных целей;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общие учебные цели по предмету являются критериями оценивания достижений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учащихся по данному предмету и позволяют обобщать результаты, выявленные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отдельными работами учащегося.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Оценка динамики образовательных достижений имеет две составляющие: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педагогическую, понимаемую как оценку динамики степени и уровня овладения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действиями с предметным содержанием, и психологическую, связанную с оценкой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индивидуального прогресса в развитии ребёнка.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предоставление и использование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персонифицированной информации возможно только в рамках процедур итоговой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оценки обучающихся. Во всех иных процедурах допустимо предоставление и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использование исключительно неперсонифицированной (анонимной) информации одостигаемых обучающимися образовательных результатах.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Система планируемых результатов строится на основе уровневого подхода: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выделения ожидаемого уровня актуального развития большинства обучающихся.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выделения ближайшей перспективы развития обучающихся.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Какой должна быть оценка?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Объективной и понятной ученику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Отмечать изменения, происходящие с ним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Содержательная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Не быть наказанием для ученика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Давать надежду слабому ученику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 Как правило, на уроках изобразительного искусства учитель поощряет и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положительно оценивает любую инициативу учащегося в выборе средств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выразительности, техники исполнения, передачи индивидуальных ощущений. К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ошибкам следует относиться с сопереживанием, без назидательных интонаций, вслучаях их затруднений тактично помогать или обращаться за помощью к классу.</w:t>
      </w:r>
    </w:p>
    <w:p w:rsidR="00DA394C" w:rsidRPr="00DA394C" w:rsidRDefault="00B016F0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DA394C" w:rsidRPr="00DA394C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A394C" w:rsidRPr="00DA394C">
        <w:rPr>
          <w:rFonts w:ascii="Times New Roman" w:hAnsi="Times New Roman" w:cs="Times New Roman"/>
          <w:sz w:val="24"/>
          <w:szCs w:val="24"/>
        </w:rPr>
        <w:t xml:space="preserve"> оценивания учащихся на уроках изобразительного</w:t>
      </w:r>
      <w:r>
        <w:rPr>
          <w:rFonts w:ascii="Times New Roman" w:hAnsi="Times New Roman" w:cs="Times New Roman"/>
          <w:sz w:val="24"/>
          <w:szCs w:val="24"/>
        </w:rPr>
        <w:t xml:space="preserve">  искусства</w:t>
      </w:r>
      <w:r w:rsidR="00DA394C" w:rsidRPr="00DA394C">
        <w:rPr>
          <w:rFonts w:ascii="Times New Roman" w:hAnsi="Times New Roman" w:cs="Times New Roman"/>
          <w:sz w:val="24"/>
          <w:szCs w:val="24"/>
        </w:rPr>
        <w:t>: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lastRenderedPageBreak/>
        <w:t>1. Творческие работы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ндивидуальные и коллективные)</w:t>
      </w:r>
      <w:r w:rsidR="004964E3">
        <w:rPr>
          <w:rFonts w:ascii="Times New Roman" w:hAnsi="Times New Roman" w:cs="Times New Roman"/>
          <w:sz w:val="24"/>
          <w:szCs w:val="24"/>
        </w:rPr>
        <w:t>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2. Выполнение и презентация проектных работ (минипроекты)</w:t>
      </w:r>
      <w:r w:rsidR="004964E3">
        <w:rPr>
          <w:rFonts w:ascii="Times New Roman" w:hAnsi="Times New Roman" w:cs="Times New Roman"/>
          <w:sz w:val="24"/>
          <w:szCs w:val="24"/>
        </w:rPr>
        <w:t>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3. Отчетные выставки творческих (индивидуальных и коллективных) работ.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4. Кимы. Тесты и тестовые задания.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5. Викторины. Кроссворды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6. Работа с использованием текста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7. Устное выступление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8. Рефлексия – самооценка и взаимооценка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сегодня я узнал…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было трудно…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я выполнял задания…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я понял, что…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я приобрел…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я научился…</w:t>
      </w:r>
    </w:p>
    <w:p w:rsidR="00DA394C" w:rsidRPr="00DA394C" w:rsidRDefault="00DA394C" w:rsidP="004964E3">
      <w:pPr>
        <w:pStyle w:val="a3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у меня получилось 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я смог…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я попробую…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теперь я могу…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я почувствовал, что…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мне захотелось…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меня удивило…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урок дал мне для жизни…</w:t>
      </w:r>
    </w:p>
    <w:p w:rsidR="00B016F0" w:rsidRDefault="00B016F0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Лист самооценки: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1.На уроке я работал… - активно / пассивно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2.Своей работой на уроке я… - доволен / не доволен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3.Урок для меня показался…- коротким / длинным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4.За урок я -не устал / устал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5.Мое настроение - стало лучше / стало хуже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6.Материал урока мне был -понятен / не понятен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полезен / бесполезен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интересен/не интересен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9. Портфолио (Под портфолио обычно понимают способ фиксации, накопления иоценки индивидуальных достижений школьника в определенный период его обучения.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Особая ценность портфолио состоит в том, что при определенных условиях егоиспользование позволяет получать интегральную оценку, характеризующуюсуммарный (комплексный) результат.)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10. Комплексная итоговая работа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Алгоритм самооценки(вопросы, на которые отвечает ученик):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1. Что нужно было сделать в задаче (задании)? Какова была цель,что нужно было получить в результате?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2. Удалось получить результат?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3. Справился полностью правильно или с ошибкой? Какой, вчём? Для ответа на этот вопрос ученику нужно: либо получить эталон и сравнить с ним свою работу,либо руководствоваться реакцией учителя и класса.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4. Справился полностью самостоятельно или с помощью (кто помогал, в чём)?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Как ученик определит свою отметку?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К указанному выше алгоритму самооценки можно добавлять другие вопросы, в том числе про отметку, которую ставит себе ученик.</w:t>
      </w:r>
    </w:p>
    <w:p w:rsidR="00DA394C" w:rsidRPr="00DA394C" w:rsidRDefault="00DA394C" w:rsidP="00EF08AA">
      <w:pPr>
        <w:pStyle w:val="a3"/>
        <w:tabs>
          <w:tab w:val="left" w:pos="7418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А) Если сохранить традиционные критерии различения отметок (у</w:t>
      </w:r>
      <w:r w:rsidR="00B016F0">
        <w:rPr>
          <w:rFonts w:ascii="Times New Roman" w:hAnsi="Times New Roman" w:cs="Times New Roman"/>
          <w:sz w:val="24"/>
          <w:szCs w:val="24"/>
        </w:rPr>
        <w:tab/>
      </w:r>
      <w:r w:rsidRPr="00DA394C">
        <w:rPr>
          <w:rFonts w:ascii="Times New Roman" w:hAnsi="Times New Roman" w:cs="Times New Roman"/>
          <w:sz w:val="24"/>
          <w:szCs w:val="24"/>
        </w:rPr>
        <w:t xml:space="preserve">каждого учителя они несколько свои, но стремятся примерно к такимпоказателям: «5» – идеально </w:t>
      </w:r>
      <w:r w:rsidRPr="00DA394C">
        <w:rPr>
          <w:rFonts w:ascii="Times New Roman" w:hAnsi="Times New Roman" w:cs="Times New Roman"/>
          <w:sz w:val="24"/>
          <w:szCs w:val="24"/>
        </w:rPr>
        <w:lastRenderedPageBreak/>
        <w:t>правильно выполненное задание, «4» –одна-две не грубые ошибки и т.д.), то к алгоритму самооценки надо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добавить такие вопросы: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– по каким признакам мы различаем отметки? (Ученики принимают критерииучителя);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– какую ты поставишь себе отметку? (Опираясь на ответы на предыдущие вопросысамооценки.)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Б) Если же полностью задействовать технологию оценивания учебных успехов, топосле обучения детей использованию таблицы результатов (см. 4-е правило) и введенияуровней успешности (6-е правило)к алгоритму самооценки могут быть добавлены такие вопросы.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Продолжение алгоритма самооценки: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5. Какое умение развивали при выполнении задания?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6. Каков был уровень задачи (задания)?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Такие задачи мы решали уже много раз, понадобились только «старые», уже усвоенныезнания? (Необходимый уровень)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В этой задаче мы столкнулись с необычной ситуацией (либо нам нужны уже усвоенныезнания в новой ситуации, либо нам нужны новые знания по теме, которую толькосейчас изучаем)? (Повышенный уровень)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Такие задачи мы никогда не учились решать ИЛИ нужны знания,которые на уроках не получали? (Максимальный уровень)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7. Определи уровень успешности, на котором ты решил задачу.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8. Исходя из своего уровня успешности, определи отметку, которую ты можешь себе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поставить.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Алгоритм самооценки проекта.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1. В начале этого проекта у меня была цель: ….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2. Особенно хорошо мне удалось: 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3. В следующий раз я постараюсь сделать лучше: …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4. Свой результат могу оценить так (на выбор):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-Максимальный уровень - «Превосходно»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-Цель достигнута, и результат я оцениваю, как очень высокий</w:t>
      </w:r>
    </w:p>
    <w:p w:rsidR="00B016F0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для меня. 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Я удивил сам себя-Повышенный уровен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«Отлично»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Цель достигнута, и этот результат лучше обычного-Необходимый уровен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«Хорошо»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Цель достигнута, и этот результат похож на то, как я делаю обычн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«Нормально»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Цель достигнута не полностью, в следующий раз нужно сделать лучш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«Удовлетворительно»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Критерии оценки работы в группе.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1. Планирование.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2. Распределение обязанностей.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3. Работа по алгоритму.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4. Соблюдение временного режима.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5. Активное участие в работе группы каждого члена группы.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6. Креативное отношение к работе.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7. Самостоятельность выполнения работы.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8. Оригинальность работы.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9. Активность участия в презентации работы.</w:t>
      </w:r>
    </w:p>
    <w:p w:rsidR="00B016F0" w:rsidRDefault="00B016F0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Карта наблюдения за работой участников группы в процессе выполненияпроекта.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-планирование (в начале занятия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 xml:space="preserve"> в первые 10-15 мин.)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-Распределение заданий и обязанностей по выполнению проекта (в середине занятий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по истечении 20-30 мин.)</w:t>
      </w:r>
    </w:p>
    <w:p w:rsidR="00DA394C" w:rsidRPr="00DA394C" w:rsidRDefault="00DA394C" w:rsidP="00EF08AA">
      <w:pPr>
        <w:pStyle w:val="a3"/>
        <w:tabs>
          <w:tab w:val="righ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lastRenderedPageBreak/>
        <w:t>- Соответствие исполнения проекта плану (ближе к концу занятия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 xml:space="preserve"> по истечению 30-35</w:t>
      </w:r>
      <w:r w:rsidR="00B016F0">
        <w:rPr>
          <w:rFonts w:ascii="Times New Roman" w:hAnsi="Times New Roman" w:cs="Times New Roman"/>
          <w:sz w:val="24"/>
          <w:szCs w:val="24"/>
        </w:rPr>
        <w:tab/>
      </w:r>
      <w:r w:rsidRPr="00DA394C">
        <w:rPr>
          <w:rFonts w:ascii="Times New Roman" w:hAnsi="Times New Roman" w:cs="Times New Roman"/>
          <w:sz w:val="24"/>
          <w:szCs w:val="24"/>
        </w:rPr>
        <w:t>мин.)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-Контроль продвижения по заданию ( в конце занятия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 xml:space="preserve"> в последние 5 мин.)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-Представление результатов (В конце занятия)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- Конфликты и их разрешение 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в последние 5 мин.)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-Особенности поведения и коммуникации учеников (в конце занятия , 5мин.)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Результаты голосования (после подведения итогов)</w:t>
      </w:r>
    </w:p>
    <w:p w:rsidR="00B016F0" w:rsidRDefault="00B016F0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Лист самооценки работы в группе.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1.Название группы.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2.Фамилия имя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3.Оцени работу своей группы. Отметь вариант ответа, с которым ты согласен.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-Все ли члены группы принимали участие в работе над проектом?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А) да, все работали одинаково.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б) нет. Работал только один.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В) кто-то работал больше, а кто-то меньше.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-Дружно ли вы работали? Были ли ссоры?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А) работали дружно, ссор не было.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б) работали дружно, спорили, но не ссорились.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В) очень трудно было договориться, не всегда получалось.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Тебе понравился результат работы группы?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а, все получилось хорошо. б) нравится, но можно было бы лучше.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В) нет, не нравится.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Оцени свой вклад в работу группы. Отметь нужный бал в строке.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– 0 (Почти все сделали без меня),1, 2, 3, 4, 5, 6, 7, 8, 9,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10(Я сделал очень много, без меня работа бы не получилась).</w:t>
      </w:r>
    </w:p>
    <w:p w:rsidR="00B016F0" w:rsidRDefault="00B016F0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Критерии анализа художественного произведения.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-История создания (автор, название, время создания, сведения из биографии и пр.)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-Вид, жанр.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-Художественная техника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-Сюжет, образы.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Композиция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Колорит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Прочие приемы.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Стиль, направление, течение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Проблематика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Мастерство художника.</w:t>
      </w:r>
    </w:p>
    <w:p w:rsidR="00B016F0" w:rsidRDefault="00B016F0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Критерии оценки устных индивидуальных и фронтальных ответов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Активность участия в обсуждениях.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Умение собеседника прочувствовать суть вопроса.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Искренность ответов, их развернутость, образность, аргументированность.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Самостоятельность суждений, умение делать выводы.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Оригинальность суждений.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Критерии и система оценки творческой работы.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Из всех этих компонентов складывается общая оценка работы обучающегося.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Надо ли восхищаться природными способностями учащихся, которые без усилийпрекрасно рисуют? Как объективно оценивать несостоятельные рисунки учеников,которые стараются изо всех сил? Какой рисунок считать удачным, а какой нет? Влюбой детской работе можно найти положительные качества. Ведь критериевоценивания множество. Не может быть, чтобы хоть один из них не подошел к </w:t>
      </w:r>
      <w:r w:rsidRPr="00DA394C">
        <w:rPr>
          <w:rFonts w:ascii="Times New Roman" w:hAnsi="Times New Roman" w:cs="Times New Roman"/>
          <w:sz w:val="24"/>
          <w:szCs w:val="24"/>
        </w:rPr>
        <w:lastRenderedPageBreak/>
        <w:t>рисунку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>облюдение пропорций, цветовое решение, верно найденные тональные отношения,эмоциональная выразительность, аккуратность, композиция, красота линии,выразительный ракурс, оригинальность замысла и др. Важно то, что отметка ставится за конкретное достижение, а не просто так. Основные критерии: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Как решена композиция: правильное решение композиции, предмета, орнамента (какорганизована плоскость листа, как согласованы между собой все компонентыизображения, как выражена общая идея и содержание).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Владение техникой: как ученик пользуется художественными материалами, какиспользует выразительные художественные средства в выполнении задания.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• Общее впечатление от работы. Оригинальность, яркость и эмоциональностьсозданного образа, чувство меры в оформлении и соответствие оформления работы.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Аккуратность всей работы.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Инструментарий критериев при выполнении практических творческих работ.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1. Компоновка листа.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2. Организация плоскости листа- многоплановость (ближе- ниже, дальше – выше, ближе – больше, дальше – меньше, 1,2, 3 …план);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линия горизонта;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способ загораживания;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3. Использование композиционных правил, принципов, законов: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ритм;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центр композиции;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симметрия;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асимметрия;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статика;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динамика;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цельности;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жизненности;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4. Линейная перспектива.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5. Воздушная перспектива.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6. Для живописи (и не только):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механическое смешивание;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теплые цвета;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холодные цвета;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многочисленность оттенков;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нюансы;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7. Для графики (и не только)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выразительность линии;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выразительность пятна;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растяжка тона;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8. Декоративная переработка форм растительного и животного мира.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9. Владение техникой выполнения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10. Оригинальность работы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11.Самостоятельность выполнения работы.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12.Законченность работы.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Система оценки предметных результатов освоения учебных программ с учётом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уровневого подхода, принятого в Стандарте, предполагает выделение базового уровня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достижений как точки отсчёта при построении всей системы оценки и организаци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 xml:space="preserve">ииндивидуальной работы 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 xml:space="preserve">Реальные достижения 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A394C">
        <w:rPr>
          <w:rFonts w:ascii="Times New Roman" w:hAnsi="Times New Roman" w:cs="Times New Roman"/>
          <w:sz w:val="24"/>
          <w:szCs w:val="24"/>
        </w:rPr>
        <w:t xml:space="preserve"> могут соответствовать базовому уровню, а могут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отличаться от него как в сторону превышения, так и в сторону недостижения.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В оценивании результатов учебной работы участвуют учитель и ученик, которые по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lastRenderedPageBreak/>
        <w:t>возможности определяют оценку в диалоге (внешняя оценка и самооценка). Ученик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имеет право аргументировано оспорить выставленную оценку. Родители, совместно с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учителем и учащимся периодически анализируют результаты учебной деятельности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ученика, через таблицы требований.</w:t>
      </w:r>
    </w:p>
    <w:p w:rsidR="00ED4B68" w:rsidRDefault="00ED4B68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Отметки выставляются на основе планируемых результатов и с учетоминдивидуального роста каждого ученика: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Отметка «5»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полностью справляется с поставленной целью урока;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правильно излагает изученный материал и умеет применить полученные знания напрактике;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верно решает композицию рисунка, т.е. гармонично согласовывает между собой всекомпоненты изображения;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умеет подметить и передать в изображении наиболее характерное;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полностью овладел программным материалом, ясно представляет форму предметовпо их изображениям и твердо знает изученные правила и условности изображений;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вполне самостоятельно, тщательно и своевременно выполняет творческую работу,соблюдая все правила композиции, цветового решения, форму предмета и т.д.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ошибок в изображениях не делает, но допускает незначительные неточности;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может интегрировать знания из различных разделов для решения поставленной задачи;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правильно применяет приемы и изученные техники рисования;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работа выполнена в заданное время, самостоятельно, с соблюдением технологическойпоследовательности, качественно и творчески;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уровень художественной грамотности вполне соответствует этапу обучения;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учебная задача по методу полностью выполнена.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Отметка «4»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полностью овладел программным материалом, но при изложении его допускаетнеточности второстепенного характера;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гармонично согласовывает между собой все компоненты изображения;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умеет подметить, но не совсем точно передаёт в изображении наиболее характерное.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полностью овладел программным материалом, но при выполнении рисункаиспытывает небольшие затруднения в передаче света, тени, полутени и т.д.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при выполнении рисунка и творческих работ допускает ошибки второстепенногохарактера, которые исправляет после замечаний учителя и устраняет самостоятельнобез дополнительных пояснений.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допустил малозначительные ошибки, но может самостоятельно исправить ошибки снебольшой подсказкой учителя;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работа выполнена в заданное время, самостоятельно.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уровень художественной грамотности соответствует этапу обучения (допускаютсянезначительные отклонения);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учебная задача по методу выполнена.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Отметка «3»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учащийся слабо справляется с поставленной целью урока;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допускает неточность в изложении изученного материала.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основной программный материал знает не твердо, но большинство изученныхусловностей изображений усвоил;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обязательные работы, предусмотренные программой, выполняет, но несвоевременно;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в рисунке допускает существенные ошибки, которые исправляет по указанию ипомощью учителя.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lastRenderedPageBreak/>
        <w:t>- владеет знаниями из различных разделов, но испытывает затруднения в ихпрактическом применении при выполнении рисунка;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понимает последовательность создания рисунка, но допускает отдельные ошибки;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работа не выполнена в заданное время, с нарушением технологическойпоследовательности.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уровень художественной грамотности в основном соответствует этапу обучения;</w:t>
      </w:r>
    </w:p>
    <w:p w:rsid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учебная задача по методу в основном выполнена (или выполнена не полностью)</w:t>
      </w:r>
    </w:p>
    <w:p w:rsidR="00ED4B68" w:rsidRPr="00DA394C" w:rsidRDefault="00ED4B68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Отметка «2»</w:t>
      </w:r>
      <w:r w:rsidR="00ED4B68">
        <w:rPr>
          <w:rFonts w:ascii="Times New Roman" w:hAnsi="Times New Roman" w:cs="Times New Roman"/>
          <w:sz w:val="24"/>
          <w:szCs w:val="24"/>
        </w:rPr>
        <w:t xml:space="preserve"> (не желательна, необходимо подобрать для учащегося «доступные», его уровню знаний и умений задания)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допускает грубые ошибки в ответе;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не справляется с поставленной целью урока;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обнаруживает полное незнание учебного материала.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обнаруживает незнание или непонимание большей или наиболее важной частиучебного материала;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допускает существенные ошибки в рисунке, которые не может исправить даже спомощью учителя.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не знает основных элементов процесса рисования;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не умеет пользоваться дополнительным материалом, не владеет даже минимальными фактическими знаниями, умениями и навыками, определёнными в образовательномстандарте.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уровень художественной грамотности не соответствует этапу обучения;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учебная задача по методу не выполнена (или выполнена не полностью)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- уровень художественной грамотности не может быть оценен, поскольку учебнаязадача по методу сознательно не выполнялась.</w:t>
      </w:r>
    </w:p>
    <w:p w:rsidR="00ED4B68" w:rsidRDefault="00ED4B68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91D53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394C">
        <w:rPr>
          <w:rFonts w:ascii="Times New Roman" w:hAnsi="Times New Roman" w:cs="Times New Roman"/>
          <w:sz w:val="24"/>
          <w:szCs w:val="24"/>
        </w:rPr>
        <w:t>Благодаря представленным формам оценивания, ученики приобретают ряд качеств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контрольно-оценочной самостоятельности. Важно, чтобы родители владели данной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 xml:space="preserve">информацией и понимали систему оценивания и значимость </w:t>
      </w:r>
      <w:proofErr w:type="gramStart"/>
      <w:r w:rsidRPr="00DA394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изобразительному искусству. Учитель и родители смогут проследить реальные успехии достижения каждого ученика, получить необходимые данные для комплексной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накопительной оценки. Ученик сможет осмысливать свой текущий уровень развития и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самостоятельно (при поддержке взрослых) планировать новые рубежи своих</w:t>
      </w:r>
      <w:r w:rsidR="004964E3">
        <w:rPr>
          <w:rFonts w:ascii="Times New Roman" w:hAnsi="Times New Roman" w:cs="Times New Roman"/>
          <w:sz w:val="24"/>
          <w:szCs w:val="24"/>
        </w:rPr>
        <w:t xml:space="preserve"> </w:t>
      </w:r>
      <w:r w:rsidRPr="00DA394C">
        <w:rPr>
          <w:rFonts w:ascii="Times New Roman" w:hAnsi="Times New Roman" w:cs="Times New Roman"/>
          <w:sz w:val="24"/>
          <w:szCs w:val="24"/>
        </w:rPr>
        <w:t>достижений.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DA394C" w:rsidRDefault="00ED4B68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 </w:t>
      </w:r>
    </w:p>
    <w:p w:rsidR="00DA394C" w:rsidRPr="00DA394C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94C" w:rsidRPr="00ED4B68" w:rsidRDefault="00ED4B68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hyperlink r:id="rId5" w:history="1">
        <w:r w:rsidRPr="00ED4B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http://www.dpo-smolensk.ru/rumo_new/l-predm-estet-obg/1-tehnol-muz-izo/files/2020-28-06-2-t.pd f</w:t>
        </w:r>
      </w:hyperlink>
    </w:p>
    <w:p w:rsidR="00DA394C" w:rsidRPr="00ED4B68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394C" w:rsidRPr="00ED4B68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394C" w:rsidRPr="00ED4B68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394C" w:rsidRPr="00ED4B68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394C" w:rsidRPr="00ED4B68" w:rsidRDefault="00DA394C" w:rsidP="00EF08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A394C" w:rsidRPr="00ED4B68" w:rsidSect="00B9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3136"/>
    <w:multiLevelType w:val="hybridMultilevel"/>
    <w:tmpl w:val="A5E6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53BFF"/>
    <w:multiLevelType w:val="hybridMultilevel"/>
    <w:tmpl w:val="0DD0444C"/>
    <w:lvl w:ilvl="0" w:tplc="DBACD9B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0035D"/>
    <w:rsid w:val="0020035D"/>
    <w:rsid w:val="004964E3"/>
    <w:rsid w:val="00687220"/>
    <w:rsid w:val="00891D53"/>
    <w:rsid w:val="00B016F0"/>
    <w:rsid w:val="00B9786B"/>
    <w:rsid w:val="00BE08F9"/>
    <w:rsid w:val="00DA394C"/>
    <w:rsid w:val="00ED4B68"/>
    <w:rsid w:val="00EF0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9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D4B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o-smolensk.ru/rumo_new/l-predm-estet-obg/1-tehnol-muz-izo/files/2020-28-06-2-t.pd%2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3038</Words>
  <Characters>17322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Надежда</cp:lastModifiedBy>
  <cp:revision>8</cp:revision>
  <dcterms:created xsi:type="dcterms:W3CDTF">2021-10-24T17:32:00Z</dcterms:created>
  <dcterms:modified xsi:type="dcterms:W3CDTF">2021-10-25T16:52:00Z</dcterms:modified>
</cp:coreProperties>
</file>