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Методические рекомендации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об особенностях преподавания биологии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в общеобразователь</w:t>
      </w:r>
      <w:r w:rsidR="005B0B4C" w:rsidRPr="00E80A10">
        <w:rPr>
          <w:b/>
        </w:rPr>
        <w:t>ных организациях Симферопольского района</w:t>
      </w:r>
    </w:p>
    <w:p w:rsidR="00ED5DEF" w:rsidRDefault="00880F3A" w:rsidP="00ED5DEF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в 2020/2021</w:t>
      </w:r>
      <w:r w:rsidR="00A106EF" w:rsidRPr="00E80A10">
        <w:rPr>
          <w:b/>
        </w:rPr>
        <w:t xml:space="preserve"> учебном году</w:t>
      </w:r>
    </w:p>
    <w:p w:rsidR="00ED5DEF" w:rsidRDefault="00ED5DEF" w:rsidP="00ED5DEF">
      <w:pPr>
        <w:spacing w:after="0" w:line="240" w:lineRule="auto"/>
        <w:ind w:firstLine="709"/>
        <w:rPr>
          <w:b/>
        </w:rPr>
      </w:pPr>
      <w:r>
        <w:rPr>
          <w:b/>
        </w:rPr>
        <w:t>Место предмета биология в учебных планах</w:t>
      </w:r>
    </w:p>
    <w:p w:rsidR="00976B47" w:rsidRPr="00ED5DEF" w:rsidRDefault="00ED5DEF" w:rsidP="00ED5DEF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2D634B">
        <w:t>Преподавание биологии в 5-10</w:t>
      </w:r>
      <w:r w:rsidR="00880F3A" w:rsidRPr="00E80A10">
        <w:t xml:space="preserve"> классах в 2020/2021</w:t>
      </w:r>
      <w:r w:rsidR="00A106EF" w:rsidRPr="00E80A10">
        <w:t xml:space="preserve"> учебном году осуществляется в соответствии с федеральным государственным образовательным стандартом основного </w:t>
      </w:r>
      <w:r w:rsidR="00E80A10" w:rsidRPr="00E80A10">
        <w:t xml:space="preserve">и среднего </w:t>
      </w:r>
      <w:r w:rsidR="00FD39AE">
        <w:t xml:space="preserve">общего образования, </w:t>
      </w:r>
      <w:r w:rsidR="00880F3A" w:rsidRPr="00E80A10">
        <w:t xml:space="preserve"> в </w:t>
      </w:r>
      <w:r w:rsidR="00FD39AE">
        <w:t>11 классах -</w:t>
      </w:r>
      <w:r w:rsidR="00A106EF" w:rsidRPr="00E80A10">
        <w:t xml:space="preserve"> в соответствии с федеральным компонентом государственного образовательно</w:t>
      </w:r>
      <w:r w:rsidR="00880F3A" w:rsidRPr="00E80A10">
        <w:t xml:space="preserve">го стандарта </w:t>
      </w:r>
      <w:r w:rsidR="00A106EF" w:rsidRPr="00E80A10">
        <w:t>среднего общего образования.</w:t>
      </w:r>
      <w:r>
        <w:rPr>
          <w:b/>
        </w:rPr>
        <w:t xml:space="preserve"> </w:t>
      </w:r>
      <w:r w:rsidR="00976B47" w:rsidRPr="00E80A10">
        <w:t>Согласно действующему учебно</w:t>
      </w:r>
      <w:r w:rsidR="00880F3A" w:rsidRPr="00E80A10">
        <w:t>му плану обучение биологии в 5-</w:t>
      </w:r>
      <w:r w:rsidR="00976B47" w:rsidRPr="00E80A10">
        <w:t xml:space="preserve"> 7 классах предусматривается в объеме 1 часа в неделю, в 8 и 9 клас</w:t>
      </w:r>
      <w:r>
        <w:t>сах - в объеме 2 часов в неделю.</w:t>
      </w:r>
      <w:r w:rsidRPr="00ED5DEF">
        <w:t xml:space="preserve"> </w:t>
      </w:r>
      <w:r w:rsidRPr="00E80A10">
        <w:t>При формировании учебных планов общеобразовательных организац</w:t>
      </w:r>
      <w:r w:rsidR="007C4043">
        <w:t>ий ГБОУ ДПО КРИППО рекомендует</w:t>
      </w:r>
      <w:r w:rsidRPr="00E80A10">
        <w:t xml:space="preserve"> рассмотреть возможность увеличения объема учебного времени на изучение биологии в 7 классе до 2 часов в неделю</w:t>
      </w:r>
      <w:r>
        <w:t>. В</w:t>
      </w:r>
      <w:r w:rsidR="00976B47" w:rsidRPr="00E80A10">
        <w:t xml:space="preserve"> 10-11 классах на базовом уровне - 1 час </w:t>
      </w:r>
      <w:r w:rsidR="00880F3A" w:rsidRPr="00E80A10">
        <w:t>в неделю, на углубленном уровне -</w:t>
      </w:r>
      <w:r w:rsidR="00976B47" w:rsidRPr="00E80A10">
        <w:t xml:space="preserve"> 3 часа в неделю.</w:t>
      </w:r>
      <w:r w:rsidR="00092B8A" w:rsidRPr="00E80A10">
        <w:t xml:space="preserve"> </w:t>
      </w:r>
      <w:r w:rsidR="002D634B">
        <w:t>В 10 классах с социально-экономическим, гуманитарным, профилем биология</w:t>
      </w:r>
      <w:r w:rsidR="002D634B" w:rsidRPr="00E83B52">
        <w:t xml:space="preserve"> изучается на базовом уровне</w:t>
      </w:r>
      <w:r w:rsidR="00862082">
        <w:t>, в</w:t>
      </w:r>
      <w:r w:rsidR="00862082" w:rsidRPr="00862082">
        <w:t xml:space="preserve"> </w:t>
      </w:r>
      <w:r w:rsidR="00862082">
        <w:t>технологическим в виде элективного курса «Биохимия» (2 часа)</w:t>
      </w:r>
      <w:r w:rsidR="002D634B">
        <w:t>.</w:t>
      </w:r>
      <w:r w:rsidR="002D634B">
        <w:rPr>
          <w:rFonts w:eastAsiaTheme="minorHAnsi"/>
          <w:b/>
          <w:i/>
          <w:sz w:val="28"/>
          <w:szCs w:val="28"/>
        </w:rPr>
        <w:t xml:space="preserve"> </w:t>
      </w:r>
      <w:r w:rsidR="002D634B">
        <w:rPr>
          <w:rFonts w:eastAsiaTheme="minorHAnsi"/>
        </w:rPr>
        <w:t>Б</w:t>
      </w:r>
      <w:r w:rsidR="002D634B" w:rsidRPr="0024124E">
        <w:rPr>
          <w:rFonts w:eastAsiaTheme="minorHAnsi"/>
        </w:rPr>
        <w:t>иология в учебных планах универсального профиля может быть представлена как на базовом</w:t>
      </w:r>
      <w:r w:rsidR="002D634B">
        <w:rPr>
          <w:rFonts w:eastAsiaTheme="minorHAnsi"/>
        </w:rPr>
        <w:t xml:space="preserve"> (1 час в неделю</w:t>
      </w:r>
      <w:r w:rsidR="002D634B" w:rsidRPr="0024124E">
        <w:rPr>
          <w:rFonts w:eastAsiaTheme="minorHAnsi"/>
        </w:rPr>
        <w:t>), так и на углубленном уровне (</w:t>
      </w:r>
      <w:r w:rsidR="002D634B">
        <w:rPr>
          <w:rFonts w:eastAsiaTheme="minorHAnsi"/>
        </w:rPr>
        <w:t>3 ч</w:t>
      </w:r>
      <w:r w:rsidR="00124A21">
        <w:rPr>
          <w:rFonts w:eastAsiaTheme="minorHAnsi"/>
        </w:rPr>
        <w:t>аса в неделю)</w:t>
      </w:r>
      <w:r w:rsidR="002D634B" w:rsidRPr="0024124E">
        <w:rPr>
          <w:rFonts w:eastAsiaTheme="minorHAnsi"/>
        </w:rPr>
        <w:t xml:space="preserve">. </w:t>
      </w:r>
      <w:r w:rsidR="008F0190" w:rsidRPr="008F0190">
        <w:rPr>
          <w:bCs/>
        </w:rPr>
        <w:t>Естественнонаучный профиль</w:t>
      </w:r>
      <w:r w:rsidR="008F0190" w:rsidRPr="008F0190">
        <w:t xml:space="preserve"> ориентирует на такие сферы деятельности, </w:t>
      </w:r>
      <w:r w:rsidR="008F0190">
        <w:t>как медицина,</w:t>
      </w:r>
      <w:r w:rsidR="00862082">
        <w:t xml:space="preserve"> биотехнологии, агрономия и т.д</w:t>
      </w:r>
      <w:r w:rsidR="008F0190" w:rsidRPr="008F0190">
        <w:t xml:space="preserve">. В данном профиле </w:t>
      </w:r>
      <w:r w:rsidR="00E83B52">
        <w:t>учебный предмет «Биология» выбирается</w:t>
      </w:r>
      <w:r w:rsidR="008F0190" w:rsidRPr="008F0190">
        <w:t xml:space="preserve"> </w:t>
      </w:r>
      <w:r w:rsidR="00E83B52" w:rsidRPr="008F0190">
        <w:t>для изучения</w:t>
      </w:r>
      <w:r w:rsidR="00E83B52" w:rsidRPr="00E83B52">
        <w:t xml:space="preserve"> </w:t>
      </w:r>
      <w:r w:rsidR="008F0190" w:rsidRPr="008F0190">
        <w:t>на углубленном ур</w:t>
      </w:r>
      <w:r w:rsidR="00E83B52">
        <w:t xml:space="preserve">овне </w:t>
      </w:r>
      <w:r w:rsidR="008F0190" w:rsidRPr="008F0190">
        <w:t xml:space="preserve">и </w:t>
      </w:r>
      <w:r w:rsidR="00E83B52">
        <w:t>дополняется элективными курсами</w:t>
      </w:r>
      <w:r w:rsidR="00124A21">
        <w:t>.</w:t>
      </w:r>
    </w:p>
    <w:p w:rsidR="00ED5DEF" w:rsidRDefault="00ED5DEF" w:rsidP="006F4C6D">
      <w:pPr>
        <w:spacing w:after="0" w:line="240" w:lineRule="auto"/>
        <w:ind w:firstLine="709"/>
        <w:rPr>
          <w:b/>
        </w:rPr>
      </w:pPr>
      <w:r>
        <w:rPr>
          <w:b/>
        </w:rPr>
        <w:t>Учебники</w:t>
      </w:r>
    </w:p>
    <w:p w:rsidR="00BD493B" w:rsidRPr="00BD493B" w:rsidRDefault="00BD493B" w:rsidP="00BD493B">
      <w:pPr>
        <w:spacing w:after="0"/>
        <w:ind w:hanging="360"/>
        <w:jc w:val="both"/>
        <w:rPr>
          <w:rFonts w:eastAsia="Times New Roman"/>
          <w:sz w:val="56"/>
          <w:lang w:eastAsia="ru-RU"/>
        </w:rPr>
      </w:pPr>
      <w:r>
        <w:t xml:space="preserve"> </w:t>
      </w:r>
      <w:r w:rsidR="00ED5DEF">
        <w:t xml:space="preserve">             </w:t>
      </w:r>
      <w:r>
        <w:t xml:space="preserve"> </w:t>
      </w:r>
      <w:r w:rsidR="00F63F5F" w:rsidRPr="00E80A10">
        <w:t xml:space="preserve">В процессе преподавания и изучения предметов допускается использование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="001707A4" w:rsidRPr="00E80A10">
        <w:t>Минпр</w:t>
      </w:r>
      <w:r w:rsidR="00D230D2" w:rsidRPr="00E80A10">
        <w:t>освещения</w:t>
      </w:r>
      <w:proofErr w:type="spellEnd"/>
      <w:r w:rsidR="00D230D2" w:rsidRPr="00E80A10">
        <w:t xml:space="preserve"> России от 28.12.2018 №</w:t>
      </w:r>
      <w:r w:rsidR="00E80A10" w:rsidRPr="00E80A10">
        <w:t xml:space="preserve"> 34</w:t>
      </w:r>
      <w:r w:rsidR="00ED5DEF">
        <w:t>5</w:t>
      </w:r>
      <w:r w:rsidR="006F4C6D">
        <w:t xml:space="preserve"> </w:t>
      </w:r>
      <w:r w:rsidR="007C4043">
        <w:t xml:space="preserve">и с учетом внесенных </w:t>
      </w:r>
      <w:proofErr w:type="gramStart"/>
      <w:r w:rsidR="007C4043">
        <w:t xml:space="preserve">изменений </w:t>
      </w:r>
      <w:r>
        <w:t xml:space="preserve"> </w:t>
      </w:r>
      <w:r w:rsidR="007C4043">
        <w:rPr>
          <w:rFonts w:cs="+mn-cs"/>
          <w:color w:val="000000"/>
          <w:kern w:val="24"/>
          <w:lang w:eastAsia="ru-RU"/>
        </w:rPr>
        <w:t>приказами</w:t>
      </w:r>
      <w:proofErr w:type="gramEnd"/>
      <w:r w:rsidRPr="00BD493B">
        <w:rPr>
          <w:rFonts w:cs="+mn-cs"/>
          <w:color w:val="000000"/>
          <w:kern w:val="24"/>
          <w:lang w:eastAsia="ru-RU"/>
        </w:rPr>
        <w:t xml:space="preserve"> </w:t>
      </w:r>
      <w:proofErr w:type="spellStart"/>
      <w:r w:rsidRPr="00BD493B">
        <w:rPr>
          <w:rFonts w:cs="+mn-cs"/>
          <w:color w:val="000000"/>
          <w:kern w:val="24"/>
          <w:lang w:eastAsia="ru-RU"/>
        </w:rPr>
        <w:t>Минпросвещения</w:t>
      </w:r>
      <w:proofErr w:type="spellEnd"/>
      <w:r w:rsidRPr="00BD493B">
        <w:rPr>
          <w:rFonts w:cs="+mn-cs"/>
          <w:color w:val="000000"/>
          <w:kern w:val="24"/>
          <w:lang w:eastAsia="ru-RU"/>
        </w:rPr>
        <w:t xml:space="preserve"> России от 22.11.2019 года № 632</w:t>
      </w:r>
      <w:r w:rsidR="006F4C6D">
        <w:rPr>
          <w:rFonts w:cs="+mn-cs"/>
          <w:color w:val="000000"/>
          <w:kern w:val="24"/>
          <w:lang w:eastAsia="ru-RU"/>
        </w:rPr>
        <w:t xml:space="preserve"> и от 18.05.2020 № 249</w:t>
      </w:r>
      <w:r w:rsidRPr="00BD493B">
        <w:rPr>
          <w:rFonts w:cs="+mn-cs"/>
          <w:color w:val="000000"/>
          <w:kern w:val="24"/>
          <w:lang w:eastAsia="ru-RU"/>
        </w:rPr>
        <w:t>.</w:t>
      </w:r>
    </w:p>
    <w:p w:rsidR="006F4C6D" w:rsidRDefault="006F4C6D" w:rsidP="0024124E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Рабочие программы</w:t>
      </w:r>
    </w:p>
    <w:p w:rsidR="0024124E" w:rsidRPr="0024124E" w:rsidRDefault="0024124E" w:rsidP="0024124E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Деловая документация учителя биологии включает рабочие программы по биологии, календарно-тематическое планирование, поурочные планы.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Рабочие программы учебных предметов, курсов, в том числе внеурочной деятельности, разрабатываются образовательной организацией самостоятельно и должны обеспечивать достижение планируемых результатов освоения основной образовательной программы.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</w:t>
      </w:r>
      <w:r w:rsidRPr="0024124E">
        <w:rPr>
          <w:rFonts w:eastAsiaTheme="minorEastAsia"/>
          <w:lang w:eastAsia="ru-RU"/>
        </w:rPr>
        <w:t>абочие программы учебных предметов, курсов должны содержать: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1) планируемые результаты освоения учебного предмета, курса;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2) содержание учебного предмета, курса;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DA214E" w:rsidRPr="00E80A10" w:rsidRDefault="00DF2CBF" w:rsidP="002412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10">
        <w:rPr>
          <w:rFonts w:ascii="Times New Roman" w:hAnsi="Times New Roman" w:cs="Times New Roman"/>
          <w:sz w:val="24"/>
          <w:szCs w:val="24"/>
        </w:rPr>
        <w:t>Творческим коллективом крымских авторов разработаны рабочие программы для образовательных учреждений Республики Крым (решение коллегии Министерства образования, науки и молодежи Республики Крым от 26.05.2016 №3/5) для 6, 7, 8, 9</w:t>
      </w:r>
      <w:r w:rsidR="0024124E">
        <w:rPr>
          <w:rFonts w:ascii="Times New Roman" w:hAnsi="Times New Roman" w:cs="Times New Roman"/>
          <w:sz w:val="24"/>
          <w:szCs w:val="24"/>
        </w:rPr>
        <w:t>, 10</w:t>
      </w:r>
      <w:r w:rsidRPr="00E80A10">
        <w:rPr>
          <w:rFonts w:ascii="Times New Roman" w:hAnsi="Times New Roman" w:cs="Times New Roman"/>
          <w:sz w:val="24"/>
          <w:szCs w:val="24"/>
        </w:rPr>
        <w:t xml:space="preserve"> </w:t>
      </w:r>
      <w:r w:rsidR="00E80A10">
        <w:rPr>
          <w:rFonts w:ascii="Times New Roman" w:hAnsi="Times New Roman" w:cs="Times New Roman"/>
          <w:sz w:val="24"/>
          <w:szCs w:val="24"/>
        </w:rPr>
        <w:t>классов (по ФГОС),</w:t>
      </w:r>
      <w:r w:rsidR="00D230D2" w:rsidRPr="00E80A10">
        <w:rPr>
          <w:rFonts w:ascii="Times New Roman" w:hAnsi="Times New Roman" w:cs="Times New Roman"/>
          <w:sz w:val="24"/>
          <w:szCs w:val="24"/>
        </w:rPr>
        <w:t xml:space="preserve"> для</w:t>
      </w:r>
      <w:r w:rsidR="00880F3A" w:rsidRPr="00E80A10">
        <w:rPr>
          <w:rFonts w:ascii="Times New Roman" w:hAnsi="Times New Roman" w:cs="Times New Roman"/>
          <w:sz w:val="24"/>
          <w:szCs w:val="24"/>
        </w:rPr>
        <w:t xml:space="preserve"> </w:t>
      </w:r>
      <w:r w:rsidRPr="00E80A10">
        <w:rPr>
          <w:rFonts w:ascii="Times New Roman" w:hAnsi="Times New Roman" w:cs="Times New Roman"/>
          <w:sz w:val="24"/>
          <w:szCs w:val="24"/>
        </w:rPr>
        <w:t xml:space="preserve"> 11</w:t>
      </w:r>
      <w:r w:rsidR="00D230D2" w:rsidRPr="00E80A10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E80A10">
        <w:rPr>
          <w:rFonts w:ascii="Times New Roman" w:hAnsi="Times New Roman" w:cs="Times New Roman"/>
          <w:sz w:val="24"/>
          <w:szCs w:val="24"/>
        </w:rPr>
        <w:t xml:space="preserve"> (базовый уровень, профильный уров</w:t>
      </w:r>
      <w:r w:rsidR="00D230D2" w:rsidRPr="00E80A10">
        <w:rPr>
          <w:rFonts w:ascii="Times New Roman" w:hAnsi="Times New Roman" w:cs="Times New Roman"/>
          <w:sz w:val="24"/>
          <w:szCs w:val="24"/>
        </w:rPr>
        <w:t xml:space="preserve">ень </w:t>
      </w:r>
      <w:r w:rsidR="00DA214E" w:rsidRPr="00E80A10">
        <w:rPr>
          <w:rFonts w:ascii="Times New Roman" w:hAnsi="Times New Roman" w:cs="Times New Roman"/>
          <w:sz w:val="24"/>
          <w:szCs w:val="24"/>
        </w:rPr>
        <w:t>по ФК ГОС).</w:t>
      </w:r>
      <w:r w:rsidR="00BE32B5" w:rsidRPr="00E80A10">
        <w:rPr>
          <w:rFonts w:ascii="Times New Roman" w:hAnsi="Times New Roman" w:cs="Times New Roman"/>
          <w:sz w:val="24"/>
          <w:szCs w:val="24"/>
        </w:rPr>
        <w:t xml:space="preserve"> </w:t>
      </w:r>
      <w:r w:rsidR="00E80A10">
        <w:rPr>
          <w:rFonts w:ascii="Times New Roman" w:hAnsi="Times New Roman" w:cs="Times New Roman"/>
          <w:sz w:val="24"/>
          <w:szCs w:val="24"/>
        </w:rPr>
        <w:t xml:space="preserve">В соответствии с ФГОС СОО </w:t>
      </w:r>
      <w:r w:rsidR="00DA214E" w:rsidRPr="00E80A10">
        <w:rPr>
          <w:rFonts w:ascii="Times New Roman" w:hAnsi="Times New Roman" w:cs="Times New Roman"/>
          <w:sz w:val="24"/>
          <w:szCs w:val="24"/>
        </w:rPr>
        <w:t>коллектив крымских авторов подготовил Сборник методических материалов для учителей биологии образовательн</w:t>
      </w:r>
      <w:r w:rsidR="00E80A10">
        <w:rPr>
          <w:rFonts w:ascii="Times New Roman" w:hAnsi="Times New Roman" w:cs="Times New Roman"/>
          <w:sz w:val="24"/>
          <w:szCs w:val="24"/>
        </w:rPr>
        <w:t>ых организаций Республики Крым «</w:t>
      </w:r>
      <w:r w:rsidR="00DA214E" w:rsidRPr="00E80A10">
        <w:rPr>
          <w:rFonts w:ascii="Times New Roman" w:hAnsi="Times New Roman" w:cs="Times New Roman"/>
          <w:sz w:val="24"/>
          <w:szCs w:val="24"/>
        </w:rPr>
        <w:t>Региональный компонент в ходе преподавания биологии в 10 классе</w:t>
      </w:r>
      <w:r w:rsidR="00E80A10">
        <w:rPr>
          <w:rFonts w:ascii="Times New Roman" w:hAnsi="Times New Roman" w:cs="Times New Roman"/>
          <w:sz w:val="24"/>
          <w:szCs w:val="24"/>
        </w:rPr>
        <w:t>»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(Терехова А.В., </w:t>
      </w:r>
      <w:proofErr w:type="spellStart"/>
      <w:r w:rsidR="00DA214E" w:rsidRPr="00E80A10">
        <w:rPr>
          <w:rFonts w:ascii="Times New Roman" w:hAnsi="Times New Roman" w:cs="Times New Roman"/>
          <w:sz w:val="24"/>
          <w:szCs w:val="24"/>
        </w:rPr>
        <w:t>Дризуль</w:t>
      </w:r>
      <w:proofErr w:type="spellEnd"/>
      <w:r w:rsidR="00DA214E" w:rsidRPr="00E80A10">
        <w:rPr>
          <w:rFonts w:ascii="Times New Roman" w:hAnsi="Times New Roman" w:cs="Times New Roman"/>
          <w:sz w:val="24"/>
          <w:szCs w:val="24"/>
        </w:rPr>
        <w:t xml:space="preserve"> А.В.), в который вошли </w:t>
      </w:r>
      <w:r w:rsidR="00DA214E" w:rsidRPr="00E80A10">
        <w:rPr>
          <w:rFonts w:ascii="Times New Roman" w:eastAsiaTheme="minorHAnsi" w:hAnsi="Times New Roman" w:cs="Times New Roman"/>
          <w:sz w:val="24"/>
          <w:szCs w:val="24"/>
        </w:rPr>
        <w:t xml:space="preserve"> рабочая программа, </w:t>
      </w:r>
      <w:r w:rsidR="0057263F" w:rsidRPr="00E80A10">
        <w:rPr>
          <w:rFonts w:ascii="Times New Roman" w:eastAsiaTheme="minorHAnsi" w:hAnsi="Times New Roman" w:cs="Times New Roman"/>
          <w:sz w:val="24"/>
          <w:szCs w:val="24"/>
        </w:rPr>
        <w:t xml:space="preserve">тематическое планирование, календарное планирование, кодификатор, </w:t>
      </w:r>
      <w:r w:rsidR="00DA214E" w:rsidRPr="00E80A10">
        <w:rPr>
          <w:rFonts w:ascii="Times New Roman" w:eastAsiaTheme="minorHAnsi" w:hAnsi="Times New Roman" w:cs="Times New Roman"/>
          <w:sz w:val="24"/>
          <w:szCs w:val="24"/>
        </w:rPr>
        <w:t>информационный раздел.</w:t>
      </w:r>
      <w:r w:rsidR="0057263F" w:rsidRPr="00E80A1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A214E" w:rsidRPr="00E80A10">
        <w:rPr>
          <w:rFonts w:ascii="Times New Roman" w:eastAsiaTheme="minorHAnsi" w:hAnsi="Times New Roman" w:cs="Times New Roman"/>
          <w:sz w:val="24"/>
          <w:szCs w:val="24"/>
        </w:rPr>
        <w:lastRenderedPageBreak/>
        <w:t>Сборник является логическим продолжением методических материалов, предложенных учителям Республики Крым в помощь при преподавании биоло</w:t>
      </w:r>
      <w:r w:rsidR="00E80A10">
        <w:rPr>
          <w:rFonts w:ascii="Times New Roman" w:eastAsiaTheme="minorHAnsi" w:hAnsi="Times New Roman" w:cs="Times New Roman"/>
          <w:sz w:val="24"/>
          <w:szCs w:val="24"/>
        </w:rPr>
        <w:t>гии в 9 классе</w:t>
      </w:r>
      <w:r w:rsidR="00DA214E" w:rsidRPr="00E80A10">
        <w:rPr>
          <w:rFonts w:ascii="Times New Roman" w:eastAsiaTheme="minorHAnsi" w:hAnsi="Times New Roman" w:cs="Times New Roman"/>
          <w:sz w:val="24"/>
          <w:szCs w:val="24"/>
        </w:rPr>
        <w:t xml:space="preserve">, в котором сохранена прежняя структура и форма поиска информации. </w:t>
      </w:r>
      <w:r w:rsidR="00E2529F">
        <w:rPr>
          <w:rFonts w:ascii="Times New Roman" w:eastAsiaTheme="minorHAnsi" w:hAnsi="Times New Roman" w:cs="Times New Roman"/>
          <w:sz w:val="24"/>
          <w:szCs w:val="24"/>
        </w:rPr>
        <w:t xml:space="preserve"> На сайте МБОУ ДО «ЦДЮТ» </w:t>
      </w:r>
      <w:proofErr w:type="spellStart"/>
      <w:r w:rsidR="00E2529F">
        <w:rPr>
          <w:rFonts w:ascii="Times New Roman" w:eastAsiaTheme="minorHAnsi" w:hAnsi="Times New Roman" w:cs="Times New Roman"/>
          <w:sz w:val="24"/>
          <w:szCs w:val="24"/>
        </w:rPr>
        <w:t>размецены</w:t>
      </w:r>
      <w:proofErr w:type="spellEnd"/>
      <w:r w:rsidR="00E2529F">
        <w:rPr>
          <w:rFonts w:ascii="Times New Roman" w:eastAsiaTheme="minorHAnsi" w:hAnsi="Times New Roman" w:cs="Times New Roman"/>
          <w:sz w:val="24"/>
          <w:szCs w:val="24"/>
        </w:rPr>
        <w:t xml:space="preserve"> в разделе «В помощь учителю биологии» образцы рабочих программ для 10 класса с изучением биологии на базовом и углубленном уровне.</w:t>
      </w:r>
    </w:p>
    <w:p w:rsidR="00E2529F" w:rsidRDefault="00CA0140" w:rsidP="00E80A10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Выполнение практической части</w:t>
      </w:r>
    </w:p>
    <w:p w:rsidR="00504F3D" w:rsidRPr="00E80A10" w:rsidRDefault="00E2529F" w:rsidP="00E80A10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b/>
        </w:rPr>
        <w:t xml:space="preserve">  </w:t>
      </w:r>
      <w:r w:rsidR="00E80A10">
        <w:t xml:space="preserve"> </w:t>
      </w:r>
      <w:r w:rsidR="00330033" w:rsidRPr="00E80A10">
        <w:rPr>
          <w:rFonts w:eastAsiaTheme="minorEastAsia"/>
          <w:lang w:eastAsia="ru-RU"/>
        </w:rPr>
        <w:t>Необходимым и обязательным условием достижения учащимися предметных результатов по биологии  в соответствии с требованиями ФГОС является обязательное выполнение практической части программы, которая включает в себя практические и лабораторные работы. 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</w:t>
      </w:r>
      <w:r w:rsidR="00FD39AE">
        <w:rPr>
          <w:rFonts w:eastAsiaTheme="minorEastAsia"/>
          <w:lang w:eastAsia="ru-RU"/>
        </w:rPr>
        <w:t>ниваться на усмотрение учителя -</w:t>
      </w:r>
      <w:r w:rsidR="00330033" w:rsidRPr="00E80A10">
        <w:rPr>
          <w:rFonts w:eastAsiaTheme="minorEastAsia"/>
          <w:lang w:eastAsia="ru-RU"/>
        </w:rPr>
        <w:t xml:space="preserve"> выборочно либо у всего класса.</w:t>
      </w:r>
      <w:r w:rsidR="00E80A10"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конференций. Практические работы подлежат обязательному оцениванию.</w:t>
      </w:r>
      <w:r w:rsidR="00E80A10"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Демонстрации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видеофильмов.</w:t>
      </w:r>
    </w:p>
    <w:p w:rsidR="00E2529F" w:rsidRDefault="00124A21" w:rsidP="007D7BEC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Т</w:t>
      </w:r>
      <w:r w:rsidR="007D7BEC">
        <w:rPr>
          <w:b/>
        </w:rPr>
        <w:t>етради</w:t>
      </w:r>
    </w:p>
    <w:p w:rsidR="00831A9B" w:rsidRPr="00E80A10" w:rsidRDefault="00E2529F" w:rsidP="00DF690C">
      <w:pPr>
        <w:spacing w:after="0" w:line="240" w:lineRule="auto"/>
        <w:ind w:firstLine="1418"/>
        <w:jc w:val="both"/>
        <w:rPr>
          <w:rFonts w:eastAsia="Times New Roman"/>
          <w:lang w:eastAsia="ru-RU"/>
        </w:rPr>
      </w:pPr>
      <w:r>
        <w:rPr>
          <w:b/>
        </w:rPr>
        <w:t xml:space="preserve">  </w:t>
      </w:r>
      <w:r w:rsidR="00E80A10">
        <w:rPr>
          <w:rFonts w:eastAsia="Times New Roman"/>
          <w:lang w:eastAsia="ru-RU"/>
        </w:rPr>
        <w:t>При изучении биологии используются три т</w:t>
      </w:r>
      <w:r w:rsidR="00504F3D" w:rsidRPr="00E80A10">
        <w:rPr>
          <w:rFonts w:eastAsia="Times New Roman"/>
          <w:lang w:eastAsia="ru-RU"/>
        </w:rPr>
        <w:t xml:space="preserve">етради </w:t>
      </w:r>
      <w:r w:rsidR="00E80A10">
        <w:rPr>
          <w:rFonts w:eastAsia="Times New Roman"/>
          <w:lang w:eastAsia="ru-RU"/>
        </w:rPr>
        <w:t>по биологии</w:t>
      </w:r>
      <w:r w:rsidR="00504F3D" w:rsidRPr="00E80A10">
        <w:rPr>
          <w:rFonts w:eastAsia="Times New Roman"/>
          <w:lang w:eastAsia="ru-RU"/>
        </w:rPr>
        <w:t>: рабочая тетрадь (для классных, домашних работ), тетрадь для контрольных работ</w:t>
      </w:r>
      <w:r w:rsidR="007603BD" w:rsidRPr="00E80A10">
        <w:rPr>
          <w:rFonts w:eastAsia="Times New Roman"/>
          <w:lang w:eastAsia="ru-RU"/>
        </w:rPr>
        <w:t xml:space="preserve">, </w:t>
      </w:r>
      <w:r w:rsidR="00504F3D" w:rsidRPr="00E80A10">
        <w:rPr>
          <w:rFonts w:eastAsia="Times New Roman"/>
          <w:lang w:eastAsia="ru-RU"/>
        </w:rPr>
        <w:t>для лабораторных и практических работ</w:t>
      </w:r>
      <w:r w:rsidR="007603BD" w:rsidRPr="00E80A10">
        <w:rPr>
          <w:rFonts w:eastAsia="Times New Roman"/>
          <w:lang w:eastAsia="ru-RU"/>
        </w:rPr>
        <w:t xml:space="preserve"> («Методические рекомендации по ведению и проверке тетрадей по физике, биологии, химии». Рассмотрено на РМС, </w:t>
      </w:r>
      <w:r w:rsidR="00504F3D" w:rsidRPr="00E80A10">
        <w:rPr>
          <w:rFonts w:eastAsia="Times New Roman"/>
          <w:lang w:eastAsia="ru-RU"/>
        </w:rPr>
        <w:t>протокол от 26.08.2019г. № 4)</w:t>
      </w:r>
      <w:r w:rsidR="007603BD" w:rsidRPr="00E80A10">
        <w:rPr>
          <w:rFonts w:eastAsia="Times New Roman"/>
          <w:lang w:eastAsia="ru-RU"/>
        </w:rPr>
        <w:t>. Ежемесячно в рабочих тетрадях делается запись «Тетрадь» и выставляется отметка. В конце месяца данная отметка вносится в отдельную графу на предметной странице классного журнала без даты, с записью «Тетрадь».</w:t>
      </w:r>
    </w:p>
    <w:p w:rsidR="007D7BEC" w:rsidRDefault="007D7BEC" w:rsidP="007D7BEC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Журналы </w:t>
      </w:r>
    </w:p>
    <w:p w:rsidR="007D7BEC" w:rsidRPr="00DF690C" w:rsidRDefault="00DF690C" w:rsidP="00DF690C">
      <w:pPr>
        <w:spacing w:after="0" w:line="240" w:lineRule="auto"/>
        <w:ind w:right="142" w:hanging="709"/>
        <w:jc w:val="both"/>
        <w:rPr>
          <w:rFonts w:eastAsiaTheme="minorEastAsia"/>
          <w:lang w:val="uk-UA" w:eastAsia="uk-UA"/>
        </w:rPr>
      </w:pPr>
      <w:r>
        <w:t xml:space="preserve">                   </w:t>
      </w:r>
      <w:r w:rsidR="007D7BEC">
        <w:t>С</w:t>
      </w:r>
      <w:r w:rsidR="007D7BEC" w:rsidRPr="007A3316">
        <w:t xml:space="preserve"> 1 сентября 2020 года в общеобразовательных </w:t>
      </w:r>
      <w:r w:rsidR="007D7BEC">
        <w:t xml:space="preserve">учреждениях </w:t>
      </w:r>
      <w:r w:rsidR="007D7BEC" w:rsidRPr="007A3316">
        <w:t>Симферопольского района ведение журналов успеваемости обучающихся</w:t>
      </w:r>
      <w:r w:rsidR="00221CC8">
        <w:t xml:space="preserve"> вводится </w:t>
      </w:r>
      <w:r w:rsidR="007D7BEC" w:rsidRPr="007A3316">
        <w:t xml:space="preserve"> в электронном </w:t>
      </w:r>
      <w:r w:rsidR="007D7BEC">
        <w:t xml:space="preserve">варианте </w:t>
      </w:r>
      <w:r w:rsidR="00221CC8">
        <w:t>и продолжается</w:t>
      </w:r>
      <w:r w:rsidR="007D7BEC" w:rsidRPr="007A3316">
        <w:t xml:space="preserve"> ведение классных журналов в бумажном варианте</w:t>
      </w:r>
      <w:r w:rsidR="00221CC8">
        <w:t xml:space="preserve"> (приказ УО от</w:t>
      </w:r>
      <w:r>
        <w:t xml:space="preserve"> 29.06.20г. № 353</w:t>
      </w:r>
      <w:r w:rsidR="007D7BEC">
        <w:rPr>
          <w:rFonts w:eastAsiaTheme="minorEastAsia"/>
          <w:lang w:eastAsia="uk-UA"/>
        </w:rPr>
        <w:t xml:space="preserve"> «</w:t>
      </w:r>
      <w:r w:rsidR="007D7BEC" w:rsidRPr="007D7BEC">
        <w:rPr>
          <w:rFonts w:eastAsiaTheme="minorEastAsia"/>
          <w:lang w:eastAsia="uk-UA"/>
        </w:rPr>
        <w:t>О в</w:t>
      </w:r>
      <w:proofErr w:type="spellStart"/>
      <w:r w:rsidR="007D7BEC" w:rsidRPr="007D7BEC">
        <w:rPr>
          <w:rFonts w:eastAsiaTheme="minorEastAsia"/>
          <w:lang w:val="uk-UA" w:eastAsia="uk-UA"/>
        </w:rPr>
        <w:t>ведени</w:t>
      </w:r>
      <w:proofErr w:type="spellEnd"/>
      <w:r w:rsidR="007D7BEC" w:rsidRPr="007D7BEC">
        <w:rPr>
          <w:rFonts w:eastAsiaTheme="minorEastAsia"/>
          <w:lang w:eastAsia="uk-UA"/>
        </w:rPr>
        <w:t>и</w:t>
      </w:r>
      <w:r w:rsidR="007D7BEC" w:rsidRPr="007D7BEC">
        <w:rPr>
          <w:rFonts w:eastAsiaTheme="minorEastAsia"/>
          <w:lang w:val="uk-UA" w:eastAsia="uk-UA"/>
        </w:rPr>
        <w:t xml:space="preserve"> в </w:t>
      </w:r>
      <w:proofErr w:type="spellStart"/>
      <w:r w:rsidR="007D7BEC" w:rsidRPr="007D7BEC">
        <w:rPr>
          <w:rFonts w:eastAsiaTheme="minorEastAsia"/>
          <w:lang w:val="uk-UA" w:eastAsia="uk-UA"/>
        </w:rPr>
        <w:t>общеобразовательных</w:t>
      </w:r>
      <w:proofErr w:type="spellEnd"/>
      <w:r w:rsidR="007D7BEC" w:rsidRPr="007D7BEC">
        <w:rPr>
          <w:rFonts w:eastAsiaTheme="minorEastAsia"/>
          <w:lang w:val="uk-UA" w:eastAsia="uk-UA"/>
        </w:rPr>
        <w:t xml:space="preserve"> </w:t>
      </w:r>
      <w:r w:rsidR="007D7BEC" w:rsidRPr="007D7BEC">
        <w:rPr>
          <w:rFonts w:eastAsiaTheme="minorEastAsia"/>
          <w:lang w:eastAsia="uk-UA"/>
        </w:rPr>
        <w:t xml:space="preserve">учреждениях Симферопольского района </w:t>
      </w:r>
      <w:proofErr w:type="spellStart"/>
      <w:r w:rsidR="007D7BEC" w:rsidRPr="007D7BEC">
        <w:rPr>
          <w:rFonts w:eastAsiaTheme="minorEastAsia"/>
          <w:lang w:val="uk-UA" w:eastAsia="uk-UA"/>
        </w:rPr>
        <w:t>журналов</w:t>
      </w:r>
      <w:proofErr w:type="spellEnd"/>
      <w:r w:rsidR="007D7BEC" w:rsidRPr="007D7BEC">
        <w:rPr>
          <w:rFonts w:eastAsiaTheme="minorEastAsia"/>
          <w:lang w:val="uk-UA" w:eastAsia="uk-UA"/>
        </w:rPr>
        <w:t xml:space="preserve"> </w:t>
      </w:r>
      <w:proofErr w:type="spellStart"/>
      <w:r w:rsidR="007D7BEC" w:rsidRPr="007D7BEC">
        <w:rPr>
          <w:rFonts w:eastAsiaTheme="minorEastAsia"/>
          <w:lang w:val="uk-UA" w:eastAsia="uk-UA"/>
        </w:rPr>
        <w:t>успеваемости</w:t>
      </w:r>
      <w:proofErr w:type="spellEnd"/>
      <w:r w:rsidR="007D7BEC" w:rsidRPr="007D7BEC">
        <w:rPr>
          <w:rFonts w:eastAsiaTheme="minorEastAsia"/>
          <w:lang w:val="uk-UA" w:eastAsia="uk-UA"/>
        </w:rPr>
        <w:t xml:space="preserve"> </w:t>
      </w:r>
      <w:proofErr w:type="spellStart"/>
      <w:r w:rsidR="007D7BEC" w:rsidRPr="007D7BEC">
        <w:rPr>
          <w:rFonts w:eastAsiaTheme="minorEastAsia"/>
          <w:lang w:val="uk-UA" w:eastAsia="uk-UA"/>
        </w:rPr>
        <w:t>обучающихся</w:t>
      </w:r>
      <w:proofErr w:type="spellEnd"/>
      <w:r w:rsidR="007D7BEC" w:rsidRPr="007D7BEC">
        <w:rPr>
          <w:rFonts w:eastAsiaTheme="minorEastAsia"/>
          <w:lang w:val="uk-UA" w:eastAsia="uk-UA"/>
        </w:rPr>
        <w:t xml:space="preserve"> в </w:t>
      </w:r>
      <w:proofErr w:type="spellStart"/>
      <w:r w:rsidR="007D7BEC" w:rsidRPr="007D7BEC">
        <w:rPr>
          <w:rFonts w:eastAsiaTheme="minorEastAsia"/>
          <w:lang w:val="uk-UA" w:eastAsia="uk-UA"/>
        </w:rPr>
        <w:t>электронном</w:t>
      </w:r>
      <w:proofErr w:type="spellEnd"/>
      <w:r w:rsidR="007D7BEC" w:rsidRPr="007D7BEC">
        <w:rPr>
          <w:rFonts w:eastAsiaTheme="minorEastAsia"/>
          <w:lang w:val="uk-UA" w:eastAsia="uk-UA"/>
        </w:rPr>
        <w:t xml:space="preserve"> виде</w:t>
      </w:r>
      <w:r w:rsidR="007D7BEC">
        <w:rPr>
          <w:rFonts w:eastAsiaTheme="minorEastAsia"/>
          <w:lang w:val="uk-UA" w:eastAsia="uk-UA"/>
        </w:rPr>
        <w:t>»</w:t>
      </w:r>
      <w:r>
        <w:rPr>
          <w:rFonts w:eastAsiaTheme="minorEastAsia"/>
          <w:lang w:val="uk-UA" w:eastAsia="uk-UA"/>
        </w:rPr>
        <w:t>) и в</w:t>
      </w:r>
      <w:r w:rsidRPr="00DF690C">
        <w:t xml:space="preserve"> </w:t>
      </w:r>
      <w:r>
        <w:t>МБОУ «</w:t>
      </w:r>
      <w:proofErr w:type="spellStart"/>
      <w:r>
        <w:t>Мирновская</w:t>
      </w:r>
      <w:proofErr w:type="spellEnd"/>
      <w:r>
        <w:t xml:space="preserve"> школа № 2» и МБОУ «Гвардейская школа-гимназия № 2» </w:t>
      </w:r>
      <w:r w:rsidRPr="00E914A4">
        <w:t>ведение журналов успеваемости обучающихся</w:t>
      </w:r>
      <w:r>
        <w:t xml:space="preserve"> только </w:t>
      </w:r>
      <w:r w:rsidRPr="00E914A4">
        <w:t xml:space="preserve"> в электронном</w:t>
      </w:r>
      <w:r>
        <w:t xml:space="preserve"> варианте</w:t>
      </w:r>
      <w:r>
        <w:rPr>
          <w:rFonts w:eastAsiaTheme="minorEastAsia"/>
          <w:lang w:val="uk-UA" w:eastAsia="uk-UA"/>
        </w:rPr>
        <w:t>.</w:t>
      </w:r>
    </w:p>
    <w:p w:rsidR="007D7BEC" w:rsidRPr="00124A21" w:rsidRDefault="00330033" w:rsidP="00124A21">
      <w:pPr>
        <w:spacing w:after="0" w:line="240" w:lineRule="auto"/>
        <w:ind w:firstLine="709"/>
        <w:jc w:val="both"/>
        <w:rPr>
          <w:rFonts w:eastAsiaTheme="minorHAnsi"/>
        </w:rPr>
      </w:pPr>
      <w:r w:rsidRPr="00E80A10">
        <w:rPr>
          <w:rFonts w:eastAsiaTheme="minorHAnsi"/>
        </w:rPr>
        <w:t>Порядок заполнения предметных страниц классного журнала осуществляется в соответствии с Инструкцией по ведению деловой документации в общеобразовательных организациях Республики Крым, утвержденной приказом Министерства образования, науки и молодежи Республики Крым от 07.06.2017 №</w:t>
      </w:r>
      <w:r w:rsidR="0080579F">
        <w:rPr>
          <w:rFonts w:eastAsiaTheme="minorHAnsi"/>
        </w:rPr>
        <w:t xml:space="preserve"> 1481</w:t>
      </w:r>
      <w:r w:rsidRPr="00E80A10">
        <w:rPr>
          <w:rFonts w:eastAsiaTheme="minorHAnsi"/>
        </w:rPr>
        <w:t>.</w:t>
      </w:r>
    </w:p>
    <w:p w:rsidR="00124A21" w:rsidRPr="00124A21" w:rsidRDefault="00124A21" w:rsidP="00124A21">
      <w:pPr>
        <w:spacing w:after="0" w:line="240" w:lineRule="auto"/>
        <w:ind w:firstLine="709"/>
        <w:jc w:val="both"/>
        <w:rPr>
          <w:rFonts w:eastAsiaTheme="minorHAnsi"/>
          <w:b/>
        </w:rPr>
      </w:pPr>
      <w:r w:rsidRPr="00124A21">
        <w:rPr>
          <w:rFonts w:eastAsiaTheme="minorHAnsi"/>
          <w:b/>
        </w:rPr>
        <w:t>МТБ</w:t>
      </w:r>
    </w:p>
    <w:p w:rsidR="007D7BEC" w:rsidRPr="00124A21" w:rsidRDefault="00124A21" w:rsidP="00124A21">
      <w:pPr>
        <w:pStyle w:val="a6"/>
        <w:spacing w:before="200" w:beforeAutospacing="0" w:after="0" w:afterAutospacing="0" w:line="256" w:lineRule="auto"/>
        <w:jc w:val="both"/>
      </w:pPr>
      <w:r w:rsidRPr="004D26F7">
        <w:rPr>
          <w:rFonts w:eastAsia="Calibri" w:cs="+mn-cs"/>
          <w:bCs/>
          <w:color w:val="000000"/>
          <w:kern w:val="24"/>
        </w:rPr>
        <w:t xml:space="preserve">       Перечень средств обучения по предмету «Биология» составлен на основе Приложения 1 </w:t>
      </w:r>
      <w:proofErr w:type="gramStart"/>
      <w:r w:rsidRPr="004D26F7">
        <w:rPr>
          <w:rFonts w:eastAsia="Calibri" w:cs="+mn-cs"/>
          <w:bCs/>
          <w:color w:val="000000"/>
          <w:kern w:val="24"/>
        </w:rPr>
        <w:t>к</w:t>
      </w:r>
      <w:r w:rsidRPr="004D26F7">
        <w:rPr>
          <w:rFonts w:ascii="Calibri" w:eastAsia="Calibri" w:hAnsi="Calibri"/>
          <w:bCs/>
          <w:color w:val="000000"/>
          <w:kern w:val="24"/>
        </w:rPr>
        <w:t xml:space="preserve"> </w:t>
      </w:r>
      <w:r w:rsidRPr="004D26F7">
        <w:rPr>
          <w:rFonts w:cs="+mn-cs"/>
          <w:bCs/>
          <w:color w:val="000000"/>
          <w:kern w:val="24"/>
        </w:rPr>
        <w:t xml:space="preserve"> Приказу</w:t>
      </w:r>
      <w:proofErr w:type="gramEnd"/>
      <w:r w:rsidRPr="004D26F7">
        <w:rPr>
          <w:rFonts w:cs="+mn-cs"/>
          <w:bCs/>
          <w:color w:val="000000"/>
          <w:kern w:val="24"/>
        </w:rPr>
        <w:t xml:space="preserve">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образования...»,   рассмотрен на  заседании ТГ учителей биологии (протокол № 1 от 05.02.2020г.) и на РМС (протокол от 25.02.2020г.). </w:t>
      </w:r>
      <w:r>
        <w:rPr>
          <w:rFonts w:cs="+mn-cs"/>
          <w:bCs/>
          <w:color w:val="000000"/>
          <w:kern w:val="24"/>
        </w:rPr>
        <w:t xml:space="preserve"> </w:t>
      </w:r>
    </w:p>
    <w:p w:rsidR="007D7BEC" w:rsidRDefault="007D7BEC" w:rsidP="00E80A10">
      <w:pPr>
        <w:spacing w:after="0" w:line="240" w:lineRule="auto"/>
        <w:ind w:firstLine="425"/>
        <w:jc w:val="center"/>
        <w:rPr>
          <w:bCs/>
          <w:lang w:eastAsia="ru-RU"/>
        </w:rPr>
      </w:pPr>
    </w:p>
    <w:p w:rsidR="00D60A1A" w:rsidRPr="00E80A10" w:rsidRDefault="00D60A1A" w:rsidP="00E80A10">
      <w:pPr>
        <w:spacing w:after="0" w:line="240" w:lineRule="auto"/>
        <w:ind w:firstLine="425"/>
        <w:jc w:val="center"/>
        <w:rPr>
          <w:b/>
          <w:bCs/>
          <w:lang w:eastAsia="ru-RU"/>
        </w:rPr>
      </w:pPr>
      <w:r w:rsidRPr="00E80A10">
        <w:rPr>
          <w:bCs/>
          <w:lang w:eastAsia="ru-RU"/>
        </w:rPr>
        <w:t>О</w:t>
      </w:r>
      <w:r w:rsidRPr="00E80A10">
        <w:rPr>
          <w:b/>
          <w:bCs/>
          <w:lang w:eastAsia="ru-RU"/>
        </w:rPr>
        <w:t>бразец заполнения предметной страницы журнала</w:t>
      </w:r>
    </w:p>
    <w:p w:rsidR="007D7BEC" w:rsidRDefault="00880F3A" w:rsidP="007D7BEC">
      <w:pPr>
        <w:spacing w:after="0" w:line="240" w:lineRule="auto"/>
        <w:ind w:firstLine="425"/>
        <w:jc w:val="center"/>
        <w:rPr>
          <w:b/>
          <w:bCs/>
          <w:lang w:eastAsia="ru-RU"/>
        </w:rPr>
      </w:pPr>
      <w:r w:rsidRPr="00E80A10">
        <w:rPr>
          <w:b/>
          <w:bCs/>
          <w:lang w:eastAsia="ru-RU"/>
        </w:rPr>
        <w:t>по биологии в 2020/2021</w:t>
      </w:r>
      <w:r w:rsidR="00D60A1A" w:rsidRPr="00E80A10">
        <w:rPr>
          <w:b/>
          <w:bCs/>
          <w:lang w:eastAsia="ru-RU"/>
        </w:rPr>
        <w:t xml:space="preserve"> учебном году</w:t>
      </w:r>
    </w:p>
    <w:p w:rsidR="007D7BEC" w:rsidRPr="00E80A10" w:rsidRDefault="007D7BEC" w:rsidP="007D7BEC">
      <w:pPr>
        <w:spacing w:after="0" w:line="240" w:lineRule="auto"/>
        <w:rPr>
          <w:bCs/>
          <w:lang w:eastAsia="ru-RU"/>
        </w:rPr>
      </w:pPr>
    </w:p>
    <w:p w:rsidR="00D60A1A" w:rsidRPr="00E80A10" w:rsidRDefault="00D60A1A" w:rsidP="00E80A10">
      <w:pPr>
        <w:spacing w:after="0" w:line="240" w:lineRule="auto"/>
        <w:ind w:firstLine="425"/>
        <w:rPr>
          <w:bCs/>
          <w:lang w:eastAsia="ru-RU"/>
        </w:rPr>
      </w:pPr>
      <w:r w:rsidRPr="00E80A10">
        <w:rPr>
          <w:bCs/>
          <w:lang w:eastAsia="ru-RU"/>
        </w:rPr>
        <w:t xml:space="preserve">            Левая сторона                                                                               </w:t>
      </w:r>
      <w:r w:rsidR="00D230D2" w:rsidRPr="00E80A10">
        <w:rPr>
          <w:bCs/>
          <w:lang w:eastAsia="ru-RU"/>
        </w:rPr>
        <w:t xml:space="preserve">  </w:t>
      </w:r>
      <w:r w:rsidR="00124A21">
        <w:rPr>
          <w:bCs/>
          <w:lang w:eastAsia="ru-RU"/>
        </w:rPr>
        <w:t>п</w:t>
      </w:r>
      <w:r w:rsidRPr="00E80A10">
        <w:rPr>
          <w:bCs/>
          <w:lang w:eastAsia="ru-RU"/>
        </w:rPr>
        <w:t xml:space="preserve">равая      сторона                                                                                                                              </w:t>
      </w:r>
    </w:p>
    <w:p w:rsidR="00D60A1A" w:rsidRPr="00E80A10" w:rsidRDefault="00D60A1A" w:rsidP="00E80A10">
      <w:pPr>
        <w:spacing w:after="0" w:line="240" w:lineRule="auto"/>
        <w:ind w:firstLine="425"/>
        <w:jc w:val="both"/>
        <w:rPr>
          <w:bCs/>
          <w:lang w:eastAsia="ru-RU"/>
        </w:rPr>
      </w:pPr>
      <w:r w:rsidRPr="00E80A10">
        <w:rPr>
          <w:bCs/>
          <w:lang w:eastAsia="ru-RU"/>
        </w:rPr>
        <w:lastRenderedPageBreak/>
        <w:t xml:space="preserve">Наименование </w:t>
      </w:r>
      <w:proofErr w:type="gramStart"/>
      <w:r w:rsidRPr="00E80A10">
        <w:rPr>
          <w:bCs/>
          <w:lang w:eastAsia="ru-RU"/>
        </w:rPr>
        <w:t>пр</w:t>
      </w:r>
      <w:r w:rsidR="00124A21">
        <w:rPr>
          <w:bCs/>
          <w:lang w:eastAsia="ru-RU"/>
        </w:rPr>
        <w:t>едмета  Биология</w:t>
      </w:r>
      <w:proofErr w:type="gramEnd"/>
      <w:r w:rsidR="00D230D2" w:rsidRPr="00E80A10">
        <w:rPr>
          <w:bCs/>
          <w:lang w:eastAsia="ru-RU"/>
        </w:rPr>
        <w:t xml:space="preserve">     </w:t>
      </w:r>
      <w:r w:rsidRPr="00E80A10">
        <w:rPr>
          <w:bCs/>
          <w:lang w:eastAsia="ru-RU"/>
        </w:rPr>
        <w:t xml:space="preserve">     Фамилия, имя,</w:t>
      </w:r>
      <w:r w:rsidR="00D230D2" w:rsidRPr="00E80A10">
        <w:rPr>
          <w:bCs/>
          <w:lang w:eastAsia="ru-RU"/>
        </w:rPr>
        <w:t xml:space="preserve"> </w:t>
      </w:r>
      <w:r w:rsidRPr="00E80A10">
        <w:rPr>
          <w:bCs/>
          <w:lang w:eastAsia="ru-RU"/>
        </w:rPr>
        <w:t xml:space="preserve">отчество  учителя (полностью)                                      </w:t>
      </w:r>
    </w:p>
    <w:tbl>
      <w:tblPr>
        <w:tblW w:w="11160" w:type="dxa"/>
        <w:tblInd w:w="-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93"/>
        <w:gridCol w:w="567"/>
        <w:gridCol w:w="284"/>
        <w:gridCol w:w="567"/>
        <w:gridCol w:w="425"/>
        <w:gridCol w:w="567"/>
        <w:gridCol w:w="567"/>
        <w:gridCol w:w="284"/>
        <w:gridCol w:w="425"/>
        <w:gridCol w:w="567"/>
        <w:gridCol w:w="475"/>
        <w:gridCol w:w="376"/>
        <w:gridCol w:w="425"/>
        <w:gridCol w:w="425"/>
        <w:gridCol w:w="709"/>
        <w:gridCol w:w="1843"/>
        <w:gridCol w:w="1837"/>
      </w:tblGrid>
      <w:tr w:rsidR="00E2529F" w:rsidRPr="007D7BEC" w:rsidTr="007C404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  Месяц      </w:t>
            </w: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    09             12             </w:t>
            </w:r>
            <w:r w:rsidR="007D7BEC">
              <w:rPr>
                <w:bCs/>
                <w:sz w:val="18"/>
                <w:szCs w:val="18"/>
                <w:lang w:eastAsia="ru-RU"/>
              </w:rPr>
              <w:t xml:space="preserve">   </w:t>
            </w:r>
            <w:r w:rsidRPr="007D7BEC">
              <w:rPr>
                <w:bCs/>
                <w:sz w:val="18"/>
                <w:szCs w:val="18"/>
                <w:lang w:eastAsia="ru-RU"/>
              </w:rPr>
              <w:t xml:space="preserve">01       </w:t>
            </w:r>
            <w:r w:rsidR="007D7BEC">
              <w:rPr>
                <w:bCs/>
                <w:sz w:val="18"/>
                <w:szCs w:val="18"/>
                <w:lang w:eastAsia="ru-RU"/>
              </w:rPr>
              <w:t xml:space="preserve">  </w:t>
            </w:r>
            <w:r w:rsidRPr="007D7BEC">
              <w:rPr>
                <w:bCs/>
                <w:sz w:val="18"/>
                <w:szCs w:val="18"/>
                <w:lang w:eastAsia="ru-RU"/>
              </w:rPr>
              <w:t xml:space="preserve">03            </w:t>
            </w:r>
            <w:r w:rsidR="007D7BEC">
              <w:rPr>
                <w:bCs/>
                <w:sz w:val="18"/>
                <w:szCs w:val="18"/>
                <w:lang w:eastAsia="ru-RU"/>
              </w:rPr>
              <w:t xml:space="preserve">             </w:t>
            </w:r>
            <w:r w:rsidRPr="007D7BEC">
              <w:rPr>
                <w:bCs/>
                <w:sz w:val="18"/>
                <w:szCs w:val="18"/>
                <w:lang w:eastAsia="ru-RU"/>
              </w:rPr>
              <w:t xml:space="preserve"> 04      05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21" w:rsidRDefault="00124A21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                      </w:t>
            </w:r>
            <w:r w:rsidR="00E2529F" w:rsidRPr="007D7BEC">
              <w:rPr>
                <w:bCs/>
                <w:sz w:val="18"/>
                <w:szCs w:val="18"/>
                <w:lang w:eastAsia="ru-RU"/>
              </w:rPr>
              <w:t xml:space="preserve">Число и 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</w:p>
          <w:p w:rsidR="00E2529F" w:rsidRPr="007D7BEC" w:rsidRDefault="00124A21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="00E2529F" w:rsidRPr="007D7BEC">
              <w:rPr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 Что пройдено на уроке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425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Домашнее задание</w:t>
            </w:r>
          </w:p>
        </w:tc>
      </w:tr>
      <w:tr w:rsidR="007D7BEC" w:rsidRPr="007D7BEC" w:rsidTr="007C4043">
        <w:trPr>
          <w:cantSplit/>
          <w:trHeight w:val="166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 Число</w:t>
            </w: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Список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7D7BEC">
              <w:rPr>
                <w:bCs/>
                <w:sz w:val="18"/>
                <w:szCs w:val="18"/>
                <w:lang w:eastAsia="ru-RU"/>
              </w:rPr>
              <w:t>Iчетверть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7D7BEC">
              <w:rPr>
                <w:bCs/>
                <w:sz w:val="18"/>
                <w:szCs w:val="18"/>
                <w:lang w:eastAsia="ru-RU"/>
              </w:rPr>
              <w:t>IIчетверть</w:t>
            </w:r>
            <w:proofErr w:type="spellEnd"/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2529F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тетрадь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7D7BEC">
              <w:rPr>
                <w:bCs/>
                <w:sz w:val="18"/>
                <w:szCs w:val="18"/>
                <w:lang w:eastAsia="ru-RU"/>
              </w:rPr>
              <w:t>IIIчетверть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7D7BEC">
              <w:rPr>
                <w:bCs/>
                <w:sz w:val="18"/>
                <w:szCs w:val="18"/>
                <w:lang w:eastAsia="ru-RU"/>
              </w:rPr>
              <w:t>IVчетверть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Вводный инструктаж, первичный инструктаж по ТБ. Тема урока в соответствии с календарно-тематическим планированием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Повторить, составить план,  заполнить таблицу; выучить, ответить на вопросы, реферат и т.д. </w:t>
            </w:r>
          </w:p>
        </w:tc>
      </w:tr>
      <w:tr w:rsidR="007D7BEC" w:rsidRPr="007D7BEC" w:rsidTr="007C4043">
        <w:trPr>
          <w:trHeight w:val="4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Инструктаж по ТБ. Практическая работа № 1 «Название работы»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D7BEC" w:rsidRPr="007D7BEC" w:rsidTr="007C404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7D7BEC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7D7BEC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Повторный инструктаж по ТБ. Тема урока. Инструктаж по ТБ.  Лабораторная работа № 1 «Название работы»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D7BEC" w:rsidRPr="007D7BEC" w:rsidTr="007C404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2529F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 xml:space="preserve">Тема урока 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D7BEC" w:rsidRPr="007D7BEC" w:rsidTr="007C404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Инструктаж по ТБ.  Экскурсия «Тема»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D7BEC" w:rsidRPr="007D7BEC" w:rsidTr="007C404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7D7BEC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7D7BEC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9F" w:rsidRPr="007D7BEC" w:rsidRDefault="00E2529F" w:rsidP="00E80A10">
            <w:pPr>
              <w:spacing w:after="0" w:line="240" w:lineRule="auto"/>
              <w:ind w:firstLine="34"/>
              <w:rPr>
                <w:bCs/>
                <w:sz w:val="18"/>
                <w:szCs w:val="18"/>
                <w:lang w:eastAsia="ru-RU"/>
              </w:rPr>
            </w:pPr>
            <w:r w:rsidRPr="007D7BEC">
              <w:rPr>
                <w:bCs/>
                <w:sz w:val="18"/>
                <w:szCs w:val="18"/>
                <w:lang w:eastAsia="ru-RU"/>
              </w:rPr>
              <w:t>Контрольная работа № «Тема»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9F" w:rsidRPr="007D7BEC" w:rsidRDefault="00E2529F" w:rsidP="00E80A1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</w:tbl>
    <w:p w:rsidR="00831A9B" w:rsidRPr="00E80A10" w:rsidRDefault="00831A9B" w:rsidP="00E80A10">
      <w:pPr>
        <w:spacing w:after="0" w:line="240" w:lineRule="auto"/>
        <w:ind w:firstLine="709"/>
        <w:jc w:val="both"/>
      </w:pPr>
    </w:p>
    <w:p w:rsidR="004D26F7" w:rsidRDefault="004D26F7" w:rsidP="004D26F7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Рекомендации КРИППО </w:t>
      </w:r>
    </w:p>
    <w:p w:rsidR="004D26F7" w:rsidRPr="004D26F7" w:rsidRDefault="004D26F7" w:rsidP="004D26F7">
      <w:pPr>
        <w:spacing w:after="0"/>
        <w:jc w:val="both"/>
        <w:rPr>
          <w:rFonts w:eastAsia="Times New Roman"/>
          <w:color w:val="90C226"/>
          <w:sz w:val="45"/>
          <w:lang w:eastAsia="ru-RU"/>
        </w:rPr>
      </w:pPr>
      <w:r>
        <w:rPr>
          <w:rFonts w:eastAsiaTheme="minorHAnsi"/>
        </w:rPr>
        <w:t xml:space="preserve">   </w:t>
      </w:r>
      <w:r w:rsidRPr="004D26F7">
        <w:rPr>
          <w:rFonts w:eastAsiaTheme="minorHAnsi"/>
        </w:rPr>
        <w:t xml:space="preserve"> </w:t>
      </w:r>
      <w:r w:rsidR="001A2C88" w:rsidRPr="004D26F7">
        <w:rPr>
          <w:rFonts w:eastAsiaTheme="minorHAnsi"/>
        </w:rPr>
        <w:t xml:space="preserve">В период предупреждения распространения новой </w:t>
      </w:r>
      <w:proofErr w:type="spellStart"/>
      <w:r w:rsidR="001A2C88" w:rsidRPr="004D26F7">
        <w:rPr>
          <w:rFonts w:eastAsiaTheme="minorHAnsi"/>
        </w:rPr>
        <w:t>коронавирусной</w:t>
      </w:r>
      <w:proofErr w:type="spellEnd"/>
      <w:r w:rsidR="001A2C88" w:rsidRPr="004D26F7">
        <w:rPr>
          <w:rFonts w:eastAsiaTheme="minorHAnsi"/>
        </w:rPr>
        <w:t xml:space="preserve"> инфекции (COVID-19) стала актуальной проблема обеспечения безопасных условий обучения и воспитания учащихся с применением дистанционных образовательных технологий и электронного обучения  в ходе реализации образовательных программ по биологии основного общего, среднего общего образования в Республике Крым. КРИППО разработал</w:t>
      </w:r>
      <w:r w:rsidR="007C4043">
        <w:rPr>
          <w:rFonts w:eastAsiaTheme="minorHAnsi"/>
        </w:rPr>
        <w:t>и</w:t>
      </w:r>
      <w:r w:rsidR="001A2C88" w:rsidRPr="004D26F7">
        <w:rPr>
          <w:rFonts w:eastAsiaTheme="minorHAnsi"/>
        </w:rPr>
        <w:t xml:space="preserve"> «Методические рекомендации по преподаванию биологии в образовательных организациях Республики Крым в период предупреждения распространения новой </w:t>
      </w:r>
      <w:proofErr w:type="spellStart"/>
      <w:r w:rsidR="001A2C88" w:rsidRPr="004D26F7">
        <w:rPr>
          <w:rFonts w:eastAsiaTheme="minorHAnsi"/>
        </w:rPr>
        <w:t>коронавирусной</w:t>
      </w:r>
      <w:proofErr w:type="spellEnd"/>
      <w:r w:rsidR="001A2C88" w:rsidRPr="004D26F7">
        <w:rPr>
          <w:rFonts w:eastAsiaTheme="minorHAnsi"/>
        </w:rPr>
        <w:t xml:space="preserve"> инфекции (COVID-19)» (автор Терехова А.В.)</w:t>
      </w:r>
      <w:r w:rsidR="00FD39AE" w:rsidRPr="004D26F7">
        <w:rPr>
          <w:rFonts w:eastAsiaTheme="minorHAnsi"/>
        </w:rPr>
        <w:t>,</w:t>
      </w:r>
      <w:r w:rsidR="001A2C88" w:rsidRPr="004D26F7">
        <w:rPr>
          <w:rFonts w:eastAsiaTheme="minorHAnsi"/>
        </w:rPr>
        <w:t xml:space="preserve"> в которых подробно рассматривается методика работы в дистанционном режиме, приведен  перечень материалов и ресурсов, которые можно использовать для организации дистанционного обучения по основным и дополнительным образовательным программам, особенности урока в удаленном режиме, особенности подготовки учащихся к ГИА в форме ЕГЭ и другие вопросы. Методические рекомендации размещены на официальном сайте ГБОУ ДПО</w:t>
      </w:r>
      <w:r w:rsidR="0080579F" w:rsidRPr="004D26F7">
        <w:rPr>
          <w:rFonts w:eastAsiaTheme="minorHAnsi"/>
        </w:rPr>
        <w:t xml:space="preserve"> РК КРИППО в рубрике «</w:t>
      </w:r>
      <w:proofErr w:type="spellStart"/>
      <w:r w:rsidR="0080579F" w:rsidRPr="004D26F7">
        <w:rPr>
          <w:rFonts w:eastAsiaTheme="minorHAnsi"/>
        </w:rPr>
        <w:t>Дистант</w:t>
      </w:r>
      <w:proofErr w:type="spellEnd"/>
      <w:r w:rsidR="0080579F" w:rsidRPr="004D26F7">
        <w:rPr>
          <w:rFonts w:eastAsiaTheme="minorHAnsi"/>
        </w:rPr>
        <w:t>!</w:t>
      </w:r>
      <w:r w:rsidRPr="004D26F7">
        <w:rPr>
          <w:rFonts w:eastAsiaTheme="minorHAnsi"/>
        </w:rPr>
        <w:t>!!</w:t>
      </w:r>
      <w:r w:rsidR="001A2C88" w:rsidRPr="004D26F7">
        <w:rPr>
          <w:rFonts w:eastAsiaTheme="minorHAnsi"/>
        </w:rPr>
        <w:t xml:space="preserve"> Работаем вместе».</w:t>
      </w:r>
      <w:r w:rsidRPr="004D26F7">
        <w:rPr>
          <w:b/>
          <w:bCs/>
          <w:color w:val="404040"/>
          <w:kern w:val="24"/>
          <w:sz w:val="56"/>
          <w:szCs w:val="56"/>
          <w:lang w:eastAsia="ru-RU"/>
        </w:rPr>
        <w:t xml:space="preserve"> </w:t>
      </w:r>
      <w:r w:rsidRPr="00862082">
        <w:rPr>
          <w:bCs/>
          <w:color w:val="404040"/>
          <w:kern w:val="24"/>
          <w:lang w:eastAsia="ru-RU"/>
        </w:rPr>
        <w:t xml:space="preserve">На сайте КРИППО размещены </w:t>
      </w:r>
      <w:proofErr w:type="gramStart"/>
      <w:r w:rsidRPr="00862082">
        <w:rPr>
          <w:bCs/>
          <w:color w:val="404040"/>
          <w:kern w:val="24"/>
          <w:lang w:eastAsia="ru-RU"/>
        </w:rPr>
        <w:t>« Методические</w:t>
      </w:r>
      <w:proofErr w:type="gramEnd"/>
      <w:r w:rsidRPr="00862082">
        <w:rPr>
          <w:bCs/>
          <w:color w:val="404040"/>
          <w:kern w:val="24"/>
          <w:lang w:eastAsia="ru-RU"/>
        </w:rPr>
        <w:t xml:space="preserve"> рекомендации об особенностях преподавания биологии в общеобразовательных организациях Республики Крым в 2020/2021 учебном году» (методист  ГБОУ ДПО РК КРИППО Терехова А.В.)</w:t>
      </w:r>
    </w:p>
    <w:p w:rsidR="001A2C88" w:rsidRPr="00E80A10" w:rsidRDefault="001A2C88" w:rsidP="00E80A10">
      <w:pPr>
        <w:spacing w:line="240" w:lineRule="auto"/>
        <w:ind w:firstLine="709"/>
        <w:contextualSpacing/>
        <w:jc w:val="both"/>
        <w:rPr>
          <w:rFonts w:eastAsiaTheme="minorHAnsi"/>
        </w:rPr>
      </w:pPr>
      <w:r w:rsidRPr="00E80A10">
        <w:rPr>
          <w:rFonts w:eastAsiaTheme="minorHAnsi"/>
        </w:rPr>
        <w:t>Для эффективного взаимодействия учителя и ученика в условиях дистанционного обучения при подготовке к ЕГЭ, учителю рекомендуется использовать информацию, приведенную в:</w:t>
      </w:r>
    </w:p>
    <w:p w:rsidR="00073F21" w:rsidRDefault="0080579F" w:rsidP="00073F21">
      <w:pPr>
        <w:spacing w:after="0" w:line="240" w:lineRule="auto"/>
        <w:jc w:val="both"/>
        <w:rPr>
          <w:i/>
        </w:rPr>
      </w:pPr>
      <w:r>
        <w:rPr>
          <w:rFonts w:eastAsiaTheme="minorHAnsi"/>
        </w:rPr>
        <w:t xml:space="preserve">  </w:t>
      </w:r>
      <w:r w:rsidRPr="008C0358">
        <w:rPr>
          <w:rFonts w:eastAsiaTheme="minorHAnsi"/>
          <w:b/>
        </w:rPr>
        <w:t xml:space="preserve">          - </w:t>
      </w:r>
      <w:r w:rsidR="001A2C88" w:rsidRPr="008C0358">
        <w:rPr>
          <w:rFonts w:eastAsiaTheme="minorHAnsi"/>
          <w:b/>
        </w:rPr>
        <w:t xml:space="preserve">«Методических рекомендациях обучающимся по организации индивидуальной подготовки к ЕГЭ 2020 года. Биология», автор-составитель В.С. </w:t>
      </w:r>
      <w:proofErr w:type="spellStart"/>
      <w:r w:rsidR="001A2C88" w:rsidRPr="008C0358">
        <w:rPr>
          <w:rFonts w:eastAsiaTheme="minorHAnsi"/>
          <w:b/>
        </w:rPr>
        <w:t>Рохлов</w:t>
      </w:r>
      <w:proofErr w:type="spellEnd"/>
      <w:r w:rsidR="001A2C88" w:rsidRPr="00E80A10">
        <w:rPr>
          <w:rFonts w:eastAsiaTheme="minorHAnsi"/>
        </w:rPr>
        <w:t xml:space="preserve">, </w:t>
      </w:r>
      <w:r w:rsidR="001A2C88" w:rsidRPr="008C0358">
        <w:rPr>
          <w:rFonts w:eastAsiaTheme="minorHAnsi"/>
          <w:b/>
        </w:rPr>
        <w:t>размещенных на сайте ФИПИ</w:t>
      </w:r>
      <w:r w:rsidR="001A2C88" w:rsidRPr="00E80A10">
        <w:rPr>
          <w:rFonts w:eastAsiaTheme="minorHAnsi"/>
        </w:rPr>
        <w:t xml:space="preserve">. </w:t>
      </w:r>
      <w:r w:rsidR="008C0358">
        <w:t xml:space="preserve">В рекомендациях описана структура и содержание контрольных измерительных материалов ЕГЭ 2020 года, приведён индивидуальный план подготовки к экзамену, указаны темы, на освоение / повторение которых целесообразно обратить особое внимание. Даны рекомендации по выполнению </w:t>
      </w:r>
      <w:r w:rsidR="008C0358">
        <w:lastRenderedPageBreak/>
        <w:t xml:space="preserve">разных типов заданий, работе с открытым банком заданий ЕГЭ и другими дополнительными материалами, полезные ссылки на информационные материалы ФИПИ и </w:t>
      </w:r>
      <w:proofErr w:type="spellStart"/>
      <w:r w:rsidR="008C0358">
        <w:t>Рособрнадзора</w:t>
      </w:r>
      <w:proofErr w:type="spellEnd"/>
      <w:r w:rsidR="008C0358">
        <w:t>.</w:t>
      </w:r>
    </w:p>
    <w:p w:rsidR="008C0358" w:rsidRPr="00073F21" w:rsidRDefault="0080579F" w:rsidP="00073F21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eastAsiaTheme="minorHAnsi"/>
          <w:i/>
        </w:rPr>
        <w:t xml:space="preserve">       - </w:t>
      </w:r>
      <w:r w:rsidR="001A2C88" w:rsidRPr="0080579F">
        <w:rPr>
          <w:rFonts w:eastAsiaTheme="minorHAnsi"/>
        </w:rPr>
        <w:t xml:space="preserve">Инновационный проект – </w:t>
      </w:r>
      <w:r w:rsidR="001A2C88" w:rsidRPr="008C0358">
        <w:rPr>
          <w:rFonts w:eastAsiaTheme="minorHAnsi"/>
          <w:b/>
        </w:rPr>
        <w:t>ГИА-карта Крыма,</w:t>
      </w:r>
      <w:r w:rsidR="001A2C88" w:rsidRPr="00E80A10">
        <w:rPr>
          <w:rFonts w:eastAsiaTheme="minorHAnsi"/>
        </w:rPr>
        <w:t xml:space="preserve">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073F21" w:rsidRPr="00073F21" w:rsidRDefault="00073F21" w:rsidP="00073F21">
      <w:pPr>
        <w:shd w:val="clear" w:color="auto" w:fill="FFFFFF"/>
        <w:spacing w:after="0" w:line="240" w:lineRule="auto"/>
        <w:ind w:right="247" w:firstLine="720"/>
        <w:jc w:val="both"/>
        <w:rPr>
          <w:rFonts w:eastAsia="Times New Roman"/>
          <w:lang w:val="uk-UA" w:eastAsia="ru-RU"/>
        </w:rPr>
      </w:pPr>
      <w:r>
        <w:rPr>
          <w:b/>
          <w:bCs/>
          <w:color w:val="404040"/>
          <w:kern w:val="24"/>
          <w:lang w:eastAsia="ru-RU"/>
        </w:rPr>
        <w:t xml:space="preserve">    </w:t>
      </w:r>
      <w:r w:rsidRPr="00073F21">
        <w:rPr>
          <w:b/>
          <w:bCs/>
          <w:color w:val="404040"/>
          <w:kern w:val="24"/>
          <w:lang w:eastAsia="ru-RU"/>
        </w:rPr>
        <w:t xml:space="preserve">   </w:t>
      </w:r>
      <w:r w:rsidRPr="00073F21">
        <w:rPr>
          <w:rFonts w:eastAsia="Times New Roman"/>
          <w:lang w:eastAsia="ru-RU"/>
        </w:rPr>
        <w:t>В соответствии с федеральными государственными образовательными стандартами о</w:t>
      </w:r>
      <w:r w:rsidR="007C4043">
        <w:rPr>
          <w:rFonts w:eastAsia="Times New Roman"/>
          <w:lang w:eastAsia="ru-RU"/>
        </w:rPr>
        <w:t xml:space="preserve">бщего образования </w:t>
      </w:r>
      <w:r w:rsidRPr="00073F21">
        <w:rPr>
          <w:rFonts w:eastAsia="Times New Roman"/>
          <w:lang w:eastAsia="ru-RU"/>
        </w:rPr>
        <w:t xml:space="preserve"> основная образова</w:t>
      </w:r>
      <w:r w:rsidR="007C4043">
        <w:rPr>
          <w:rFonts w:eastAsia="Times New Roman"/>
          <w:lang w:eastAsia="ru-RU"/>
        </w:rPr>
        <w:t xml:space="preserve">тельная программа </w:t>
      </w:r>
      <w:r w:rsidRPr="00073F21">
        <w:rPr>
          <w:rFonts w:eastAsia="Times New Roman"/>
          <w:b/>
          <w:bCs/>
          <w:lang w:eastAsia="ru-RU"/>
        </w:rPr>
        <w:t xml:space="preserve">реализуется через учебный план и внеурочную деятельность. </w:t>
      </w:r>
      <w:r w:rsidRPr="00073F21">
        <w:rPr>
          <w:rFonts w:eastAsia="Times New Roman"/>
          <w:lang w:eastAsia="ru-RU"/>
        </w:rPr>
        <w:t>Внеурочная деятельность дополняет и развивает компетенции, приобретаемые школьниками в урочной деятельности.</w:t>
      </w:r>
      <w:r w:rsidRPr="00073F21">
        <w:rPr>
          <w:rFonts w:eastAsia="Times New Roman"/>
        </w:rPr>
        <w:t xml:space="preserve"> </w:t>
      </w:r>
      <w:r w:rsidRPr="00073F21">
        <w:rPr>
          <w:b/>
          <w:bCs/>
          <w:color w:val="404040"/>
          <w:kern w:val="24"/>
          <w:lang w:eastAsia="ru-RU"/>
        </w:rPr>
        <w:t>КРИППО разработали «Методические рекомендации  по организации внеурочной деятельности  в общеобразовательных организациях Республики Крым в соответствии с требованиями ФГОС СОО» (автор Чудова Т.Н.)</w:t>
      </w:r>
    </w:p>
    <w:p w:rsidR="001A2C88" w:rsidRPr="00073F21" w:rsidRDefault="00073F21" w:rsidP="00073F21">
      <w:pPr>
        <w:spacing w:after="0" w:line="240" w:lineRule="auto"/>
        <w:ind w:firstLine="360"/>
        <w:jc w:val="both"/>
        <w:rPr>
          <w:rFonts w:eastAsia="Times New Roman"/>
          <w:color w:val="90C226"/>
          <w:sz w:val="45"/>
          <w:lang w:eastAsia="ru-RU"/>
        </w:rPr>
      </w:pPr>
      <w:r w:rsidRPr="008C0358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О</w:t>
      </w:r>
      <w:r w:rsidR="008C0358" w:rsidRPr="008C0358">
        <w:rPr>
          <w:rFonts w:eastAsia="Times New Roman" w:cs="Arial"/>
          <w:lang w:eastAsia="ru-RU"/>
        </w:rPr>
        <w:t>дной из особенностей учебного плана, разработанного в соответствии с требованиями федерального государственного образовательного стандарта среднего общег</w:t>
      </w:r>
      <w:r w:rsidR="007C4043">
        <w:rPr>
          <w:rFonts w:eastAsia="Times New Roman" w:cs="Arial"/>
          <w:lang w:eastAsia="ru-RU"/>
        </w:rPr>
        <w:t>о образования</w:t>
      </w:r>
      <w:r w:rsidR="008C0358" w:rsidRPr="008C0358">
        <w:rPr>
          <w:rFonts w:eastAsia="Times New Roman" w:cs="Arial"/>
          <w:lang w:eastAsia="ru-RU"/>
        </w:rPr>
        <w:t xml:space="preserve">, является наличие в нем учебного курса </w:t>
      </w:r>
      <w:r w:rsidR="008C0358" w:rsidRPr="00073F21">
        <w:rPr>
          <w:rFonts w:eastAsia="Times New Roman" w:cs="Arial"/>
          <w:b/>
          <w:lang w:eastAsia="ru-RU"/>
        </w:rPr>
        <w:t>«Индивидуальный проект</w:t>
      </w:r>
      <w:r w:rsidR="008C0358" w:rsidRPr="008C0358">
        <w:rPr>
          <w:rFonts w:eastAsia="Times New Roman" w:cs="Arial"/>
          <w:lang w:eastAsia="ru-RU"/>
        </w:rPr>
        <w:t>».</w:t>
      </w:r>
      <w:r w:rsidRPr="008C0358">
        <w:rPr>
          <w:b/>
          <w:bCs/>
          <w:color w:val="404040"/>
          <w:kern w:val="24"/>
          <w:lang w:eastAsia="ru-RU"/>
        </w:rPr>
        <w:t xml:space="preserve"> ГБОУ ДПО РК КРИППО</w:t>
      </w:r>
      <w:r>
        <w:rPr>
          <w:b/>
          <w:bCs/>
          <w:color w:val="404040"/>
          <w:kern w:val="24"/>
          <w:lang w:eastAsia="ru-RU"/>
        </w:rPr>
        <w:t xml:space="preserve"> разработали</w:t>
      </w:r>
      <w:r w:rsidRPr="008C0358">
        <w:rPr>
          <w:b/>
          <w:bCs/>
          <w:color w:val="404040"/>
          <w:kern w:val="24"/>
          <w:lang w:eastAsia="ru-RU"/>
        </w:rPr>
        <w:t xml:space="preserve"> </w:t>
      </w:r>
      <w:r w:rsidR="008C0358" w:rsidRPr="008C0358">
        <w:rPr>
          <w:b/>
          <w:bCs/>
          <w:color w:val="404040"/>
          <w:kern w:val="24"/>
          <w:lang w:eastAsia="ru-RU"/>
        </w:rPr>
        <w:t xml:space="preserve">«Методические рекомендации по преподаванию учебного </w:t>
      </w:r>
      <w:proofErr w:type="gramStart"/>
      <w:r w:rsidR="008C0358" w:rsidRPr="008C0358">
        <w:rPr>
          <w:b/>
          <w:bCs/>
          <w:color w:val="404040"/>
          <w:kern w:val="24"/>
          <w:lang w:eastAsia="ru-RU"/>
        </w:rPr>
        <w:t>курса  «</w:t>
      </w:r>
      <w:proofErr w:type="gramEnd"/>
      <w:r w:rsidR="008C0358" w:rsidRPr="008C0358">
        <w:rPr>
          <w:b/>
          <w:bCs/>
          <w:color w:val="404040"/>
          <w:kern w:val="24"/>
          <w:lang w:eastAsia="ru-RU"/>
        </w:rPr>
        <w:t>Индивидуальный проект» на уровне среднего общего образования (ФГОС)  в общеобразовательных организациях Республики Крым» (автор Шостак Е.Н).</w:t>
      </w:r>
    </w:p>
    <w:p w:rsidR="001A2C88" w:rsidRPr="00E80A10" w:rsidRDefault="001A2C88" w:rsidP="00E80A10">
      <w:pPr>
        <w:spacing w:after="0" w:line="240" w:lineRule="auto"/>
        <w:ind w:firstLine="709"/>
        <w:contextualSpacing/>
        <w:jc w:val="both"/>
        <w:rPr>
          <w:rFonts w:eastAsiaTheme="minorHAnsi"/>
        </w:rPr>
      </w:pPr>
      <w:r w:rsidRPr="00E80A10">
        <w:rPr>
          <w:rFonts w:eastAsiaTheme="minorHAnsi"/>
        </w:rPr>
        <w:t>В ходе реализации Международной программы по оценке образовательных достижений учащихся PISA были выявлены проблемы с грамотностью чтения у значительной части российских школьников, которая предполагает осмысление текстов и использование прочитанного в ситуациях, близких к реальной жизни. Вопросам формирования у учащихся читательской грамотности и подготовке учащихся к ГИА в форме ЕГЭ посвящены</w:t>
      </w:r>
      <w:r w:rsidR="0080579F">
        <w:rPr>
          <w:rFonts w:eastAsiaTheme="minorHAnsi"/>
        </w:rPr>
        <w:t xml:space="preserve"> </w:t>
      </w:r>
      <w:r w:rsidR="0080579F" w:rsidRPr="00E80A10">
        <w:rPr>
          <w:rFonts w:eastAsiaTheme="minorHAnsi"/>
        </w:rPr>
        <w:t>«Методические рекомендации об особенностях преподавания сложных тем по биологии в контексте подготовки к ЕГЭ в образовательных организациях Республики Крым в условиях дистанционного обучения»</w:t>
      </w:r>
      <w:r w:rsidR="0080579F" w:rsidRPr="0080579F">
        <w:rPr>
          <w:rFonts w:eastAsiaTheme="minorHAnsi"/>
        </w:rPr>
        <w:t xml:space="preserve"> </w:t>
      </w:r>
      <w:r w:rsidR="00E00C8B">
        <w:rPr>
          <w:rFonts w:eastAsiaTheme="minorHAnsi"/>
        </w:rPr>
        <w:t xml:space="preserve">(автор Терехова А.В., </w:t>
      </w:r>
      <w:r w:rsidRPr="00E80A10">
        <w:rPr>
          <w:rFonts w:eastAsiaTheme="minorHAnsi"/>
        </w:rPr>
        <w:t>КРИППО</w:t>
      </w:r>
      <w:r w:rsidR="00E00C8B">
        <w:rPr>
          <w:rFonts w:eastAsiaTheme="minorHAnsi"/>
        </w:rPr>
        <w:t>)</w:t>
      </w:r>
      <w:r w:rsidRPr="00E80A10">
        <w:rPr>
          <w:rFonts w:eastAsiaTheme="minorHAnsi"/>
        </w:rPr>
        <w:t>.</w:t>
      </w:r>
    </w:p>
    <w:p w:rsidR="001A2C88" w:rsidRPr="00E80A10" w:rsidRDefault="001953EB" w:rsidP="001953EB">
      <w:pPr>
        <w:spacing w:line="240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  </w:t>
      </w:r>
      <w:r w:rsidRPr="001953EB">
        <w:rPr>
          <w:rFonts w:eastAsiaTheme="minorHAnsi"/>
        </w:rPr>
        <w:t xml:space="preserve"> </w:t>
      </w:r>
      <w:r w:rsidRPr="00E80A10">
        <w:rPr>
          <w:rFonts w:eastAsiaTheme="minorHAnsi"/>
        </w:rPr>
        <w:t>ГБОУ ДПО РК КРИППО</w:t>
      </w:r>
      <w:r>
        <w:rPr>
          <w:rFonts w:eastAsiaTheme="minorHAnsi"/>
        </w:rPr>
        <w:t xml:space="preserve"> в </w:t>
      </w:r>
      <w:r w:rsidR="001A2C88" w:rsidRPr="00E80A10">
        <w:rPr>
          <w:rFonts w:eastAsiaTheme="minorHAnsi"/>
        </w:rPr>
        <w:t>качестве приоритетных направлений работы муниципального методического о</w:t>
      </w:r>
      <w:r>
        <w:rPr>
          <w:rFonts w:eastAsiaTheme="minorHAnsi"/>
        </w:rPr>
        <w:t>бъединения учителей биологии</w:t>
      </w:r>
      <w:r w:rsidR="001A2C88" w:rsidRPr="00E80A10">
        <w:rPr>
          <w:rFonts w:eastAsiaTheme="minorHAnsi"/>
        </w:rPr>
        <w:t xml:space="preserve"> в 2020/2021 учебном году </w:t>
      </w:r>
      <w:r w:rsidR="00FD39AE">
        <w:rPr>
          <w:rFonts w:eastAsiaTheme="minorHAnsi"/>
        </w:rPr>
        <w:t xml:space="preserve"> </w:t>
      </w:r>
      <w:r>
        <w:rPr>
          <w:rFonts w:eastAsiaTheme="minorHAnsi"/>
        </w:rPr>
        <w:t>рекомендует</w:t>
      </w:r>
      <w:r w:rsidR="001A2C88" w:rsidRPr="00E80A10">
        <w:rPr>
          <w:rFonts w:eastAsiaTheme="minorHAnsi"/>
        </w:rPr>
        <w:t xml:space="preserve"> следующие направления: </w:t>
      </w:r>
    </w:p>
    <w:p w:rsidR="001A2C88" w:rsidRPr="00E80A10" w:rsidRDefault="001A2C88" w:rsidP="00E80A10">
      <w:pPr>
        <w:numPr>
          <w:ilvl w:val="0"/>
          <w:numId w:val="1"/>
        </w:numPr>
        <w:spacing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>совершенствование методической деятельности учителя</w:t>
      </w:r>
      <w:r w:rsidRPr="00E80A10">
        <w:rPr>
          <w:rFonts w:eastAsiaTheme="minorHAnsi"/>
        </w:rPr>
        <w:t xml:space="preserve"> в ходе преподавания биологии в 5-9 классах в 2020/2021 учебном году в соответствии с федеральным государственным образовательным стандартом основного общего образования; 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E80A10">
        <w:rPr>
          <w:rFonts w:eastAsiaTheme="minorHAnsi"/>
        </w:rPr>
        <w:t xml:space="preserve">особенности </w:t>
      </w:r>
      <w:r w:rsidRPr="008332C4">
        <w:rPr>
          <w:rFonts w:eastAsiaTheme="minorHAnsi"/>
          <w:b/>
        </w:rPr>
        <w:t>преподавания предмета в 10 классах</w:t>
      </w:r>
      <w:r w:rsidRPr="00E80A10">
        <w:rPr>
          <w:rFonts w:eastAsiaTheme="minorHAnsi"/>
        </w:rPr>
        <w:t xml:space="preserve"> в</w:t>
      </w:r>
      <w:r w:rsidRPr="008332C4">
        <w:rPr>
          <w:rFonts w:eastAsiaTheme="minorHAnsi"/>
          <w:b/>
        </w:rPr>
        <w:t xml:space="preserve"> соответствии с федеральным государственным образовательным стандартом</w:t>
      </w:r>
      <w:r w:rsidRPr="00E80A10">
        <w:rPr>
          <w:rFonts w:eastAsiaTheme="minorHAnsi"/>
        </w:rPr>
        <w:t xml:space="preserve"> </w:t>
      </w:r>
      <w:r w:rsidRPr="008332C4">
        <w:rPr>
          <w:rFonts w:eastAsiaTheme="minorHAnsi"/>
          <w:b/>
        </w:rPr>
        <w:t xml:space="preserve">среднего общего образования, </w:t>
      </w:r>
      <w:r w:rsidRPr="00E80A10">
        <w:rPr>
          <w:rFonts w:eastAsiaTheme="minorHAnsi"/>
        </w:rPr>
        <w:t>в том числе на базовом и углубленном уровне;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>организация внеурочной</w:t>
      </w:r>
      <w:r w:rsidRPr="00E80A10">
        <w:rPr>
          <w:rFonts w:eastAsiaTheme="minorHAnsi"/>
        </w:rPr>
        <w:t xml:space="preserve"> </w:t>
      </w:r>
      <w:r w:rsidRPr="007C4043">
        <w:rPr>
          <w:rFonts w:eastAsiaTheme="minorHAnsi"/>
          <w:b/>
        </w:rPr>
        <w:t>деятельности</w:t>
      </w:r>
      <w:r w:rsidRPr="00E80A10">
        <w:rPr>
          <w:rFonts w:eastAsiaTheme="minorHAnsi"/>
        </w:rPr>
        <w:t xml:space="preserve"> по предмету;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  <w:color w:val="FF0000"/>
        </w:rPr>
      </w:pPr>
      <w:r w:rsidRPr="00E80A10">
        <w:rPr>
          <w:rFonts w:eastAsiaTheme="minorHAnsi"/>
        </w:rPr>
        <w:t xml:space="preserve">организация </w:t>
      </w:r>
      <w:r w:rsidRPr="007C4043">
        <w:rPr>
          <w:rFonts w:eastAsiaTheme="minorHAnsi"/>
          <w:b/>
        </w:rPr>
        <w:t>работы по индивидуальным проектам</w:t>
      </w:r>
      <w:r w:rsidRPr="00E80A10">
        <w:rPr>
          <w:rFonts w:eastAsiaTheme="minorHAnsi"/>
        </w:rPr>
        <w:t xml:space="preserve"> для учащихся 9-10 классов</w:t>
      </w:r>
      <w:r w:rsidRPr="00E80A10">
        <w:rPr>
          <w:rFonts w:eastAsiaTheme="minorHAnsi"/>
          <w:color w:val="FF0000"/>
        </w:rPr>
        <w:t xml:space="preserve"> 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>электронные образовательные ресурсы</w:t>
      </w:r>
      <w:r w:rsidRPr="00E80A10">
        <w:rPr>
          <w:rFonts w:eastAsiaTheme="minorHAnsi"/>
        </w:rPr>
        <w:t xml:space="preserve"> </w:t>
      </w:r>
      <w:r w:rsidRPr="00E80A10">
        <w:rPr>
          <w:rFonts w:eastAsiaTheme="minorHAnsi"/>
          <w:bCs/>
        </w:rPr>
        <w:t xml:space="preserve">(в том числе возможность </w:t>
      </w:r>
      <w:r w:rsidRPr="007C4043">
        <w:rPr>
          <w:rFonts w:eastAsiaTheme="minorHAnsi"/>
          <w:b/>
          <w:bCs/>
        </w:rPr>
        <w:t xml:space="preserve">использования </w:t>
      </w:r>
      <w:r w:rsidRPr="00E80A10">
        <w:rPr>
          <w:rFonts w:eastAsiaTheme="minorHAnsi"/>
          <w:bCs/>
        </w:rPr>
        <w:t>при организации дистанционного обучения);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>подготовка учащихся к прохождению государственной итоговой</w:t>
      </w:r>
      <w:r w:rsidRPr="00E80A10">
        <w:rPr>
          <w:rFonts w:eastAsiaTheme="minorHAnsi"/>
        </w:rPr>
        <w:t xml:space="preserve"> </w:t>
      </w:r>
      <w:r w:rsidRPr="007C4043">
        <w:rPr>
          <w:rFonts w:eastAsiaTheme="minorHAnsi"/>
          <w:b/>
        </w:rPr>
        <w:t>аттестации</w:t>
      </w:r>
      <w:r w:rsidRPr="00E80A10">
        <w:rPr>
          <w:rFonts w:eastAsiaTheme="minorHAnsi"/>
        </w:rPr>
        <w:t xml:space="preserve"> по образовательным программам основного общего и среднего общего образования;</w:t>
      </w:r>
    </w:p>
    <w:p w:rsidR="001A2C88" w:rsidRPr="00E80A10" w:rsidRDefault="001A2C88" w:rsidP="00E80A10">
      <w:pPr>
        <w:numPr>
          <w:ilvl w:val="0"/>
          <w:numId w:val="1"/>
        </w:numPr>
        <w:spacing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>выявление причин затруднений в работе учителей, учащиеся которых имели низкие результаты ЕГЭ,</w:t>
      </w:r>
      <w:r w:rsidRPr="00E80A10">
        <w:rPr>
          <w:rFonts w:eastAsiaTheme="minorHAnsi"/>
        </w:rPr>
        <w:t xml:space="preserve"> оказание адресной методической помощи; </w:t>
      </w:r>
    </w:p>
    <w:p w:rsidR="001A2C88" w:rsidRPr="00E80A10" w:rsidRDefault="001A2C88" w:rsidP="00E80A10">
      <w:pPr>
        <w:numPr>
          <w:ilvl w:val="0"/>
          <w:numId w:val="1"/>
        </w:numPr>
        <w:spacing w:line="240" w:lineRule="auto"/>
        <w:contextualSpacing/>
        <w:jc w:val="both"/>
        <w:rPr>
          <w:rFonts w:eastAsiaTheme="minorHAnsi"/>
        </w:rPr>
      </w:pPr>
      <w:r w:rsidRPr="00E80A10">
        <w:rPr>
          <w:rFonts w:eastAsiaTheme="minorHAnsi"/>
        </w:rPr>
        <w:t xml:space="preserve">совершенствование системы </w:t>
      </w:r>
      <w:r w:rsidRPr="007C4043">
        <w:rPr>
          <w:rFonts w:eastAsiaTheme="minorHAnsi"/>
          <w:b/>
        </w:rPr>
        <w:t xml:space="preserve">обобщения, изучения и внедрения передового педагогического опыта учителей, </w:t>
      </w:r>
      <w:r w:rsidRPr="00E80A10">
        <w:rPr>
          <w:rFonts w:eastAsiaTheme="minorHAnsi"/>
        </w:rPr>
        <w:t xml:space="preserve">в том числе тех, учащиеся которых показали высокие результаты ЕГЭ; </w:t>
      </w:r>
    </w:p>
    <w:p w:rsidR="001A2C88" w:rsidRPr="007C4043" w:rsidRDefault="001A2C88" w:rsidP="00E80A10">
      <w:pPr>
        <w:numPr>
          <w:ilvl w:val="0"/>
          <w:numId w:val="1"/>
        </w:numPr>
        <w:spacing w:line="240" w:lineRule="auto"/>
        <w:contextualSpacing/>
        <w:jc w:val="both"/>
        <w:rPr>
          <w:rFonts w:eastAsiaTheme="minorHAnsi"/>
          <w:b/>
        </w:rPr>
      </w:pPr>
      <w:r w:rsidRPr="007C4043">
        <w:rPr>
          <w:rFonts w:eastAsiaTheme="minorHAnsi"/>
          <w:b/>
        </w:rPr>
        <w:lastRenderedPageBreak/>
        <w:t>формирования у школьников функциональной грамотности, одной из составляющих которой является читательская грамотность;</w:t>
      </w:r>
    </w:p>
    <w:p w:rsidR="001A2C88" w:rsidRPr="00E80A10" w:rsidRDefault="001A2C88" w:rsidP="00E80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7C4043">
        <w:rPr>
          <w:rFonts w:eastAsiaTheme="minorHAnsi"/>
          <w:b/>
        </w:rPr>
        <w:t xml:space="preserve">подготовка учащихся к участию в международных мониторинговых исследованиях качества образования </w:t>
      </w:r>
      <w:r w:rsidRPr="00E80A10">
        <w:rPr>
          <w:rFonts w:eastAsiaTheme="minorHAnsi"/>
        </w:rPr>
        <w:t>(</w:t>
      </w:r>
      <w:r w:rsidRPr="00E80A10">
        <w:rPr>
          <w:rFonts w:eastAsiaTheme="minorHAnsi"/>
          <w:lang w:val="en-US"/>
        </w:rPr>
        <w:t>PIRLS</w:t>
      </w:r>
      <w:r w:rsidRPr="00E80A10">
        <w:rPr>
          <w:rFonts w:eastAsiaTheme="minorHAnsi"/>
        </w:rPr>
        <w:t>,</w:t>
      </w:r>
      <w:r w:rsidR="00FD39AE">
        <w:rPr>
          <w:rFonts w:eastAsiaTheme="minorHAnsi"/>
        </w:rPr>
        <w:t xml:space="preserve"> </w:t>
      </w:r>
      <w:r w:rsidRPr="00E80A10">
        <w:rPr>
          <w:rFonts w:eastAsiaTheme="minorHAnsi"/>
          <w:lang w:val="en-US"/>
        </w:rPr>
        <w:t>PISA</w:t>
      </w:r>
      <w:r w:rsidRPr="00E80A10">
        <w:rPr>
          <w:rFonts w:eastAsiaTheme="minorHAnsi"/>
        </w:rPr>
        <w:t>,</w:t>
      </w:r>
      <w:r w:rsidR="00FD39AE">
        <w:rPr>
          <w:rFonts w:eastAsiaTheme="minorHAnsi"/>
        </w:rPr>
        <w:t xml:space="preserve"> </w:t>
      </w:r>
      <w:r w:rsidRPr="00E80A10">
        <w:rPr>
          <w:rFonts w:eastAsiaTheme="minorHAnsi"/>
          <w:lang w:val="en-US"/>
        </w:rPr>
        <w:t>TIMSS</w:t>
      </w:r>
      <w:r w:rsidRPr="00E80A10">
        <w:rPr>
          <w:rFonts w:eastAsiaTheme="minorHAnsi"/>
        </w:rPr>
        <w:t>).</w:t>
      </w:r>
    </w:p>
    <w:p w:rsidR="001A2C88" w:rsidRPr="00E80A10" w:rsidRDefault="001A2C88" w:rsidP="00E80A10">
      <w:pPr>
        <w:spacing w:after="0" w:line="240" w:lineRule="auto"/>
        <w:ind w:left="360"/>
        <w:contextualSpacing/>
        <w:jc w:val="both"/>
        <w:rPr>
          <w:rFonts w:eastAsiaTheme="minorHAnsi"/>
        </w:rPr>
      </w:pPr>
    </w:p>
    <w:p w:rsidR="001A2C88" w:rsidRPr="00E80A10" w:rsidRDefault="001A2C88" w:rsidP="00E80A10">
      <w:pPr>
        <w:spacing w:after="0" w:line="240" w:lineRule="auto"/>
        <w:ind w:left="360"/>
        <w:contextualSpacing/>
        <w:jc w:val="both"/>
        <w:rPr>
          <w:rFonts w:eastAsiaTheme="minorHAnsi"/>
        </w:rPr>
      </w:pPr>
    </w:p>
    <w:p w:rsidR="00D60A1A" w:rsidRPr="00E80A10" w:rsidRDefault="00D60A1A" w:rsidP="00E80A10">
      <w:pPr>
        <w:spacing w:after="0" w:line="240" w:lineRule="auto"/>
        <w:jc w:val="both"/>
      </w:pPr>
    </w:p>
    <w:p w:rsidR="00D60A1A" w:rsidRPr="00E80A10" w:rsidRDefault="00D60A1A" w:rsidP="00E80A10">
      <w:pPr>
        <w:spacing w:after="0" w:line="240" w:lineRule="auto"/>
        <w:jc w:val="both"/>
      </w:pPr>
      <w:r w:rsidRPr="00E80A10">
        <w:t>Методист МБОУ ДО «ЦДЮТ»:        Смирнова Н.Л.</w:t>
      </w:r>
    </w:p>
    <w:sectPr w:rsidR="00D60A1A" w:rsidRPr="00E80A10" w:rsidSect="00DF690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84"/>
    <w:multiLevelType w:val="hybridMultilevel"/>
    <w:tmpl w:val="161ECDF0"/>
    <w:lvl w:ilvl="0" w:tplc="EF1E17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7460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40F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A4D8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087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02C2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5C4F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0AF4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1619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1A2C72"/>
    <w:multiLevelType w:val="multilevel"/>
    <w:tmpl w:val="77429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DE8490E"/>
    <w:multiLevelType w:val="hybridMultilevel"/>
    <w:tmpl w:val="A7AE4E7C"/>
    <w:lvl w:ilvl="0" w:tplc="721C13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0C3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9AB1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AAD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D6E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7241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6ED5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EACC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F883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0001F80"/>
    <w:multiLevelType w:val="hybridMultilevel"/>
    <w:tmpl w:val="653E79B2"/>
    <w:lvl w:ilvl="0" w:tplc="33269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AD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2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EB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E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CA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26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BA2D71"/>
    <w:multiLevelType w:val="hybridMultilevel"/>
    <w:tmpl w:val="D1622F82"/>
    <w:lvl w:ilvl="0" w:tplc="E3609B4A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44727"/>
    <w:multiLevelType w:val="hybridMultilevel"/>
    <w:tmpl w:val="BC50F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597198"/>
    <w:multiLevelType w:val="hybridMultilevel"/>
    <w:tmpl w:val="99A01AB4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61683"/>
    <w:multiLevelType w:val="hybridMultilevel"/>
    <w:tmpl w:val="A02C69F8"/>
    <w:lvl w:ilvl="0" w:tplc="C74C4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5E62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F045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A2A9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7ACF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3632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FA6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8FD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A65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6EF"/>
    <w:rsid w:val="000029C6"/>
    <w:rsid w:val="00030889"/>
    <w:rsid w:val="000447F2"/>
    <w:rsid w:val="000563ED"/>
    <w:rsid w:val="00073F21"/>
    <w:rsid w:val="000772F4"/>
    <w:rsid w:val="00092B8A"/>
    <w:rsid w:val="000F21AB"/>
    <w:rsid w:val="00124A21"/>
    <w:rsid w:val="00126E42"/>
    <w:rsid w:val="00166FD3"/>
    <w:rsid w:val="001707A4"/>
    <w:rsid w:val="00190273"/>
    <w:rsid w:val="001953EB"/>
    <w:rsid w:val="001A2C88"/>
    <w:rsid w:val="001D1E24"/>
    <w:rsid w:val="002124C4"/>
    <w:rsid w:val="00221CC8"/>
    <w:rsid w:val="0024124E"/>
    <w:rsid w:val="002744DB"/>
    <w:rsid w:val="0028700A"/>
    <w:rsid w:val="002D634B"/>
    <w:rsid w:val="00316A56"/>
    <w:rsid w:val="00317957"/>
    <w:rsid w:val="00323AD1"/>
    <w:rsid w:val="00330033"/>
    <w:rsid w:val="003D294B"/>
    <w:rsid w:val="004208A8"/>
    <w:rsid w:val="00422DD6"/>
    <w:rsid w:val="00425171"/>
    <w:rsid w:val="0042656E"/>
    <w:rsid w:val="0044163E"/>
    <w:rsid w:val="00446497"/>
    <w:rsid w:val="00471A7F"/>
    <w:rsid w:val="00494305"/>
    <w:rsid w:val="004B6A75"/>
    <w:rsid w:val="004C1227"/>
    <w:rsid w:val="004D26F7"/>
    <w:rsid w:val="00504F3D"/>
    <w:rsid w:val="00510C9B"/>
    <w:rsid w:val="00534C60"/>
    <w:rsid w:val="0057263F"/>
    <w:rsid w:val="005856F8"/>
    <w:rsid w:val="005A4CA2"/>
    <w:rsid w:val="005A4E44"/>
    <w:rsid w:val="005B0B4C"/>
    <w:rsid w:val="005B0B90"/>
    <w:rsid w:val="005C12B5"/>
    <w:rsid w:val="005E01BB"/>
    <w:rsid w:val="00626EA2"/>
    <w:rsid w:val="0068392C"/>
    <w:rsid w:val="006C6974"/>
    <w:rsid w:val="006E3C31"/>
    <w:rsid w:val="006E3CB1"/>
    <w:rsid w:val="006F4C6D"/>
    <w:rsid w:val="007603BD"/>
    <w:rsid w:val="00764DF4"/>
    <w:rsid w:val="00767CA4"/>
    <w:rsid w:val="00773F42"/>
    <w:rsid w:val="00786D01"/>
    <w:rsid w:val="007B1B9F"/>
    <w:rsid w:val="007B1F50"/>
    <w:rsid w:val="007C4043"/>
    <w:rsid w:val="007D7BEC"/>
    <w:rsid w:val="0080579F"/>
    <w:rsid w:val="00826ABE"/>
    <w:rsid w:val="00831A9B"/>
    <w:rsid w:val="008332C4"/>
    <w:rsid w:val="00850389"/>
    <w:rsid w:val="0086145F"/>
    <w:rsid w:val="00862082"/>
    <w:rsid w:val="0087650C"/>
    <w:rsid w:val="00880F3A"/>
    <w:rsid w:val="008C0358"/>
    <w:rsid w:val="008D001B"/>
    <w:rsid w:val="008D2491"/>
    <w:rsid w:val="008F0190"/>
    <w:rsid w:val="008F5E03"/>
    <w:rsid w:val="009176E3"/>
    <w:rsid w:val="00976B47"/>
    <w:rsid w:val="009B45A0"/>
    <w:rsid w:val="009C20AE"/>
    <w:rsid w:val="009C54BC"/>
    <w:rsid w:val="009D3DB1"/>
    <w:rsid w:val="009F346D"/>
    <w:rsid w:val="00A106EF"/>
    <w:rsid w:val="00A11B79"/>
    <w:rsid w:val="00A14590"/>
    <w:rsid w:val="00A5250E"/>
    <w:rsid w:val="00A54C82"/>
    <w:rsid w:val="00AA3E20"/>
    <w:rsid w:val="00AA5720"/>
    <w:rsid w:val="00AD421F"/>
    <w:rsid w:val="00B1721C"/>
    <w:rsid w:val="00B250B1"/>
    <w:rsid w:val="00B40856"/>
    <w:rsid w:val="00B47841"/>
    <w:rsid w:val="00B63614"/>
    <w:rsid w:val="00B75298"/>
    <w:rsid w:val="00B87D22"/>
    <w:rsid w:val="00B937F0"/>
    <w:rsid w:val="00BA2553"/>
    <w:rsid w:val="00BD493B"/>
    <w:rsid w:val="00BE32B5"/>
    <w:rsid w:val="00C31EF4"/>
    <w:rsid w:val="00C47AC5"/>
    <w:rsid w:val="00C55205"/>
    <w:rsid w:val="00C77680"/>
    <w:rsid w:val="00C95576"/>
    <w:rsid w:val="00CA0140"/>
    <w:rsid w:val="00CA174D"/>
    <w:rsid w:val="00CA703B"/>
    <w:rsid w:val="00CD5EEA"/>
    <w:rsid w:val="00D230D2"/>
    <w:rsid w:val="00D27147"/>
    <w:rsid w:val="00D5390B"/>
    <w:rsid w:val="00D60A1A"/>
    <w:rsid w:val="00D844FF"/>
    <w:rsid w:val="00D93351"/>
    <w:rsid w:val="00DA214E"/>
    <w:rsid w:val="00DD0A77"/>
    <w:rsid w:val="00DD2E29"/>
    <w:rsid w:val="00DF2CBF"/>
    <w:rsid w:val="00DF690C"/>
    <w:rsid w:val="00E00C8B"/>
    <w:rsid w:val="00E151CE"/>
    <w:rsid w:val="00E2529F"/>
    <w:rsid w:val="00E600B1"/>
    <w:rsid w:val="00E80A10"/>
    <w:rsid w:val="00E83B52"/>
    <w:rsid w:val="00EA0836"/>
    <w:rsid w:val="00EA3375"/>
    <w:rsid w:val="00ED5DEF"/>
    <w:rsid w:val="00F379A0"/>
    <w:rsid w:val="00F574B6"/>
    <w:rsid w:val="00F63F5F"/>
    <w:rsid w:val="00F648F3"/>
    <w:rsid w:val="00F90875"/>
    <w:rsid w:val="00FC07EE"/>
    <w:rsid w:val="00FD39AE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7BE6-3236-4F53-A83D-6488951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D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390B"/>
    <w:pPr>
      <w:ind w:left="720"/>
      <w:contextualSpacing/>
    </w:pPr>
  </w:style>
  <w:style w:type="table" w:styleId="a5">
    <w:name w:val="Table Grid"/>
    <w:basedOn w:val="a1"/>
    <w:uiPriority w:val="59"/>
    <w:rsid w:val="00A106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106EF"/>
    <w:rPr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49430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C552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0B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63F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8">
    <w:name w:val="Font Style38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9">
    <w:name w:val="Font Style39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Смирнова</cp:lastModifiedBy>
  <cp:revision>24</cp:revision>
  <cp:lastPrinted>2020-08-24T10:55:00Z</cp:lastPrinted>
  <dcterms:created xsi:type="dcterms:W3CDTF">2019-08-13T15:58:00Z</dcterms:created>
  <dcterms:modified xsi:type="dcterms:W3CDTF">2020-09-02T08:03:00Z</dcterms:modified>
</cp:coreProperties>
</file>