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A31C11" w:rsidTr="00B53A04"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A35F7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1847EA" w:rsidRPr="00CB6B50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9A35F7" w:rsidRPr="00AA6D9E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_______________________________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54C1E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0F04CA" w:rsidRPr="0016208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ФОП НОО, утвержденн</w:t>
      </w:r>
      <w:r w:rsidR="002D3C5E" w:rsidRPr="0016208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от 1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8.05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372</w:t>
      </w:r>
      <w:bookmarkStart w:id="0" w:name="_GoBack"/>
      <w:bookmarkEnd w:id="0"/>
      <w:r w:rsidRPr="00162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082" w:rsidRPr="00162082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4471AD" w:rsidRPr="00162082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1620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от________________№______</w:t>
      </w:r>
    </w:p>
    <w:p w:rsidR="00D828C1" w:rsidRPr="001D539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D5395" w:rsidRPr="00E81AD3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E81AD3" w:rsidRP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1 класс -сентябрь – декабрь - 35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во 2–4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Общее количество часов за четыре года обучения – до 1320 часов</w:t>
      </w:r>
    </w:p>
    <w:p w:rsidR="00C644D8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53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D5395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5395">
        <w:rPr>
          <w:sz w:val="28"/>
          <w:szCs w:val="28"/>
        </w:rPr>
        <w:t>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5395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D5395">
        <w:rPr>
          <w:sz w:val="28"/>
          <w:szCs w:val="28"/>
        </w:rPr>
        <w:t xml:space="preserve"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</w:t>
      </w:r>
      <w:r w:rsidRPr="001D5395">
        <w:rPr>
          <w:sz w:val="28"/>
          <w:szCs w:val="28"/>
        </w:rPr>
        <w:lastRenderedPageBreak/>
        <w:t>становлению умений участвовать в театрализованной деятельности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D5395">
        <w:rPr>
          <w:sz w:val="28"/>
          <w:szCs w:val="28"/>
        </w:rPr>
        <w:t>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</w:t>
      </w:r>
      <w:r>
        <w:rPr>
          <w:sz w:val="28"/>
          <w:szCs w:val="28"/>
        </w:rPr>
        <w:t>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D5395">
        <w:rPr>
          <w:sz w:val="28"/>
          <w:szCs w:val="28"/>
        </w:rPr>
        <w:t>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</w:t>
      </w:r>
      <w:r>
        <w:rPr>
          <w:sz w:val="28"/>
          <w:szCs w:val="28"/>
        </w:rPr>
        <w:t xml:space="preserve"> и</w:t>
      </w:r>
      <w:r w:rsidRPr="001D539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1D5395">
        <w:rPr>
          <w:sz w:val="28"/>
          <w:szCs w:val="28"/>
        </w:rPr>
        <w:t>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</w:t>
      </w:r>
      <w:r>
        <w:rPr>
          <w:sz w:val="28"/>
          <w:szCs w:val="28"/>
        </w:rPr>
        <w:t>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1D5395" w:rsidRPr="00785054" w:rsidRDefault="001D539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Цель</w:t>
      </w:r>
    </w:p>
    <w:p w:rsidR="001D5395" w:rsidRPr="00785054" w:rsidRDefault="001D539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Форма организации</w:t>
      </w:r>
    </w:p>
    <w:p w:rsidR="00785054" w:rsidRDefault="00785054" w:rsidP="0078505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Pr="00785054" w:rsidRDefault="001D539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D5395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5054"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81AD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D5A22" w:rsidTr="00F46281">
        <w:tc>
          <w:tcPr>
            <w:tcW w:w="5098" w:type="dxa"/>
          </w:tcPr>
          <w:p w:rsidR="00F46281" w:rsidRPr="007D5A2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D5A2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7D5A22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Школьный театр "Путешествие в сказку".</w:t>
            </w:r>
          </w:p>
        </w:tc>
        <w:tc>
          <w:tcPr>
            <w:tcW w:w="5098" w:type="dxa"/>
          </w:tcPr>
          <w:p w:rsidR="007D5A22" w:rsidRPr="007D5A22" w:rsidRDefault="007D5A22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7D5A22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7D5A22" w:rsidRDefault="007D5A22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9"/>
        <w:gridCol w:w="2174"/>
        <w:gridCol w:w="3512"/>
        <w:gridCol w:w="623"/>
        <w:gridCol w:w="534"/>
        <w:gridCol w:w="534"/>
        <w:gridCol w:w="534"/>
      </w:tblGrid>
      <w:tr w:rsidR="007D5A22" w:rsidRPr="00B244F8" w:rsidTr="009441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:rsidTr="009441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</w:tr>
      <w:tr w:rsidR="007D5A22" w:rsidRPr="007D5A22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Школьный театр "Путешествие в сказку".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</w:tbl>
    <w:p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9"/>
        <w:gridCol w:w="2174"/>
        <w:gridCol w:w="3406"/>
        <w:gridCol w:w="591"/>
        <w:gridCol w:w="580"/>
        <w:gridCol w:w="580"/>
        <w:gridCol w:w="580"/>
      </w:tblGrid>
      <w:tr w:rsidR="007D5A22" w:rsidRPr="00B244F8" w:rsidTr="007D5A2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:rsidTr="007D5A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  <w:r w:rsidR="00B138FC">
              <w:rPr>
                <w:rStyle w:val="ab"/>
                <w:sz w:val="28"/>
                <w:szCs w:val="28"/>
              </w:rPr>
              <w:t>-А</w:t>
            </w:r>
          </w:p>
        </w:tc>
      </w:tr>
      <w:tr w:rsidR="007D5A22" w:rsidRPr="00B244F8" w:rsidTr="007D5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Школьный театр "Путешествие в сказку".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B244F8" w:rsidRDefault="007D5A22" w:rsidP="007D5A22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B244F8" w:rsidRDefault="007D5A22" w:rsidP="007D5A22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B244F8" w:rsidRDefault="007D5A22" w:rsidP="007D5A22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B244F8" w:rsidRDefault="007D5A22" w:rsidP="007D5A22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61031"/>
    <w:rsid w:val="00091521"/>
    <w:rsid w:val="000A6D95"/>
    <w:rsid w:val="000F04CA"/>
    <w:rsid w:val="00162082"/>
    <w:rsid w:val="001847EA"/>
    <w:rsid w:val="001D5395"/>
    <w:rsid w:val="00207458"/>
    <w:rsid w:val="00220152"/>
    <w:rsid w:val="0023175E"/>
    <w:rsid w:val="00250F3F"/>
    <w:rsid w:val="002B3128"/>
    <w:rsid w:val="002D3C5E"/>
    <w:rsid w:val="002E6F5D"/>
    <w:rsid w:val="003C0C58"/>
    <w:rsid w:val="004471AD"/>
    <w:rsid w:val="00520DB8"/>
    <w:rsid w:val="00593569"/>
    <w:rsid w:val="00594CCB"/>
    <w:rsid w:val="005B4BA2"/>
    <w:rsid w:val="005F7424"/>
    <w:rsid w:val="00654C1E"/>
    <w:rsid w:val="006B4DF2"/>
    <w:rsid w:val="00732C91"/>
    <w:rsid w:val="00765D2A"/>
    <w:rsid w:val="00785054"/>
    <w:rsid w:val="007D5A22"/>
    <w:rsid w:val="00850003"/>
    <w:rsid w:val="009444A3"/>
    <w:rsid w:val="009A35F7"/>
    <w:rsid w:val="00A31C11"/>
    <w:rsid w:val="00A8126F"/>
    <w:rsid w:val="00AA6D9E"/>
    <w:rsid w:val="00AC03F9"/>
    <w:rsid w:val="00B138FC"/>
    <w:rsid w:val="00B53A04"/>
    <w:rsid w:val="00BF6B01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46346"/>
    <w:rsid w:val="00E71886"/>
    <w:rsid w:val="00E81AD3"/>
    <w:rsid w:val="00EA7A08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41</cp:revision>
  <cp:lastPrinted>2023-06-07T07:09:00Z</cp:lastPrinted>
  <dcterms:created xsi:type="dcterms:W3CDTF">2023-05-31T11:09:00Z</dcterms:created>
  <dcterms:modified xsi:type="dcterms:W3CDTF">2023-07-24T15:50:00Z</dcterms:modified>
</cp:coreProperties>
</file>