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3"/>
        <w:gridCol w:w="2739"/>
        <w:gridCol w:w="2220"/>
      </w:tblGrid>
      <w:tr w:rsidR="009A4E02" w:rsidTr="009A4E02">
        <w:trPr>
          <w:trHeight w:val="852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2" w:rsidRDefault="009A4E02" w:rsidP="00CA30F3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Группа «Волшебные краски»</w:t>
            </w:r>
          </w:p>
          <w:p w:rsidR="009A4E02" w:rsidRDefault="009A4E02" w:rsidP="00CA30F3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Тема: Техника работы цветными карандашами. Создание многочисленных оттенков цвета путём мягкого сплавления разных карандашей. «Цветной ветер»</w:t>
            </w:r>
          </w:p>
          <w:p w:rsidR="009A4E02" w:rsidRDefault="009A4E02" w:rsidP="00CA30F3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  <w:hyperlink r:id="rId4" w:history="1">
              <w:r w:rsidRPr="002A31A2">
                <w:rPr>
                  <w:rStyle w:val="a3"/>
                  <w:rFonts w:ascii="Times New Roman" w:hAnsi="Times New Roman"/>
                  <w:lang w:eastAsia="en-US"/>
                </w:rPr>
                <w:t>https://www.youtube.com/watch?v=zu4nYnJU7uQ</w:t>
              </w:r>
            </w:hyperlink>
          </w:p>
          <w:p w:rsidR="009A4E02" w:rsidRDefault="009A4E02" w:rsidP="00CA30F3">
            <w:pPr>
              <w:rPr>
                <w:rFonts w:ascii="Times New Roman" w:hAnsi="Times New Roman"/>
              </w:rPr>
            </w:pPr>
            <w:hyperlink r:id="rId5" w:history="1">
              <w:r w:rsidRPr="002A31A2">
                <w:rPr>
                  <w:rStyle w:val="a3"/>
                  <w:rFonts w:ascii="Times New Roman" w:hAnsi="Times New Roman"/>
                </w:rPr>
                <w:t>https://web-paint.ru/uroki-risovaniya-cvetnymi-karandashami/texniki-risovaniya-cvetnymi-karandashami.html</w:t>
              </w:r>
            </w:hyperlink>
          </w:p>
          <w:p w:rsidR="009A4E02" w:rsidRDefault="009A4E02" w:rsidP="00CA30F3">
            <w:pPr>
              <w:spacing w:after="16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Группа «Юный художник»</w:t>
            </w:r>
          </w:p>
          <w:p w:rsidR="009A4E02" w:rsidRDefault="009A4E02" w:rsidP="00CA3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Складывание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бумаги.«</w:t>
            </w:r>
            <w:proofErr w:type="gramEnd"/>
            <w:r>
              <w:rPr>
                <w:rFonts w:ascii="Times New Roman" w:hAnsi="Times New Roman"/>
              </w:rPr>
              <w:t>Волшебный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лес».Скручивание</w:t>
            </w:r>
            <w:proofErr w:type="spellEnd"/>
            <w:r>
              <w:rPr>
                <w:rFonts w:ascii="Times New Roman" w:hAnsi="Times New Roman"/>
              </w:rPr>
              <w:t xml:space="preserve"> бумаги. Смешные человечки».</w:t>
            </w:r>
          </w:p>
          <w:p w:rsidR="009A4E02" w:rsidRDefault="009A4E02" w:rsidP="00CA30F3">
            <w:pPr>
              <w:rPr>
                <w:rFonts w:ascii="Times New Roman" w:hAnsi="Times New Roman"/>
              </w:rPr>
            </w:pPr>
            <w:hyperlink r:id="rId6" w:history="1"/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 w:rsidRPr="002A31A2">
                <w:rPr>
                  <w:rStyle w:val="a3"/>
                  <w:rFonts w:ascii="Times New Roman" w:hAnsi="Times New Roman"/>
                </w:rPr>
                <w:t>https://dom.sibmama.ru/volshebnii-les.htm</w:t>
              </w:r>
            </w:hyperlink>
          </w:p>
          <w:p w:rsidR="009A4E02" w:rsidRDefault="009A4E02" w:rsidP="00CA30F3">
            <w:pPr>
              <w:rPr>
                <w:rFonts w:ascii="Times New Roman" w:hAnsi="Times New Roman"/>
              </w:rPr>
            </w:pPr>
            <w:hyperlink r:id="rId8" w:history="1">
              <w:r w:rsidRPr="002A31A2">
                <w:rPr>
                  <w:rStyle w:val="a3"/>
                  <w:rFonts w:ascii="Times New Roman" w:hAnsi="Times New Roman"/>
                </w:rPr>
                <w:t>https://www.youtube.com/watch?v=Ar_05iQ4CuY</w:t>
              </w:r>
            </w:hyperlink>
          </w:p>
          <w:p w:rsidR="009A4E02" w:rsidRDefault="009A4E02" w:rsidP="00CA30F3">
            <w:pPr>
              <w:rPr>
                <w:rFonts w:ascii="Times New Roman" w:hAnsi="Times New Roman"/>
              </w:rPr>
            </w:pPr>
          </w:p>
          <w:p w:rsidR="009A4E02" w:rsidRPr="00306FCD" w:rsidRDefault="009A4E02" w:rsidP="00CA30F3">
            <w:pPr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</w:rPr>
              <w:t>Группа «Волшебные краски»</w:t>
            </w: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Группа «Палитра»</w:t>
            </w: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Тема: Знакомство с выразительными возможностями работы гелевой ручкой и тушью. Рисование мини-чёрточками.»В траве».</w:t>
            </w: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Работа пером и тушью по влажной бумаге, характер пушистого пятна.»Паук и паутина». </w:t>
            </w:r>
          </w:p>
          <w:p w:rsidR="009A4E02" w:rsidRDefault="009A4E02" w:rsidP="00CA30F3">
            <w:pPr>
              <w:spacing w:after="0" w:line="240" w:lineRule="auto"/>
            </w:pPr>
            <w:hyperlink r:id="rId9" w:history="1">
              <w:r w:rsidRPr="00EC3022">
                <w:rPr>
                  <w:rStyle w:val="a3"/>
                  <w:rFonts w:ascii="Times New Roman" w:hAnsi="Times New Roman"/>
                  <w:noProof/>
                </w:rPr>
                <w:t>https://sdelala-sama.ru/podelki/4359-grafika-gelevoy-ruchkoy.html</w:t>
              </w:r>
            </w:hyperlink>
          </w:p>
          <w:p w:rsidR="009A4E02" w:rsidRDefault="009A4E02" w:rsidP="00CA30F3">
            <w:pPr>
              <w:spacing w:after="0" w:line="240" w:lineRule="auto"/>
            </w:pP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 </w:t>
            </w:r>
          </w:p>
          <w:p w:rsidR="009A4E02" w:rsidRDefault="009A4E02" w:rsidP="00CA30F3">
            <w:pPr>
              <w:spacing w:after="0" w:line="240" w:lineRule="auto"/>
            </w:pPr>
            <w:hyperlink r:id="rId10" w:history="1">
              <w:r w:rsidRPr="000123B7">
                <w:rPr>
                  <w:rStyle w:val="a3"/>
                  <w:rFonts w:ascii="Times New Roman" w:hAnsi="Times New Roman"/>
                  <w:noProof/>
                </w:rPr>
                <w:t>https://yandex.ru/collections/user/schamrai-vicka/risunki-chiornoi-gelevoi-ruchkoi/</w:t>
              </w:r>
            </w:hyperlink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11" w:history="1">
              <w:r w:rsidRPr="0059451D">
                <w:rPr>
                  <w:rStyle w:val="a3"/>
                  <w:rFonts w:ascii="Times New Roman" w:hAnsi="Times New Roman"/>
                  <w:noProof/>
                </w:rPr>
                <w:t>https://yandex.fr/images/search?text=Поэтапное%20рисование%20%20%20паук%20и%20паутина%20тушью&amp;lr=146</w:t>
              </w:r>
            </w:hyperlink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Группа «Шедевр»</w:t>
            </w: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Тема: Процесс выполнения тематической композиции: выбор сюжета по заданной теме, выполнение набросков, эскизов, реализация замысла в материале.</w:t>
            </w:r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hyperlink r:id="rId12" w:history="1">
              <w:r w:rsidRPr="0005311A">
                <w:rPr>
                  <w:rStyle w:val="a3"/>
                  <w:rFonts w:ascii="Times New Roman" w:hAnsi="Times New Roman"/>
                  <w:noProof/>
                </w:rPr>
                <w:t>https://jotto8.ru/hudozhestvennye-terminy/kompozitsija</w:t>
              </w:r>
            </w:hyperlink>
          </w:p>
          <w:p w:rsidR="009A4E02" w:rsidRDefault="009A4E02" w:rsidP="00CA30F3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:rsidR="009A4E02" w:rsidRDefault="009A4E02"/>
    <w:sectPr w:rsidR="009A4E02" w:rsidSect="009A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02"/>
    <w:rsid w:val="009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E50CB-0BE2-46B4-8CF6-48379490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r_05iQ4Cu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.sibmama.ru/volshebnii-les.htm" TargetMode="External"/><Relationship Id="rId12" Type="http://schemas.openxmlformats.org/officeDocument/2006/relationships/hyperlink" Target="https://jotto8.ru/hudozhestvennye-terminy/kompozitsi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-paint.ru/uroki-risovaniya-cvetnymi-karandashami/texniki-risovaniya-cvetnymi-karandashami.html" TargetMode="External"/><Relationship Id="rId11" Type="http://schemas.openxmlformats.org/officeDocument/2006/relationships/hyperlink" Target="https://yandex.fr/images/search?text=&#1055;&#1086;&#1101;&#1090;&#1072;&#1087;&#1085;&#1086;&#1077;%20&#1088;&#1080;&#1089;&#1086;&#1074;&#1072;&#1085;&#1080;&#1077;%20%20%20&#1087;&#1072;&#1091;&#1082;%20&#1080;%20&#1087;&#1072;&#1091;&#1090;&#1080;&#1085;&#1072;%20&#1090;&#1091;&#1096;&#1100;&#1102;&amp;lr=146" TargetMode="External"/><Relationship Id="rId5" Type="http://schemas.openxmlformats.org/officeDocument/2006/relationships/hyperlink" Target="https://web-paint.ru/uroki-risovaniya-cvetnymi-karandashami/texniki-risovaniya-cvetnymi-karandashami.html" TargetMode="External"/><Relationship Id="rId10" Type="http://schemas.openxmlformats.org/officeDocument/2006/relationships/hyperlink" Target="https://yandex.ru/collections/user/schamrai-vicka/risunki-chiornoi-gelevoi-ruchkoi/" TargetMode="External"/><Relationship Id="rId4" Type="http://schemas.openxmlformats.org/officeDocument/2006/relationships/hyperlink" Target="https://www.youtube.com/watch?v=zu4nYnJU7uQ" TargetMode="External"/><Relationship Id="rId9" Type="http://schemas.openxmlformats.org/officeDocument/2006/relationships/hyperlink" Target="https://sdelala-sama.ru/podelki/4359-grafika-gelevoy-ruchko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Паньков</dc:creator>
  <cp:keywords/>
  <dc:description/>
  <cp:lastModifiedBy>Иван Паньков</cp:lastModifiedBy>
  <cp:revision>1</cp:revision>
  <dcterms:created xsi:type="dcterms:W3CDTF">2020-04-13T10:05:00Z</dcterms:created>
  <dcterms:modified xsi:type="dcterms:W3CDTF">2020-04-13T10:06:00Z</dcterms:modified>
</cp:coreProperties>
</file>