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Страница о комплексном курсе «Основы религиозных культур и светской этики» (ОРКСЭ) на сайте общеобразовательной организации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Страница о комплексном курсе ОРКСЭ на странице школьного сайта выполняет информационную и про</w:t>
      </w:r>
      <w:r w:rsidR="00DA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светительскую, образовательную 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функции.</w:t>
      </w:r>
    </w:p>
    <w:p w:rsidR="002E262D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Информационное 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страницы обращено к родителям (лицам их заменяющим) учащихся 3-4-х классов и к самим уча</w:t>
      </w:r>
      <w:r w:rsidR="00CE02E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щимся. Рекомендуется разместить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курсе (цели, задачи, структура, темы уроков по модулям, вопросы для совместного обсуждения с родителями);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детских работ (проектов, размышлений, фотографий и т.п.);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анкетирования родителей и учащихся о значении изучения курса;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публикациях в СМИ о курсе;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отзывы педагогов, родителей и учащихся о курсе;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DA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примеры разработок и 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презентаций уроков, фотографии с уроков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на типичные вопросы и переживания родителей в связи</w:t>
      </w:r>
      <w:r w:rsidR="00DA5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выбором модулей курса и т.п.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 w:firstLine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1A5A">
        <w:rPr>
          <w:rFonts w:ascii="Times New Roman" w:eastAsia="Calibri" w:hAnsi="Times New Roman" w:cs="Times New Roman"/>
          <w:i/>
          <w:sz w:val="28"/>
          <w:szCs w:val="28"/>
        </w:rPr>
        <w:t xml:space="preserve">Просветительское </w:t>
      </w:r>
      <w:r w:rsidRPr="00CE1A5A">
        <w:rPr>
          <w:rFonts w:ascii="Times New Roman" w:eastAsia="Calibri" w:hAnsi="Times New Roman" w:cs="Times New Roman"/>
          <w:sz w:val="28"/>
          <w:szCs w:val="28"/>
        </w:rPr>
        <w:t>содержание страницы – это информация о содержании курса: что означают основные понятия, описание исторических событий, иллюстрации с описанием памятников духовной культуры в России и в местности (краев, районе, городе, поселении), информация о традициях, праздниках и символах традиционных религиозных культур.</w:t>
      </w:r>
    </w:p>
    <w:p w:rsidR="00CE1A5A" w:rsidRPr="00CE1A5A" w:rsidRDefault="00CE1A5A" w:rsidP="00CE1A5A">
      <w:pPr>
        <w:shd w:val="clear" w:color="auto" w:fill="FFFFFF"/>
        <w:spacing w:after="0" w:line="240" w:lineRule="auto"/>
        <w:ind w:left="567" w:right="565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CD5" w:rsidRPr="00CE02E7" w:rsidRDefault="00CE1A5A" w:rsidP="00CE02E7">
      <w:pPr>
        <w:shd w:val="clear" w:color="auto" w:fill="FFFFFF"/>
        <w:spacing w:after="0" w:line="240" w:lineRule="auto"/>
        <w:ind w:left="567" w:right="565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A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Образовательный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страницы обращен прежде всего к учащимся, изучающим курс. Основная идея раздела – представление образовательного пространства курса, создание условия для коммуникации между уче</w:t>
      </w:r>
      <w:r w:rsidR="00B66D5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никами и учителями, изучающими</w:t>
      </w:r>
      <w:r w:rsidRPr="00CE1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модули. Здесь размещаются новости с уроков курса, работы детей, их проекты и учебные исследования, рефлексивные отчеты о результатах работы групп (чему научились? что поняли? О чем задумались?) и т.д.</w:t>
      </w:r>
      <w:bookmarkStart w:id="0" w:name="_GoBack"/>
      <w:bookmarkEnd w:id="0"/>
    </w:p>
    <w:sectPr w:rsidR="00B07CD5" w:rsidRPr="00CE02E7" w:rsidSect="00E13412">
      <w:pgSz w:w="11906" w:h="16838"/>
      <w:pgMar w:top="127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9F"/>
    <w:rsid w:val="00231182"/>
    <w:rsid w:val="002E262D"/>
    <w:rsid w:val="004B679F"/>
    <w:rsid w:val="00AF2114"/>
    <w:rsid w:val="00B07CD5"/>
    <w:rsid w:val="00B66D58"/>
    <w:rsid w:val="00CE02E7"/>
    <w:rsid w:val="00CE1A5A"/>
    <w:rsid w:val="00D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29AA0-4BE5-4BF0-A22B-59A9316B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2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Дмитриева</cp:lastModifiedBy>
  <cp:revision>6</cp:revision>
  <cp:lastPrinted>2019-02-28T15:18:00Z</cp:lastPrinted>
  <dcterms:created xsi:type="dcterms:W3CDTF">2019-03-11T05:42:00Z</dcterms:created>
  <dcterms:modified xsi:type="dcterms:W3CDTF">2019-03-11T07:34:00Z</dcterms:modified>
</cp:coreProperties>
</file>