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0B" w:rsidRPr="00141BC3" w:rsidRDefault="00802E0B" w:rsidP="00802E0B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</w:rPr>
        <w:t xml:space="preserve">   Слайд 1</w:t>
      </w:r>
    </w:p>
    <w:p w:rsidR="008E24ED" w:rsidRPr="00141BC3" w:rsidRDefault="00802E0B" w:rsidP="00802E0B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24ED" w:rsidRPr="00141BC3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="008E24ED" w:rsidRPr="00141BC3">
        <w:rPr>
          <w:rFonts w:ascii="Times New Roman" w:eastAsia="Times New Roman" w:hAnsi="Times New Roman" w:cs="Times New Roman"/>
          <w:b/>
          <w:sz w:val="28"/>
          <w:szCs w:val="28"/>
        </w:rPr>
        <w:t>Скворцовская</w:t>
      </w:r>
      <w:proofErr w:type="spellEnd"/>
      <w:r w:rsidR="008E24ED" w:rsidRPr="00141BC3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школа» Симферопольского  района  Республики Крым</w:t>
      </w:r>
    </w:p>
    <w:p w:rsidR="008E24ED" w:rsidRPr="00141BC3" w:rsidRDefault="008E24ED" w:rsidP="00802E0B">
      <w:pPr>
        <w:widowControl w:val="0"/>
        <w:autoSpaceDE w:val="0"/>
        <w:autoSpaceDN w:val="0"/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141BC3">
        <w:rPr>
          <w:rFonts w:ascii="Times New Roman" w:eastAsia="Times New Roman" w:hAnsi="Times New Roman" w:cs="Times New Roman"/>
          <w:sz w:val="28"/>
          <w:szCs w:val="28"/>
        </w:rPr>
        <w:t>ОКПО 00793130; ОГРН 1159102009220</w:t>
      </w:r>
      <w:r w:rsidR="00802E0B" w:rsidRPr="00141BC3">
        <w:rPr>
          <w:rFonts w:ascii="Times New Roman" w:eastAsia="Times New Roman" w:hAnsi="Times New Roman" w:cs="Times New Roman"/>
          <w:sz w:val="28"/>
          <w:szCs w:val="28"/>
        </w:rPr>
        <w:t>; ИНН/КПП 9109008999/910901001;</w:t>
      </w:r>
      <w:r w:rsidRPr="00141BC3">
        <w:rPr>
          <w:rFonts w:ascii="Times New Roman" w:eastAsia="Times New Roman" w:hAnsi="Times New Roman" w:cs="Times New Roman"/>
          <w:sz w:val="28"/>
          <w:szCs w:val="28"/>
        </w:rPr>
        <w:t>ОКУД</w:t>
      </w:r>
      <w:r w:rsidR="00802E0B" w:rsidRPr="00141BC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41BC3">
        <w:rPr>
          <w:rFonts w:ascii="Times New Roman" w:eastAsia="Times New Roman" w:hAnsi="Times New Roman" w:cs="Times New Roman"/>
          <w:sz w:val="28"/>
          <w:szCs w:val="28"/>
        </w:rPr>
        <w:t xml:space="preserve">ул. Гагарина, 81, с. </w:t>
      </w:r>
      <w:proofErr w:type="spellStart"/>
      <w:r w:rsidRPr="00141BC3">
        <w:rPr>
          <w:rFonts w:ascii="Times New Roman" w:eastAsia="Times New Roman" w:hAnsi="Times New Roman" w:cs="Times New Roman"/>
          <w:sz w:val="28"/>
          <w:szCs w:val="28"/>
        </w:rPr>
        <w:t>Скворцово</w:t>
      </w:r>
      <w:proofErr w:type="spellEnd"/>
      <w:r w:rsidRPr="00141BC3">
        <w:rPr>
          <w:rFonts w:ascii="Times New Roman" w:eastAsia="Times New Roman" w:hAnsi="Times New Roman" w:cs="Times New Roman"/>
          <w:sz w:val="28"/>
          <w:szCs w:val="28"/>
        </w:rPr>
        <w:t>,  Симферопольский район, Республика Крым , 297544</w:t>
      </w:r>
    </w:p>
    <w:p w:rsidR="008E24ED" w:rsidRPr="00141BC3" w:rsidRDefault="008E24ED" w:rsidP="00802E0B">
      <w:pPr>
        <w:pBdr>
          <w:bottom w:val="single" w:sz="12" w:space="1" w:color="auto"/>
        </w:pBdr>
        <w:spacing w:after="0" w:line="348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1BC3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141BC3">
        <w:rPr>
          <w:rFonts w:ascii="Times New Roman" w:eastAsia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141B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141BC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school_simferopolsiy-rayon29@crimeaedu.ru</w:t>
        </w:r>
      </w:hyperlink>
    </w:p>
    <w:p w:rsidR="008E24ED" w:rsidRPr="00141BC3" w:rsidRDefault="008E24ED" w:rsidP="008E24ED">
      <w:pPr>
        <w:spacing w:after="0" w:line="348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E24ED" w:rsidRPr="00141BC3" w:rsidRDefault="008E24ED" w:rsidP="008E24ED">
      <w:pPr>
        <w:spacing w:after="0" w:line="348" w:lineRule="atLeas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B1B1D" w:rsidRPr="00141BC3" w:rsidRDefault="00EA73B7" w:rsidP="008E24ED">
      <w:pPr>
        <w:spacing w:after="300" w:line="348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1BC3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="001B1B1D" w:rsidRPr="00141BC3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Выступление на районном семинар</w:t>
      </w:r>
      <w:proofErr w:type="gramStart"/>
      <w:r w:rsidR="001B1B1D" w:rsidRPr="00141BC3">
        <w:rPr>
          <w:rFonts w:ascii="Times New Roman" w:eastAsia="Times New Roman" w:hAnsi="Times New Roman" w:cs="Times New Roman"/>
          <w:sz w:val="32"/>
          <w:szCs w:val="32"/>
          <w:lang w:eastAsia="ru-RU"/>
        </w:rPr>
        <w:t>е-</w:t>
      </w:r>
      <w:proofErr w:type="gramEnd"/>
      <w:r w:rsidR="001B1B1D" w:rsidRPr="00141B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практикуме учителей начальных классов </w:t>
      </w:r>
    </w:p>
    <w:p w:rsidR="001B1B1D" w:rsidRPr="00141BC3" w:rsidRDefault="001B1B1D" w:rsidP="008F12A9">
      <w:pPr>
        <w:pStyle w:val="a3"/>
        <w:spacing w:before="0" w:beforeAutospacing="0" w:after="0" w:afterAutospacing="0"/>
        <w:rPr>
          <w:b/>
          <w:sz w:val="36"/>
          <w:szCs w:val="36"/>
        </w:rPr>
      </w:pPr>
      <w:r w:rsidRPr="00141BC3">
        <w:rPr>
          <w:sz w:val="28"/>
          <w:szCs w:val="28"/>
        </w:rPr>
        <w:t xml:space="preserve">на тему </w:t>
      </w:r>
      <w:r w:rsidRPr="00141BC3">
        <w:rPr>
          <w:b/>
          <w:sz w:val="36"/>
          <w:szCs w:val="36"/>
        </w:rPr>
        <w:t>«</w:t>
      </w:r>
      <w:r w:rsidR="008F12A9" w:rsidRPr="00141BC3">
        <w:rPr>
          <w:rFonts w:eastAsia="+mn-ea"/>
          <w:b/>
          <w:bCs/>
          <w:kern w:val="24"/>
          <w:sz w:val="36"/>
          <w:szCs w:val="36"/>
        </w:rPr>
        <w:t>Развитие  функциональ</w:t>
      </w:r>
      <w:r w:rsidR="00802E0B" w:rsidRPr="00141BC3">
        <w:rPr>
          <w:rFonts w:eastAsia="+mn-ea"/>
          <w:b/>
          <w:bCs/>
          <w:kern w:val="24"/>
          <w:sz w:val="36"/>
          <w:szCs w:val="36"/>
        </w:rPr>
        <w:t xml:space="preserve">ной      грамотности  учащихся  </w:t>
      </w:r>
      <w:r w:rsidR="008F12A9" w:rsidRPr="00141BC3">
        <w:rPr>
          <w:rFonts w:eastAsia="+mn-ea"/>
          <w:b/>
          <w:bCs/>
          <w:kern w:val="24"/>
          <w:sz w:val="36"/>
          <w:szCs w:val="36"/>
        </w:rPr>
        <w:t>начальной школы на уроках  и во внеурочной  деятельности</w:t>
      </w:r>
      <w:r w:rsidRPr="00141BC3">
        <w:rPr>
          <w:b/>
          <w:sz w:val="36"/>
          <w:szCs w:val="36"/>
        </w:rPr>
        <w:t>»</w:t>
      </w:r>
    </w:p>
    <w:p w:rsidR="001B1B1D" w:rsidRPr="00141BC3" w:rsidRDefault="001B1B1D" w:rsidP="00727E5D">
      <w:pPr>
        <w:spacing w:after="30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B1D" w:rsidRPr="00141BC3" w:rsidRDefault="001B1B1D" w:rsidP="00727E5D">
      <w:pPr>
        <w:spacing w:after="30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B1D" w:rsidRPr="00141BC3" w:rsidRDefault="001B1B1D" w:rsidP="00727E5D">
      <w:pPr>
        <w:spacing w:after="30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B1D" w:rsidRPr="00141BC3" w:rsidRDefault="001B1B1D" w:rsidP="00727E5D">
      <w:pPr>
        <w:spacing w:after="300" w:line="348" w:lineRule="atLeas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41BC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      </w:t>
      </w:r>
      <w:r w:rsidRPr="00141BC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Подготовила:</w:t>
      </w:r>
      <w:r w:rsidRPr="00141BC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учитель </w:t>
      </w:r>
      <w:r w:rsidR="00045492" w:rsidRPr="00141BC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Pr="00141BC3">
        <w:rPr>
          <w:rFonts w:ascii="Times New Roman" w:eastAsia="Times New Roman" w:hAnsi="Times New Roman" w:cs="Times New Roman"/>
          <w:sz w:val="40"/>
          <w:szCs w:val="40"/>
          <w:lang w:eastAsia="ru-RU"/>
        </w:rPr>
        <w:t>начальных классов МБОУ «</w:t>
      </w:r>
      <w:proofErr w:type="spellStart"/>
      <w:r w:rsidRPr="00141BC3">
        <w:rPr>
          <w:rFonts w:ascii="Times New Roman" w:eastAsia="Times New Roman" w:hAnsi="Times New Roman" w:cs="Times New Roman"/>
          <w:sz w:val="40"/>
          <w:szCs w:val="40"/>
          <w:lang w:eastAsia="ru-RU"/>
        </w:rPr>
        <w:t>Скворцовская</w:t>
      </w:r>
      <w:proofErr w:type="spellEnd"/>
      <w:r w:rsidRPr="00141BC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школа», руководитель МО </w:t>
      </w:r>
      <w:r w:rsidR="00AE4BD6" w:rsidRPr="00141BC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</w:t>
      </w:r>
      <w:proofErr w:type="spellStart"/>
      <w:r w:rsidRPr="00141BC3">
        <w:rPr>
          <w:rFonts w:ascii="Times New Roman" w:eastAsia="Times New Roman" w:hAnsi="Times New Roman" w:cs="Times New Roman"/>
          <w:sz w:val="40"/>
          <w:szCs w:val="40"/>
          <w:lang w:eastAsia="ru-RU"/>
        </w:rPr>
        <w:t>Косыч</w:t>
      </w:r>
      <w:proofErr w:type="spellEnd"/>
      <w:r w:rsidRPr="00141BC3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Н.М.</w:t>
      </w:r>
    </w:p>
    <w:p w:rsidR="00802E0B" w:rsidRPr="00141BC3" w:rsidRDefault="00802E0B" w:rsidP="00727E5D">
      <w:pPr>
        <w:spacing w:after="30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E0B" w:rsidRPr="00141BC3" w:rsidRDefault="00802E0B" w:rsidP="00727E5D">
      <w:pPr>
        <w:spacing w:after="30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E0B" w:rsidRPr="00141BC3" w:rsidRDefault="00802E0B" w:rsidP="00727E5D">
      <w:pPr>
        <w:spacing w:after="30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E0B" w:rsidRPr="00141BC3" w:rsidRDefault="00802E0B" w:rsidP="00727E5D">
      <w:pPr>
        <w:spacing w:after="30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B1D" w:rsidRPr="00141BC3" w:rsidRDefault="00802E0B" w:rsidP="00727E5D">
      <w:pPr>
        <w:spacing w:after="30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="008E24E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Скворцово</w:t>
      </w:r>
      <w:proofErr w:type="spellEnd"/>
      <w:r w:rsidR="008E24E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</w:t>
      </w:r>
    </w:p>
    <w:p w:rsidR="00B724BB" w:rsidRPr="00141BC3" w:rsidRDefault="00B724BB" w:rsidP="00727E5D">
      <w:pPr>
        <w:spacing w:after="30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E0B" w:rsidRPr="00141BC3" w:rsidRDefault="00802E0B" w:rsidP="00802E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4BB" w:rsidRPr="00141BC3" w:rsidRDefault="00B724BB" w:rsidP="00802E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4BB" w:rsidRPr="00141BC3" w:rsidRDefault="00B724BB" w:rsidP="00802E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4BB" w:rsidRPr="00141BC3" w:rsidRDefault="00802E0B" w:rsidP="00802E0B">
      <w:pP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2</w:t>
      </w:r>
      <w:r w:rsidRPr="00141BC3">
        <w:rPr>
          <w:rFonts w:ascii="Times New Roman" w:hAnsi="Times New Roman" w:cs="Times New Roman"/>
          <w:sz w:val="28"/>
          <w:szCs w:val="28"/>
        </w:rPr>
        <w:t xml:space="preserve">     </w:t>
      </w:r>
      <w:r w:rsidR="00652A9E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1547" w:rsidRPr="00141BC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«Мои ученики будут узнавать новое не от меня; </w:t>
      </w:r>
      <w:r w:rsidRPr="00141BC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</w:t>
      </w:r>
    </w:p>
    <w:p w:rsidR="00E13850" w:rsidRDefault="00802E0B" w:rsidP="00802E0B">
      <w:pP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</w:pPr>
      <w:r w:rsidRPr="00141BC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</w:t>
      </w:r>
      <w:r w:rsidR="00CC1547" w:rsidRPr="00141BC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Они будут открывать это новое сами. Моя задача - помочь им раскрыться и разв</w:t>
      </w:r>
      <w:r w:rsidR="00B724BB" w:rsidRPr="00141BC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ить собственные идеи»  </w:t>
      </w:r>
    </w:p>
    <w:p w:rsidR="00CC1547" w:rsidRPr="00141BC3" w:rsidRDefault="00B724BB" w:rsidP="00802E0B">
      <w:pP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</w:pPr>
      <w:r w:rsidRPr="00141BC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      </w:t>
      </w:r>
      <w:r w:rsidR="00B66365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                                              </w:t>
      </w:r>
      <w:proofErr w:type="spellStart"/>
      <w:r w:rsidRPr="00B66365"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</w:rPr>
        <w:t>Иоган</w:t>
      </w:r>
      <w:proofErr w:type="spellEnd"/>
      <w:r w:rsidRPr="00B66365"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</w:rPr>
        <w:t xml:space="preserve">  Генрих </w:t>
      </w:r>
      <w:r w:rsidR="00CC1547" w:rsidRPr="00B66365"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</w:rPr>
        <w:t>Песталоцци</w:t>
      </w:r>
    </w:p>
    <w:p w:rsidR="00802E0B" w:rsidRPr="00141BC3" w:rsidRDefault="00802E0B" w:rsidP="00CC1547">
      <w:pPr>
        <w:pStyle w:val="a5"/>
        <w:rPr>
          <w:rFonts w:eastAsiaTheme="minorEastAsia"/>
          <w:b/>
          <w:bCs/>
          <w:kern w:val="24"/>
          <w:sz w:val="28"/>
          <w:szCs w:val="28"/>
        </w:rPr>
      </w:pPr>
    </w:p>
    <w:p w:rsidR="00CC1547" w:rsidRPr="00141BC3" w:rsidRDefault="00802E0B" w:rsidP="00802E0B">
      <w:pP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Pr="00141BC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</w:t>
      </w:r>
      <w:r w:rsidRPr="00141BC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3</w:t>
      </w:r>
      <w:r w:rsidRPr="00141BC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, </w:t>
      </w:r>
      <w:r w:rsidRPr="00141BC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4</w:t>
      </w:r>
      <w:r w:rsidRPr="00141BC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</w:t>
      </w:r>
      <w:r w:rsidR="00CC1547" w:rsidRPr="00141BC3"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</w:rPr>
        <w:t>Вспомните</w:t>
      </w:r>
      <w:r w:rsidR="008E32D3"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</w:rPr>
        <w:t>, пожалуйста,</w:t>
      </w:r>
      <w:r w:rsidR="00CC1547" w:rsidRPr="00141BC3">
        <w:rPr>
          <w:rFonts w:ascii="Times New Roman" w:eastAsiaTheme="minorEastAsia" w:hAnsi="Times New Roman" w:cs="Times New Roman"/>
          <w:b/>
          <w:bCs/>
          <w:i/>
          <w:kern w:val="24"/>
          <w:sz w:val="28"/>
          <w:szCs w:val="28"/>
        </w:rPr>
        <w:t xml:space="preserve"> притчу «Чайная церемония»</w:t>
      </w:r>
    </w:p>
    <w:p w:rsidR="00802E0B" w:rsidRPr="00141BC3" w:rsidRDefault="00802E0B" w:rsidP="00802E0B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- </w:t>
      </w:r>
      <w:r w:rsidR="00A95D9C" w:rsidRPr="00141BC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«</w:t>
      </w:r>
      <w:r w:rsidRPr="00141BC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Сегодня самостоятельно изучите обряд чайной церемонии», – сказал учитель и дал своим ученикам свиток, в котором были описаны тонкости чайной церемонии.</w:t>
      </w:r>
    </w:p>
    <w:p w:rsidR="00802E0B" w:rsidRPr="00141BC3" w:rsidRDefault="00802E0B" w:rsidP="00802E0B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Ученики погрузились в чтение, а учитель ушел в парк и сидел там весь день. Ученики успели обсудить и выучить все, что было записано на свитке. Наконец, учитель вернулся и спросил учеников о том, что они узнали. </w:t>
      </w:r>
    </w:p>
    <w:p w:rsidR="00802E0B" w:rsidRPr="00141BC3" w:rsidRDefault="00802E0B" w:rsidP="00802E0B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 Белый журавль моет голову» – это значит, прополощи чайник кипятком, – с гордостью сказал первый ученик.</w:t>
      </w:r>
    </w:p>
    <w:p w:rsidR="00802E0B" w:rsidRPr="00141BC3" w:rsidRDefault="00802E0B" w:rsidP="00802E0B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- Бодхисаттва входит во дворец, – это значит, положи чай в чайник, – добавил второй. - Струя греет чайник, – это значит, кипящей водой залей чайник, – подхватил третий. </w:t>
      </w:r>
    </w:p>
    <w:p w:rsidR="00802E0B" w:rsidRPr="00141BC3" w:rsidRDefault="00802E0B" w:rsidP="00802E0B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Так ученики один за другим рассказали учителю все подробности чайной церемонии. </w:t>
      </w:r>
    </w:p>
    <w:p w:rsidR="00802E0B" w:rsidRPr="00141BC3" w:rsidRDefault="00802E0B" w:rsidP="00802E0B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Только последний ученик ничего не сказал. Он взял чайник, заварил в нем чай по всем правилам чайной церемонии и напоил учителя чаем.</w:t>
      </w:r>
    </w:p>
    <w:p w:rsidR="00802E0B" w:rsidRPr="00141BC3" w:rsidRDefault="00802E0B" w:rsidP="00802E0B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- Твой рассказ был лучшим, – похвалил учитель последнего ученика</w:t>
      </w:r>
    </w:p>
    <w:p w:rsidR="00802E0B" w:rsidRPr="00141BC3" w:rsidRDefault="00802E0B" w:rsidP="00802E0B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– Ты порадовал меня вкусным чаем, и тем, что постиг важное правило: «Говори не о том, что прочел, а о том, что понял»</w:t>
      </w:r>
    </w:p>
    <w:p w:rsidR="00802E0B" w:rsidRPr="00141BC3" w:rsidRDefault="00802E0B" w:rsidP="00802E0B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- Учитель, но этот ученик вообще ничего не говорил, – заметил кто-то. </w:t>
      </w:r>
    </w:p>
    <w:p w:rsidR="00802E0B" w:rsidRPr="00141BC3" w:rsidRDefault="00802E0B" w:rsidP="00802E0B">
      <w:pPr>
        <w:spacing w:before="77"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141BC3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 Практические дела всегда говорят громче, чем слова, – ответил учитель.</w:t>
      </w:r>
    </w:p>
    <w:p w:rsidR="00CB0F0E" w:rsidRPr="00141BC3" w:rsidRDefault="00CB0F0E" w:rsidP="00802E0B">
      <w:pPr>
        <w:spacing w:before="77"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</w:p>
    <w:p w:rsidR="00802E0B" w:rsidRPr="00141BC3" w:rsidRDefault="00802E0B" w:rsidP="00802E0B">
      <w:pPr>
        <w:spacing w:before="77" w:after="0" w:line="240" w:lineRule="auto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</w:t>
      </w: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41BC3"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  <w:t>Какие методические приёмы Вы можете отметить в деятельности учителя?</w:t>
      </w:r>
      <w:proofErr w:type="gramStart"/>
      <w:r w:rsidRPr="00141BC3">
        <w:rPr>
          <w:rFonts w:ascii="Times New Roman" w:eastAsiaTheme="majorEastAsia" w:hAnsi="Times New Roman" w:cs="Times New Roman"/>
          <w:kern w:val="24"/>
          <w:sz w:val="28"/>
          <w:szCs w:val="28"/>
        </w:rPr>
        <w:br/>
        <w:t>-</w:t>
      </w:r>
      <w:proofErr w:type="gramEnd"/>
      <w:r w:rsidRPr="00141BC3">
        <w:rPr>
          <w:rFonts w:ascii="Times New Roman" w:eastAsiaTheme="majorEastAsia" w:hAnsi="Times New Roman" w:cs="Times New Roman"/>
          <w:kern w:val="24"/>
          <w:sz w:val="28"/>
          <w:szCs w:val="28"/>
        </w:rPr>
        <w:t>самостоятельная работа по приобретению знаний,</w:t>
      </w:r>
      <w:r w:rsidRPr="00141BC3">
        <w:rPr>
          <w:rFonts w:ascii="Times New Roman" w:eastAsiaTheme="majorEastAsia" w:hAnsi="Times New Roman" w:cs="Times New Roman"/>
          <w:kern w:val="24"/>
          <w:sz w:val="28"/>
          <w:szCs w:val="28"/>
        </w:rPr>
        <w:br/>
        <w:t xml:space="preserve">- «обучение в сотрудничестве», </w:t>
      </w:r>
      <w:r w:rsidRPr="00141BC3">
        <w:rPr>
          <w:rFonts w:ascii="Times New Roman" w:eastAsiaTheme="majorEastAsia" w:hAnsi="Times New Roman" w:cs="Times New Roman"/>
          <w:kern w:val="24"/>
          <w:sz w:val="28"/>
          <w:szCs w:val="28"/>
        </w:rPr>
        <w:br/>
      </w:r>
      <w:r w:rsidR="00986797" w:rsidRPr="00141BC3">
        <w:rPr>
          <w:rFonts w:ascii="Times New Roman" w:eastAsiaTheme="majorEastAsia" w:hAnsi="Times New Roman" w:cs="Times New Roman"/>
          <w:kern w:val="24"/>
          <w:sz w:val="28"/>
          <w:szCs w:val="28"/>
        </w:rPr>
        <w:t>-значимость практических знаний  и  умений.</w:t>
      </w:r>
    </w:p>
    <w:p w:rsidR="00802E0B" w:rsidRPr="00141BC3" w:rsidRDefault="00802E0B" w:rsidP="00802E0B">
      <w:pPr>
        <w:spacing w:before="7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E5D" w:rsidRPr="00141BC3" w:rsidRDefault="00802E0B" w:rsidP="00727E5D">
      <w:pPr>
        <w:spacing w:after="30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мир требует переосмысления педагогических подходов в обучении школьников. Все чаще высказываются мысли о необходимости развивать у школьников </w:t>
      </w:r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функциональную грамотность.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Разберемся, в чем ее </w:t>
      </w:r>
      <w:proofErr w:type="gramStart"/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</w:t>
      </w:r>
      <w:proofErr w:type="gramEnd"/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 </w:t>
      </w:r>
      <w:r w:rsidR="00EA73B7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педагогам</w:t>
      </w:r>
      <w:r w:rsidR="001B1B1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B1D" w:rsidRPr="00141BC3" w:rsidRDefault="00986797" w:rsidP="001B1B1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41BC3">
        <w:rPr>
          <w:sz w:val="28"/>
          <w:szCs w:val="28"/>
        </w:rPr>
        <w:lastRenderedPageBreak/>
        <w:t xml:space="preserve">   </w:t>
      </w:r>
      <w:r w:rsidR="001B1B1D" w:rsidRPr="00141BC3">
        <w:rPr>
          <w:sz w:val="28"/>
          <w:szCs w:val="28"/>
        </w:rPr>
        <w:t>С</w:t>
      </w:r>
      <w:r w:rsidR="00802E0B" w:rsidRPr="00141BC3">
        <w:rPr>
          <w:sz w:val="28"/>
          <w:szCs w:val="28"/>
        </w:rPr>
        <w:t xml:space="preserve">овременные процессы развития в нашей стране </w:t>
      </w:r>
      <w:r w:rsidR="001B1B1D" w:rsidRPr="00141BC3">
        <w:rPr>
          <w:sz w:val="28"/>
          <w:szCs w:val="28"/>
        </w:rPr>
        <w:t>выдвигают к сфере образования ряд новых требований и задач. В этом плане важную роль приобретает овладение учащимися функциональной грамотностью, которая служит инструментом повышения качества и конкурентоспособности человека в современном мире.</w:t>
      </w:r>
    </w:p>
    <w:p w:rsidR="001B1B1D" w:rsidRPr="00141BC3" w:rsidRDefault="001B1B1D" w:rsidP="001B1B1D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141BC3">
        <w:rPr>
          <w:b/>
          <w:sz w:val="28"/>
          <w:szCs w:val="28"/>
        </w:rPr>
        <w:t>Что же означают такие понятия как «грамотность», «минимальная грамотность», «функциональная грамотность»?</w:t>
      </w:r>
    </w:p>
    <w:p w:rsidR="001B1B1D" w:rsidRPr="00141BC3" w:rsidRDefault="001B1B1D" w:rsidP="001B1B1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B1B1D" w:rsidRPr="00141BC3" w:rsidRDefault="001B1B1D" w:rsidP="001B1B1D">
      <w:pPr>
        <w:spacing w:after="300" w:line="3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141BC3">
        <w:rPr>
          <w:rFonts w:ascii="Times New Roman" w:hAnsi="Times New Roman" w:cs="Times New Roman"/>
          <w:b/>
          <w:sz w:val="28"/>
          <w:szCs w:val="28"/>
        </w:rPr>
        <w:t>Грамотность</w:t>
      </w:r>
      <w:r w:rsidRPr="00141BC3">
        <w:rPr>
          <w:rFonts w:ascii="Times New Roman" w:hAnsi="Times New Roman" w:cs="Times New Roman"/>
          <w:sz w:val="28"/>
          <w:szCs w:val="28"/>
        </w:rPr>
        <w:t xml:space="preserve"> – это навыки чтения, письма, счета и работы с документами. Минимальная грамотность – это способность читать и писать простые сообщения. </w:t>
      </w:r>
      <w:proofErr w:type="gramStart"/>
      <w:r w:rsidRPr="00141BC3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Pr="00141BC3">
        <w:rPr>
          <w:rFonts w:ascii="Times New Roman" w:hAnsi="Times New Roman" w:cs="Times New Roman"/>
          <w:sz w:val="28"/>
          <w:szCs w:val="28"/>
        </w:rPr>
        <w:t xml:space="preserve"> – это способность человека использовать навыки чтения и письма в условиях его взаимодействия с социальной средой (оформить счет в банке, прочита</w:t>
      </w:r>
      <w:r w:rsidR="004E555D" w:rsidRPr="00141BC3">
        <w:rPr>
          <w:rFonts w:ascii="Times New Roman" w:hAnsi="Times New Roman" w:cs="Times New Roman"/>
          <w:sz w:val="28"/>
          <w:szCs w:val="28"/>
        </w:rPr>
        <w:t>ть инструкцию, заполнить анкету</w:t>
      </w:r>
      <w:r w:rsidRPr="00141BC3">
        <w:rPr>
          <w:rFonts w:ascii="Times New Roman" w:hAnsi="Times New Roman" w:cs="Times New Roman"/>
          <w:sz w:val="28"/>
          <w:szCs w:val="28"/>
        </w:rPr>
        <w:t xml:space="preserve"> и т.д.), то есть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</w:t>
      </w:r>
      <w:r w:rsidR="00CC1547" w:rsidRPr="00141B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3563" w:rsidRPr="00141BC3" w:rsidRDefault="001B1B1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функциональной грамотности школьников появилось в 1970-е годы и подразумевало совокупность навыков чтения и письма для решения реальных жизненных задач. 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</w:t>
      </w:r>
      <w:proofErr w:type="gramStart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лет функциональная грамотность в обучении и развитии школьников приобрела большую значимость, чем базовая. Сегодня функционально грамотный ученик — индикатор качества образования. Одних </w:t>
      </w:r>
      <w:r w:rsidR="004E55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теоретических </w:t>
      </w: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в жизни теперь недостаточно. Акцент смещается на умение использовать полученную информацию и навыки в конкретных ситуациях.  </w:t>
      </w:r>
    </w:p>
    <w:p w:rsidR="00727E5D" w:rsidRPr="00141BC3" w:rsidRDefault="003A210B" w:rsidP="00727E5D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</w:t>
      </w:r>
      <w:proofErr w:type="gramStart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B4950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950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9B4950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акие отличительные черты имеет  школьник</w:t>
      </w:r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 разви</w:t>
      </w:r>
      <w:r w:rsidR="009B4950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той функциональной грамотностью?</w:t>
      </w:r>
    </w:p>
    <w:p w:rsidR="00727E5D" w:rsidRPr="00141BC3" w:rsidRDefault="00727E5D" w:rsidP="00727E5D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решает разные бытовые проблемы;</w:t>
      </w:r>
    </w:p>
    <w:p w:rsidR="00727E5D" w:rsidRPr="00141BC3" w:rsidRDefault="00727E5D" w:rsidP="00727E5D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общаться и находить выход в разнообразных социальных ситуациях;</w:t>
      </w:r>
    </w:p>
    <w:p w:rsidR="00727E5D" w:rsidRPr="00141BC3" w:rsidRDefault="00727E5D" w:rsidP="00727E5D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базовые навыки чтения и письма для построения коммуникаций;</w:t>
      </w:r>
    </w:p>
    <w:p w:rsidR="00727E5D" w:rsidRPr="00141BC3" w:rsidRDefault="00727E5D" w:rsidP="00727E5D">
      <w:pPr>
        <w:numPr>
          <w:ilvl w:val="0"/>
          <w:numId w:val="1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выстраивает </w:t>
      </w:r>
      <w:proofErr w:type="spellStart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когда один и тот же факт или явление изучается, а затем и оценивается с разных сторон.  </w:t>
      </w:r>
    </w:p>
    <w:p w:rsidR="00727E5D" w:rsidRPr="00141BC3" w:rsidRDefault="00537A21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давать оценку ситуации и использовать полученные знания на практике не формируется за один урок, процесс повышения функциональной грамотности логично встроен в учебную программу нескольких лет. </w:t>
      </w:r>
    </w:p>
    <w:p w:rsidR="00727E5D" w:rsidRPr="00141BC3" w:rsidRDefault="00BB3292" w:rsidP="00727E5D">
      <w:pPr>
        <w:spacing w:before="405" w:after="300" w:line="312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8</w:t>
      </w: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Преимущества функциональной грамотности</w:t>
      </w:r>
    </w:p>
    <w:p w:rsidR="00727E5D" w:rsidRPr="00141BC3" w:rsidRDefault="009B4950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рынке труда востребованы те специалисты, которые способны быстро реагировать на любые вызовы, осваивать новые знания и применять их в решении возникающих проблем. Это и есть функционально грамотные люди. Если учащийся сумел приобрести такие навыки, он будет легко ориентироваться в современной реальности.</w:t>
      </w:r>
    </w:p>
    <w:p w:rsidR="00727E5D" w:rsidRPr="00141BC3" w:rsidRDefault="0097314C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Некоторым педагогам кажется, что обучить функциональной грамотности сложно. Однако если следовать всем педагогическим наработкам, детям становится интереснее учиться, а учителю — работать. 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proofErr w:type="spellStart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обучения показывает, что акцент на функциональной грамотности делает ребят вовлеченными в познавательный процесс, способными анализировать информацию, делать выводы и использовать полученные данные в разных учебных направлениях. Это закономерно повышает успеваемость класса.</w:t>
      </w:r>
    </w:p>
    <w:p w:rsidR="00727E5D" w:rsidRPr="00141BC3" w:rsidRDefault="007744EF" w:rsidP="00727E5D">
      <w:pPr>
        <w:spacing w:before="405" w:after="300" w:line="312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9</w:t>
      </w:r>
      <w:proofErr w:type="gramStart"/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84CB7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 чего состоит функциональная грамотность</w:t>
      </w:r>
    </w:p>
    <w:p w:rsidR="00EA73B7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Понятие объединяет</w:t>
      </w:r>
      <w:r w:rsidR="00EA73B7" w:rsidRPr="00141B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141B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A73B7" w:rsidRPr="00141BC3" w:rsidRDefault="00EA73B7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читательскую, </w:t>
      </w:r>
    </w:p>
    <w:p w:rsidR="00EA73B7" w:rsidRPr="00141BC3" w:rsidRDefault="00EA73B7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математическую, </w:t>
      </w:r>
    </w:p>
    <w:p w:rsidR="00EA73B7" w:rsidRPr="00141BC3" w:rsidRDefault="00EA73B7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естественно-научную</w:t>
      </w:r>
      <w:proofErr w:type="gramEnd"/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744EF" w:rsidRPr="00141BC3" w:rsidRDefault="00EA73B7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44EF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финансовую</w:t>
      </w:r>
    </w:p>
    <w:p w:rsidR="00EA73B7" w:rsidRPr="00141BC3" w:rsidRDefault="007744EF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компьютерную грамотность,</w:t>
      </w:r>
    </w:p>
    <w:p w:rsidR="00EA73B7" w:rsidRPr="00141BC3" w:rsidRDefault="00EA73B7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глобальные компетенции и креативное мышление.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идет о применении полученных знаний и умений в разносторонней практической жизни.</w:t>
      </w:r>
    </w:p>
    <w:p w:rsidR="00727E5D" w:rsidRPr="00141BC3" w:rsidRDefault="00727E5D" w:rsidP="00727E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Пример.</w:t>
      </w: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прочитал описание природных явлений, но не может ответить на вопросы и обсудить ситуацию. Это говорит о том, что у него отработаны только базовые навыки чтения. Читательская функциональная грамотность делает ученика способным рассуждать, делать выводы, моделировать описанные ситуации в реальной жизни, например, самостоятельно определять температуру воздуха, стороны света, силу ветра, прогнозировать уровень природной опасности.</w:t>
      </w:r>
    </w:p>
    <w:p w:rsidR="00CB0F0E" w:rsidRPr="00141BC3" w:rsidRDefault="00CB0F0E" w:rsidP="00727E5D">
      <w:pPr>
        <w:spacing w:before="450" w:after="180" w:line="312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Слайд  </w:t>
      </w:r>
      <w:r w:rsidR="007840A7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Читательская грамотность</w:t>
      </w:r>
    </w:p>
    <w:p w:rsidR="00727E5D" w:rsidRPr="00141BC3" w:rsidRDefault="00CB0F0E" w:rsidP="00727E5D">
      <w:pPr>
        <w:spacing w:before="450" w:after="180" w:line="312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3609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11    </w:t>
      </w:r>
      <w:r w:rsidRPr="00141BC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Учебный предмет </w:t>
      </w:r>
      <w:r w:rsidRPr="00141BC3">
        <w:rPr>
          <w:rFonts w:ascii="Times New Roman" w:eastAsiaTheme="majorEastAsia" w:hAnsi="Times New Roman" w:cs="Times New Roman"/>
          <w:b/>
          <w:bCs/>
          <w:i/>
          <w:iCs/>
          <w:kern w:val="24"/>
          <w:sz w:val="28"/>
          <w:szCs w:val="28"/>
        </w:rPr>
        <w:t>“Литературное чтение”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</w:t>
      </w:r>
      <w:proofErr w:type="gramStart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 </w:t>
      </w:r>
      <w:r w:rsidR="00A7382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</w:t>
      </w:r>
      <w:proofErr w:type="gramEnd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ючает задачу по формированию функциональной грамотности младших школьников и школьников среднего звена. Например, читательская грамотность — важнейший </w:t>
      </w:r>
      <w:proofErr w:type="spellStart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метапредметный</w:t>
      </w:r>
      <w:proofErr w:type="spellEnd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обучения.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уроке обязательно должны быть задания, где нельзя дать однозначный ответ, а нужно рассуждать на предложенную тему. Это помогает пополнять накопленные знания и достигать определенных целей в жизни, применяя их на практике. </w:t>
      </w:r>
    </w:p>
    <w:p w:rsidR="00727E5D" w:rsidRPr="00141BC3" w:rsidRDefault="00727E5D" w:rsidP="00727E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Примеры.</w:t>
      </w: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 бы сделал ты на месте главного героя? Почему автор закончил произведение именно так? Что могло случиться, если бы главный герой поступил иначе?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научиться читать между строк, уметь находить и извлекать важную и второстепенную информацию, замечать различные взаимосвязи и параллели.</w:t>
      </w:r>
    </w:p>
    <w:p w:rsidR="00D07014" w:rsidRPr="00141BC3" w:rsidRDefault="00103609" w:rsidP="00D0701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41BC3">
        <w:rPr>
          <w:rFonts w:eastAsiaTheme="majorEastAsia"/>
          <w:b/>
          <w:bCs/>
          <w:kern w:val="24"/>
          <w:sz w:val="28"/>
          <w:szCs w:val="28"/>
        </w:rPr>
        <w:t>Слайд 12</w:t>
      </w:r>
      <w:r w:rsidR="00D07014" w:rsidRPr="00141BC3">
        <w:rPr>
          <w:rFonts w:eastAsiaTheme="majorEastAsia"/>
          <w:b/>
          <w:bCs/>
          <w:kern w:val="24"/>
          <w:sz w:val="28"/>
          <w:szCs w:val="28"/>
        </w:rPr>
        <w:t xml:space="preserve"> Учебный предмет </w:t>
      </w:r>
      <w:r w:rsidR="00D07014" w:rsidRPr="00141BC3">
        <w:rPr>
          <w:rFonts w:eastAsiaTheme="majorEastAsia"/>
          <w:b/>
          <w:bCs/>
          <w:i/>
          <w:iCs/>
          <w:kern w:val="24"/>
          <w:sz w:val="28"/>
          <w:szCs w:val="28"/>
        </w:rPr>
        <w:t>“Русский язык”</w:t>
      </w:r>
      <w:r w:rsidR="00D07014" w:rsidRPr="00141BC3">
        <w:rPr>
          <w:rFonts w:eastAsiaTheme="majorEastAsia"/>
          <w:bCs/>
          <w:i/>
          <w:iCs/>
          <w:kern w:val="24"/>
          <w:sz w:val="28"/>
          <w:szCs w:val="28"/>
        </w:rPr>
        <w:t xml:space="preserve"> </w:t>
      </w:r>
      <w:r w:rsidR="00D07014" w:rsidRPr="00141BC3">
        <w:rPr>
          <w:rFonts w:eastAsiaTheme="majorEastAsia"/>
          <w:bCs/>
          <w:color w:val="000000" w:themeColor="text1"/>
          <w:kern w:val="24"/>
          <w:sz w:val="28"/>
          <w:szCs w:val="28"/>
        </w:rPr>
        <w:t>ориентирован на овладение учащимися функциональной грамотностью,   наряду  с этим учащиеся  овладевают навыком организации своего рабочего места</w:t>
      </w:r>
      <w:proofErr w:type="gramStart"/>
      <w:r w:rsidR="00D07014" w:rsidRPr="00141BC3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,</w:t>
      </w:r>
      <w:proofErr w:type="gramEnd"/>
      <w:r w:rsidR="00D07014" w:rsidRPr="00141BC3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 навыком работы с учебником, со словарем; навыком распределения времени; </w:t>
      </w:r>
    </w:p>
    <w:p w:rsidR="00D07014" w:rsidRPr="00141BC3" w:rsidRDefault="00D07014" w:rsidP="00D0701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41BC3">
        <w:rPr>
          <w:rFonts w:eastAsiaTheme="majorEastAsia"/>
          <w:bCs/>
          <w:color w:val="000000" w:themeColor="text1"/>
          <w:kern w:val="24"/>
          <w:sz w:val="28"/>
          <w:szCs w:val="28"/>
        </w:rPr>
        <w:t>проверки работы  одноклассника</w:t>
      </w:r>
      <w:proofErr w:type="gramStart"/>
      <w:r w:rsidRPr="00141BC3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,</w:t>
      </w:r>
      <w:proofErr w:type="gramEnd"/>
      <w:r w:rsidRPr="00141BC3">
        <w:rPr>
          <w:rFonts w:eastAsiaTheme="majorEastAsia"/>
          <w:bCs/>
          <w:color w:val="000000" w:themeColor="text1"/>
          <w:kern w:val="24"/>
          <w:sz w:val="28"/>
          <w:szCs w:val="28"/>
        </w:rPr>
        <w:t xml:space="preserve">  нахождения ошибки;</w:t>
      </w:r>
    </w:p>
    <w:p w:rsidR="00D07014" w:rsidRPr="00141BC3" w:rsidRDefault="00D07014" w:rsidP="00D07014">
      <w:pPr>
        <w:pStyle w:val="a3"/>
        <w:spacing w:before="0" w:beforeAutospacing="0" w:after="0" w:afterAutospacing="0"/>
        <w:jc w:val="center"/>
        <w:rPr>
          <w:rFonts w:eastAsiaTheme="majorEastAsia"/>
          <w:bCs/>
          <w:color w:val="000000" w:themeColor="text1"/>
          <w:kern w:val="24"/>
          <w:sz w:val="28"/>
          <w:szCs w:val="28"/>
        </w:rPr>
      </w:pPr>
      <w:r w:rsidRPr="00141BC3">
        <w:rPr>
          <w:rFonts w:eastAsiaTheme="majorEastAsia"/>
          <w:bCs/>
          <w:color w:val="000000" w:themeColor="text1"/>
          <w:kern w:val="24"/>
          <w:sz w:val="28"/>
          <w:szCs w:val="28"/>
        </w:rPr>
        <w:t>словесной оценки качества работы.</w:t>
      </w:r>
    </w:p>
    <w:p w:rsidR="00CB0F0E" w:rsidRPr="00141BC3" w:rsidRDefault="00CB0F0E" w:rsidP="00D0701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07014" w:rsidRPr="00141BC3" w:rsidRDefault="00103609" w:rsidP="00D07014">
      <w:pPr>
        <w:pStyle w:val="a3"/>
        <w:spacing w:before="0" w:beforeAutospacing="0" w:after="0" w:afterAutospacing="0"/>
        <w:rPr>
          <w:sz w:val="28"/>
          <w:szCs w:val="28"/>
        </w:rPr>
      </w:pPr>
      <w:r w:rsidRPr="00141BC3">
        <w:rPr>
          <w:rFonts w:eastAsiaTheme="minorEastAsia"/>
          <w:b/>
          <w:kern w:val="24"/>
          <w:sz w:val="28"/>
          <w:szCs w:val="28"/>
        </w:rPr>
        <w:t>Слайд 13</w:t>
      </w:r>
      <w:r w:rsidR="00D07014" w:rsidRPr="00141BC3">
        <w:rPr>
          <w:rFonts w:eastAsiaTheme="minorEastAsia"/>
          <w:b/>
          <w:kern w:val="24"/>
          <w:sz w:val="28"/>
          <w:szCs w:val="28"/>
        </w:rPr>
        <w:t xml:space="preserve">     Составляющие   </w:t>
      </w:r>
      <w:r w:rsidR="00D07014" w:rsidRPr="00141BC3">
        <w:rPr>
          <w:rFonts w:eastAsiaTheme="minorEastAsia"/>
          <w:b/>
          <w:bCs/>
          <w:kern w:val="24"/>
          <w:sz w:val="28"/>
          <w:szCs w:val="28"/>
        </w:rPr>
        <w:t xml:space="preserve">функционально грамотной личности. </w:t>
      </w:r>
      <w:r w:rsidR="00D07014" w:rsidRPr="00141BC3">
        <w:rPr>
          <w:rFonts w:eastAsiaTheme="minorEastAsia"/>
          <w:b/>
          <w:bCs/>
          <w:kern w:val="24"/>
          <w:sz w:val="28"/>
          <w:szCs w:val="28"/>
        </w:rPr>
        <w:br/>
      </w:r>
      <w:r w:rsidR="00D07014" w:rsidRPr="00141BC3">
        <w:rPr>
          <w:rFonts w:eastAsiaTheme="minorEastAsia"/>
          <w:b/>
          <w:bCs/>
          <w:kern w:val="24"/>
          <w:sz w:val="28"/>
          <w:szCs w:val="28"/>
        </w:rPr>
        <w:br/>
        <w:t>1. Речевые умения:</w:t>
      </w:r>
      <w:r w:rsidR="00D07014" w:rsidRPr="00141BC3">
        <w:rPr>
          <w:rFonts w:eastAsiaTheme="minorEastAsia"/>
          <w:bCs/>
          <w:color w:val="7030A0"/>
          <w:kern w:val="24"/>
          <w:sz w:val="28"/>
          <w:szCs w:val="28"/>
        </w:rPr>
        <w:br/>
      </w:r>
      <w:r w:rsidR="00D07014" w:rsidRPr="00141BC3">
        <w:rPr>
          <w:rFonts w:eastAsiaTheme="minorEastAsia"/>
          <w:bCs/>
          <w:color w:val="000000" w:themeColor="text1"/>
          <w:kern w:val="24"/>
          <w:sz w:val="28"/>
          <w:szCs w:val="28"/>
        </w:rPr>
        <w:t>– конструировать предложения изученных видов (простые предложения с однородными членами, предложения с прямой речью, сложные);</w:t>
      </w:r>
      <w:r w:rsidR="00D07014" w:rsidRPr="00141BC3">
        <w:rPr>
          <w:rFonts w:eastAsiaTheme="minorEastAsia"/>
          <w:bCs/>
          <w:color w:val="000000" w:themeColor="text1"/>
          <w:kern w:val="24"/>
          <w:sz w:val="28"/>
          <w:szCs w:val="28"/>
        </w:rPr>
        <w:br/>
        <w:t xml:space="preserve">– использовать в </w:t>
      </w:r>
      <w:proofErr w:type="gramStart"/>
      <w:r w:rsidR="00D07014" w:rsidRPr="00141BC3">
        <w:rPr>
          <w:rFonts w:eastAsiaTheme="minorEastAsia"/>
          <w:bCs/>
          <w:color w:val="000000" w:themeColor="text1"/>
          <w:kern w:val="24"/>
          <w:sz w:val="28"/>
          <w:szCs w:val="28"/>
        </w:rPr>
        <w:t>речи</w:t>
      </w:r>
      <w:proofErr w:type="gramEnd"/>
      <w:r w:rsidR="00D07014" w:rsidRPr="00141BC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изученные  синтаксические конструкции;</w:t>
      </w:r>
      <w:r w:rsidR="00D07014" w:rsidRPr="00141BC3">
        <w:rPr>
          <w:rFonts w:eastAsiaTheme="minorEastAsia"/>
          <w:bCs/>
          <w:color w:val="000000" w:themeColor="text1"/>
          <w:kern w:val="24"/>
          <w:sz w:val="28"/>
          <w:szCs w:val="28"/>
        </w:rPr>
        <w:br/>
        <w:t>– различать однозначные и многозначные слова;</w:t>
      </w:r>
      <w:r w:rsidR="00D07014" w:rsidRPr="00141BC3">
        <w:rPr>
          <w:rFonts w:eastAsiaTheme="minorEastAsia"/>
          <w:bCs/>
          <w:color w:val="000000" w:themeColor="text1"/>
          <w:kern w:val="24"/>
          <w:sz w:val="28"/>
          <w:szCs w:val="28"/>
        </w:rPr>
        <w:br/>
        <w:t>– видеть в тексте синонимы, антонимы; подбирать синонимы и антонимы к данным словам;</w:t>
      </w:r>
      <w:r w:rsidR="00D07014" w:rsidRPr="00141BC3">
        <w:rPr>
          <w:rFonts w:eastAsiaTheme="minorEastAsia"/>
          <w:bCs/>
          <w:color w:val="000000" w:themeColor="text1"/>
          <w:kern w:val="24"/>
          <w:sz w:val="28"/>
          <w:szCs w:val="28"/>
        </w:rPr>
        <w:br/>
        <w:t>– употреблять в речи слова с учётом их значения и лексической сочетаемости;</w:t>
      </w:r>
      <w:r w:rsidR="00D07014" w:rsidRPr="00141BC3">
        <w:rPr>
          <w:rFonts w:eastAsiaTheme="minorEastAsia"/>
          <w:bCs/>
          <w:color w:val="000000" w:themeColor="text1"/>
          <w:kern w:val="24"/>
          <w:sz w:val="28"/>
          <w:szCs w:val="28"/>
        </w:rPr>
        <w:br/>
      </w:r>
      <w:r w:rsidR="00D07014" w:rsidRPr="00141BC3">
        <w:rPr>
          <w:rFonts w:eastAsiaTheme="minorEastAsia"/>
          <w:b/>
          <w:bCs/>
          <w:kern w:val="24"/>
          <w:sz w:val="28"/>
          <w:szCs w:val="28"/>
        </w:rPr>
        <w:t>2. Интеллектуально-речевые умения.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а) Рецептивные (умения слушать, читать):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использовать различные виды чтения (просмотровое, ознакомительное, изучающее);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делить текст на структурно-смысловые части;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самостоятельно ставить вопросы к тексту;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</w:r>
      <w:r w:rsidR="00D07014" w:rsidRPr="00141BC3">
        <w:rPr>
          <w:rFonts w:eastAsiaTheme="minorEastAsia"/>
          <w:bCs/>
          <w:kern w:val="24"/>
          <w:sz w:val="28"/>
          <w:szCs w:val="28"/>
        </w:rPr>
        <w:lastRenderedPageBreak/>
        <w:t>– вести диалог с автором текста;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отвечать на вопросы учителя по тексту;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выделять в тексте главное;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составлять простой план текста;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 xml:space="preserve">– составлять таблицу, схему по </w:t>
      </w:r>
      <w:proofErr w:type="gramStart"/>
      <w:r w:rsidR="00D07014" w:rsidRPr="00141BC3">
        <w:rPr>
          <w:rFonts w:eastAsiaTheme="minorEastAsia"/>
          <w:bCs/>
          <w:kern w:val="24"/>
          <w:sz w:val="28"/>
          <w:szCs w:val="28"/>
        </w:rPr>
        <w:t>со</w:t>
      </w:r>
      <w:proofErr w:type="gramEnd"/>
      <w:r w:rsidR="00D07014" w:rsidRPr="00141BC3">
        <w:rPr>
          <w:rFonts w:eastAsiaTheme="minorEastAsia"/>
          <w:bCs/>
          <w:kern w:val="24"/>
          <w:sz w:val="28"/>
          <w:szCs w:val="28"/>
        </w:rPr>
        <w:t xml:space="preserve">  держанию текста;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 xml:space="preserve">– </w:t>
      </w:r>
      <w:proofErr w:type="gramStart"/>
      <w:r w:rsidR="00D07014" w:rsidRPr="00141BC3">
        <w:rPr>
          <w:rFonts w:eastAsiaTheme="minorEastAsia"/>
          <w:bCs/>
          <w:kern w:val="24"/>
          <w:sz w:val="28"/>
          <w:szCs w:val="28"/>
        </w:rPr>
        <w:t>находить ключевые слова;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соотносить заглавие с содержанием текста;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б) продуктивные (умения говорить, писать):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подробно пересказывать текст с опорой на план (схему, таблицу);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создавать текст-повествование и текст-описание в разговорном стиле (устно и письменно);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создавать текст-повествование в учебно-научном стиле (устно);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озаглавливать текст;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подробно излагать текст-повествование (письменное изложение);</w:t>
      </w:r>
      <w:r w:rsidR="00D07014" w:rsidRPr="00141BC3">
        <w:rPr>
          <w:rFonts w:eastAsiaTheme="minorEastAsia"/>
          <w:bCs/>
          <w:kern w:val="24"/>
          <w:sz w:val="28"/>
          <w:szCs w:val="28"/>
        </w:rPr>
        <w:br/>
        <w:t>– исправлять тексты по условным обозначениям учителя.</w:t>
      </w:r>
      <w:proofErr w:type="gramEnd"/>
    </w:p>
    <w:p w:rsidR="00D07014" w:rsidRPr="00141BC3" w:rsidRDefault="00D07014" w:rsidP="00727E5D">
      <w:pPr>
        <w:spacing w:after="30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141BC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- совместно с учителем </w:t>
      </w:r>
      <w:proofErr w:type="spellStart"/>
      <w:r w:rsidRPr="00141BC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семантизировать</w:t>
      </w:r>
      <w:proofErr w:type="spellEnd"/>
      <w:r w:rsidRPr="00141BC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незнакомые слова.</w:t>
      </w:r>
    </w:p>
    <w:p w:rsidR="00D07014" w:rsidRPr="00141BC3" w:rsidRDefault="00D07014" w:rsidP="00D070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3. Коммуникативные умения: </w:t>
      </w:r>
    </w:p>
    <w:p w:rsidR="00D07014" w:rsidRPr="00141BC3" w:rsidRDefault="00D07014" w:rsidP="00D07014">
      <w:pPr>
        <w:spacing w:after="30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141BC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br/>
        <w:t>– вступать в диалог с учителем и сверстниками;</w:t>
      </w:r>
      <w:r w:rsidRPr="00141BC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br/>
        <w:t xml:space="preserve">– высказывать и аргументировать  свою точку зрения; воспринимать </w:t>
      </w:r>
      <w:r w:rsidRPr="00141BC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br/>
        <w:t>аргументы собеседника;</w:t>
      </w:r>
      <w:r w:rsidRPr="00141BC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br/>
        <w:t>– обсуждать проблему (вопрос, задание) в группе (в паре);</w:t>
      </w:r>
      <w:r w:rsidRPr="00141BC3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br/>
        <w:t>– договариваться, согласовывать позиции в группе (в паре), чтобы  делать что-то сообща</w:t>
      </w:r>
      <w:r w:rsidRPr="00141BC3">
        <w:rPr>
          <w:rFonts w:ascii="Times New Roman" w:eastAsiaTheme="minorEastAsia" w:hAnsi="Times New Roman" w:cs="Times New Roman"/>
          <w:bCs/>
          <w:color w:val="000000" w:themeColor="text1"/>
          <w:kern w:val="24"/>
          <w:sz w:val="40"/>
          <w:szCs w:val="40"/>
          <w:lang w:eastAsia="ru-RU"/>
        </w:rPr>
        <w:t>.</w:t>
      </w:r>
    </w:p>
    <w:p w:rsidR="00D07014" w:rsidRPr="00141BC3" w:rsidRDefault="00D07014" w:rsidP="00727E5D">
      <w:pPr>
        <w:spacing w:after="300" w:line="240" w:lineRule="auto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141BC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Орфографическая грамотность</w:t>
      </w:r>
      <w:r w:rsidRPr="00141BC3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- это составная часть общей языковой культуры, залог точности выражения мысли и взаимопонимания, основа развития ключевых компетенций учащихся.</w:t>
      </w:r>
    </w:p>
    <w:p w:rsidR="00CB0F0E" w:rsidRPr="00141BC3" w:rsidRDefault="00D07014" w:rsidP="00D07014">
      <w:pPr>
        <w:pStyle w:val="a3"/>
        <w:spacing w:before="106" w:beforeAutospacing="0" w:after="0" w:afterAutospacing="0"/>
        <w:ind w:left="547" w:hanging="547"/>
        <w:rPr>
          <w:rFonts w:eastAsiaTheme="minorEastAsia"/>
          <w:bCs/>
          <w:kern w:val="24"/>
          <w:sz w:val="28"/>
          <w:szCs w:val="28"/>
        </w:rPr>
      </w:pPr>
      <w:r w:rsidRPr="00141BC3">
        <w:rPr>
          <w:rFonts w:eastAsiaTheme="minorEastAsia"/>
          <w:b/>
          <w:bCs/>
          <w:i/>
          <w:kern w:val="24"/>
          <w:sz w:val="28"/>
          <w:szCs w:val="28"/>
        </w:rPr>
        <w:t>Формирование навыков грамотного письма у школьников</w:t>
      </w:r>
      <w:r w:rsidRPr="00141BC3">
        <w:rPr>
          <w:rFonts w:eastAsiaTheme="minorEastAsia"/>
          <w:bCs/>
          <w:kern w:val="24"/>
          <w:sz w:val="28"/>
          <w:szCs w:val="28"/>
        </w:rPr>
        <w:t xml:space="preserve">  -  одна из самых трудных задач, которую приходится решать учителю. Но именно эта задача обозначается как важнейшая программная установка при формировании функционально грамотной личности. </w:t>
      </w:r>
    </w:p>
    <w:p w:rsidR="00D07014" w:rsidRPr="00141BC3" w:rsidRDefault="00D07014" w:rsidP="00103609">
      <w:pPr>
        <w:pStyle w:val="a3"/>
        <w:spacing w:before="106" w:beforeAutospacing="0" w:after="0" w:afterAutospacing="0"/>
        <w:ind w:left="547" w:hanging="547"/>
        <w:rPr>
          <w:sz w:val="28"/>
          <w:szCs w:val="28"/>
        </w:rPr>
      </w:pPr>
    </w:p>
    <w:p w:rsidR="00727E5D" w:rsidRPr="00141BC3" w:rsidRDefault="00D07014" w:rsidP="00727E5D">
      <w:pPr>
        <w:spacing w:before="450" w:after="180" w:line="312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 w:rsidR="003A4AC8" w:rsidRPr="0014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14</w:t>
      </w:r>
      <w:r w:rsidRPr="0014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C3FA9" w:rsidRPr="0014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Математическая грамотность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математическую грамотность поможет правильно заданный вопрос, связанный с практической жизнью.</w:t>
      </w:r>
    </w:p>
    <w:p w:rsidR="00AC7AA2" w:rsidRPr="00141BC3" w:rsidRDefault="00AC7AA2" w:rsidP="00727E5D">
      <w:pPr>
        <w:spacing w:after="30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41BC3">
        <w:rPr>
          <w:rFonts w:ascii="Times New Roman" w:hAnsi="Times New Roman" w:cs="Times New Roman"/>
          <w:i/>
          <w:sz w:val="28"/>
          <w:szCs w:val="28"/>
        </w:rPr>
        <w:t>Работа должна вестись системно и поэтапно:</w:t>
      </w:r>
    </w:p>
    <w:p w:rsidR="00AC7AA2" w:rsidRPr="00141BC3" w:rsidRDefault="00AC7AA2" w:rsidP="00727E5D">
      <w:pPr>
        <w:spacing w:after="300" w:line="240" w:lineRule="auto"/>
        <w:rPr>
          <w:rFonts w:ascii="Times New Roman" w:hAnsi="Times New Roman" w:cs="Times New Roman"/>
          <w:sz w:val="28"/>
          <w:szCs w:val="28"/>
        </w:rPr>
      </w:pPr>
      <w:r w:rsidRPr="00141BC3">
        <w:rPr>
          <w:rFonts w:ascii="Times New Roman" w:hAnsi="Times New Roman" w:cs="Times New Roman"/>
          <w:sz w:val="28"/>
          <w:szCs w:val="28"/>
        </w:rPr>
        <w:lastRenderedPageBreak/>
        <w:t xml:space="preserve"> 1 уровень. Задачи на воспроизведение фактов и методов, выполнение вычислений.</w:t>
      </w:r>
    </w:p>
    <w:p w:rsidR="00AC7AA2" w:rsidRPr="00141BC3" w:rsidRDefault="00AC7AA2" w:rsidP="00727E5D">
      <w:pPr>
        <w:spacing w:after="300" w:line="240" w:lineRule="auto"/>
        <w:rPr>
          <w:rFonts w:ascii="Times New Roman" w:hAnsi="Times New Roman" w:cs="Times New Roman"/>
          <w:sz w:val="28"/>
          <w:szCs w:val="28"/>
        </w:rPr>
      </w:pPr>
      <w:r w:rsidRPr="00141BC3">
        <w:rPr>
          <w:rFonts w:ascii="Times New Roman" w:hAnsi="Times New Roman" w:cs="Times New Roman"/>
          <w:sz w:val="28"/>
          <w:szCs w:val="28"/>
        </w:rPr>
        <w:t xml:space="preserve"> 2 уровень. Задачи, требующие умения интегрировать материал из разных областей.</w:t>
      </w:r>
    </w:p>
    <w:p w:rsidR="00AC7AA2" w:rsidRPr="00141BC3" w:rsidRDefault="00AC7AA2" w:rsidP="00AC7AA2">
      <w:pPr>
        <w:spacing w:after="300" w:line="240" w:lineRule="auto"/>
        <w:rPr>
          <w:rFonts w:ascii="Times New Roman" w:hAnsi="Times New Roman" w:cs="Times New Roman"/>
          <w:sz w:val="28"/>
          <w:szCs w:val="28"/>
        </w:rPr>
      </w:pPr>
      <w:r w:rsidRPr="00141BC3">
        <w:rPr>
          <w:rFonts w:ascii="Times New Roman" w:hAnsi="Times New Roman" w:cs="Times New Roman"/>
          <w:sz w:val="28"/>
          <w:szCs w:val="28"/>
        </w:rPr>
        <w:t xml:space="preserve"> 3 уровень. Задачи, где нужно выделить математическую проблему в жизненной ситуации и решить ее средствами математики, построить модель решения.</w:t>
      </w:r>
    </w:p>
    <w:p w:rsidR="00AC7AA2" w:rsidRPr="00141BC3" w:rsidRDefault="003A4AC8" w:rsidP="00AC7AA2">
      <w:pPr>
        <w:spacing w:after="300" w:line="240" w:lineRule="auto"/>
        <w:rPr>
          <w:rFonts w:ascii="Times New Roman" w:hAnsi="Times New Roman" w:cs="Times New Roman"/>
          <w:sz w:val="28"/>
          <w:szCs w:val="28"/>
        </w:rPr>
      </w:pPr>
      <w:r w:rsidRPr="00141BC3">
        <w:rPr>
          <w:rFonts w:ascii="Times New Roman" w:hAnsi="Times New Roman" w:cs="Times New Roman"/>
          <w:b/>
          <w:sz w:val="28"/>
          <w:szCs w:val="28"/>
        </w:rPr>
        <w:t>Слайд 15</w:t>
      </w:r>
      <w:r w:rsidR="00BC3FA9" w:rsidRPr="00141BC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C7AA2" w:rsidRPr="00141BC3">
        <w:rPr>
          <w:rFonts w:ascii="Times New Roman" w:hAnsi="Times New Roman" w:cs="Times New Roman"/>
          <w:b/>
          <w:sz w:val="28"/>
          <w:szCs w:val="28"/>
        </w:rPr>
        <w:t>Главная цель</w:t>
      </w:r>
      <w:r w:rsidR="00AC7AA2" w:rsidRPr="00141BC3">
        <w:rPr>
          <w:rFonts w:ascii="Times New Roman" w:hAnsi="Times New Roman" w:cs="Times New Roman"/>
          <w:sz w:val="28"/>
          <w:szCs w:val="28"/>
        </w:rPr>
        <w:t xml:space="preserve"> – научить детей применять полученные знания, а решать эту задачу можно на любом учебном содержании с помощью следующих видов заданий:</w:t>
      </w:r>
    </w:p>
    <w:p w:rsidR="00AC7AA2" w:rsidRPr="00141BC3" w:rsidRDefault="00AC7AA2" w:rsidP="00AC7AA2">
      <w:pPr>
        <w:spacing w:after="300" w:line="240" w:lineRule="auto"/>
        <w:rPr>
          <w:rFonts w:ascii="Times New Roman" w:hAnsi="Times New Roman" w:cs="Times New Roman"/>
          <w:sz w:val="28"/>
          <w:szCs w:val="28"/>
        </w:rPr>
      </w:pPr>
      <w:r w:rsidRPr="00141BC3">
        <w:rPr>
          <w:rFonts w:ascii="Times New Roman" w:hAnsi="Times New Roman" w:cs="Times New Roman"/>
          <w:sz w:val="28"/>
          <w:szCs w:val="28"/>
        </w:rPr>
        <w:t xml:space="preserve">- выполнение письменных вычислений; </w:t>
      </w:r>
    </w:p>
    <w:p w:rsidR="00AC7AA2" w:rsidRPr="00141BC3" w:rsidRDefault="00AC7AA2" w:rsidP="00AC7AA2">
      <w:pPr>
        <w:spacing w:after="300" w:line="240" w:lineRule="auto"/>
        <w:rPr>
          <w:rFonts w:ascii="Times New Roman" w:hAnsi="Times New Roman" w:cs="Times New Roman"/>
          <w:sz w:val="28"/>
          <w:szCs w:val="28"/>
        </w:rPr>
      </w:pPr>
      <w:r w:rsidRPr="00141BC3">
        <w:rPr>
          <w:rFonts w:ascii="Times New Roman" w:hAnsi="Times New Roman" w:cs="Times New Roman"/>
          <w:sz w:val="28"/>
          <w:szCs w:val="28"/>
        </w:rPr>
        <w:t xml:space="preserve">-выполнение арифметических действий над числами (устно); </w:t>
      </w:r>
    </w:p>
    <w:p w:rsidR="00AC7AA2" w:rsidRPr="00141BC3" w:rsidRDefault="00AC7AA2" w:rsidP="00AC7AA2">
      <w:pPr>
        <w:spacing w:after="300" w:line="240" w:lineRule="auto"/>
        <w:rPr>
          <w:rFonts w:ascii="Times New Roman" w:hAnsi="Times New Roman" w:cs="Times New Roman"/>
          <w:sz w:val="28"/>
          <w:szCs w:val="28"/>
        </w:rPr>
      </w:pPr>
      <w:r w:rsidRPr="00141BC3">
        <w:rPr>
          <w:rFonts w:ascii="Times New Roman" w:hAnsi="Times New Roman" w:cs="Times New Roman"/>
          <w:sz w:val="28"/>
          <w:szCs w:val="28"/>
        </w:rPr>
        <w:t xml:space="preserve">-использование свойств арифметических действий для выполнения вычислений (устно); </w:t>
      </w:r>
    </w:p>
    <w:p w:rsidR="008F12A9" w:rsidRPr="00141BC3" w:rsidRDefault="00AC7AA2" w:rsidP="00AC7AA2">
      <w:pPr>
        <w:spacing w:after="300" w:line="240" w:lineRule="auto"/>
        <w:rPr>
          <w:rFonts w:ascii="Times New Roman" w:hAnsi="Times New Roman" w:cs="Times New Roman"/>
          <w:sz w:val="28"/>
          <w:szCs w:val="28"/>
        </w:rPr>
      </w:pPr>
      <w:r w:rsidRPr="00141BC3">
        <w:rPr>
          <w:rFonts w:ascii="Times New Roman" w:hAnsi="Times New Roman" w:cs="Times New Roman"/>
          <w:sz w:val="28"/>
          <w:szCs w:val="28"/>
        </w:rPr>
        <w:t>-решение текстовых задач, связанных с покупками, измерением, взвешиванием и пр.</w:t>
      </w:r>
    </w:p>
    <w:p w:rsidR="00AC7AA2" w:rsidRPr="00141BC3" w:rsidRDefault="00AC7AA2" w:rsidP="00AC7AA2">
      <w:pPr>
        <w:spacing w:after="300" w:line="240" w:lineRule="auto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41BC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41B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Например,</w:t>
      </w:r>
      <w:r w:rsidRPr="00141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4 классе, когда освоены математические действия с многозначными числами, ребятам предлагается выполнять расчеты: сколько нужно заплатить за электроэнергию, если известны показания счетчиков и цена киловатта электроэнергии).</w:t>
      </w:r>
      <w:r w:rsidRPr="00141BC3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End"/>
    </w:p>
    <w:p w:rsidR="00AC7AA2" w:rsidRPr="00141BC3" w:rsidRDefault="00AC7AA2" w:rsidP="00AC7AA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1BC3">
        <w:rPr>
          <w:rStyle w:val="c1"/>
          <w:sz w:val="28"/>
          <w:szCs w:val="28"/>
        </w:rPr>
        <w:t>В какой месяц семья заплатит больше денег за электроэнергию?</w:t>
      </w:r>
    </w:p>
    <w:p w:rsidR="00AC7AA2" w:rsidRPr="00141BC3" w:rsidRDefault="00AC7AA2" w:rsidP="00AC7AA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1BC3">
        <w:rPr>
          <w:rStyle w:val="c1"/>
          <w:sz w:val="28"/>
          <w:szCs w:val="28"/>
        </w:rPr>
        <w:t xml:space="preserve">Как вы </w:t>
      </w:r>
      <w:proofErr w:type="gramStart"/>
      <w:r w:rsidRPr="00141BC3">
        <w:rPr>
          <w:rStyle w:val="c1"/>
          <w:sz w:val="28"/>
          <w:szCs w:val="28"/>
        </w:rPr>
        <w:t>думаете</w:t>
      </w:r>
      <w:proofErr w:type="gramEnd"/>
      <w:r w:rsidRPr="00141BC3">
        <w:rPr>
          <w:rStyle w:val="c1"/>
          <w:sz w:val="28"/>
          <w:szCs w:val="28"/>
        </w:rPr>
        <w:t xml:space="preserve"> почему оплата за энергию разная?</w:t>
      </w:r>
    </w:p>
    <w:p w:rsidR="00AC7AA2" w:rsidRPr="00141BC3" w:rsidRDefault="00AC7AA2" w:rsidP="00AC7AA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41BC3">
        <w:rPr>
          <w:rStyle w:val="c1"/>
          <w:sz w:val="28"/>
          <w:szCs w:val="28"/>
        </w:rPr>
        <w:t>На сколько</w:t>
      </w:r>
      <w:proofErr w:type="gramEnd"/>
      <w:r w:rsidRPr="00141BC3">
        <w:rPr>
          <w:rStyle w:val="c1"/>
          <w:sz w:val="28"/>
          <w:szCs w:val="28"/>
        </w:rPr>
        <w:t xml:space="preserve"> бол</w:t>
      </w:r>
      <w:r w:rsidR="00F14993" w:rsidRPr="00141BC3">
        <w:rPr>
          <w:rStyle w:val="c1"/>
          <w:sz w:val="28"/>
          <w:szCs w:val="28"/>
        </w:rPr>
        <w:t>ьше рублей  заплатит семья в дека</w:t>
      </w:r>
      <w:r w:rsidRPr="00141BC3">
        <w:rPr>
          <w:rStyle w:val="c1"/>
          <w:sz w:val="28"/>
          <w:szCs w:val="28"/>
        </w:rPr>
        <w:t>бре, чем в сентябре?</w:t>
      </w:r>
    </w:p>
    <w:p w:rsidR="00AC7AA2" w:rsidRPr="00141BC3" w:rsidRDefault="00AC7AA2" w:rsidP="00AC7AA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1BC3">
        <w:rPr>
          <w:rStyle w:val="c1"/>
          <w:sz w:val="28"/>
          <w:szCs w:val="28"/>
        </w:rPr>
        <w:t>Можно ли электроэнергию экономить? Как?</w:t>
      </w:r>
    </w:p>
    <w:p w:rsidR="00727E5D" w:rsidRPr="00141BC3" w:rsidRDefault="00727E5D" w:rsidP="00AC7AA2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 математической грамотностью способен использовать знания в различных контекстах, на основе математических данных прогнозировать явления, просчитывать фактическую выгоду и принимать взвешенные решения.</w:t>
      </w:r>
    </w:p>
    <w:p w:rsidR="00983531" w:rsidRPr="00141BC3" w:rsidRDefault="00983531" w:rsidP="0098353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BC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Или предложена задача:</w:t>
      </w:r>
      <w:r w:rsidRPr="00141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семье нужно отметить день рождения младшей сестренки, которой исполнится 6 лет. Нужно вместе с родителями договориться, сколько нужно купить продуктов и украшений. Предлагаются разные наборы напитков, сладостей. Но есть ограничение: можно истрать</w:t>
      </w:r>
    </w:p>
    <w:p w:rsidR="00983531" w:rsidRPr="00141BC3" w:rsidRDefault="00983531" w:rsidP="00983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3 000 рублей.</w:t>
      </w:r>
    </w:p>
    <w:p w:rsidR="00983531" w:rsidRPr="00141BC3" w:rsidRDefault="00983531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Такие задачи в жизни ребята, наверняка не решали, ведь подобные задачи в жизни решают родители, но ребята приобретают практический опыт, которым реально могут воспользоваться.</w:t>
      </w:r>
      <w:r w:rsidRPr="00141BC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41BC3">
        <w:rPr>
          <w:rFonts w:ascii="Times New Roman" w:hAnsi="Times New Roman" w:cs="Times New Roman"/>
          <w:sz w:val="28"/>
          <w:szCs w:val="28"/>
          <w:shd w:val="clear" w:color="auto" w:fill="FFFFFF"/>
        </w:rPr>
        <w:t>Решая подобные задания,  у детей развивается способность различать математические объекты (числа, величины, фигуры), устанавливать математические отношения (длиннее-короче, быстрее-медленнее), зависимости (увеличивается, расходуется), сравнивать, классифицировать</w:t>
      </w:r>
      <w:proofErr w:type="gramEnd"/>
    </w:p>
    <w:p w:rsidR="00727E5D" w:rsidRPr="00141BC3" w:rsidRDefault="003A4AC8" w:rsidP="00727E5D">
      <w:pPr>
        <w:spacing w:before="450" w:after="180" w:line="312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16     </w:t>
      </w:r>
      <w:proofErr w:type="gramStart"/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Естественно-научная</w:t>
      </w:r>
      <w:proofErr w:type="gramEnd"/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грамотность</w:t>
      </w:r>
    </w:p>
    <w:p w:rsidR="003A4AC8" w:rsidRPr="00141BC3" w:rsidRDefault="003A4AC8" w:rsidP="00727E5D">
      <w:pPr>
        <w:spacing w:before="450" w:after="180" w:line="312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«Окружающий мир»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помогут задания на анализ и сравнение явлений природы, географических карт, процессов в окружающей среде. Чтобы наработать компетенции в области естественных наук, важно грамотно интерпретировать научные данные, проводить практические исследования, объяснять явления природы и находить существующие доказательства.</w:t>
      </w:r>
    </w:p>
    <w:p w:rsidR="00727E5D" w:rsidRPr="00141BC3" w:rsidRDefault="00727E5D" w:rsidP="00727E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Пример. </w:t>
      </w: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 карты сейсмической активности поможет ответить на вопрос, в каком регионе будет комфортнее и безопаснее проживать. Можно предложить старшеклассникам рассчитать оптимальную этажность зданий, которые допустимо возводить в определенных сейсмических и геологических условиях.     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с </w:t>
      </w:r>
      <w:proofErr w:type="gramStart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грамотностью способен формировать мнение о явлениях и ситуациях, связанных с естественными процессами.  </w:t>
      </w:r>
    </w:p>
    <w:p w:rsidR="00727E5D" w:rsidRPr="00141BC3" w:rsidRDefault="001F6D82" w:rsidP="00727E5D">
      <w:pPr>
        <w:spacing w:before="450" w:after="180" w:line="312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17      </w:t>
      </w:r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Глобальные компетенции</w:t>
      </w:r>
    </w:p>
    <w:p w:rsidR="00727E5D" w:rsidRPr="00141BC3" w:rsidRDefault="005E55B3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компонент функциональной грамотности — </w:t>
      </w:r>
      <w:r w:rsidR="00727E5D" w:rsidRPr="00141B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глобальные компетенции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способность ученика самостоятельно или в группе использовать знания для решения глобальных задач. </w:t>
      </w:r>
    </w:p>
    <w:p w:rsidR="00727E5D" w:rsidRPr="00141BC3" w:rsidRDefault="005E55B3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развитию способствуют задания на нахождение причинно-следственных связей между явлениями, событиями и закономерными последствиями. Ученикам предлагают проанализировать ситуацию и ответить на вопросы в области демографии, экономики, экологии и других мировых проблем.</w:t>
      </w:r>
    </w:p>
    <w:p w:rsidR="00727E5D" w:rsidRPr="00141BC3" w:rsidRDefault="005E55B3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должен уметь управлять своим поведением, открыто воспринимать новую информацию, быть контактным и взаимодействовать в группе. Этот компонент развивает аналитическое и критическое мышление, </w:t>
      </w:r>
      <w:proofErr w:type="spellStart"/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способность к сотрудничеству. Совместные исследования помогают формировать уважительное отношение к чужому мнению и культуре. Современное образование предлагает совершенно новый уровень развития личности, способной понимать и принимать убеждения других людей.   </w:t>
      </w:r>
    </w:p>
    <w:p w:rsidR="00727E5D" w:rsidRPr="00141BC3" w:rsidRDefault="00413065" w:rsidP="00727E5D">
      <w:pPr>
        <w:spacing w:before="450" w:after="180" w:line="312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Слайд 18    </w:t>
      </w:r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Креативное мышление</w:t>
      </w:r>
    </w:p>
    <w:p w:rsidR="00727E5D" w:rsidRPr="00141BC3" w:rsidRDefault="000373F9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относим все, что связано с творчеством в глобальном значении: способность генерировать свои и улучшать чужие идеи, предлагать эффективные решения, использовать фантазию и воображение. Итогом становится критический анализ предложений, который поможет увидеть их сильные и слабые стороны.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креативное мышление помогает совместная работа над стенгазетой, составление расписания уроков и домашних дел, создание </w:t>
      </w:r>
      <w:r w:rsidR="000373F9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проекта, </w:t>
      </w: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картины на актуальную тему или изображения фантастического животного.                        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Креативное мышление связано не только с творческой активностью, но и с глубоким знанием предмета. Творческий потенциал неразрывно сопутствует ежедневным задачам, решать которые при определенных условиях можно быстрее и проще.</w:t>
      </w:r>
    </w:p>
    <w:p w:rsidR="00727E5D" w:rsidRPr="00141BC3" w:rsidRDefault="00664D69" w:rsidP="00727E5D">
      <w:pPr>
        <w:spacing w:before="450" w:after="180" w:line="312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19     </w:t>
      </w:r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Финансовая грамотность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Грамотность в области финансовых инструментов подразумевает, что школьники знакомятся с базовыми понятиями и учатся принимать решения для улучшения собственного благополучия.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того чтобы освоить этот вид грамотности, педагоги моделируют для учеников ситуации с банковскими продуктами, денежными операциями, другими инструментами финансового рынка.</w:t>
      </w:r>
    </w:p>
    <w:p w:rsidR="00727E5D" w:rsidRPr="00141BC3" w:rsidRDefault="00664D69" w:rsidP="00727E5D">
      <w:pPr>
        <w:spacing w:before="450" w:after="180" w:line="312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20    </w:t>
      </w:r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Компьютерная грамотность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Компонент, связанный с компьютерной грамотностью и безопасностью школьников, выходит в последние годы на одно из первых мест. Навык взаимодействия с электронными сервисами требуется уже в начальной школе.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Компьютерная грамотность заключается в умениях:</w:t>
      </w:r>
    </w:p>
    <w:p w:rsidR="00727E5D" w:rsidRPr="00141BC3" w:rsidRDefault="00727E5D" w:rsidP="00727E5D">
      <w:pPr>
        <w:numPr>
          <w:ilvl w:val="0"/>
          <w:numId w:val="2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 информацией в интернете, искать и анализировать данные, сегментировать их по степени достоверности. </w:t>
      </w:r>
    </w:p>
    <w:p w:rsidR="00727E5D" w:rsidRPr="00141BC3" w:rsidRDefault="00727E5D" w:rsidP="00727E5D">
      <w:pPr>
        <w:numPr>
          <w:ilvl w:val="0"/>
          <w:numId w:val="2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электронными сервисами: почтой, облачными хранилищами, базовыми программами;</w:t>
      </w:r>
    </w:p>
    <w:p w:rsidR="00727E5D" w:rsidRPr="00141BC3" w:rsidRDefault="00727E5D" w:rsidP="00727E5D">
      <w:pPr>
        <w:numPr>
          <w:ilvl w:val="0"/>
          <w:numId w:val="2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правила безопасности и защиты личной информации, управлять личными аккаунтами в </w:t>
      </w:r>
      <w:proofErr w:type="spellStart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27E5D" w:rsidRPr="00141BC3" w:rsidRDefault="00187336" w:rsidP="00727E5D">
      <w:pPr>
        <w:spacing w:before="405" w:after="300" w:line="312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Слайд 21   </w:t>
      </w:r>
      <w:r w:rsidR="00727E5D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Способы развития функциональной грамотности школьников</w:t>
      </w:r>
    </w:p>
    <w:p w:rsidR="00727E5D" w:rsidRPr="00141BC3" w:rsidRDefault="00727E5D" w:rsidP="00727E5D">
      <w:pPr>
        <w:spacing w:before="450" w:after="180" w:line="312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правила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 разного вида по развитию функциональной грамотности начального и продвинутого уровня в школе все больше. Они должны быть равномерно распределены в учебном процессе на протяжении всего года.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основные особенности:</w:t>
      </w:r>
    </w:p>
    <w:p w:rsidR="00727E5D" w:rsidRPr="00141BC3" w:rsidRDefault="00727E5D" w:rsidP="00727E5D">
      <w:pPr>
        <w:numPr>
          <w:ilvl w:val="0"/>
          <w:numId w:val="3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привязка к реальным ситуациям, в которых дети могут представить себя;</w:t>
      </w:r>
    </w:p>
    <w:p w:rsidR="00727E5D" w:rsidRPr="00141BC3" w:rsidRDefault="00727E5D" w:rsidP="00727E5D">
      <w:pPr>
        <w:numPr>
          <w:ilvl w:val="0"/>
          <w:numId w:val="3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возрасту </w:t>
      </w:r>
      <w:proofErr w:type="gramStart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7E5D" w:rsidRPr="00141BC3" w:rsidRDefault="00727E5D" w:rsidP="00727E5D">
      <w:pPr>
        <w:numPr>
          <w:ilvl w:val="0"/>
          <w:numId w:val="3"/>
        </w:numPr>
        <w:spacing w:after="9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 и взаимосвязь знаний и факторов.</w:t>
      </w:r>
    </w:p>
    <w:p w:rsidR="00727E5D" w:rsidRPr="00141BC3" w:rsidRDefault="00727E5D" w:rsidP="00727E5D">
      <w:pPr>
        <w:spacing w:before="450" w:after="180" w:line="312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функциональной грамотности в начальной школе</w:t>
      </w:r>
    </w:p>
    <w:p w:rsidR="00727E5D" w:rsidRPr="00141BC3" w:rsidRDefault="00727E5D" w:rsidP="00727E5D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 развития функциональной грамотности у младших школьников важно, чтобы задачи соответствовали их практическому опыту. Близкая детям тема вызывает интерес и вдохновляет искать новые знания. Вместо землекопов и токарей для составления задач лучше выбирать героев любимых </w:t>
      </w:r>
      <w:r w:rsidR="00EA73B7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мультфильмов и компьютерных игр, например «Буратино».</w:t>
      </w:r>
    </w:p>
    <w:p w:rsidR="004020A0" w:rsidRPr="00141BC3" w:rsidRDefault="00A94B81" w:rsidP="00727E5D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решении заданий </w:t>
      </w:r>
      <w:r w:rsidR="004020A0" w:rsidRPr="00141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 </w:t>
      </w:r>
      <w:r w:rsidRPr="00141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регулярно задавать вопросы вида «Где в жизни вы встречаетесь с данными явлениями или объектами?», «Где в жизни вам пригодятся эти знания и умения?», какие умения пригодятся в той или иной ситуации. Следовательно, такие задачи учитель может сам проектировать.</w:t>
      </w:r>
    </w:p>
    <w:p w:rsidR="009F5702" w:rsidRPr="00141BC3" w:rsidRDefault="009F5702" w:rsidP="009F5702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22      Дополнительное образование                                                       </w:t>
      </w: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роль в формировании функциональной грамотности в начальной школе играет </w:t>
      </w:r>
      <w:r w:rsidRPr="00141B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дополнительное образование.</w:t>
      </w:r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в кружках развивают творческие способности, креативное мышление, компьютерную и читательскую грамотность. Правильная синхронизация работы педагогов и </w:t>
      </w:r>
      <w:proofErr w:type="spellStart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помогут быстро развить нужные компетенции.   </w:t>
      </w:r>
    </w:p>
    <w:p w:rsidR="009F5702" w:rsidRPr="00141BC3" w:rsidRDefault="009F5702" w:rsidP="00727E5D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94B81" w:rsidRPr="00141BC3" w:rsidRDefault="00A94B81" w:rsidP="00727E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hAnsi="Times New Roman" w:cs="Times New Roman"/>
          <w:sz w:val="28"/>
          <w:szCs w:val="28"/>
        </w:rPr>
        <w:br/>
      </w:r>
      <w:r w:rsidR="0083483B"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23      </w:t>
      </w:r>
      <w:r w:rsidRPr="00141BC3">
        <w:rPr>
          <w:rFonts w:ascii="Times New Roman" w:hAnsi="Times New Roman" w:cs="Times New Roman"/>
          <w:sz w:val="28"/>
          <w:szCs w:val="28"/>
          <w:shd w:val="clear" w:color="auto" w:fill="FFFFFF"/>
        </w:rPr>
        <w:t>Уместно использование формулы, которая раскрывает принцип функциональной грамотности:</w:t>
      </w:r>
      <w:r w:rsidRPr="00141BC3">
        <w:rPr>
          <w:rFonts w:ascii="Times New Roman" w:hAnsi="Times New Roman" w:cs="Times New Roman"/>
          <w:sz w:val="28"/>
          <w:szCs w:val="28"/>
        </w:rPr>
        <w:br/>
      </w:r>
      <w:r w:rsidRPr="00141B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«ОВЛАДЕНИЕ = УСВОЕНИЕ + ПРИМЕНЕНИЕ ЗНАНИЙ НА ПРАКТИКЕ»</w:t>
      </w:r>
      <w:r w:rsidRPr="00141BC3">
        <w:rPr>
          <w:rFonts w:ascii="Times New Roman" w:hAnsi="Times New Roman" w:cs="Times New Roman"/>
          <w:sz w:val="28"/>
          <w:szCs w:val="28"/>
        </w:rPr>
        <w:br/>
      </w:r>
      <w:r w:rsidRPr="00141BC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 учителя</w:t>
      </w:r>
      <w:r w:rsidRPr="00141B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научить учащихся добывать знания, умения, навыки и применять их в практических ситуациях, оценивая факты, явления, события и </w:t>
      </w:r>
      <w:r w:rsidRPr="00141BC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основе полученных знаний принимать решения, действовать. Все методы, используемые педагогом, должны быть направлены на развитие познавательной, мыслительной активности, которая в свою очередь направлена на отработку, обогащение знаний каждого учащегося, развитие его функциональной грамотности.</w:t>
      </w:r>
    </w:p>
    <w:p w:rsidR="00727E5D" w:rsidRDefault="0083483B" w:rsidP="00727E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24       </w:t>
      </w:r>
      <w:r w:rsidR="00727E5D" w:rsidRPr="00141B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Формирование функциональной грамотности учеников</w:t>
      </w:r>
      <w:r w:rsidR="00727E5D" w:rsidRPr="00141B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задача каждого современного педагога. Это непростой процесс, где от самого учителя требуется креативность и творческое мышление, использование инновационных форм и методов обучения. Успешное освоение компонентов функциональной грамотности поможет воспитать инициативную, самостоятельную, социально ответственную личность, которая способна адаптироваться и находить свое место в постоянно меняющемся мире. </w:t>
      </w:r>
    </w:p>
    <w:p w:rsidR="00015D16" w:rsidRPr="00141BC3" w:rsidRDefault="00015D16" w:rsidP="00727E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5D16" w:rsidRDefault="00015D16" w:rsidP="00015D16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Своё выступление мне бы хотелось закончить словами великого чешского педагога гуманиста, писателя, религиозного  деятеля Яна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Амоса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Коменского:</w:t>
      </w: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3F2ED"/>
        </w:rPr>
        <w:t xml:space="preserve"> «Вечным законом да будет: учить и учиться всему через примеры, наставления и применение на деле » </w:t>
      </w:r>
    </w:p>
    <w:p w:rsidR="00802E0B" w:rsidRPr="00141BC3" w:rsidRDefault="00187F4E">
      <w:pPr>
        <w:rPr>
          <w:rFonts w:ascii="Times New Roman" w:hAnsi="Times New Roman" w:cs="Times New Roman"/>
          <w:sz w:val="28"/>
          <w:szCs w:val="28"/>
        </w:rPr>
      </w:pPr>
      <w:r w:rsidRPr="00141BC3">
        <w:rPr>
          <w:rFonts w:ascii="Times New Roman" w:hAnsi="Times New Roman" w:cs="Times New Roman"/>
          <w:b/>
          <w:sz w:val="28"/>
          <w:szCs w:val="28"/>
        </w:rPr>
        <w:t>Слайд</w:t>
      </w:r>
      <w:r w:rsidR="0083483B" w:rsidRPr="00141BC3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Pr="00141BC3">
        <w:rPr>
          <w:rFonts w:ascii="Times New Roman" w:hAnsi="Times New Roman" w:cs="Times New Roman"/>
          <w:sz w:val="28"/>
          <w:szCs w:val="28"/>
        </w:rPr>
        <w:t xml:space="preserve">    СПАСИБО ЗА ВНИМАНИЕ</w:t>
      </w:r>
      <w:proofErr w:type="gramStart"/>
      <w:r w:rsidRPr="00141BC3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ED2CA7" w:rsidRPr="00141BC3" w:rsidRDefault="00ED2CA7">
      <w:pPr>
        <w:rPr>
          <w:rFonts w:ascii="Times New Roman" w:hAnsi="Times New Roman" w:cs="Times New Roman"/>
          <w:sz w:val="28"/>
          <w:szCs w:val="28"/>
        </w:rPr>
      </w:pPr>
    </w:p>
    <w:sectPr w:rsidR="00ED2CA7" w:rsidRPr="0014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1FBC"/>
    <w:multiLevelType w:val="multilevel"/>
    <w:tmpl w:val="29D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E41D0"/>
    <w:multiLevelType w:val="multilevel"/>
    <w:tmpl w:val="004A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8408A2"/>
    <w:multiLevelType w:val="multilevel"/>
    <w:tmpl w:val="BEEA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B7"/>
    <w:rsid w:val="00015D16"/>
    <w:rsid w:val="000373F9"/>
    <w:rsid w:val="00045492"/>
    <w:rsid w:val="00103609"/>
    <w:rsid w:val="00141BC3"/>
    <w:rsid w:val="00187336"/>
    <w:rsid w:val="00187F4E"/>
    <w:rsid w:val="001B1B1D"/>
    <w:rsid w:val="001F6D82"/>
    <w:rsid w:val="002E44C5"/>
    <w:rsid w:val="0031356C"/>
    <w:rsid w:val="003A210B"/>
    <w:rsid w:val="003A4AC8"/>
    <w:rsid w:val="004020A0"/>
    <w:rsid w:val="00413065"/>
    <w:rsid w:val="004E555D"/>
    <w:rsid w:val="00537A21"/>
    <w:rsid w:val="005651BE"/>
    <w:rsid w:val="005E55B3"/>
    <w:rsid w:val="00652A9E"/>
    <w:rsid w:val="00664D69"/>
    <w:rsid w:val="00727E5D"/>
    <w:rsid w:val="007744EF"/>
    <w:rsid w:val="007840A7"/>
    <w:rsid w:val="007D48AB"/>
    <w:rsid w:val="00802E0B"/>
    <w:rsid w:val="0083483B"/>
    <w:rsid w:val="008E24ED"/>
    <w:rsid w:val="008E32D3"/>
    <w:rsid w:val="008F12A9"/>
    <w:rsid w:val="0097314C"/>
    <w:rsid w:val="00975B11"/>
    <w:rsid w:val="00983531"/>
    <w:rsid w:val="00986797"/>
    <w:rsid w:val="009B4950"/>
    <w:rsid w:val="009F5702"/>
    <w:rsid w:val="00A7382D"/>
    <w:rsid w:val="00A850B7"/>
    <w:rsid w:val="00A94B81"/>
    <w:rsid w:val="00A95D9C"/>
    <w:rsid w:val="00AC7AA2"/>
    <w:rsid w:val="00AE4BD6"/>
    <w:rsid w:val="00B13563"/>
    <w:rsid w:val="00B66365"/>
    <w:rsid w:val="00B724BB"/>
    <w:rsid w:val="00B84CB7"/>
    <w:rsid w:val="00BB3292"/>
    <w:rsid w:val="00BC3FA9"/>
    <w:rsid w:val="00CB0F0E"/>
    <w:rsid w:val="00CC1547"/>
    <w:rsid w:val="00D07014"/>
    <w:rsid w:val="00DE5BE7"/>
    <w:rsid w:val="00E13850"/>
    <w:rsid w:val="00EA73B7"/>
    <w:rsid w:val="00ED2CA7"/>
    <w:rsid w:val="00F00C95"/>
    <w:rsid w:val="00F14993"/>
    <w:rsid w:val="00FA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E24ED"/>
    <w:rPr>
      <w:color w:val="0000FF" w:themeColor="hyperlink"/>
      <w:u w:val="single"/>
    </w:rPr>
  </w:style>
  <w:style w:type="paragraph" w:customStyle="1" w:styleId="c4">
    <w:name w:val="c4"/>
    <w:basedOn w:val="a"/>
    <w:rsid w:val="00A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7AA2"/>
  </w:style>
  <w:style w:type="paragraph" w:styleId="a5">
    <w:name w:val="List Paragraph"/>
    <w:basedOn w:val="a"/>
    <w:uiPriority w:val="34"/>
    <w:qFormat/>
    <w:rsid w:val="00CC1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E24ED"/>
    <w:rPr>
      <w:color w:val="0000FF" w:themeColor="hyperlink"/>
      <w:u w:val="single"/>
    </w:rPr>
  </w:style>
  <w:style w:type="paragraph" w:customStyle="1" w:styleId="c4">
    <w:name w:val="c4"/>
    <w:basedOn w:val="a"/>
    <w:rsid w:val="00A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7AA2"/>
  </w:style>
  <w:style w:type="paragraph" w:styleId="a5">
    <w:name w:val="List Paragraph"/>
    <w:basedOn w:val="a"/>
    <w:uiPriority w:val="34"/>
    <w:qFormat/>
    <w:rsid w:val="00CC1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9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EEEEEE"/>
            <w:right w:val="none" w:sz="0" w:space="0" w:color="auto"/>
          </w:divBdr>
          <w:divsChild>
            <w:div w:id="173697125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2" w:space="17" w:color="D70C17"/>
                <w:bottom w:val="none" w:sz="0" w:space="0" w:color="auto"/>
                <w:right w:val="none" w:sz="0" w:space="0" w:color="auto"/>
              </w:divBdr>
            </w:div>
            <w:div w:id="80851841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2" w:space="17" w:color="D70C17"/>
                <w:bottom w:val="none" w:sz="0" w:space="0" w:color="auto"/>
                <w:right w:val="none" w:sz="0" w:space="0" w:color="auto"/>
              </w:divBdr>
            </w:div>
            <w:div w:id="101603419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2" w:space="17" w:color="D70C17"/>
                <w:bottom w:val="none" w:sz="0" w:space="0" w:color="auto"/>
                <w:right w:val="none" w:sz="0" w:space="0" w:color="auto"/>
              </w:divBdr>
            </w:div>
            <w:div w:id="30790778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2" w:space="17" w:color="D70C17"/>
                <w:bottom w:val="none" w:sz="0" w:space="0" w:color="auto"/>
                <w:right w:val="none" w:sz="0" w:space="0" w:color="auto"/>
              </w:divBdr>
            </w:div>
            <w:div w:id="1951084961">
              <w:marLeft w:val="52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45574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2" w:space="17" w:color="D70C17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29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11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</dc:creator>
  <cp:keywords/>
  <dc:description/>
  <cp:lastModifiedBy>Неля</cp:lastModifiedBy>
  <cp:revision>43</cp:revision>
  <dcterms:created xsi:type="dcterms:W3CDTF">2023-01-23T15:24:00Z</dcterms:created>
  <dcterms:modified xsi:type="dcterms:W3CDTF">2023-03-29T20:54:00Z</dcterms:modified>
</cp:coreProperties>
</file>