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247C" w:rsidTr="00874BA7">
        <w:trPr>
          <w:trHeight w:val="698"/>
        </w:trPr>
        <w:tc>
          <w:tcPr>
            <w:tcW w:w="9571" w:type="dxa"/>
            <w:tcBorders>
              <w:top w:val="nil"/>
              <w:left w:val="nil"/>
              <w:bottom w:val="thinThickSmallGap" w:sz="24" w:space="0" w:color="808080" w:themeColor="background1" w:themeShade="80"/>
              <w:right w:val="nil"/>
            </w:tcBorders>
            <w:hideMark/>
          </w:tcPr>
          <w:p w:rsidR="0079247C" w:rsidRDefault="0079247C" w:rsidP="0087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0350E4" w:rsidRDefault="0079247C" w:rsidP="00035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«Лицей Крымской весны» Симферопольского района Республики Крым (МБОУ «Лицей Крымской весны»)</w:t>
            </w:r>
          </w:p>
        </w:tc>
      </w:tr>
    </w:tbl>
    <w:p w:rsidR="00306834" w:rsidRDefault="00306834"/>
    <w:p w:rsidR="0079247C" w:rsidRDefault="0079247C"/>
    <w:p w:rsidR="0079247C" w:rsidRDefault="0079247C"/>
    <w:p w:rsidR="0079247C" w:rsidRDefault="0079247C"/>
    <w:p w:rsidR="0079247C" w:rsidRDefault="0079247C"/>
    <w:p w:rsidR="0079247C" w:rsidRDefault="0079247C"/>
    <w:p w:rsidR="0079247C" w:rsidRPr="001512F0" w:rsidRDefault="000350E4" w:rsidP="007924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Сообщение</w:t>
      </w:r>
      <w:r w:rsidR="0079247C" w:rsidRPr="001512F0">
        <w:rPr>
          <w:rFonts w:ascii="Times New Roman" w:hAnsi="Times New Roman" w:cs="Times New Roman"/>
          <w:b/>
          <w:sz w:val="32"/>
          <w:szCs w:val="28"/>
        </w:rPr>
        <w:t xml:space="preserve"> из опыта работы:</w:t>
      </w:r>
    </w:p>
    <w:p w:rsidR="00FE1BC8" w:rsidRDefault="00445432" w:rsidP="007924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Лего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– конструирование</w:t>
      </w:r>
      <w:r w:rsidR="0079247C" w:rsidRPr="001512F0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79247C" w:rsidRPr="001512F0" w:rsidRDefault="0079247C" w:rsidP="007924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512F0">
        <w:rPr>
          <w:rFonts w:ascii="Times New Roman" w:hAnsi="Times New Roman" w:cs="Times New Roman"/>
          <w:b/>
          <w:sz w:val="32"/>
          <w:szCs w:val="28"/>
        </w:rPr>
        <w:t xml:space="preserve">как </w:t>
      </w:r>
      <w:r w:rsidR="00FE1BC8" w:rsidRPr="00D31B79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направление</w:t>
      </w:r>
      <w:r w:rsidR="00FE1BC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1512F0">
        <w:rPr>
          <w:rFonts w:ascii="Times New Roman" w:hAnsi="Times New Roman" w:cs="Times New Roman"/>
          <w:b/>
          <w:sz w:val="32"/>
          <w:szCs w:val="28"/>
        </w:rPr>
        <w:t>поддержк</w:t>
      </w:r>
      <w:r w:rsidR="00FE1BC8">
        <w:rPr>
          <w:rFonts w:ascii="Times New Roman" w:hAnsi="Times New Roman" w:cs="Times New Roman"/>
          <w:b/>
          <w:sz w:val="32"/>
          <w:szCs w:val="28"/>
        </w:rPr>
        <w:t>и</w:t>
      </w:r>
      <w:r w:rsidRPr="001512F0">
        <w:rPr>
          <w:rFonts w:ascii="Times New Roman" w:hAnsi="Times New Roman" w:cs="Times New Roman"/>
          <w:b/>
          <w:sz w:val="32"/>
          <w:szCs w:val="28"/>
        </w:rPr>
        <w:t xml:space="preserve"> детской инициативы»</w:t>
      </w:r>
    </w:p>
    <w:p w:rsidR="0079247C" w:rsidRDefault="0079247C" w:rsidP="00792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47C" w:rsidRDefault="0079247C" w:rsidP="00792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47C" w:rsidRPr="002958C4" w:rsidRDefault="0079247C" w:rsidP="00792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4F2" w:rsidRPr="002958C4" w:rsidRDefault="001914F2" w:rsidP="00792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4F2" w:rsidRPr="002958C4" w:rsidRDefault="001914F2" w:rsidP="00792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4F2" w:rsidRPr="002958C4" w:rsidRDefault="001914F2" w:rsidP="00792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0E4" w:rsidRDefault="001914F2" w:rsidP="000350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0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0350E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79247C" w:rsidRPr="000350E4" w:rsidRDefault="000350E4" w:rsidP="000350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4454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827C4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454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9247C" w:rsidRPr="000350E4">
        <w:rPr>
          <w:rFonts w:ascii="Times New Roman" w:hAnsi="Times New Roman" w:cs="Times New Roman"/>
          <w:b/>
          <w:sz w:val="28"/>
          <w:szCs w:val="28"/>
        </w:rPr>
        <w:t>одготовила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45432" w:rsidRDefault="000350E4" w:rsidP="00035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44543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350E4">
        <w:rPr>
          <w:rFonts w:ascii="Times New Roman" w:hAnsi="Times New Roman" w:cs="Times New Roman"/>
          <w:b/>
          <w:sz w:val="28"/>
          <w:szCs w:val="28"/>
        </w:rPr>
        <w:t>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432">
        <w:rPr>
          <w:rFonts w:ascii="Times New Roman" w:hAnsi="Times New Roman" w:cs="Times New Roman"/>
          <w:b/>
          <w:sz w:val="28"/>
          <w:szCs w:val="28"/>
        </w:rPr>
        <w:t>Ка</w:t>
      </w:r>
      <w:r w:rsidR="0079247C" w:rsidRPr="000350E4">
        <w:rPr>
          <w:rFonts w:ascii="Times New Roman" w:hAnsi="Times New Roman" w:cs="Times New Roman"/>
          <w:b/>
          <w:sz w:val="28"/>
          <w:szCs w:val="28"/>
        </w:rPr>
        <w:t>верина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0E4" w:rsidRDefault="00445432" w:rsidP="00035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Татьяна Михайловна</w:t>
      </w:r>
    </w:p>
    <w:p w:rsidR="001512F0" w:rsidRPr="001914F2" w:rsidRDefault="001512F0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512F0" w:rsidRPr="001914F2" w:rsidRDefault="001512F0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512F0" w:rsidRPr="001914F2" w:rsidRDefault="001512F0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512F0" w:rsidRPr="001914F2" w:rsidRDefault="001512F0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512F0" w:rsidRPr="001914F2" w:rsidRDefault="001512F0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512F0" w:rsidRPr="001914F2" w:rsidRDefault="001512F0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512F0" w:rsidRPr="001914F2" w:rsidRDefault="001512F0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512F0" w:rsidRPr="001914F2" w:rsidRDefault="001512F0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512F0" w:rsidRPr="001914F2" w:rsidRDefault="001512F0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512F0" w:rsidRPr="001914F2" w:rsidRDefault="001512F0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512F0" w:rsidRPr="001914F2" w:rsidRDefault="001512F0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512F0" w:rsidRPr="001914F2" w:rsidRDefault="001512F0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512F0" w:rsidRDefault="001512F0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C5DBC" w:rsidRDefault="00EC5DBC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C5DBC" w:rsidRPr="001914F2" w:rsidRDefault="00EC5DBC" w:rsidP="0079247C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512F0" w:rsidRPr="000350E4" w:rsidRDefault="001512F0" w:rsidP="004454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12F0" w:rsidRPr="004F1BDB" w:rsidRDefault="000350E4" w:rsidP="004F1B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E4">
        <w:rPr>
          <w:rFonts w:ascii="Times New Roman" w:hAnsi="Times New Roman" w:cs="Times New Roman"/>
          <w:b/>
          <w:sz w:val="28"/>
          <w:szCs w:val="28"/>
        </w:rPr>
        <w:t>с. Мирное, 2024</w:t>
      </w:r>
    </w:p>
    <w:p w:rsidR="00976FAE" w:rsidRDefault="001512F0" w:rsidP="00976FAE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976FAE">
        <w:rPr>
          <w:rFonts w:cs="Times New Roman"/>
          <w:sz w:val="28"/>
          <w:szCs w:val="28"/>
          <w:lang w:val="ru-RU"/>
        </w:rPr>
        <w:lastRenderedPageBreak/>
        <w:t>Добрый день, уважаемые коллеги!</w:t>
      </w:r>
    </w:p>
    <w:p w:rsidR="004F1BDB" w:rsidRPr="00976FAE" w:rsidRDefault="004F1BDB" w:rsidP="00976FAE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976FAE" w:rsidRDefault="00976FAE" w:rsidP="00082799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976FAE">
        <w:rPr>
          <w:rFonts w:cs="Times New Roman"/>
          <w:sz w:val="28"/>
          <w:szCs w:val="28"/>
          <w:lang w:val="ru-RU"/>
        </w:rPr>
        <w:t>Предлагаю Вашему вниманию сообщение из опыта работы на тему</w:t>
      </w:r>
      <w:r>
        <w:rPr>
          <w:rFonts w:cs="Times New Roman"/>
          <w:sz w:val="28"/>
          <w:szCs w:val="28"/>
          <w:lang w:val="ru-RU"/>
        </w:rPr>
        <w:t>: «</w:t>
      </w:r>
      <w:proofErr w:type="spellStart"/>
      <w:r>
        <w:rPr>
          <w:rFonts w:cs="Times New Roman"/>
          <w:sz w:val="28"/>
          <w:szCs w:val="28"/>
          <w:lang w:val="ru-RU"/>
        </w:rPr>
        <w:t>Лего</w:t>
      </w:r>
      <w:proofErr w:type="spellEnd"/>
      <w:r>
        <w:rPr>
          <w:rFonts w:cs="Times New Roman"/>
          <w:sz w:val="28"/>
          <w:szCs w:val="28"/>
          <w:lang w:val="ru-RU"/>
        </w:rPr>
        <w:t xml:space="preserve"> – конструирование, как </w:t>
      </w:r>
      <w:r w:rsidR="00FE1BC8" w:rsidRPr="00FE1BC8">
        <w:rPr>
          <w:rFonts w:cs="Times New Roman"/>
          <w:sz w:val="28"/>
          <w:szCs w:val="28"/>
          <w:lang w:val="ru-RU"/>
        </w:rPr>
        <w:t xml:space="preserve">направление </w:t>
      </w:r>
      <w:r>
        <w:rPr>
          <w:rFonts w:cs="Times New Roman"/>
          <w:sz w:val="28"/>
          <w:szCs w:val="28"/>
          <w:lang w:val="ru-RU"/>
        </w:rPr>
        <w:t>поддержк</w:t>
      </w:r>
      <w:r w:rsidR="00FE1BC8">
        <w:rPr>
          <w:rFonts w:cs="Times New Roman"/>
          <w:sz w:val="28"/>
          <w:szCs w:val="28"/>
          <w:lang w:val="ru-RU"/>
        </w:rPr>
        <w:t>и</w:t>
      </w:r>
      <w:r>
        <w:rPr>
          <w:rFonts w:cs="Times New Roman"/>
          <w:sz w:val="28"/>
          <w:szCs w:val="28"/>
          <w:lang w:val="ru-RU"/>
        </w:rPr>
        <w:t xml:space="preserve"> детской инициативы».  </w:t>
      </w:r>
    </w:p>
    <w:p w:rsidR="009F125A" w:rsidRDefault="001512F0" w:rsidP="009F125A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27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82799" w:rsidRPr="000827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вое выступление я хочу начать со слов великого педагога, психолога </w:t>
      </w:r>
      <w:proofErr w:type="spellStart"/>
      <w:r w:rsidR="00082799" w:rsidRPr="000827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Амонашвили</w:t>
      </w:r>
      <w:proofErr w:type="spellEnd"/>
      <w:r w:rsidR="00082799" w:rsidRPr="000827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Шалвы Александр</w:t>
      </w:r>
      <w:r w:rsidR="004454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082799" w:rsidRPr="000827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вича</w:t>
      </w:r>
      <w:r w:rsidR="004454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082799" w:rsidRPr="00082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799" w:rsidRPr="000827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«Если хочешь воспитать в детях самостоятельность, смелость ума, вселить в них радость сотворчества, то создай такие условия, чтобы искорки их мыслей образовывали царство мысли, дай им воз</w:t>
      </w:r>
      <w:r w:rsidR="00464B0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можность почувствовать себя в не</w:t>
      </w:r>
      <w:r w:rsidR="00082799" w:rsidRPr="000827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 властелином</w:t>
      </w:r>
      <w:r w:rsidR="00082799" w:rsidRPr="00082799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»</w:t>
      </w:r>
      <w:r w:rsidR="00082799" w:rsidRPr="000827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E6DD1" w:rsidRDefault="000E6DD1" w:rsidP="009F125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6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Федеральном государственном</w:t>
      </w:r>
      <w:r w:rsidRPr="000E6DD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образовательном стандарте </w:t>
      </w:r>
      <w:r w:rsidRPr="000E6DD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дошкольного образования</w:t>
      </w:r>
      <w:r w:rsidRPr="000E6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указывается, что одним из основных принципов дошкольного образования является поддержка детской инициативы в различных видах деятельности, необходимой для создания социальной ситуации развития детей. </w:t>
      </w:r>
    </w:p>
    <w:p w:rsidR="00825641" w:rsidRPr="00CF4169" w:rsidRDefault="000E6DD1" w:rsidP="0082564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это значит</w:t>
      </w:r>
      <w:r w:rsidR="000034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034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6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инициативный ребенок дошкольного возраста? Такое качество, как инициативность, проявляется тогда, когда ребенок самостоятельно делает выбор тематики игровой деятельности, ставит и решает игровые </w:t>
      </w:r>
      <w:r w:rsidRPr="00CF4169">
        <w:rPr>
          <w:rFonts w:ascii="Times New Roman" w:hAnsi="Times New Roman" w:cs="Times New Roman"/>
          <w:color w:val="000000" w:themeColor="text1"/>
          <w:sz w:val="28"/>
          <w:szCs w:val="28"/>
        </w:rPr>
        <w:t>проблемные ситуации.</w:t>
      </w:r>
    </w:p>
    <w:p w:rsidR="004F1BDB" w:rsidRDefault="00825641" w:rsidP="004F1BD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активность </w:t>
      </w:r>
      <w:r w:rsidR="004F1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ребенка признается основой его развития – знания не передаются в готовом виде, а осваиваются детьми в процессе совместной деятельности, организуемой педагогом. </w:t>
      </w:r>
      <w:r w:rsidR="00635C6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Одним из видов деятельности, в которой в полной мере проявляется  детская инициативность и творческая активность ребенка, является конструктивно – модельная </w:t>
      </w:r>
      <w:r w:rsidR="0045478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деятельность</w:t>
      </w:r>
      <w:r w:rsidR="00635C6D" w:rsidRPr="00635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4F1BDB" w:rsidRDefault="004F1BDB" w:rsidP="004F1BD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Рассмотрим способы поддержки детской инициативы на примере </w:t>
      </w:r>
      <w:r w:rsidR="003A20BA" w:rsidRPr="009C3C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LEGO-конструирования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C3C8F" w:rsidRDefault="009C3C8F" w:rsidP="009C3C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C3C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в работе с детьми LEGO-конструировани</w:t>
      </w:r>
      <w:r w:rsidR="003A20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Pr="009C3C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помогает реализовать серьёзные образовательные задачи, поскольку играя в увлекательную, творческую и познавательную игру, создаются благоприятные условия, стимулирующие всестороннее развитие дошкольника в соо</w:t>
      </w:r>
      <w:r w:rsidR="00BB3A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тветствии с требованиями ФГОС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F1BDB" w:rsidRPr="008A2D41" w:rsidRDefault="004F1BDB" w:rsidP="00FE1BC8">
      <w:pPr>
        <w:pStyle w:val="Textbody"/>
        <w:widowControl/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  <w:r w:rsidRPr="008A2D41">
        <w:rPr>
          <w:color w:val="000000"/>
          <w:sz w:val="28"/>
          <w:szCs w:val="28"/>
          <w:lang w:val="ru-RU"/>
        </w:rPr>
        <w:t>Эта технология</w:t>
      </w:r>
      <w:r>
        <w:rPr>
          <w:color w:val="000000"/>
          <w:sz w:val="28"/>
          <w:szCs w:val="28"/>
        </w:rPr>
        <w:t> </w:t>
      </w:r>
      <w:r w:rsidRPr="008A2D41">
        <w:rPr>
          <w:color w:val="000000"/>
          <w:sz w:val="28"/>
          <w:szCs w:val="28"/>
          <w:lang w:val="ru-RU"/>
        </w:rPr>
        <w:t>актуальна</w:t>
      </w:r>
      <w:r>
        <w:rPr>
          <w:color w:val="000000"/>
          <w:sz w:val="28"/>
          <w:szCs w:val="28"/>
        </w:rPr>
        <w:t> </w:t>
      </w:r>
      <w:r w:rsidRPr="008A2D41">
        <w:rPr>
          <w:color w:val="000000"/>
          <w:sz w:val="28"/>
          <w:szCs w:val="28"/>
          <w:lang w:val="ru-RU"/>
        </w:rPr>
        <w:t xml:space="preserve">в условиях </w:t>
      </w:r>
      <w:r>
        <w:rPr>
          <w:color w:val="000000"/>
          <w:sz w:val="28"/>
          <w:szCs w:val="28"/>
          <w:lang w:val="ru-RU"/>
        </w:rPr>
        <w:t>реализации</w:t>
      </w:r>
      <w:r w:rsidRPr="008A2D41">
        <w:rPr>
          <w:color w:val="000000"/>
          <w:sz w:val="28"/>
          <w:szCs w:val="28"/>
          <w:lang w:val="ru-RU"/>
        </w:rPr>
        <w:t xml:space="preserve"> ФГО</w:t>
      </w:r>
      <w:r>
        <w:rPr>
          <w:color w:val="000000"/>
          <w:sz w:val="28"/>
          <w:szCs w:val="28"/>
          <w:lang w:val="ru-RU"/>
        </w:rPr>
        <w:t xml:space="preserve">С </w:t>
      </w:r>
      <w:proofErr w:type="gramStart"/>
      <w:r>
        <w:rPr>
          <w:color w:val="000000"/>
          <w:sz w:val="28"/>
          <w:szCs w:val="28"/>
          <w:lang w:val="ru-RU"/>
        </w:rPr>
        <w:t>ДО</w:t>
      </w:r>
      <w:proofErr w:type="gramEnd"/>
      <w:r w:rsidRPr="008A2D41">
        <w:rPr>
          <w:color w:val="000000"/>
          <w:sz w:val="28"/>
          <w:szCs w:val="28"/>
          <w:lang w:val="ru-RU"/>
        </w:rPr>
        <w:t>, потому что:</w:t>
      </w:r>
    </w:p>
    <w:p w:rsidR="004F1BDB" w:rsidRPr="008A2D41" w:rsidRDefault="004F1BDB" w:rsidP="00FE1BC8">
      <w:pPr>
        <w:pStyle w:val="Textbody"/>
        <w:widowControl/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  <w:r w:rsidRPr="008A2D41">
        <w:rPr>
          <w:color w:val="000000"/>
          <w:sz w:val="28"/>
          <w:szCs w:val="28"/>
          <w:lang w:val="ru-RU"/>
        </w:rPr>
        <w:t>- позволяет осуществлять инте</w:t>
      </w:r>
      <w:r w:rsidR="00445432">
        <w:rPr>
          <w:color w:val="000000"/>
          <w:sz w:val="28"/>
          <w:szCs w:val="28"/>
          <w:lang w:val="ru-RU"/>
        </w:rPr>
        <w:t>грацию образовательных областей;</w:t>
      </w:r>
    </w:p>
    <w:p w:rsidR="004F1BDB" w:rsidRPr="008A2D41" w:rsidRDefault="004F1BDB" w:rsidP="00FE1BC8">
      <w:pPr>
        <w:pStyle w:val="Textbody"/>
        <w:widowControl/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  <w:r w:rsidRPr="008A2D41">
        <w:rPr>
          <w:color w:val="000000"/>
          <w:sz w:val="28"/>
          <w:szCs w:val="28"/>
          <w:lang w:val="ru-RU"/>
        </w:rPr>
        <w:t>-</w:t>
      </w:r>
      <w:r w:rsidR="00FE1BC8">
        <w:rPr>
          <w:color w:val="000000"/>
          <w:sz w:val="28"/>
          <w:szCs w:val="28"/>
          <w:lang w:val="ru-RU"/>
        </w:rPr>
        <w:t xml:space="preserve"> </w:t>
      </w:r>
      <w:r w:rsidRPr="008A2D41">
        <w:rPr>
          <w:color w:val="000000"/>
          <w:sz w:val="28"/>
          <w:szCs w:val="28"/>
          <w:lang w:val="ru-RU"/>
        </w:rPr>
        <w:t xml:space="preserve">дает возможность педагогу объединять игру с исследовательской и </w:t>
      </w:r>
      <w:r w:rsidR="00445432">
        <w:rPr>
          <w:color w:val="000000"/>
          <w:sz w:val="28"/>
          <w:szCs w:val="28"/>
          <w:lang w:val="ru-RU"/>
        </w:rPr>
        <w:t>экспериментальной деятельностью;</w:t>
      </w:r>
    </w:p>
    <w:p w:rsidR="00445432" w:rsidRDefault="004F1BDB" w:rsidP="00CF4169">
      <w:pPr>
        <w:pStyle w:val="Textbody"/>
        <w:widowControl/>
        <w:spacing w:after="0" w:line="276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8A2D41">
        <w:rPr>
          <w:color w:val="000000"/>
          <w:sz w:val="28"/>
          <w:szCs w:val="28"/>
          <w:lang w:val="ru-RU"/>
        </w:rPr>
        <w:t>-</w:t>
      </w:r>
      <w:r w:rsidR="00FE1BC8">
        <w:rPr>
          <w:color w:val="000000"/>
          <w:sz w:val="28"/>
          <w:szCs w:val="28"/>
          <w:lang w:val="ru-RU"/>
        </w:rPr>
        <w:t xml:space="preserve"> </w:t>
      </w:r>
      <w:r w:rsidRPr="008A2D41">
        <w:rPr>
          <w:color w:val="000000"/>
          <w:sz w:val="28"/>
          <w:szCs w:val="28"/>
          <w:lang w:val="ru-RU"/>
        </w:rPr>
        <w:t>формир</w:t>
      </w:r>
      <w:r>
        <w:rPr>
          <w:color w:val="000000"/>
          <w:sz w:val="28"/>
          <w:szCs w:val="28"/>
          <w:lang w:val="ru-RU"/>
        </w:rPr>
        <w:t>ует</w:t>
      </w:r>
      <w:r w:rsidRPr="008A2D41">
        <w:rPr>
          <w:color w:val="000000"/>
          <w:sz w:val="28"/>
          <w:szCs w:val="28"/>
          <w:lang w:val="ru-RU"/>
        </w:rPr>
        <w:t xml:space="preserve"> познавательные действи</w:t>
      </w:r>
      <w:r>
        <w:rPr>
          <w:color w:val="000000"/>
          <w:sz w:val="28"/>
          <w:szCs w:val="28"/>
          <w:lang w:val="ru-RU"/>
        </w:rPr>
        <w:t>я</w:t>
      </w:r>
      <w:r w:rsidR="009C3C8F">
        <w:rPr>
          <w:color w:val="000000"/>
          <w:sz w:val="28"/>
          <w:szCs w:val="28"/>
          <w:lang w:val="ru-RU"/>
        </w:rPr>
        <w:t xml:space="preserve">, </w:t>
      </w:r>
      <w:r w:rsidR="00A93336">
        <w:rPr>
          <w:color w:val="000000"/>
          <w:sz w:val="28"/>
          <w:szCs w:val="28"/>
          <w:lang w:val="ru-RU"/>
        </w:rPr>
        <w:t xml:space="preserve">способствует </w:t>
      </w:r>
      <w:r w:rsidR="009C3C8F">
        <w:rPr>
          <w:color w:val="000000"/>
          <w:sz w:val="28"/>
          <w:szCs w:val="28"/>
          <w:lang w:val="ru-RU"/>
        </w:rPr>
        <w:t>становлени</w:t>
      </w:r>
      <w:r w:rsidR="00A93336">
        <w:rPr>
          <w:color w:val="000000"/>
          <w:sz w:val="28"/>
          <w:szCs w:val="28"/>
          <w:lang w:val="ru-RU"/>
        </w:rPr>
        <w:t>ю</w:t>
      </w:r>
      <w:r w:rsidR="009C3C8F">
        <w:rPr>
          <w:color w:val="000000"/>
          <w:sz w:val="28"/>
          <w:szCs w:val="28"/>
          <w:lang w:val="ru-RU"/>
        </w:rPr>
        <w:t xml:space="preserve"> сознания, </w:t>
      </w:r>
      <w:r w:rsidRPr="008A2D41">
        <w:rPr>
          <w:color w:val="000000"/>
          <w:sz w:val="28"/>
          <w:szCs w:val="28"/>
          <w:lang w:val="ru-RU"/>
        </w:rPr>
        <w:t>развити</w:t>
      </w:r>
      <w:r w:rsidR="00A93336">
        <w:rPr>
          <w:color w:val="000000"/>
          <w:sz w:val="28"/>
          <w:szCs w:val="28"/>
          <w:lang w:val="ru-RU"/>
        </w:rPr>
        <w:t>ю</w:t>
      </w:r>
      <w:r w:rsidRPr="008A2D41">
        <w:rPr>
          <w:color w:val="000000"/>
          <w:sz w:val="28"/>
          <w:szCs w:val="28"/>
          <w:lang w:val="ru-RU"/>
        </w:rPr>
        <w:t xml:space="preserve"> вооб</w:t>
      </w:r>
      <w:r w:rsidR="00A93336">
        <w:rPr>
          <w:color w:val="000000"/>
          <w:sz w:val="28"/>
          <w:szCs w:val="28"/>
          <w:lang w:val="ru-RU"/>
        </w:rPr>
        <w:t>ражения и творческой активности,</w:t>
      </w:r>
      <w:r w:rsidRPr="008A2D41">
        <w:rPr>
          <w:color w:val="000000"/>
          <w:sz w:val="28"/>
          <w:szCs w:val="28"/>
          <w:lang w:val="ru-RU"/>
        </w:rPr>
        <w:t xml:space="preserve"> </w:t>
      </w:r>
      <w:r w:rsidR="00A93336">
        <w:rPr>
          <w:color w:val="000000"/>
          <w:sz w:val="28"/>
          <w:szCs w:val="28"/>
          <w:lang w:val="ru-RU"/>
        </w:rPr>
        <w:t>формирует умение работать в коллективе.</w:t>
      </w:r>
    </w:p>
    <w:p w:rsidR="00A93336" w:rsidRPr="00A93336" w:rsidRDefault="00A93336" w:rsidP="00445432">
      <w:pPr>
        <w:pStyle w:val="Textbody"/>
        <w:spacing w:after="0" w:line="276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A93336">
        <w:rPr>
          <w:color w:val="000000"/>
          <w:sz w:val="28"/>
          <w:szCs w:val="28"/>
          <w:lang w:val="ru-RU"/>
        </w:rPr>
        <w:t xml:space="preserve">Стоит отметить и творческую составляющую LEGO -конструирования, </w:t>
      </w:r>
      <w:r w:rsidRPr="00A93336">
        <w:rPr>
          <w:color w:val="000000"/>
          <w:sz w:val="28"/>
          <w:szCs w:val="28"/>
          <w:lang w:val="ru-RU"/>
        </w:rPr>
        <w:lastRenderedPageBreak/>
        <w:t>ведь в процессе самостоятельной игровой деятельности с использованием конструктора LEGO ребенок создает свой мир с различными героями известными и придуманными, использует свою фантазию и воображение, проявляет инициативность при использовании тех или иных LEGO –</w:t>
      </w:r>
      <w:r w:rsidR="00445432">
        <w:rPr>
          <w:color w:val="000000"/>
          <w:sz w:val="28"/>
          <w:szCs w:val="28"/>
          <w:lang w:val="ru-RU"/>
        </w:rPr>
        <w:t xml:space="preserve"> </w:t>
      </w:r>
      <w:r w:rsidRPr="00A93336">
        <w:rPr>
          <w:color w:val="000000"/>
          <w:sz w:val="28"/>
          <w:szCs w:val="28"/>
          <w:lang w:val="ru-RU"/>
        </w:rPr>
        <w:t xml:space="preserve">деталей для воплощения своего замысла. </w:t>
      </w:r>
    </w:p>
    <w:p w:rsidR="00A93336" w:rsidRPr="001C2CA2" w:rsidRDefault="00034CA9" w:rsidP="00445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01AD8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блюдая </w:t>
      </w:r>
      <w:r w:rsidR="004F53B9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игровой деятельностью </w:t>
      </w:r>
      <w:r w:rsidR="00A93336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="004F53B9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1BC8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4F53B9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</w:t>
      </w:r>
      <w:r w:rsidR="00FE1BC8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53B9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A93336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FE1BC8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3B9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большой интерес к</w:t>
      </w:r>
      <w:r w:rsidR="00B1759D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D8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моделей</w:t>
      </w:r>
      <w:r w:rsidR="00B1759D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ЛЕГО-конструктора</w:t>
      </w:r>
      <w:r w:rsidR="00FE1BC8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1AD8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по своей инициативе создают </w:t>
      </w:r>
      <w:r w:rsidR="00706B0E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</w:t>
      </w:r>
      <w:r w:rsidR="00A93336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постройки, </w:t>
      </w:r>
      <w:r w:rsidR="00FE1BC8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</w:t>
      </w:r>
      <w:r w:rsidR="00A01AD8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</w:t>
      </w:r>
      <w:r w:rsidR="00FE1BC8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6B0E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A93336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</w:t>
      </w:r>
      <w:r w:rsidR="00A01AD8"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 их в игровой деятельности. </w:t>
      </w:r>
    </w:p>
    <w:p w:rsidR="0061329E" w:rsidRDefault="0061329E" w:rsidP="00445432">
      <w:pPr>
        <w:pStyle w:val="Textbody"/>
        <w:spacing w:after="0" w:line="276" w:lineRule="auto"/>
        <w:ind w:firstLine="708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C2CA2">
        <w:rPr>
          <w:rFonts w:eastAsia="Times New Roman" w:cs="Times New Roman"/>
          <w:sz w:val="28"/>
          <w:szCs w:val="28"/>
          <w:lang w:val="ru-RU" w:eastAsia="ru-RU"/>
        </w:rPr>
        <w:t xml:space="preserve">Таким образом, мы пришли к  выводу, что </w:t>
      </w:r>
      <w:r w:rsidRPr="001C2CA2">
        <w:rPr>
          <w:sz w:val="28"/>
          <w:szCs w:val="28"/>
          <w:lang w:val="ru-RU"/>
        </w:rPr>
        <w:t xml:space="preserve">наша основная задача (задача педагогов) тактично направить ребенка в проявлении своих талантов и способностей, </w:t>
      </w:r>
      <w:r w:rsidRPr="001C2CA2">
        <w:rPr>
          <w:rFonts w:eastAsia="Times New Roman" w:cs="Times New Roman"/>
          <w:sz w:val="28"/>
          <w:szCs w:val="28"/>
          <w:lang w:val="ru-RU" w:eastAsia="ru-RU"/>
        </w:rPr>
        <w:t xml:space="preserve"> поддержать детскую инициативу и создать </w:t>
      </w:r>
      <w:r w:rsidR="003A20BA" w:rsidRPr="001C2CA2">
        <w:rPr>
          <w:rFonts w:eastAsia="Times New Roman" w:cs="Times New Roman"/>
          <w:sz w:val="28"/>
          <w:szCs w:val="28"/>
          <w:lang w:val="ru-RU" w:eastAsia="ru-RU"/>
        </w:rPr>
        <w:t>условия,</w:t>
      </w:r>
      <w:r w:rsidRPr="001C2CA2">
        <w:rPr>
          <w:rFonts w:eastAsia="Times New Roman" w:cs="Times New Roman"/>
          <w:sz w:val="28"/>
          <w:szCs w:val="28"/>
          <w:lang w:val="ru-RU" w:eastAsia="ru-RU"/>
        </w:rPr>
        <w:t xml:space="preserve"> где дети могли бы воплощать в жизнь новые технические идеи, реализуя </w:t>
      </w:r>
      <w:r w:rsidR="003A20BA" w:rsidRPr="001C2CA2">
        <w:rPr>
          <w:rFonts w:eastAsia="Times New Roman" w:cs="Times New Roman"/>
          <w:sz w:val="28"/>
          <w:szCs w:val="28"/>
          <w:lang w:val="ru-RU" w:eastAsia="ru-RU"/>
        </w:rPr>
        <w:t xml:space="preserve">свои </w:t>
      </w:r>
      <w:r w:rsidRPr="001C2CA2">
        <w:rPr>
          <w:rFonts w:eastAsia="Times New Roman" w:cs="Times New Roman"/>
          <w:sz w:val="28"/>
          <w:szCs w:val="28"/>
          <w:lang w:val="ru-RU" w:eastAsia="ru-RU"/>
        </w:rPr>
        <w:t>творческие способности.</w:t>
      </w:r>
    </w:p>
    <w:p w:rsidR="0061329E" w:rsidRPr="001C2CA2" w:rsidRDefault="0061329E" w:rsidP="00445432">
      <w:pPr>
        <w:pStyle w:val="Textbody"/>
        <w:spacing w:after="0" w:line="276" w:lineRule="auto"/>
        <w:ind w:firstLine="708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C2CA2">
        <w:rPr>
          <w:rFonts w:eastAsia="Times New Roman" w:cs="Times New Roman"/>
          <w:sz w:val="28"/>
          <w:szCs w:val="28"/>
          <w:lang w:val="ru-RU" w:eastAsia="ru-RU"/>
        </w:rPr>
        <w:t xml:space="preserve">Так, в нашей </w:t>
      </w:r>
      <w:r w:rsidR="007E31B1">
        <w:rPr>
          <w:rFonts w:eastAsia="Times New Roman" w:cs="Times New Roman"/>
          <w:sz w:val="28"/>
          <w:szCs w:val="28"/>
          <w:lang w:val="ru-RU" w:eastAsia="ru-RU"/>
        </w:rPr>
        <w:t xml:space="preserve">средней </w:t>
      </w:r>
      <w:r w:rsidRPr="007E31B1">
        <w:rPr>
          <w:rFonts w:eastAsia="Times New Roman" w:cs="Times New Roman"/>
          <w:sz w:val="28"/>
          <w:szCs w:val="28"/>
          <w:lang w:val="ru-RU" w:eastAsia="ru-RU"/>
        </w:rPr>
        <w:t>группе</w:t>
      </w:r>
      <w:r w:rsidRPr="001C2CA2">
        <w:rPr>
          <w:rFonts w:eastAsia="Times New Roman" w:cs="Times New Roman"/>
          <w:sz w:val="28"/>
          <w:szCs w:val="28"/>
          <w:lang w:val="ru-RU" w:eastAsia="ru-RU"/>
        </w:rPr>
        <w:t xml:space="preserve"> был организован ЛЕГО-ЦЕНТР (</w:t>
      </w:r>
      <w:r w:rsidRPr="001C2CA2">
        <w:rPr>
          <w:rFonts w:cs="Times New Roman"/>
          <w:sz w:val="28"/>
          <w:shd w:val="clear" w:color="auto" w:fill="FFFFFF"/>
          <w:lang w:val="ru-RU"/>
        </w:rPr>
        <w:t>центр конструирования)</w:t>
      </w:r>
      <w:r w:rsidRPr="001C2CA2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8111A8" w:rsidRPr="001C2CA2" w:rsidRDefault="008111A8" w:rsidP="0044543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proofErr w:type="gramStart"/>
      <w:r w:rsidRPr="001C2CA2">
        <w:rPr>
          <w:rFonts w:ascii="Times New Roman" w:hAnsi="Times New Roman" w:cs="Times New Roman"/>
          <w:sz w:val="28"/>
          <w:shd w:val="clear" w:color="auto" w:fill="FFFFFF"/>
        </w:rPr>
        <w:t>Создавая центр</w:t>
      </w:r>
      <w:r w:rsidR="00BB07AE"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 конструирования</w:t>
      </w:r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 нами были соблюдены определенные</w:t>
      </w:r>
      <w:proofErr w:type="gramEnd"/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 требования:</w:t>
      </w:r>
    </w:p>
    <w:p w:rsidR="008111A8" w:rsidRPr="001C2CA2" w:rsidRDefault="008111A8" w:rsidP="0044543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1. </w:t>
      </w:r>
      <w:r w:rsidR="00BB07AE"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Во-первых, необходимо предусмотреть </w:t>
      </w:r>
      <w:r w:rsidR="00BB07AE"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зону со стеллажами для хранения деталей конструкторов LEGO в специальных сортировочных ящиках. </w:t>
      </w:r>
      <w:r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центре собраны различные виды </w:t>
      </w:r>
      <w:proofErr w:type="spellStart"/>
      <w:r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конструктора: </w:t>
      </w:r>
      <w:proofErr w:type="spellStart"/>
      <w:r w:rsidRPr="001C2CA2">
        <w:rPr>
          <w:rFonts w:ascii="Times New Roman" w:hAnsi="Times New Roman" w:cs="Times New Roman"/>
          <w:sz w:val="28"/>
          <w:shd w:val="clear" w:color="auto" w:fill="FFFFFF"/>
        </w:rPr>
        <w:t>Lego</w:t>
      </w:r>
      <w:proofErr w:type="spellEnd"/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C2CA2">
        <w:rPr>
          <w:rFonts w:ascii="Times New Roman" w:hAnsi="Times New Roman" w:cs="Times New Roman"/>
          <w:sz w:val="28"/>
          <w:shd w:val="clear" w:color="auto" w:fill="FFFFFF"/>
        </w:rPr>
        <w:t>City</w:t>
      </w:r>
      <w:proofErr w:type="spellEnd"/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,  </w:t>
      </w:r>
      <w:proofErr w:type="spellStart"/>
      <w:r w:rsidRPr="001C2CA2">
        <w:rPr>
          <w:rFonts w:ascii="Times New Roman" w:hAnsi="Times New Roman" w:cs="Times New Roman"/>
          <w:sz w:val="28"/>
          <w:shd w:val="clear" w:color="auto" w:fill="FFFFFF"/>
        </w:rPr>
        <w:t>Lego</w:t>
      </w:r>
      <w:proofErr w:type="spellEnd"/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1C2CA2">
        <w:rPr>
          <w:rFonts w:ascii="Times New Roman" w:hAnsi="Times New Roman" w:cs="Times New Roman"/>
          <w:sz w:val="28"/>
          <w:shd w:val="clear" w:color="auto" w:fill="FFFFFF"/>
          <w:lang w:val="en-US"/>
        </w:rPr>
        <w:t>Duplo</w:t>
      </w:r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1C2CA2">
        <w:rPr>
          <w:rFonts w:ascii="Times New Roman" w:hAnsi="Times New Roman" w:cs="Times New Roman"/>
          <w:sz w:val="28"/>
          <w:shd w:val="clear" w:color="auto" w:fill="FFFFFF"/>
        </w:rPr>
        <w:t>Lego</w:t>
      </w:r>
      <w:proofErr w:type="spellEnd"/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1C2CA2">
        <w:rPr>
          <w:rFonts w:ascii="Times New Roman" w:hAnsi="Times New Roman" w:cs="Times New Roman"/>
          <w:sz w:val="28"/>
          <w:shd w:val="clear" w:color="auto" w:fill="FFFFFF"/>
          <w:lang w:val="en-US"/>
        </w:rPr>
        <w:t>classic</w:t>
      </w:r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1C2CA2">
        <w:rPr>
          <w:rFonts w:ascii="Times New Roman" w:hAnsi="Times New Roman" w:cs="Times New Roman"/>
          <w:sz w:val="28"/>
          <w:shd w:val="clear" w:color="auto" w:fill="FFFFFF"/>
        </w:rPr>
        <w:t>Lego</w:t>
      </w:r>
      <w:proofErr w:type="spellEnd"/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C2CA2">
        <w:rPr>
          <w:rFonts w:ascii="Times New Roman" w:hAnsi="Times New Roman" w:cs="Times New Roman"/>
          <w:sz w:val="28"/>
          <w:shd w:val="clear" w:color="auto" w:fill="FFFFFF"/>
          <w:lang w:val="en-US"/>
        </w:rPr>
        <w:t>technik</w:t>
      </w:r>
      <w:proofErr w:type="spellEnd"/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 и т</w:t>
      </w:r>
      <w:r w:rsidR="00445432">
        <w:rPr>
          <w:rFonts w:ascii="Times New Roman" w:hAnsi="Times New Roman" w:cs="Times New Roman"/>
          <w:sz w:val="28"/>
          <w:shd w:val="clear" w:color="auto" w:fill="FFFFFF"/>
        </w:rPr>
        <w:t>.</w:t>
      </w:r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д., </w:t>
      </w:r>
      <w:proofErr w:type="gramStart"/>
      <w:r w:rsidRPr="001C2CA2">
        <w:rPr>
          <w:rFonts w:ascii="Times New Roman" w:hAnsi="Times New Roman" w:cs="Times New Roman"/>
          <w:sz w:val="28"/>
          <w:shd w:val="clear" w:color="auto" w:fill="FFFFFF"/>
        </w:rPr>
        <w:t>которые</w:t>
      </w:r>
      <w:proofErr w:type="gramEnd"/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 хранятся в специальных контейнерах. </w:t>
      </w:r>
      <w:r w:rsidR="00BB07AE" w:rsidRPr="001C2CA2">
        <w:rPr>
          <w:rFonts w:ascii="Times New Roman" w:hAnsi="Times New Roman" w:cs="Times New Roman"/>
          <w:sz w:val="28"/>
          <w:shd w:val="clear" w:color="auto" w:fill="FFFFFF"/>
        </w:rPr>
        <w:t>Для детей обеспечен свободный дос</w:t>
      </w:r>
      <w:r w:rsidR="00445432">
        <w:rPr>
          <w:rFonts w:ascii="Times New Roman" w:hAnsi="Times New Roman" w:cs="Times New Roman"/>
          <w:sz w:val="28"/>
          <w:shd w:val="clear" w:color="auto" w:fill="FFFFFF"/>
        </w:rPr>
        <w:t>туп ко всем видам конструкторов.</w:t>
      </w:r>
      <w:r w:rsidR="00BB07AE"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D81B75" w:rsidRPr="001C2CA2" w:rsidRDefault="008111A8" w:rsidP="0044543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2. </w:t>
      </w:r>
      <w:r w:rsidR="00D81B75" w:rsidRPr="001C2CA2">
        <w:rPr>
          <w:rFonts w:ascii="Times New Roman" w:hAnsi="Times New Roman" w:cs="Times New Roman"/>
          <w:sz w:val="28"/>
          <w:shd w:val="clear" w:color="auto" w:fill="FFFFFF"/>
        </w:rPr>
        <w:t>Определена р</w:t>
      </w:r>
      <w:r w:rsidR="00BB07AE" w:rsidRPr="001C2CA2">
        <w:rPr>
          <w:rFonts w:ascii="Times New Roman" w:hAnsi="Times New Roman" w:cs="Times New Roman"/>
          <w:sz w:val="28"/>
          <w:shd w:val="clear" w:color="auto" w:fill="FFFFFF"/>
        </w:rPr>
        <w:t>абоч</w:t>
      </w:r>
      <w:r w:rsidR="00D81B75" w:rsidRPr="001C2CA2">
        <w:rPr>
          <w:rFonts w:ascii="Times New Roman" w:hAnsi="Times New Roman" w:cs="Times New Roman"/>
          <w:sz w:val="28"/>
          <w:shd w:val="clear" w:color="auto" w:fill="FFFFFF"/>
        </w:rPr>
        <w:t>ая</w:t>
      </w:r>
      <w:r w:rsidR="00BB07AE"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 зон</w:t>
      </w:r>
      <w:r w:rsidR="00445432">
        <w:rPr>
          <w:rFonts w:ascii="Times New Roman" w:hAnsi="Times New Roman" w:cs="Times New Roman"/>
          <w:sz w:val="28"/>
          <w:shd w:val="clear" w:color="auto" w:fill="FFFFFF"/>
        </w:rPr>
        <w:t>а по созданию построек.</w:t>
      </w:r>
    </w:p>
    <w:p w:rsidR="00D81B75" w:rsidRPr="001C2CA2" w:rsidRDefault="00D81B75" w:rsidP="0044543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3. Обязательно должно быть предусмотрено </w:t>
      </w:r>
      <w:r w:rsidR="00BB07AE" w:rsidRPr="001C2CA2">
        <w:rPr>
          <w:rFonts w:ascii="Times New Roman" w:hAnsi="Times New Roman" w:cs="Times New Roman"/>
          <w:sz w:val="28"/>
          <w:shd w:val="clear" w:color="auto" w:fill="FFFFFF"/>
        </w:rPr>
        <w:t>место для конструкций, работа</w:t>
      </w:r>
      <w:r w:rsidRPr="001C2CA2">
        <w:rPr>
          <w:rFonts w:ascii="Times New Roman" w:hAnsi="Times New Roman" w:cs="Times New Roman"/>
          <w:sz w:val="28"/>
          <w:shd w:val="clear" w:color="auto" w:fill="FFFFFF"/>
        </w:rPr>
        <w:t xml:space="preserve"> над которыми еще не завершена и  место для выставки готовых конструкций.</w:t>
      </w:r>
    </w:p>
    <w:p w:rsidR="00D81B75" w:rsidRPr="001C2CA2" w:rsidRDefault="00D81B75" w:rsidP="0044543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1C2CA2">
        <w:rPr>
          <w:rFonts w:ascii="Times New Roman" w:hAnsi="Times New Roman" w:cs="Times New Roman"/>
          <w:sz w:val="28"/>
          <w:shd w:val="clear" w:color="auto" w:fill="FFFFFF"/>
        </w:rPr>
        <w:t>4. Предусмотрено место для хранения методического комплекта и дополнительных материал</w:t>
      </w:r>
      <w:r w:rsidR="00CF4169">
        <w:rPr>
          <w:rFonts w:ascii="Times New Roman" w:hAnsi="Times New Roman" w:cs="Times New Roman"/>
          <w:sz w:val="28"/>
          <w:shd w:val="clear" w:color="auto" w:fill="FFFFFF"/>
        </w:rPr>
        <w:t>ов (схемы, таблицы, иллюстрации</w:t>
      </w:r>
      <w:r w:rsidRPr="001C2CA2">
        <w:rPr>
          <w:rFonts w:ascii="Times New Roman" w:hAnsi="Times New Roman" w:cs="Times New Roman"/>
          <w:sz w:val="28"/>
          <w:shd w:val="clear" w:color="auto" w:fill="FFFFFF"/>
        </w:rPr>
        <w:t>).</w:t>
      </w:r>
    </w:p>
    <w:p w:rsidR="008A0E0A" w:rsidRDefault="007B0AA6" w:rsidP="00EC5DB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B0AA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Конструктор LEGO можно использовать практически во всех режимных моментах: во время зарядки, в свободной деятельности, в индивидуальной работе, в процессе образовательной деятельност</w:t>
      </w:r>
      <w:r w:rsidR="00C1415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и, предоставляя детям</w:t>
      </w:r>
      <w:r w:rsidR="00C75EC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свободу, самостоятельность, инициативность продуктивных</w:t>
      </w:r>
      <w:r w:rsidR="00C1415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творческих действий</w:t>
      </w:r>
      <w:r w:rsidR="00150B4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:rsidR="00ED4677" w:rsidRPr="00ED4677" w:rsidRDefault="009627FA" w:rsidP="0044543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 целью формирования детской инициативы во время конструктивной деятельности необходимо</w:t>
      </w:r>
      <w:r w:rsidR="000B2DDE" w:rsidRP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:</w:t>
      </w:r>
    </w:p>
    <w:p w:rsidR="000B2DDE" w:rsidRPr="00ED4677" w:rsidRDefault="000B2DDE" w:rsidP="0044543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- </w:t>
      </w:r>
      <w:r w:rsid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соблюдать </w:t>
      </w:r>
      <w:r w:rsidRP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принцип трансформации;</w:t>
      </w:r>
    </w:p>
    <w:p w:rsidR="000B2DDE" w:rsidRPr="00ED4677" w:rsidRDefault="00897BF2" w:rsidP="0044543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-</w:t>
      </w:r>
      <w:r w:rsid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создавать и поддерживать </w:t>
      </w:r>
      <w:r w:rsidR="000B2DDE" w:rsidRP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положительный психологический микроклимат;</w:t>
      </w:r>
    </w:p>
    <w:p w:rsidR="000B2DDE" w:rsidRPr="00ED4677" w:rsidRDefault="000B2DDE" w:rsidP="0044543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- </w:t>
      </w:r>
      <w:r w:rsidR="00ED4677" w:rsidRP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создавать условия для разнообразной самостоятельной деятельности детей</w:t>
      </w:r>
      <w:r w:rsidRP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;</w:t>
      </w:r>
    </w:p>
    <w:p w:rsidR="00286E50" w:rsidRDefault="000B2DDE" w:rsidP="0044543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-</w:t>
      </w:r>
      <w:r w:rsid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поощрять </w:t>
      </w:r>
      <w:r w:rsidRP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высказывания оригинальных идей</w:t>
      </w:r>
      <w:r w:rsidR="00ED4677" w:rsidRP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и </w:t>
      </w:r>
      <w:r w:rsidR="00ED4677" w:rsidRP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желани</w:t>
      </w:r>
      <w:r w:rsid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е</w:t>
      </w:r>
      <w:r w:rsidR="00ED4677" w:rsidRP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создавать по собственному замыслу</w:t>
      </w:r>
      <w:r w:rsidR="00ED467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:rsidR="00897BF2" w:rsidRPr="00897BF2" w:rsidRDefault="00225A7B" w:rsidP="00EC5DB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 организации игр  с помощью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ЛЕГО</w:t>
      </w:r>
      <w:r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конструирования </w:t>
      </w:r>
      <w:proofErr w:type="gramStart"/>
      <w:r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начале</w:t>
      </w:r>
      <w:proofErr w:type="gramEnd"/>
      <w:r w:rsidR="003A20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нами были выбраны</w:t>
      </w:r>
      <w:r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самые простые игры. </w:t>
      </w:r>
      <w:r w:rsidR="00A97A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такие д</w:t>
      </w:r>
      <w:r w:rsidR="00A97A40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идактические </w:t>
      </w:r>
      <w:r w:rsidR="00A97A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</w:t>
      </w:r>
      <w:r w:rsidR="004454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A97A40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A97A40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«Разложи по</w:t>
      </w:r>
      <w:r w:rsidR="00A97A40" w:rsidRPr="00286E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4454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цвету», «Волшебный мешочек»</w:t>
      </w:r>
      <w:r w:rsidR="00A97A40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D5B1E" w:rsidRPr="0026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(найти одинаковые детали, определить, откуда деталь, построить модель из полученных деталей), «Найди пару» (задания на умение детей распределять соответствующие детали по</w:t>
      </w:r>
      <w:r w:rsidR="00445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D5B1E" w:rsidRPr="0026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группам в зависимости от их отличительных признаков), «На что похож?» (раз</w:t>
      </w:r>
      <w:r w:rsidR="007D5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витие воображения дошкольников)</w:t>
      </w:r>
      <w:r w:rsidR="007D5B1E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«Четвёртый лишний».</w:t>
      </w:r>
      <w:proofErr w:type="gramEnd"/>
      <w:r w:rsidR="007D5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Целью </w:t>
      </w:r>
      <w:r w:rsidR="003A20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данных </w:t>
      </w:r>
      <w:r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 является закреп</w:t>
      </w:r>
      <w:r w:rsidR="003A20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ление</w:t>
      </w:r>
      <w:r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цвет</w:t>
      </w:r>
      <w:r w:rsidR="003A20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деталей конструктора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форм</w:t>
      </w:r>
      <w:r w:rsidR="003A20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размер</w:t>
      </w:r>
      <w:r w:rsidR="003A20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A97A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гры способствуют развитию инициативы детей в самостоятельных играх в любое свободное время, без моего вмешательства. Дети могут предлагать свои варианты игры, отбирая определённое количество кирпичиков  по цвету, размеру, могут выбрать с кем они хотят  играть, могут вносить изменения в правила игры. </w:t>
      </w:r>
    </w:p>
    <w:p w:rsidR="00155044" w:rsidRDefault="00A97A40" w:rsidP="00445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Далее игры </w:t>
      </w:r>
      <w:r w:rsidR="00225A7B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усложняются. Дет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учатся работать по карточкам с </w:t>
      </w:r>
      <w:r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ым</w:t>
      </w:r>
      <w:r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25A7B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изображение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r w:rsidR="00225A7B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Цель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данных </w:t>
      </w:r>
      <w:r w:rsidR="00225A7B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игр научиться пользоваться карточками, запомнить названия некоторых деталей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конструктора, игры  способствуют</w:t>
      </w:r>
      <w:r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55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="00225A7B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</w:t>
      </w:r>
      <w:r w:rsidR="00155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тию</w:t>
      </w:r>
      <w:r w:rsidR="00225A7B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внимани</w:t>
      </w:r>
      <w:r w:rsidR="00155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="00225A7B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быстрот</w:t>
      </w:r>
      <w:r w:rsidR="00155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="00225A7B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координаци</w:t>
      </w:r>
      <w:r w:rsidR="00155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225A7B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движений, мышлени</w:t>
      </w:r>
      <w:r w:rsidR="00155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я,</w:t>
      </w:r>
      <w:r w:rsidR="00155044" w:rsidRPr="00155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55044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развитию детской инициативы при самостоятельной индивидуальной игре, когда ребёнок может выбр</w:t>
      </w:r>
      <w:r w:rsidR="00155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ать постройку или готовую схему. Это </w:t>
      </w:r>
      <w:r w:rsidR="00225A7B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такие </w:t>
      </w:r>
      <w:r w:rsidR="00155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155044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идактическ</w:t>
      </w:r>
      <w:r w:rsidR="00155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ие</w:t>
      </w:r>
      <w:r w:rsidR="00155044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25A7B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</w:t>
      </w:r>
      <w:r w:rsidR="00155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</w:t>
      </w:r>
      <w:r w:rsidR="00225A7B" w:rsidRPr="00286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«На</w:t>
      </w:r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йди постройку»,  «Кто быстрее»</w:t>
      </w:r>
      <w:r w:rsidR="00155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др. </w:t>
      </w:r>
    </w:p>
    <w:p w:rsidR="00225A7B" w:rsidRDefault="00225A7B" w:rsidP="00445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Затем использую формы для организации конструктивной деятельности:</w:t>
      </w:r>
    </w:p>
    <w:p w:rsidR="00225A7B" w:rsidRDefault="007E31B1" w:rsidP="00445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</w:t>
      </w:r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онструирование по образцу. Детям предлагаю образцы построек, выполненных из деталей ЛЕГО</w:t>
      </w:r>
      <w:r w:rsidR="002634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конструктора, и показываю способы их воспроизведения. С помощью этой формы  организации решаются задачи, которые обеспечивают переход к самостоятельной  поисковой  деятельности.</w:t>
      </w:r>
    </w:p>
    <w:p w:rsidR="00225A7B" w:rsidRDefault="007E31B1" w:rsidP="00445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</w:t>
      </w:r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онструирование по теме. Детям предлага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 общую тему (например: машина)</w:t>
      </w:r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они сами создают замыслы конкретных построек, выбирают детали и способы их выполнения.</w:t>
      </w:r>
    </w:p>
    <w:p w:rsidR="00225A7B" w:rsidRDefault="007E31B1" w:rsidP="00445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</w:t>
      </w:r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онструирование по замыслу. Это творческий процесс, в ходе которого дети сами прояв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ляют</w:t>
      </w:r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инициативность и самостоятельность.</w:t>
      </w:r>
    </w:p>
    <w:p w:rsidR="00225A7B" w:rsidRDefault="007E31B1" w:rsidP="00445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К</w:t>
      </w:r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онструирование по условиям. Детям задаются определенные парамет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ры постройки,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исходя из которых</w:t>
      </w:r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они должны</w:t>
      </w:r>
      <w:proofErr w:type="gramEnd"/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самостоятельно выполнить постройку.</w:t>
      </w:r>
    </w:p>
    <w:p w:rsidR="00225A7B" w:rsidRDefault="007E31B1" w:rsidP="00445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</w:t>
      </w:r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онструирование по модели. В качестве образца предлагается модель, в которой составляющие ее элеме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нты скрыты от детей. Эту модель</w:t>
      </w:r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дети должны воспроизвести из имеющихся у них деталей ЛЕГО</w:t>
      </w:r>
      <w:r w:rsidR="007D5B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конструктора. Это усложненн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 разновидность конструирования</w:t>
      </w:r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образцу.</w:t>
      </w:r>
    </w:p>
    <w:p w:rsidR="00225A7B" w:rsidRDefault="007E31B1" w:rsidP="00445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</w:t>
      </w:r>
      <w:r w:rsidR="00225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онструирование по схемам. Эта форма имеет моделирующий характер и дает возможность познакомить детей со схемами.</w:t>
      </w:r>
    </w:p>
    <w:p w:rsidR="009F76BF" w:rsidRDefault="009F76BF" w:rsidP="00445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обучения детей ЛЕГО-конструированию использую разнообразные методы и приемы.</w:t>
      </w:r>
      <w:r w:rsidRPr="00AF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C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</w:p>
    <w:p w:rsidR="00263424" w:rsidRDefault="007D5B1E" w:rsidP="004454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отметить, что о</w:t>
      </w:r>
      <w:r w:rsidR="00263424" w:rsidRPr="0026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сновное внимание ребят </w:t>
      </w:r>
      <w:r w:rsidR="0026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процессе деятельности </w:t>
      </w:r>
      <w:r w:rsidR="00263424" w:rsidRPr="0026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уделяется самому процессу конструирования, а не его результату. Важна сама творческая деятельность и создание чего-то нового</w:t>
      </w:r>
      <w:r w:rsidR="0026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собственными руками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собственному замыслу</w:t>
      </w:r>
      <w:r w:rsidR="00263424" w:rsidRPr="0026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Вопрос ценности созданной ребенком модели отступает на второй план. Однако дети испытывают большой душевный подъём, если отметить оригинальность и </w:t>
      </w:r>
      <w:r w:rsidR="0026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самобытность работы.</w:t>
      </w:r>
    </w:p>
    <w:p w:rsidR="00263424" w:rsidRPr="00263424" w:rsidRDefault="00263424" w:rsidP="004454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Поэтому после того, как закончены постройки, </w:t>
      </w:r>
      <w:r w:rsidR="007D5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 w:rsidRPr="0026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беседуем о выполненных</w:t>
      </w:r>
      <w:r w:rsidR="007D5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работах</w:t>
      </w:r>
      <w:r w:rsidRPr="0026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«Какой ты молодец! У тебя красиво получилось. Расскажи, что ты построил? Как ты будешь играть со </w:t>
      </w:r>
      <w:r w:rsidR="007D5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своей замечательной фигуркой?».</w:t>
      </w:r>
    </w:p>
    <w:p w:rsidR="00263424" w:rsidRPr="00263424" w:rsidRDefault="00263424" w:rsidP="004454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правило, конструирование завершается игровой деятельностью. Ребята используют созданные фигуры, модели, LEGO-постройки в сюжетно-ролевых играх, в играх-театрализациях, используют LEGO-элементы в дидактических играх и упражнениях. </w:t>
      </w:r>
    </w:p>
    <w:p w:rsidR="00263424" w:rsidRDefault="00263424" w:rsidP="004454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последовательно, шаг за шагом, дети развивают свои конструктивно-технические навыки, умение пользоваться схемами, инструкциями, чертежами, а также логическое мышление и коммуникативные навыки</w:t>
      </w:r>
      <w:r w:rsidR="007E31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C2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D5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самое главное</w:t>
      </w:r>
      <w:r w:rsidR="007E31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D5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C2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 формируется инициативность детей.</w:t>
      </w:r>
    </w:p>
    <w:p w:rsidR="00155044" w:rsidRPr="00155044" w:rsidRDefault="001C2CA2" w:rsidP="004454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0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r w:rsidR="00155044" w:rsidRPr="00155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ктуальность применения LEGO </w:t>
      </w:r>
      <w:r w:rsidR="00155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технологии обусловливается её высокими </w:t>
      </w:r>
      <w:r w:rsidR="00155044" w:rsidRPr="00155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образовательными возможностями: многофункциональностью, техническими и</w:t>
      </w:r>
      <w:r w:rsidR="00155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эстетическими характеристиками</w:t>
      </w:r>
      <w:r w:rsidR="00155044" w:rsidRPr="00155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5044" w:rsidRDefault="00155044" w:rsidP="004454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Традиционные методы обучения часто 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раничивают детскую инициативу</w:t>
      </w:r>
      <w:r w:rsidRPr="00155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C2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1C2CA2" w:rsidRPr="00155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LEGO </w:t>
      </w:r>
      <w:r w:rsidR="001C2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технология предлагает </w:t>
      </w:r>
      <w:r w:rsidRPr="00155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</w:t>
      </w:r>
      <w:r w:rsidR="0026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5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решения, которые помогают </w:t>
      </w:r>
      <w:r w:rsidR="001C2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</w:t>
      </w:r>
      <w:r w:rsidRPr="00155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становиться </w:t>
      </w:r>
      <w:r w:rsidR="001C2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самостоятельными и </w:t>
      </w:r>
      <w:r w:rsidRPr="00155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 мыслящими.</w:t>
      </w:r>
    </w:p>
    <w:p w:rsidR="0006354E" w:rsidRDefault="0006354E" w:rsidP="00EC5D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1C2CA2" w:rsidRPr="00897BF2" w:rsidRDefault="00897BF2" w:rsidP="00897B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97B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Спасибо за внимание!</w:t>
      </w:r>
    </w:p>
    <w:p w:rsidR="001C2CA2" w:rsidRDefault="001C2CA2" w:rsidP="000635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2CA2" w:rsidRDefault="001C2CA2" w:rsidP="000635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354E" w:rsidRPr="0006354E" w:rsidRDefault="0006354E" w:rsidP="000635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27FA" w:rsidRPr="00286E50" w:rsidRDefault="009627FA" w:rsidP="001512F0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sectPr w:rsidR="009627FA" w:rsidRPr="0028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20F3A"/>
    <w:multiLevelType w:val="multilevel"/>
    <w:tmpl w:val="B22A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88"/>
    <w:rsid w:val="00003402"/>
    <w:rsid w:val="00016375"/>
    <w:rsid w:val="00034CA9"/>
    <w:rsid w:val="000350E4"/>
    <w:rsid w:val="0006354E"/>
    <w:rsid w:val="00082799"/>
    <w:rsid w:val="000B2DDE"/>
    <w:rsid w:val="000E01BC"/>
    <w:rsid w:val="000E6DD1"/>
    <w:rsid w:val="000F73B2"/>
    <w:rsid w:val="00150B44"/>
    <w:rsid w:val="001512F0"/>
    <w:rsid w:val="00155044"/>
    <w:rsid w:val="001914F2"/>
    <w:rsid w:val="001C2CA2"/>
    <w:rsid w:val="00221365"/>
    <w:rsid w:val="00225A7B"/>
    <w:rsid w:val="00254927"/>
    <w:rsid w:val="00263424"/>
    <w:rsid w:val="00286E50"/>
    <w:rsid w:val="002958C4"/>
    <w:rsid w:val="002D13E4"/>
    <w:rsid w:val="00306834"/>
    <w:rsid w:val="00317BAA"/>
    <w:rsid w:val="003A20BA"/>
    <w:rsid w:val="00445432"/>
    <w:rsid w:val="00454786"/>
    <w:rsid w:val="00464B09"/>
    <w:rsid w:val="004B555C"/>
    <w:rsid w:val="004E26B0"/>
    <w:rsid w:val="004F16B2"/>
    <w:rsid w:val="004F1BDB"/>
    <w:rsid w:val="004F53B9"/>
    <w:rsid w:val="00600901"/>
    <w:rsid w:val="0061329E"/>
    <w:rsid w:val="00635C6D"/>
    <w:rsid w:val="0065204C"/>
    <w:rsid w:val="00662655"/>
    <w:rsid w:val="006A25AE"/>
    <w:rsid w:val="006D6453"/>
    <w:rsid w:val="00706B0E"/>
    <w:rsid w:val="0079247C"/>
    <w:rsid w:val="007A3218"/>
    <w:rsid w:val="007A6F2F"/>
    <w:rsid w:val="007B0AA6"/>
    <w:rsid w:val="007D5B1E"/>
    <w:rsid w:val="007E31B1"/>
    <w:rsid w:val="008111A8"/>
    <w:rsid w:val="00825641"/>
    <w:rsid w:val="00827C45"/>
    <w:rsid w:val="00897BF2"/>
    <w:rsid w:val="008A0E0A"/>
    <w:rsid w:val="008C2965"/>
    <w:rsid w:val="009627FA"/>
    <w:rsid w:val="00976FAE"/>
    <w:rsid w:val="009B2969"/>
    <w:rsid w:val="009C3C8F"/>
    <w:rsid w:val="009F125A"/>
    <w:rsid w:val="009F76BF"/>
    <w:rsid w:val="00A01AD8"/>
    <w:rsid w:val="00A20517"/>
    <w:rsid w:val="00A93336"/>
    <w:rsid w:val="00A97A40"/>
    <w:rsid w:val="00AA44AB"/>
    <w:rsid w:val="00AE3569"/>
    <w:rsid w:val="00B067CB"/>
    <w:rsid w:val="00B1759D"/>
    <w:rsid w:val="00B30568"/>
    <w:rsid w:val="00B36A88"/>
    <w:rsid w:val="00BB07AE"/>
    <w:rsid w:val="00BB3AA6"/>
    <w:rsid w:val="00C14152"/>
    <w:rsid w:val="00C75EC9"/>
    <w:rsid w:val="00CF4169"/>
    <w:rsid w:val="00D25308"/>
    <w:rsid w:val="00D31B79"/>
    <w:rsid w:val="00D81B75"/>
    <w:rsid w:val="00DB0155"/>
    <w:rsid w:val="00EC5DBC"/>
    <w:rsid w:val="00ED4677"/>
    <w:rsid w:val="00F13A8D"/>
    <w:rsid w:val="00F23234"/>
    <w:rsid w:val="00FD4B69"/>
    <w:rsid w:val="00FE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7C"/>
  </w:style>
  <w:style w:type="paragraph" w:styleId="1">
    <w:name w:val="heading 1"/>
    <w:basedOn w:val="a"/>
    <w:next w:val="a"/>
    <w:link w:val="10"/>
    <w:uiPriority w:val="9"/>
    <w:qFormat/>
    <w:rsid w:val="00FE1B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2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512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28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6E50"/>
    <w:rPr>
      <w:b/>
      <w:bCs/>
    </w:rPr>
  </w:style>
  <w:style w:type="paragraph" w:styleId="a6">
    <w:name w:val="No Spacing"/>
    <w:basedOn w:val="a"/>
    <w:uiPriority w:val="1"/>
    <w:qFormat/>
    <w:rsid w:val="0028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E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A25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6A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A25AE"/>
    <w:rPr>
      <w:color w:val="0000FF"/>
      <w:u w:val="single"/>
    </w:rPr>
  </w:style>
  <w:style w:type="paragraph" w:customStyle="1" w:styleId="Textbody">
    <w:name w:val="Text body"/>
    <w:basedOn w:val="Standard"/>
    <w:rsid w:val="004F1BDB"/>
    <w:pPr>
      <w:spacing w:after="120"/>
    </w:pPr>
  </w:style>
  <w:style w:type="character" w:customStyle="1" w:styleId="10">
    <w:name w:val="Заголовок 1 Знак"/>
    <w:basedOn w:val="a0"/>
    <w:link w:val="1"/>
    <w:uiPriority w:val="9"/>
    <w:rsid w:val="00FE1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7C"/>
  </w:style>
  <w:style w:type="paragraph" w:styleId="1">
    <w:name w:val="heading 1"/>
    <w:basedOn w:val="a"/>
    <w:next w:val="a"/>
    <w:link w:val="10"/>
    <w:uiPriority w:val="9"/>
    <w:qFormat/>
    <w:rsid w:val="00FE1B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2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512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28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6E50"/>
    <w:rPr>
      <w:b/>
      <w:bCs/>
    </w:rPr>
  </w:style>
  <w:style w:type="paragraph" w:styleId="a6">
    <w:name w:val="No Spacing"/>
    <w:basedOn w:val="a"/>
    <w:uiPriority w:val="1"/>
    <w:qFormat/>
    <w:rsid w:val="0028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E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A25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6A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A25AE"/>
    <w:rPr>
      <w:color w:val="0000FF"/>
      <w:u w:val="single"/>
    </w:rPr>
  </w:style>
  <w:style w:type="paragraph" w:customStyle="1" w:styleId="Textbody">
    <w:name w:val="Text body"/>
    <w:basedOn w:val="Standard"/>
    <w:rsid w:val="004F1BDB"/>
    <w:pPr>
      <w:spacing w:after="120"/>
    </w:pPr>
  </w:style>
  <w:style w:type="character" w:customStyle="1" w:styleId="10">
    <w:name w:val="Заголовок 1 Знак"/>
    <w:basedOn w:val="a0"/>
    <w:link w:val="1"/>
    <w:uiPriority w:val="9"/>
    <w:rsid w:val="00FE1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3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2024-11-25T12:20:00Z</cp:lastPrinted>
  <dcterms:created xsi:type="dcterms:W3CDTF">2024-11-25T14:15:00Z</dcterms:created>
  <dcterms:modified xsi:type="dcterms:W3CDTF">2024-11-25T14:18:00Z</dcterms:modified>
</cp:coreProperties>
</file>