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theme/themeOverride1.xml" ContentType="application/vnd.openxmlformats-officedocument.themeOverride+xml"/>
  <Override PartName="/word/charts/chart2.xml" ContentType="application/vnd.openxmlformats-officedocument.drawingml.chart+xml"/>
  <Override PartName="/word/theme/themeOverride2.xml" ContentType="application/vnd.openxmlformats-officedocument.themeOverride+xml"/>
  <Override PartName="/word/charts/chart3.xml" ContentType="application/vnd.openxmlformats-officedocument.drawingml.chart+xml"/>
  <Override PartName="/word/theme/themeOverride3.xml" ContentType="application/vnd.openxmlformats-officedocument.themeOverride+xml"/>
  <Override PartName="/word/charts/chart4.xml" ContentType="application/vnd.openxmlformats-officedocument.drawingml.chart+xml"/>
  <Override PartName="/word/theme/themeOverride4.xml" ContentType="application/vnd.openxmlformats-officedocument.themeOverride+xml"/>
  <Override PartName="/word/charts/chart5.xml" ContentType="application/vnd.openxmlformats-officedocument.drawingml.chart+xml"/>
  <Override PartName="/word/theme/themeOverride5.xml" ContentType="application/vnd.openxmlformats-officedocument.themeOverride+xml"/>
  <Override PartName="/word/charts/chart6.xml" ContentType="application/vnd.openxmlformats-officedocument.drawingml.chart+xml"/>
  <Override PartName="/word/theme/themeOverride6.xml" ContentType="application/vnd.openxmlformats-officedocument.themeOverride+xml"/>
  <Override PartName="/word/charts/chart7.xml" ContentType="application/vnd.openxmlformats-officedocument.drawingml.chart+xml"/>
  <Override PartName="/word/theme/themeOverride7.xml" ContentType="application/vnd.openxmlformats-officedocument.themeOverride+xml"/>
  <Override PartName="/word/charts/chart8.xml" ContentType="application/vnd.openxmlformats-officedocument.drawingml.chart+xml"/>
  <Override PartName="/word/theme/themeOverride8.xml" ContentType="application/vnd.openxmlformats-officedocument.themeOverride+xml"/>
  <Override PartName="/word/charts/chart9.xml" ContentType="application/vnd.openxmlformats-officedocument.drawingml.chart+xml"/>
  <Override PartName="/word/theme/themeOverride9.xml" ContentType="application/vnd.openxmlformats-officedocument.themeOverride+xml"/>
  <Override PartName="/word/charts/chart10.xml" ContentType="application/vnd.openxmlformats-officedocument.drawingml.chart+xml"/>
  <Override PartName="/word/theme/themeOverride10.xml" ContentType="application/vnd.openxmlformats-officedocument.themeOverrid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6042" w:rsidRPr="00B87693" w:rsidRDefault="00756042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color w:val="111111"/>
          <w:bdr w:val="none" w:sz="0" w:space="0" w:color="auto" w:frame="1"/>
        </w:rPr>
      </w:pPr>
      <w:bookmarkStart w:id="0" w:name="_GoBack"/>
      <w:bookmarkEnd w:id="0"/>
      <w:r w:rsidRPr="00B87693">
        <w:rPr>
          <w:rStyle w:val="a4"/>
          <w:color w:val="111111"/>
          <w:bdr w:val="none" w:sz="0" w:space="0" w:color="auto" w:frame="1"/>
        </w:rPr>
        <w:t>СЛЫЙД 1</w:t>
      </w:r>
    </w:p>
    <w:p w:rsidR="00393AFB" w:rsidRPr="00B87693" w:rsidRDefault="00393AFB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rStyle w:val="a4"/>
          <w:color w:val="111111"/>
          <w:bdr w:val="none" w:sz="0" w:space="0" w:color="auto" w:frame="1"/>
        </w:rPr>
      </w:pPr>
      <w:r w:rsidRPr="00B87693">
        <w:rPr>
          <w:rStyle w:val="a4"/>
          <w:color w:val="111111"/>
          <w:bdr w:val="none" w:sz="0" w:space="0" w:color="auto" w:frame="1"/>
        </w:rPr>
        <w:t>Обучение грамоте старших дошкольников посредством игровых технологий.</w:t>
      </w:r>
    </w:p>
    <w:p w:rsidR="00092FFE" w:rsidRPr="00B87693" w:rsidRDefault="00092FFE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B87693">
        <w:rPr>
          <w:color w:val="111111"/>
        </w:rPr>
        <w:t xml:space="preserve">Здравствуйте, уважаемые коллеги! Мое имя Диана </w:t>
      </w:r>
      <w:r w:rsidR="00743055" w:rsidRPr="00B87693">
        <w:rPr>
          <w:color w:val="111111"/>
        </w:rPr>
        <w:t xml:space="preserve">Микаэловна </w:t>
      </w:r>
      <w:r w:rsidRPr="00B87693">
        <w:rPr>
          <w:color w:val="111111"/>
        </w:rPr>
        <w:t>Казарян.</w:t>
      </w:r>
      <w:r w:rsidR="00393AFB" w:rsidRPr="00B87693">
        <w:rPr>
          <w:color w:val="111111"/>
        </w:rPr>
        <w:t xml:space="preserve"> Сегодня я поделюсь своим педагогическим опытом по использованию игровых технологий при обучении дошкольников грамоте.</w:t>
      </w:r>
    </w:p>
    <w:p w:rsidR="00216D81" w:rsidRPr="00756042" w:rsidRDefault="00216D81" w:rsidP="00B87693">
      <w:pPr>
        <w:widowControl w:val="0"/>
        <w:autoSpaceDE w:val="0"/>
        <w:autoSpaceDN w:val="0"/>
        <w:spacing w:after="0" w:line="276" w:lineRule="auto"/>
        <w:ind w:left="302" w:right="269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2</w:t>
      </w:r>
      <w:r w:rsidRPr="00756042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6872E1" w:rsidRPr="00B87693" w:rsidRDefault="006872E1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B87693">
        <w:rPr>
          <w:b/>
          <w:color w:val="111111"/>
          <w:u w:val="single"/>
          <w:bdr w:val="none" w:sz="0" w:space="0" w:color="auto" w:frame="1"/>
        </w:rPr>
        <w:t>Цель моего выступления</w:t>
      </w:r>
      <w:r w:rsidRPr="00B87693">
        <w:rPr>
          <w:b/>
          <w:color w:val="111111"/>
        </w:rPr>
        <w:t>:</w:t>
      </w:r>
      <w:r w:rsidRPr="00B87693">
        <w:rPr>
          <w:color w:val="111111"/>
        </w:rPr>
        <w:t xml:space="preserve"> показать эффективность </w:t>
      </w:r>
      <w:r w:rsidRPr="00B87693">
        <w:rPr>
          <w:rStyle w:val="a4"/>
          <w:b w:val="0"/>
          <w:color w:val="111111"/>
          <w:bdr w:val="none" w:sz="0" w:space="0" w:color="auto" w:frame="1"/>
        </w:rPr>
        <w:t>использования игровых технологий в обучении грамоте</w:t>
      </w:r>
      <w:r w:rsidRPr="00B87693">
        <w:rPr>
          <w:b/>
          <w:color w:val="111111"/>
        </w:rPr>
        <w:t> </w:t>
      </w:r>
      <w:r w:rsidRPr="00B87693">
        <w:rPr>
          <w:color w:val="111111"/>
        </w:rPr>
        <w:t xml:space="preserve">детей старшего дошкольного возраста и передать </w:t>
      </w:r>
      <w:r w:rsidR="007472E0" w:rsidRPr="00B87693">
        <w:rPr>
          <w:color w:val="111111"/>
        </w:rPr>
        <w:t>свой педагогический опыт.</w:t>
      </w:r>
    </w:p>
    <w:p w:rsidR="006872E1" w:rsidRPr="00756042" w:rsidRDefault="006872E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756042" w:rsidRPr="00756042" w:rsidRDefault="00756042" w:rsidP="00B87693">
      <w:pPr>
        <w:widowControl w:val="0"/>
        <w:autoSpaceDE w:val="0"/>
        <w:autoSpaceDN w:val="0"/>
        <w:spacing w:before="8"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216D81" w:rsidRPr="00756042" w:rsidRDefault="00216D81" w:rsidP="00B87693">
      <w:pPr>
        <w:widowControl w:val="0"/>
        <w:autoSpaceDE w:val="0"/>
        <w:autoSpaceDN w:val="0"/>
        <w:spacing w:after="0" w:line="276" w:lineRule="auto"/>
        <w:ind w:left="302" w:right="269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3</w:t>
      </w:r>
      <w:r w:rsidRPr="00756042">
        <w:rPr>
          <w:rFonts w:ascii="Times New Roman" w:eastAsia="Times New Roman" w:hAnsi="Times New Roman"/>
          <w:b/>
          <w:sz w:val="24"/>
          <w:szCs w:val="24"/>
        </w:rPr>
        <w:t>.</w:t>
      </w:r>
    </w:p>
    <w:p w:rsidR="00ED6F7E" w:rsidRPr="00B87693" w:rsidRDefault="00756042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756042">
        <w:t>Проблема подготовки детей к обучению</w:t>
      </w:r>
      <w:r w:rsidRPr="00756042">
        <w:rPr>
          <w:spacing w:val="1"/>
        </w:rPr>
        <w:t xml:space="preserve"> </w:t>
      </w:r>
      <w:r w:rsidRPr="00756042">
        <w:t>грамоте</w:t>
      </w:r>
      <w:r w:rsidRPr="00756042">
        <w:rPr>
          <w:spacing w:val="1"/>
        </w:rPr>
        <w:t xml:space="preserve"> </w:t>
      </w:r>
      <w:r w:rsidRPr="00756042">
        <w:t>в</w:t>
      </w:r>
      <w:r w:rsidRPr="00756042">
        <w:rPr>
          <w:spacing w:val="1"/>
        </w:rPr>
        <w:t xml:space="preserve"> </w:t>
      </w:r>
      <w:r w:rsidRPr="00756042">
        <w:t>последнее</w:t>
      </w:r>
      <w:r w:rsidRPr="00756042">
        <w:rPr>
          <w:spacing w:val="1"/>
        </w:rPr>
        <w:t xml:space="preserve"> </w:t>
      </w:r>
      <w:r w:rsidRPr="00756042">
        <w:t>время</w:t>
      </w:r>
      <w:r w:rsidRPr="00756042">
        <w:rPr>
          <w:spacing w:val="1"/>
        </w:rPr>
        <w:t xml:space="preserve"> </w:t>
      </w:r>
      <w:r w:rsidRPr="00756042">
        <w:t>не</w:t>
      </w:r>
      <w:r w:rsidRPr="00756042">
        <w:rPr>
          <w:spacing w:val="1"/>
        </w:rPr>
        <w:t xml:space="preserve"> </w:t>
      </w:r>
      <w:r w:rsidRPr="00756042">
        <w:t>только</w:t>
      </w:r>
      <w:r w:rsidRPr="00756042">
        <w:rPr>
          <w:spacing w:val="1"/>
        </w:rPr>
        <w:t xml:space="preserve"> </w:t>
      </w:r>
      <w:r w:rsidRPr="00756042">
        <w:t>не</w:t>
      </w:r>
      <w:r w:rsidRPr="00756042">
        <w:rPr>
          <w:spacing w:val="1"/>
        </w:rPr>
        <w:t xml:space="preserve"> </w:t>
      </w:r>
      <w:r w:rsidRPr="00756042">
        <w:t>теряет</w:t>
      </w:r>
      <w:r w:rsidRPr="00756042">
        <w:rPr>
          <w:spacing w:val="1"/>
        </w:rPr>
        <w:t xml:space="preserve"> </w:t>
      </w:r>
      <w:r w:rsidRPr="00756042">
        <w:t>своей</w:t>
      </w:r>
      <w:r w:rsidRPr="00756042">
        <w:rPr>
          <w:spacing w:val="1"/>
        </w:rPr>
        <w:t xml:space="preserve"> </w:t>
      </w:r>
      <w:r w:rsidRPr="00756042">
        <w:rPr>
          <w:b/>
        </w:rPr>
        <w:t>актуальности</w:t>
      </w:r>
      <w:r w:rsidRPr="00756042">
        <w:t>,</w:t>
      </w:r>
      <w:r w:rsidRPr="00756042">
        <w:rPr>
          <w:spacing w:val="1"/>
        </w:rPr>
        <w:t xml:space="preserve"> </w:t>
      </w:r>
      <w:r w:rsidRPr="00756042">
        <w:t>но</w:t>
      </w:r>
      <w:r w:rsidRPr="00756042">
        <w:rPr>
          <w:spacing w:val="1"/>
        </w:rPr>
        <w:t xml:space="preserve"> </w:t>
      </w:r>
      <w:r w:rsidRPr="00756042">
        <w:t>приобретает ещё большую остроту в связи с изменениями психологических и</w:t>
      </w:r>
      <w:r w:rsidRPr="00756042">
        <w:rPr>
          <w:spacing w:val="-67"/>
        </w:rPr>
        <w:t xml:space="preserve"> </w:t>
      </w:r>
      <w:r w:rsidRPr="00756042">
        <w:t>социальных</w:t>
      </w:r>
      <w:r w:rsidRPr="00756042">
        <w:rPr>
          <w:spacing w:val="1"/>
        </w:rPr>
        <w:t xml:space="preserve"> </w:t>
      </w:r>
      <w:r w:rsidRPr="00756042">
        <w:t>условий,</w:t>
      </w:r>
      <w:r w:rsidRPr="00756042">
        <w:rPr>
          <w:spacing w:val="1"/>
        </w:rPr>
        <w:t xml:space="preserve"> </w:t>
      </w:r>
      <w:r w:rsidRPr="00756042">
        <w:t>в</w:t>
      </w:r>
      <w:r w:rsidRPr="00756042">
        <w:rPr>
          <w:spacing w:val="1"/>
        </w:rPr>
        <w:t xml:space="preserve"> </w:t>
      </w:r>
      <w:r w:rsidRPr="00756042">
        <w:t>которых</w:t>
      </w:r>
      <w:r w:rsidRPr="00756042">
        <w:rPr>
          <w:spacing w:val="1"/>
        </w:rPr>
        <w:t xml:space="preserve"> </w:t>
      </w:r>
      <w:r w:rsidRPr="00756042">
        <w:t>находится</w:t>
      </w:r>
      <w:r w:rsidRPr="00756042">
        <w:rPr>
          <w:spacing w:val="1"/>
        </w:rPr>
        <w:t xml:space="preserve"> </w:t>
      </w:r>
      <w:r w:rsidRPr="00756042">
        <w:t>как</w:t>
      </w:r>
      <w:r w:rsidRPr="00756042">
        <w:rPr>
          <w:spacing w:val="1"/>
        </w:rPr>
        <w:t xml:space="preserve"> </w:t>
      </w:r>
      <w:r w:rsidRPr="00756042">
        <w:t>ребёнок,</w:t>
      </w:r>
      <w:r w:rsidRPr="00756042">
        <w:rPr>
          <w:spacing w:val="1"/>
        </w:rPr>
        <w:t xml:space="preserve"> </w:t>
      </w:r>
      <w:r w:rsidRPr="00756042">
        <w:t>так</w:t>
      </w:r>
      <w:r w:rsidRPr="00756042">
        <w:rPr>
          <w:spacing w:val="71"/>
        </w:rPr>
        <w:t xml:space="preserve"> </w:t>
      </w:r>
      <w:r w:rsidRPr="00756042">
        <w:t>и</w:t>
      </w:r>
      <w:r w:rsidRPr="00756042">
        <w:rPr>
          <w:spacing w:val="1"/>
        </w:rPr>
        <w:t xml:space="preserve"> </w:t>
      </w:r>
      <w:r w:rsidRPr="00756042">
        <w:t xml:space="preserve">воспитывающий его взрослый. Количество детей с трудностями овладения письмом и грамотностью увеличивается. </w:t>
      </w:r>
      <w:r w:rsidR="00ED6F7E" w:rsidRPr="00B87693">
        <w:rPr>
          <w:color w:val="111111"/>
        </w:rPr>
        <w:t>т.к.:</w:t>
      </w:r>
    </w:p>
    <w:p w:rsidR="00422AE2" w:rsidRPr="00B87693" w:rsidRDefault="00422AE2" w:rsidP="00B87693">
      <w:pPr>
        <w:pStyle w:val="a3"/>
        <w:numPr>
          <w:ilvl w:val="0"/>
          <w:numId w:val="1"/>
        </w:numPr>
        <w:spacing w:before="0" w:line="276" w:lineRule="auto"/>
        <w:jc w:val="both"/>
        <w:rPr>
          <w:color w:val="111111"/>
        </w:rPr>
      </w:pPr>
      <w:r w:rsidRPr="00B87693">
        <w:rPr>
          <w:color w:val="111111"/>
        </w:rPr>
        <w:t xml:space="preserve">физиологическая и психологическая готовность к школьному обучению формируется задолго до поступления в школу </w:t>
      </w:r>
    </w:p>
    <w:p w:rsidR="00ED6F7E" w:rsidRPr="00B87693" w:rsidRDefault="00ED6F7E" w:rsidP="00B87693">
      <w:pPr>
        <w:pStyle w:val="a3"/>
        <w:numPr>
          <w:ilvl w:val="0"/>
          <w:numId w:val="1"/>
        </w:numPr>
        <w:spacing w:before="0" w:line="276" w:lineRule="auto"/>
        <w:jc w:val="both"/>
        <w:rPr>
          <w:color w:val="111111"/>
        </w:rPr>
      </w:pPr>
      <w:r w:rsidRPr="00B87693">
        <w:rPr>
          <w:color w:val="111111"/>
        </w:rPr>
        <w:t>требования начальной школы стали выше, и многие родители искренне заинтересованы в обучении детей чтению</w:t>
      </w:r>
      <w:r w:rsidR="00422AE2" w:rsidRPr="00B87693">
        <w:rPr>
          <w:color w:val="111111"/>
        </w:rPr>
        <w:t xml:space="preserve"> до школы</w:t>
      </w:r>
      <w:r w:rsidRPr="00B87693">
        <w:rPr>
          <w:color w:val="111111"/>
        </w:rPr>
        <w:t>;</w:t>
      </w:r>
    </w:p>
    <w:p w:rsidR="00ED6F7E" w:rsidRPr="00B87693" w:rsidRDefault="00ED6F7E" w:rsidP="00B87693">
      <w:pPr>
        <w:pStyle w:val="a3"/>
        <w:numPr>
          <w:ilvl w:val="0"/>
          <w:numId w:val="1"/>
        </w:numPr>
        <w:spacing w:before="0" w:line="276" w:lineRule="auto"/>
        <w:jc w:val="both"/>
        <w:rPr>
          <w:color w:val="111111"/>
        </w:rPr>
      </w:pPr>
      <w:r w:rsidRPr="00B87693">
        <w:rPr>
          <w:color w:val="111111"/>
        </w:rPr>
        <w:t>появилось много трудностей в обучении детей письму и чтению в школе;</w:t>
      </w:r>
    </w:p>
    <w:p w:rsidR="00ED6F7E" w:rsidRPr="00B87693" w:rsidRDefault="00ED6F7E" w:rsidP="00B87693">
      <w:pPr>
        <w:pStyle w:val="a3"/>
        <w:numPr>
          <w:ilvl w:val="0"/>
          <w:numId w:val="1"/>
        </w:numPr>
        <w:spacing w:before="0" w:line="276" w:lineRule="auto"/>
        <w:jc w:val="both"/>
        <w:rPr>
          <w:color w:val="111111"/>
        </w:rPr>
      </w:pPr>
      <w:r w:rsidRPr="00B87693">
        <w:rPr>
          <w:color w:val="111111"/>
        </w:rPr>
        <w:t>не все дети справляются с темпом, п</w:t>
      </w:r>
      <w:r w:rsidR="00422AE2" w:rsidRPr="00B87693">
        <w:rPr>
          <w:color w:val="111111"/>
        </w:rPr>
        <w:t>редложенным школьной программой.</w:t>
      </w:r>
    </w:p>
    <w:p w:rsidR="003036A6" w:rsidRPr="00B87693" w:rsidRDefault="003036A6" w:rsidP="00B87693">
      <w:pPr>
        <w:pStyle w:val="a3"/>
        <w:numPr>
          <w:ilvl w:val="0"/>
          <w:numId w:val="1"/>
        </w:numPr>
        <w:spacing w:before="0" w:line="276" w:lineRule="auto"/>
        <w:jc w:val="both"/>
        <w:rPr>
          <w:color w:val="111111"/>
        </w:rPr>
      </w:pPr>
    </w:p>
    <w:p w:rsidR="003036A6" w:rsidRPr="00B87693" w:rsidRDefault="00074D2C" w:rsidP="00B87693">
      <w:pPr>
        <w:pStyle w:val="a6"/>
        <w:spacing w:line="276" w:lineRule="auto"/>
        <w:ind w:left="720" w:right="269" w:firstLine="0"/>
        <w:rPr>
          <w:b/>
          <w:sz w:val="24"/>
          <w:szCs w:val="24"/>
        </w:rPr>
      </w:pPr>
      <w:r w:rsidRPr="00B87693">
        <w:rPr>
          <w:b/>
          <w:sz w:val="24"/>
          <w:szCs w:val="24"/>
        </w:rPr>
        <w:t>СЛАЙД 4</w:t>
      </w:r>
      <w:r w:rsidR="003036A6" w:rsidRPr="00B87693">
        <w:rPr>
          <w:b/>
          <w:sz w:val="24"/>
          <w:szCs w:val="24"/>
        </w:rPr>
        <w:t>.</w:t>
      </w:r>
    </w:p>
    <w:p w:rsidR="00756042" w:rsidRPr="00756042" w:rsidRDefault="007359BA" w:rsidP="00B87693">
      <w:pPr>
        <w:widowControl w:val="0"/>
        <w:autoSpaceDE w:val="0"/>
        <w:autoSpaceDN w:val="0"/>
        <w:spacing w:after="0" w:line="276" w:lineRule="auto"/>
        <w:ind w:left="302" w:right="269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756042">
        <w:rPr>
          <w:rFonts w:ascii="Times New Roman" w:eastAsia="Times New Roman" w:hAnsi="Times New Roman"/>
          <w:sz w:val="24"/>
          <w:szCs w:val="24"/>
        </w:rPr>
        <w:t xml:space="preserve">По самым общим подсчетам, таких детей сегодня около 25 % от общешкольной популяции. Эти факты свидетельствуют о том, </w:t>
      </w:r>
      <w:r w:rsidRPr="00B87693">
        <w:rPr>
          <w:rFonts w:ascii="Times New Roman" w:hAnsi="Times New Roman"/>
          <w:color w:val="111111"/>
          <w:sz w:val="24"/>
          <w:szCs w:val="24"/>
        </w:rPr>
        <w:t xml:space="preserve">что </w:t>
      </w:r>
      <w:r w:rsidR="006E235F" w:rsidRPr="00B87693">
        <w:rPr>
          <w:rFonts w:ascii="Times New Roman" w:eastAsia="Times New Roman" w:hAnsi="Times New Roman"/>
          <w:sz w:val="24"/>
          <w:szCs w:val="24"/>
        </w:rPr>
        <w:t>именно</w:t>
      </w:r>
      <w:r w:rsidR="006E235F" w:rsidRPr="00B87693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6E235F" w:rsidRPr="00B87693">
        <w:rPr>
          <w:rFonts w:ascii="Times New Roman" w:eastAsia="Times New Roman" w:hAnsi="Times New Roman"/>
          <w:sz w:val="24"/>
          <w:szCs w:val="24"/>
        </w:rPr>
        <w:t>от</w:t>
      </w:r>
      <w:r w:rsidR="006E235F" w:rsidRPr="00756042">
        <w:rPr>
          <w:rFonts w:ascii="Times New Roman" w:eastAsia="Times New Roman" w:hAnsi="Times New Roman"/>
          <w:sz w:val="24"/>
          <w:szCs w:val="24"/>
        </w:rPr>
        <w:t xml:space="preserve"> эффективности подготовки детей к обучению</w:t>
      </w:r>
      <w:r w:rsidR="006E235F" w:rsidRPr="0075604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6E235F" w:rsidRPr="00756042">
        <w:rPr>
          <w:rFonts w:ascii="Times New Roman" w:eastAsia="Times New Roman" w:hAnsi="Times New Roman"/>
          <w:sz w:val="24"/>
          <w:szCs w:val="24"/>
        </w:rPr>
        <w:t>грамоте</w:t>
      </w:r>
      <w:r w:rsidR="006E235F" w:rsidRPr="0075604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6E235F" w:rsidRPr="00756042">
        <w:rPr>
          <w:rFonts w:ascii="Times New Roman" w:eastAsia="Times New Roman" w:hAnsi="Times New Roman"/>
          <w:sz w:val="24"/>
          <w:szCs w:val="24"/>
        </w:rPr>
        <w:t>зависит</w:t>
      </w:r>
      <w:r w:rsidR="006E235F" w:rsidRPr="00756042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="006E235F" w:rsidRPr="00756042">
        <w:rPr>
          <w:rFonts w:ascii="Times New Roman" w:eastAsia="Times New Roman" w:hAnsi="Times New Roman"/>
          <w:sz w:val="24"/>
          <w:szCs w:val="24"/>
        </w:rPr>
        <w:t>успешность</w:t>
      </w:r>
      <w:r w:rsidR="006E235F" w:rsidRPr="0075604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6E235F" w:rsidRPr="00756042">
        <w:rPr>
          <w:rFonts w:ascii="Times New Roman" w:eastAsia="Times New Roman" w:hAnsi="Times New Roman"/>
          <w:sz w:val="24"/>
          <w:szCs w:val="24"/>
        </w:rPr>
        <w:t>последующего</w:t>
      </w:r>
      <w:r w:rsidR="006E235F" w:rsidRPr="00756042">
        <w:rPr>
          <w:rFonts w:ascii="Times New Roman" w:eastAsia="Times New Roman" w:hAnsi="Times New Roman"/>
          <w:spacing w:val="-3"/>
          <w:sz w:val="24"/>
          <w:szCs w:val="24"/>
        </w:rPr>
        <w:t xml:space="preserve"> </w:t>
      </w:r>
      <w:r w:rsidR="006E235F" w:rsidRPr="00756042">
        <w:rPr>
          <w:rFonts w:ascii="Times New Roman" w:eastAsia="Times New Roman" w:hAnsi="Times New Roman"/>
          <w:sz w:val="24"/>
          <w:szCs w:val="24"/>
        </w:rPr>
        <w:t>обучения в</w:t>
      </w:r>
      <w:r w:rsidR="006E235F" w:rsidRPr="00756042">
        <w:rPr>
          <w:rFonts w:ascii="Times New Roman" w:eastAsia="Times New Roman" w:hAnsi="Times New Roman"/>
          <w:spacing w:val="-2"/>
          <w:sz w:val="24"/>
          <w:szCs w:val="24"/>
        </w:rPr>
        <w:t xml:space="preserve"> </w:t>
      </w:r>
      <w:r w:rsidR="006E235F" w:rsidRPr="00756042">
        <w:rPr>
          <w:rFonts w:ascii="Times New Roman" w:eastAsia="Times New Roman" w:hAnsi="Times New Roman"/>
          <w:sz w:val="24"/>
          <w:szCs w:val="24"/>
        </w:rPr>
        <w:t>школе.</w:t>
      </w:r>
      <w:r w:rsidR="006E235F" w:rsidRPr="00B87693">
        <w:rPr>
          <w:rFonts w:ascii="Times New Roman" w:eastAsia="Times New Roman" w:hAnsi="Times New Roman"/>
          <w:sz w:val="24"/>
          <w:szCs w:val="24"/>
        </w:rPr>
        <w:t xml:space="preserve"> Поэтому</w:t>
      </w:r>
      <w:r w:rsidR="006E235F" w:rsidRPr="00B87693">
        <w:rPr>
          <w:rFonts w:ascii="Times New Roman" w:eastAsia="Times New Roman" w:hAnsi="Times New Roman"/>
          <w:b/>
          <w:sz w:val="24"/>
          <w:szCs w:val="24"/>
        </w:rPr>
        <w:t xml:space="preserve">, </w:t>
      </w:r>
      <w:r w:rsidRPr="00B87693">
        <w:rPr>
          <w:rFonts w:ascii="Times New Roman" w:hAnsi="Times New Roman"/>
          <w:color w:val="111111"/>
          <w:sz w:val="24"/>
          <w:szCs w:val="24"/>
        </w:rPr>
        <w:t>обучение грамоте детей д</w:t>
      </w:r>
      <w:r w:rsidR="006E235F" w:rsidRPr="00B87693">
        <w:rPr>
          <w:rFonts w:ascii="Times New Roman" w:hAnsi="Times New Roman"/>
          <w:color w:val="111111"/>
          <w:sz w:val="24"/>
          <w:szCs w:val="24"/>
        </w:rPr>
        <w:t xml:space="preserve">ошкольного возраста просто необходимо. </w:t>
      </w:r>
    </w:p>
    <w:p w:rsidR="00756042" w:rsidRPr="00B87693" w:rsidRDefault="00756042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bCs/>
          <w:color w:val="111111"/>
          <w:u w:val="single"/>
        </w:rPr>
      </w:pPr>
    </w:p>
    <w:p w:rsidR="005C2F88" w:rsidRPr="00B87693" w:rsidRDefault="005C2F88" w:rsidP="00B87693">
      <w:pPr>
        <w:pStyle w:val="a5"/>
        <w:spacing w:line="276" w:lineRule="auto"/>
        <w:ind w:firstLine="851"/>
        <w:jc w:val="both"/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</w:pPr>
      <w:r w:rsidRPr="00B87693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СЛАЙД 5</w:t>
      </w:r>
    </w:p>
    <w:p w:rsidR="005C2F88" w:rsidRPr="00B87693" w:rsidRDefault="005C2F88" w:rsidP="00B87693">
      <w:pPr>
        <w:pStyle w:val="a5"/>
        <w:spacing w:line="276" w:lineRule="auto"/>
        <w:ind w:firstLine="851"/>
        <w:jc w:val="both"/>
        <w:rPr>
          <w:rStyle w:val="a4"/>
          <w:rFonts w:ascii="Times New Roman" w:hAnsi="Times New Roman"/>
          <w:b w:val="0"/>
          <w:color w:val="111111"/>
          <w:sz w:val="24"/>
          <w:szCs w:val="24"/>
          <w:bdr w:val="none" w:sz="0" w:space="0" w:color="auto" w:frame="1"/>
        </w:rPr>
      </w:pPr>
      <w:r w:rsidRPr="00B87693">
        <w:rPr>
          <w:rStyle w:val="a4"/>
          <w:rFonts w:ascii="Times New Roman" w:hAnsi="Times New Roman"/>
          <w:b w:val="0"/>
          <w:color w:val="111111"/>
          <w:sz w:val="24"/>
          <w:szCs w:val="24"/>
          <w:bdr w:val="none" w:sz="0" w:space="0" w:color="auto" w:frame="1"/>
        </w:rPr>
        <w:t>Грамота - довольно сложный предмет для дошкольников. Пяти - шестилетнему ребёнку очень сложно усвоить абстрактные, не встречающиеся в его практическом мире, понятия. На помощь приходит игра.</w:t>
      </w:r>
    </w:p>
    <w:p w:rsidR="001F1F8E" w:rsidRPr="00B87693" w:rsidRDefault="001F1F8E" w:rsidP="00B87693">
      <w:pPr>
        <w:pStyle w:val="a5"/>
        <w:spacing w:line="276" w:lineRule="auto"/>
        <w:ind w:firstLine="851"/>
        <w:jc w:val="both"/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</w:pPr>
      <w:r w:rsidRPr="00B87693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СЛАЙД 6</w:t>
      </w:r>
    </w:p>
    <w:p w:rsidR="007C10DA" w:rsidRPr="00B87693" w:rsidRDefault="005C2F88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color w:val="111111"/>
        </w:rPr>
      </w:pPr>
      <w:r w:rsidRPr="00B87693">
        <w:rPr>
          <w:rStyle w:val="a4"/>
          <w:b w:val="0"/>
          <w:color w:val="111111"/>
          <w:bdr w:val="none" w:sz="0" w:space="0" w:color="auto" w:frame="1"/>
        </w:rPr>
        <w:t>Игровые технологии</w:t>
      </w:r>
      <w:r w:rsidRPr="00B87693">
        <w:rPr>
          <w:color w:val="111111"/>
        </w:rPr>
        <w:t> помогают эффективно решать задачи по </w:t>
      </w:r>
      <w:r w:rsidRPr="00B87693">
        <w:rPr>
          <w:rStyle w:val="a4"/>
          <w:b w:val="0"/>
          <w:color w:val="111111"/>
          <w:bdr w:val="none" w:sz="0" w:space="0" w:color="auto" w:frame="1"/>
        </w:rPr>
        <w:t>обучению</w:t>
      </w:r>
      <w:r w:rsidRPr="00B87693">
        <w:rPr>
          <w:rStyle w:val="a4"/>
          <w:color w:val="111111"/>
          <w:bdr w:val="none" w:sz="0" w:space="0" w:color="auto" w:frame="1"/>
        </w:rPr>
        <w:t xml:space="preserve"> </w:t>
      </w:r>
      <w:r w:rsidRPr="00B87693">
        <w:rPr>
          <w:rStyle w:val="a4"/>
          <w:b w:val="0"/>
          <w:color w:val="111111"/>
          <w:bdr w:val="none" w:sz="0" w:space="0" w:color="auto" w:frame="1"/>
        </w:rPr>
        <w:t>грамоте</w:t>
      </w:r>
      <w:r w:rsidRPr="00B87693">
        <w:rPr>
          <w:color w:val="111111"/>
        </w:rPr>
        <w:t xml:space="preserve">, строить интересный педагогический процесс. Применение игр помогает организовать деятельность ребёнка, обогащает его новыми сведениями, активизирует мыслительную деятельность, внимание, а главное, стимулирует речь. </w:t>
      </w:r>
    </w:p>
    <w:p w:rsidR="00CC39EE" w:rsidRPr="00B87693" w:rsidRDefault="00CC39EE" w:rsidP="00B87693">
      <w:pPr>
        <w:tabs>
          <w:tab w:val="left" w:pos="426"/>
          <w:tab w:val="left" w:pos="1435"/>
        </w:tabs>
        <w:spacing w:before="163" w:line="276" w:lineRule="auto"/>
        <w:ind w:right="265" w:firstLine="426"/>
        <w:jc w:val="both"/>
        <w:rPr>
          <w:rFonts w:ascii="Times New Roman" w:hAnsi="Times New Roman"/>
          <w:sz w:val="24"/>
          <w:szCs w:val="24"/>
        </w:rPr>
      </w:pPr>
      <w:r w:rsidRPr="00B87693">
        <w:rPr>
          <w:rFonts w:ascii="Times New Roman" w:hAnsi="Times New Roman"/>
          <w:sz w:val="24"/>
          <w:szCs w:val="24"/>
        </w:rPr>
        <w:t>Проанализировав особенности</w:t>
      </w:r>
      <w:r w:rsidRPr="00B8769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87693">
        <w:rPr>
          <w:rFonts w:ascii="Times New Roman" w:hAnsi="Times New Roman"/>
          <w:sz w:val="24"/>
          <w:szCs w:val="24"/>
        </w:rPr>
        <w:t>процесса</w:t>
      </w:r>
      <w:r w:rsidRPr="00B8769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87693">
        <w:rPr>
          <w:rFonts w:ascii="Times New Roman" w:hAnsi="Times New Roman"/>
          <w:sz w:val="24"/>
          <w:szCs w:val="24"/>
        </w:rPr>
        <w:t>подготовки</w:t>
      </w:r>
      <w:r w:rsidRPr="00B8769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87693">
        <w:rPr>
          <w:rFonts w:ascii="Times New Roman" w:hAnsi="Times New Roman"/>
          <w:sz w:val="24"/>
          <w:szCs w:val="24"/>
        </w:rPr>
        <w:t>к</w:t>
      </w:r>
      <w:r w:rsidRPr="00B8769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87693">
        <w:rPr>
          <w:rFonts w:ascii="Times New Roman" w:hAnsi="Times New Roman"/>
          <w:sz w:val="24"/>
          <w:szCs w:val="24"/>
        </w:rPr>
        <w:t>обучению</w:t>
      </w:r>
      <w:r w:rsidRPr="00B8769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87693">
        <w:rPr>
          <w:rFonts w:ascii="Times New Roman" w:hAnsi="Times New Roman"/>
          <w:sz w:val="24"/>
          <w:szCs w:val="24"/>
        </w:rPr>
        <w:t>грамоте детей старшего дошкольного возраста в психолого-педагогической</w:t>
      </w:r>
      <w:r w:rsidRPr="00B8769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87693">
        <w:rPr>
          <w:rFonts w:ascii="Times New Roman" w:hAnsi="Times New Roman"/>
          <w:sz w:val="24"/>
          <w:szCs w:val="24"/>
        </w:rPr>
        <w:t xml:space="preserve">литературе, изучив методику обучения грамоте, изучив </w:t>
      </w:r>
      <w:r w:rsidRPr="00B87693">
        <w:rPr>
          <w:rFonts w:ascii="Times New Roman" w:hAnsi="Times New Roman"/>
          <w:spacing w:val="1"/>
          <w:sz w:val="24"/>
          <w:szCs w:val="24"/>
        </w:rPr>
        <w:t xml:space="preserve">особенности </w:t>
      </w:r>
      <w:r w:rsidRPr="00B87693">
        <w:rPr>
          <w:rFonts w:ascii="Times New Roman" w:hAnsi="Times New Roman"/>
          <w:sz w:val="24"/>
          <w:szCs w:val="24"/>
        </w:rPr>
        <w:t>игровых технологий</w:t>
      </w:r>
      <w:r w:rsidRPr="00B8769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87693">
        <w:rPr>
          <w:rFonts w:ascii="Times New Roman" w:hAnsi="Times New Roman"/>
          <w:sz w:val="24"/>
          <w:szCs w:val="24"/>
        </w:rPr>
        <w:t>по</w:t>
      </w:r>
      <w:r w:rsidRPr="00B87693">
        <w:rPr>
          <w:rFonts w:ascii="Times New Roman" w:hAnsi="Times New Roman"/>
          <w:spacing w:val="70"/>
          <w:sz w:val="24"/>
          <w:szCs w:val="24"/>
        </w:rPr>
        <w:t xml:space="preserve"> </w:t>
      </w:r>
      <w:r w:rsidRPr="00B87693">
        <w:rPr>
          <w:rFonts w:ascii="Times New Roman" w:hAnsi="Times New Roman"/>
          <w:sz w:val="24"/>
          <w:szCs w:val="24"/>
        </w:rPr>
        <w:t xml:space="preserve">обучению </w:t>
      </w:r>
      <w:r w:rsidRPr="00B87693">
        <w:rPr>
          <w:rFonts w:ascii="Times New Roman" w:hAnsi="Times New Roman"/>
          <w:sz w:val="24"/>
          <w:szCs w:val="24"/>
        </w:rPr>
        <w:lastRenderedPageBreak/>
        <w:t>грамоте</w:t>
      </w:r>
      <w:r w:rsidRPr="00B8769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87693">
        <w:rPr>
          <w:rFonts w:ascii="Times New Roman" w:hAnsi="Times New Roman"/>
          <w:sz w:val="24"/>
          <w:szCs w:val="24"/>
        </w:rPr>
        <w:t>детей</w:t>
      </w:r>
      <w:r w:rsidRPr="00B87693">
        <w:rPr>
          <w:rFonts w:ascii="Times New Roman" w:hAnsi="Times New Roman"/>
          <w:spacing w:val="-1"/>
          <w:sz w:val="24"/>
          <w:szCs w:val="24"/>
        </w:rPr>
        <w:t xml:space="preserve"> </w:t>
      </w:r>
      <w:r w:rsidRPr="00B87693">
        <w:rPr>
          <w:rFonts w:ascii="Times New Roman" w:hAnsi="Times New Roman"/>
          <w:sz w:val="24"/>
          <w:szCs w:val="24"/>
        </w:rPr>
        <w:t>старшего</w:t>
      </w:r>
      <w:r w:rsidRPr="00B87693">
        <w:rPr>
          <w:rFonts w:ascii="Times New Roman" w:hAnsi="Times New Roman"/>
          <w:spacing w:val="1"/>
          <w:sz w:val="24"/>
          <w:szCs w:val="24"/>
        </w:rPr>
        <w:t xml:space="preserve"> </w:t>
      </w:r>
      <w:r w:rsidRPr="00B87693">
        <w:rPr>
          <w:rFonts w:ascii="Times New Roman" w:hAnsi="Times New Roman"/>
          <w:sz w:val="24"/>
          <w:szCs w:val="24"/>
        </w:rPr>
        <w:t xml:space="preserve">дошкольного возраста, я стала </w:t>
      </w:r>
      <w:r w:rsidR="0079332D" w:rsidRPr="00B87693">
        <w:rPr>
          <w:rFonts w:ascii="Times New Roman" w:hAnsi="Times New Roman"/>
          <w:sz w:val="24"/>
          <w:szCs w:val="24"/>
        </w:rPr>
        <w:t>внедрять игровые технологии в процесс обучения грамоте детей старшего дошкольного возраста</w:t>
      </w:r>
      <w:r w:rsidR="00946703" w:rsidRPr="00B87693">
        <w:rPr>
          <w:rFonts w:ascii="Times New Roman" w:hAnsi="Times New Roman"/>
          <w:sz w:val="24"/>
          <w:szCs w:val="24"/>
        </w:rPr>
        <w:t>.</w:t>
      </w:r>
    </w:p>
    <w:p w:rsidR="00EF4A52" w:rsidRPr="00B87693" w:rsidRDefault="00EF4A52" w:rsidP="00B87693">
      <w:pPr>
        <w:pStyle w:val="a7"/>
        <w:spacing w:line="276" w:lineRule="auto"/>
        <w:ind w:right="270"/>
        <w:rPr>
          <w:sz w:val="24"/>
          <w:szCs w:val="24"/>
        </w:rPr>
      </w:pPr>
      <w:r w:rsidRPr="00B87693">
        <w:rPr>
          <w:sz w:val="24"/>
          <w:szCs w:val="24"/>
        </w:rPr>
        <w:t>Для того, чтобы</w:t>
      </w:r>
      <w:r w:rsidR="00946703" w:rsidRPr="00B87693">
        <w:rPr>
          <w:sz w:val="24"/>
          <w:szCs w:val="24"/>
        </w:rPr>
        <w:t xml:space="preserve"> проверить эффективность использования игровых технологий в процессе обучения детей грамоте старшего дошкольного возраста</w:t>
      </w:r>
      <w:r w:rsidRPr="00B87693">
        <w:rPr>
          <w:sz w:val="24"/>
          <w:szCs w:val="24"/>
        </w:rPr>
        <w:t xml:space="preserve"> </w:t>
      </w:r>
      <w:r w:rsidR="00827369" w:rsidRPr="00B87693">
        <w:rPr>
          <w:sz w:val="24"/>
          <w:szCs w:val="24"/>
        </w:rPr>
        <w:t>мною была сформирована</w:t>
      </w:r>
      <w:r w:rsidRPr="00B87693">
        <w:rPr>
          <w:sz w:val="24"/>
          <w:szCs w:val="24"/>
        </w:rPr>
        <w:t xml:space="preserve"> диагностику для определения начального </w:t>
      </w:r>
      <w:r w:rsidR="00CB2CAF" w:rsidRPr="00B87693">
        <w:rPr>
          <w:sz w:val="24"/>
          <w:szCs w:val="24"/>
        </w:rPr>
        <w:t xml:space="preserve">(контрольного) </w:t>
      </w:r>
      <w:r w:rsidRPr="00B87693">
        <w:rPr>
          <w:sz w:val="24"/>
          <w:szCs w:val="24"/>
        </w:rPr>
        <w:t>уровня готовности детей к обучению грамоте.</w:t>
      </w:r>
    </w:p>
    <w:p w:rsidR="007C10DA" w:rsidRPr="00B87693" w:rsidRDefault="007C10DA" w:rsidP="00B87693">
      <w:pPr>
        <w:pStyle w:val="a5"/>
        <w:spacing w:line="276" w:lineRule="auto"/>
        <w:ind w:firstLine="851"/>
        <w:jc w:val="both"/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</w:pPr>
    </w:p>
    <w:p w:rsidR="007C10DA" w:rsidRPr="00B87693" w:rsidRDefault="007C10DA" w:rsidP="00B87693">
      <w:pPr>
        <w:pStyle w:val="a5"/>
        <w:spacing w:line="276" w:lineRule="auto"/>
        <w:ind w:firstLine="851"/>
        <w:jc w:val="both"/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</w:rPr>
      </w:pPr>
      <w:r w:rsidRPr="00B87693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СЛАЙД 7</w:t>
      </w:r>
    </w:p>
    <w:p w:rsidR="00EF4A52" w:rsidRPr="00B87693" w:rsidRDefault="00EF4A52" w:rsidP="00B87693">
      <w:pPr>
        <w:pStyle w:val="a7"/>
        <w:spacing w:line="276" w:lineRule="auto"/>
        <w:ind w:right="270"/>
        <w:rPr>
          <w:sz w:val="24"/>
          <w:szCs w:val="24"/>
        </w:rPr>
      </w:pPr>
      <w:r w:rsidRPr="00B87693">
        <w:rPr>
          <w:sz w:val="24"/>
          <w:szCs w:val="24"/>
        </w:rPr>
        <w:t>Диагностика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готовности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детей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старшего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дошкольного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возраста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к</w:t>
      </w:r>
      <w:r w:rsidRPr="00B87693">
        <w:rPr>
          <w:spacing w:val="-67"/>
          <w:sz w:val="24"/>
          <w:szCs w:val="24"/>
        </w:rPr>
        <w:t xml:space="preserve"> </w:t>
      </w:r>
      <w:r w:rsidRPr="00B87693">
        <w:rPr>
          <w:sz w:val="24"/>
          <w:szCs w:val="24"/>
        </w:rPr>
        <w:t>обучению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грамоте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была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проведена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на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базе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МБДОУ «Детский сад «Теремок», с.Залесье», Симферопльского р-она</w:t>
      </w:r>
      <w:r w:rsidRPr="00B87693">
        <w:rPr>
          <w:spacing w:val="-1"/>
          <w:sz w:val="24"/>
          <w:szCs w:val="24"/>
        </w:rPr>
        <w:t xml:space="preserve"> </w:t>
      </w:r>
      <w:r w:rsidRPr="00B87693">
        <w:rPr>
          <w:sz w:val="24"/>
          <w:szCs w:val="24"/>
        </w:rPr>
        <w:t>в</w:t>
      </w:r>
      <w:r w:rsidRPr="00B87693">
        <w:rPr>
          <w:spacing w:val="-2"/>
          <w:sz w:val="24"/>
          <w:szCs w:val="24"/>
        </w:rPr>
        <w:t xml:space="preserve"> </w:t>
      </w:r>
      <w:r w:rsidRPr="00B87693">
        <w:rPr>
          <w:sz w:val="24"/>
          <w:szCs w:val="24"/>
        </w:rPr>
        <w:t>старших</w:t>
      </w:r>
      <w:r w:rsidRPr="00B87693">
        <w:rPr>
          <w:spacing w:val="-1"/>
          <w:sz w:val="24"/>
          <w:szCs w:val="24"/>
        </w:rPr>
        <w:t xml:space="preserve"> </w:t>
      </w:r>
      <w:r w:rsidRPr="00B87693">
        <w:rPr>
          <w:sz w:val="24"/>
          <w:szCs w:val="24"/>
        </w:rPr>
        <w:t>группах</w:t>
      </w:r>
      <w:r w:rsidRPr="00B87693">
        <w:rPr>
          <w:spacing w:val="-2"/>
          <w:sz w:val="24"/>
          <w:szCs w:val="24"/>
        </w:rPr>
        <w:t xml:space="preserve"> </w:t>
      </w:r>
      <w:r w:rsidRPr="00B87693">
        <w:rPr>
          <w:sz w:val="24"/>
          <w:szCs w:val="24"/>
        </w:rPr>
        <w:t>детского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сада.</w:t>
      </w:r>
    </w:p>
    <w:p w:rsidR="00EF4A52" w:rsidRPr="00B87693" w:rsidRDefault="00EF4A52" w:rsidP="00B87693">
      <w:pPr>
        <w:pStyle w:val="a7"/>
        <w:spacing w:before="152" w:line="276" w:lineRule="auto"/>
        <w:ind w:right="269"/>
        <w:rPr>
          <w:sz w:val="24"/>
          <w:szCs w:val="24"/>
        </w:rPr>
      </w:pPr>
      <w:r w:rsidRPr="00B87693">
        <w:rPr>
          <w:sz w:val="24"/>
          <w:szCs w:val="24"/>
        </w:rPr>
        <w:t>Цель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диагностики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–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выявить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уровень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готовности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детей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старшего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дошкольного возраста</w:t>
      </w:r>
      <w:r w:rsidRPr="00B87693">
        <w:rPr>
          <w:spacing w:val="2"/>
          <w:sz w:val="24"/>
          <w:szCs w:val="24"/>
        </w:rPr>
        <w:t xml:space="preserve"> </w:t>
      </w:r>
      <w:r w:rsidRPr="00B87693">
        <w:rPr>
          <w:sz w:val="24"/>
          <w:szCs w:val="24"/>
        </w:rPr>
        <w:t>к обучению</w:t>
      </w:r>
      <w:r w:rsidRPr="00B87693">
        <w:rPr>
          <w:spacing w:val="-1"/>
          <w:sz w:val="24"/>
          <w:szCs w:val="24"/>
        </w:rPr>
        <w:t xml:space="preserve"> </w:t>
      </w:r>
      <w:r w:rsidRPr="00B87693">
        <w:rPr>
          <w:sz w:val="24"/>
          <w:szCs w:val="24"/>
        </w:rPr>
        <w:t>грамоте.</w:t>
      </w:r>
    </w:p>
    <w:p w:rsidR="00EF4A52" w:rsidRPr="00B87693" w:rsidRDefault="00EF4A52" w:rsidP="00B87693">
      <w:pPr>
        <w:pStyle w:val="a7"/>
        <w:spacing w:line="276" w:lineRule="auto"/>
        <w:ind w:right="268"/>
        <w:rPr>
          <w:sz w:val="24"/>
          <w:szCs w:val="24"/>
        </w:rPr>
      </w:pPr>
      <w:r w:rsidRPr="00B87693">
        <w:rPr>
          <w:sz w:val="24"/>
          <w:szCs w:val="24"/>
        </w:rPr>
        <w:t>Методики обследования представлены с балльно-уровневой системой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оценки,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они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удобны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для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диагностики.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Были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использованы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следующие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направления</w:t>
      </w:r>
      <w:r w:rsidRPr="00B87693">
        <w:rPr>
          <w:spacing w:val="-1"/>
          <w:sz w:val="24"/>
          <w:szCs w:val="24"/>
        </w:rPr>
        <w:t xml:space="preserve"> </w:t>
      </w:r>
      <w:r w:rsidRPr="00B87693">
        <w:rPr>
          <w:sz w:val="24"/>
          <w:szCs w:val="24"/>
        </w:rPr>
        <w:t>экспресс-диагностики</w:t>
      </w:r>
      <w:r w:rsidRPr="00B87693">
        <w:rPr>
          <w:spacing w:val="-1"/>
          <w:sz w:val="24"/>
          <w:szCs w:val="24"/>
        </w:rPr>
        <w:t xml:space="preserve"> </w:t>
      </w:r>
      <w:r w:rsidRPr="00B87693">
        <w:rPr>
          <w:sz w:val="24"/>
          <w:szCs w:val="24"/>
        </w:rPr>
        <w:t>(Е.</w:t>
      </w:r>
      <w:r w:rsidRPr="00B87693">
        <w:rPr>
          <w:spacing w:val="-2"/>
          <w:sz w:val="24"/>
          <w:szCs w:val="24"/>
        </w:rPr>
        <w:t xml:space="preserve"> </w:t>
      </w:r>
      <w:r w:rsidRPr="00B87693">
        <w:rPr>
          <w:sz w:val="24"/>
          <w:szCs w:val="24"/>
        </w:rPr>
        <w:t>В.</w:t>
      </w:r>
      <w:r w:rsidRPr="00B87693">
        <w:rPr>
          <w:spacing w:val="-3"/>
          <w:sz w:val="24"/>
          <w:szCs w:val="24"/>
        </w:rPr>
        <w:t xml:space="preserve"> </w:t>
      </w:r>
      <w:r w:rsidRPr="00B87693">
        <w:rPr>
          <w:sz w:val="24"/>
          <w:szCs w:val="24"/>
        </w:rPr>
        <w:t>Колесниковой</w:t>
      </w:r>
      <w:r w:rsidRPr="00B87693">
        <w:rPr>
          <w:spacing w:val="-3"/>
          <w:sz w:val="24"/>
          <w:szCs w:val="24"/>
        </w:rPr>
        <w:t xml:space="preserve"> </w:t>
      </w:r>
      <w:r w:rsidRPr="00B87693">
        <w:rPr>
          <w:sz w:val="24"/>
          <w:szCs w:val="24"/>
        </w:rPr>
        <w:t>и</w:t>
      </w:r>
      <w:r w:rsidRPr="00B87693">
        <w:rPr>
          <w:spacing w:val="-1"/>
          <w:sz w:val="24"/>
          <w:szCs w:val="24"/>
        </w:rPr>
        <w:t xml:space="preserve"> </w:t>
      </w:r>
      <w:r w:rsidRPr="00B87693">
        <w:rPr>
          <w:sz w:val="24"/>
          <w:szCs w:val="24"/>
        </w:rPr>
        <w:t>Т.</w:t>
      </w:r>
      <w:r w:rsidRPr="00B87693">
        <w:rPr>
          <w:spacing w:val="-3"/>
          <w:sz w:val="24"/>
          <w:szCs w:val="24"/>
        </w:rPr>
        <w:t xml:space="preserve"> </w:t>
      </w:r>
      <w:r w:rsidRPr="00B87693">
        <w:rPr>
          <w:sz w:val="24"/>
          <w:szCs w:val="24"/>
        </w:rPr>
        <w:t>А.</w:t>
      </w:r>
      <w:r w:rsidRPr="00B87693">
        <w:rPr>
          <w:spacing w:val="-4"/>
          <w:sz w:val="24"/>
          <w:szCs w:val="24"/>
        </w:rPr>
        <w:t xml:space="preserve"> </w:t>
      </w:r>
      <w:r w:rsidRPr="00B87693">
        <w:rPr>
          <w:sz w:val="24"/>
          <w:szCs w:val="24"/>
        </w:rPr>
        <w:t>Фотековой):</w:t>
      </w:r>
    </w:p>
    <w:p w:rsidR="00EF4A52" w:rsidRPr="00B87693" w:rsidRDefault="00EF4A52" w:rsidP="00B87693">
      <w:pPr>
        <w:pStyle w:val="a6"/>
        <w:numPr>
          <w:ilvl w:val="0"/>
          <w:numId w:val="4"/>
        </w:numPr>
        <w:tabs>
          <w:tab w:val="left" w:pos="1222"/>
        </w:tabs>
        <w:spacing w:line="276" w:lineRule="auto"/>
        <w:ind w:firstLine="549"/>
        <w:rPr>
          <w:sz w:val="24"/>
          <w:szCs w:val="24"/>
        </w:rPr>
      </w:pPr>
      <w:r w:rsidRPr="00B87693">
        <w:rPr>
          <w:sz w:val="24"/>
          <w:szCs w:val="24"/>
        </w:rPr>
        <w:t>Исследование</w:t>
      </w:r>
      <w:r w:rsidRPr="00B87693">
        <w:rPr>
          <w:spacing w:val="-5"/>
          <w:sz w:val="24"/>
          <w:szCs w:val="24"/>
        </w:rPr>
        <w:t xml:space="preserve"> </w:t>
      </w:r>
      <w:r w:rsidRPr="00B87693">
        <w:rPr>
          <w:sz w:val="24"/>
          <w:szCs w:val="24"/>
        </w:rPr>
        <w:t>слоговой</w:t>
      </w:r>
      <w:r w:rsidRPr="00B87693">
        <w:rPr>
          <w:spacing w:val="-4"/>
          <w:sz w:val="24"/>
          <w:szCs w:val="24"/>
        </w:rPr>
        <w:t xml:space="preserve"> </w:t>
      </w:r>
      <w:r w:rsidRPr="00B87693">
        <w:rPr>
          <w:sz w:val="24"/>
          <w:szCs w:val="24"/>
        </w:rPr>
        <w:t>структуры</w:t>
      </w:r>
      <w:r w:rsidRPr="00B87693">
        <w:rPr>
          <w:spacing w:val="-4"/>
          <w:sz w:val="24"/>
          <w:szCs w:val="24"/>
        </w:rPr>
        <w:t xml:space="preserve"> </w:t>
      </w:r>
      <w:r w:rsidRPr="00B87693">
        <w:rPr>
          <w:sz w:val="24"/>
          <w:szCs w:val="24"/>
        </w:rPr>
        <w:t>слова.</w:t>
      </w:r>
    </w:p>
    <w:p w:rsidR="00EF4A52" w:rsidRPr="00B87693" w:rsidRDefault="00EF4A52" w:rsidP="00B87693">
      <w:pPr>
        <w:pStyle w:val="a6"/>
        <w:numPr>
          <w:ilvl w:val="0"/>
          <w:numId w:val="4"/>
        </w:numPr>
        <w:tabs>
          <w:tab w:val="left" w:pos="1222"/>
        </w:tabs>
        <w:spacing w:before="163" w:line="276" w:lineRule="auto"/>
        <w:ind w:firstLine="549"/>
        <w:jc w:val="left"/>
        <w:rPr>
          <w:sz w:val="24"/>
          <w:szCs w:val="24"/>
        </w:rPr>
      </w:pPr>
      <w:r w:rsidRPr="00B87693">
        <w:rPr>
          <w:sz w:val="24"/>
          <w:szCs w:val="24"/>
        </w:rPr>
        <w:t>Исследование</w:t>
      </w:r>
      <w:r w:rsidRPr="00B87693">
        <w:rPr>
          <w:spacing w:val="-7"/>
          <w:sz w:val="24"/>
          <w:szCs w:val="24"/>
        </w:rPr>
        <w:t xml:space="preserve"> </w:t>
      </w:r>
      <w:r w:rsidRPr="00B87693">
        <w:rPr>
          <w:sz w:val="24"/>
          <w:szCs w:val="24"/>
        </w:rPr>
        <w:t>фонематического</w:t>
      </w:r>
      <w:r w:rsidRPr="00B87693">
        <w:rPr>
          <w:spacing w:val="-2"/>
          <w:sz w:val="24"/>
          <w:szCs w:val="24"/>
        </w:rPr>
        <w:t xml:space="preserve"> </w:t>
      </w:r>
      <w:r w:rsidRPr="00B87693">
        <w:rPr>
          <w:sz w:val="24"/>
          <w:szCs w:val="24"/>
        </w:rPr>
        <w:t>слуха.</w:t>
      </w:r>
    </w:p>
    <w:p w:rsidR="00EF4A52" w:rsidRPr="00B87693" w:rsidRDefault="00EF4A52" w:rsidP="00B87693">
      <w:pPr>
        <w:pStyle w:val="a6"/>
        <w:numPr>
          <w:ilvl w:val="0"/>
          <w:numId w:val="4"/>
        </w:numPr>
        <w:tabs>
          <w:tab w:val="left" w:pos="1222"/>
        </w:tabs>
        <w:spacing w:before="160" w:line="276" w:lineRule="auto"/>
        <w:ind w:firstLine="549"/>
        <w:jc w:val="left"/>
        <w:rPr>
          <w:sz w:val="24"/>
          <w:szCs w:val="24"/>
        </w:rPr>
      </w:pPr>
      <w:r w:rsidRPr="00B87693">
        <w:rPr>
          <w:sz w:val="24"/>
          <w:szCs w:val="24"/>
        </w:rPr>
        <w:t>Исследование</w:t>
      </w:r>
      <w:r w:rsidRPr="00B87693">
        <w:rPr>
          <w:spacing w:val="-8"/>
          <w:sz w:val="24"/>
          <w:szCs w:val="24"/>
        </w:rPr>
        <w:t xml:space="preserve"> </w:t>
      </w:r>
      <w:r w:rsidRPr="00B87693">
        <w:rPr>
          <w:sz w:val="24"/>
          <w:szCs w:val="24"/>
        </w:rPr>
        <w:t>фонематического</w:t>
      </w:r>
      <w:r w:rsidRPr="00B87693">
        <w:rPr>
          <w:spacing w:val="-3"/>
          <w:sz w:val="24"/>
          <w:szCs w:val="24"/>
        </w:rPr>
        <w:t xml:space="preserve"> </w:t>
      </w:r>
      <w:r w:rsidRPr="00B87693">
        <w:rPr>
          <w:sz w:val="24"/>
          <w:szCs w:val="24"/>
        </w:rPr>
        <w:t>восприятия.</w:t>
      </w:r>
    </w:p>
    <w:p w:rsidR="00EF4A52" w:rsidRPr="00B87693" w:rsidRDefault="00EF4A52" w:rsidP="00B87693">
      <w:pPr>
        <w:pStyle w:val="a6"/>
        <w:numPr>
          <w:ilvl w:val="0"/>
          <w:numId w:val="4"/>
        </w:numPr>
        <w:tabs>
          <w:tab w:val="left" w:pos="1222"/>
        </w:tabs>
        <w:spacing w:before="160" w:line="276" w:lineRule="auto"/>
        <w:ind w:firstLine="549"/>
        <w:jc w:val="left"/>
        <w:rPr>
          <w:sz w:val="24"/>
          <w:szCs w:val="24"/>
        </w:rPr>
      </w:pPr>
      <w:r w:rsidRPr="00B87693">
        <w:rPr>
          <w:sz w:val="24"/>
          <w:szCs w:val="24"/>
        </w:rPr>
        <w:t>Исследование</w:t>
      </w:r>
      <w:r w:rsidRPr="00B87693">
        <w:rPr>
          <w:spacing w:val="-5"/>
          <w:sz w:val="24"/>
          <w:szCs w:val="24"/>
        </w:rPr>
        <w:t xml:space="preserve"> </w:t>
      </w:r>
      <w:r w:rsidRPr="00B87693">
        <w:rPr>
          <w:sz w:val="24"/>
          <w:szCs w:val="24"/>
        </w:rPr>
        <w:t>фонематического</w:t>
      </w:r>
      <w:r w:rsidRPr="00B87693">
        <w:rPr>
          <w:spacing w:val="-1"/>
          <w:sz w:val="24"/>
          <w:szCs w:val="24"/>
        </w:rPr>
        <w:t xml:space="preserve"> </w:t>
      </w:r>
      <w:r w:rsidRPr="00B87693">
        <w:rPr>
          <w:sz w:val="24"/>
          <w:szCs w:val="24"/>
        </w:rPr>
        <w:t>анализа и</w:t>
      </w:r>
      <w:r w:rsidRPr="00B87693">
        <w:rPr>
          <w:spacing w:val="-2"/>
          <w:sz w:val="24"/>
          <w:szCs w:val="24"/>
        </w:rPr>
        <w:t xml:space="preserve"> </w:t>
      </w:r>
      <w:r w:rsidRPr="00B87693">
        <w:rPr>
          <w:sz w:val="24"/>
          <w:szCs w:val="24"/>
        </w:rPr>
        <w:t>синтеза.</w:t>
      </w:r>
    </w:p>
    <w:p w:rsidR="00EF4A52" w:rsidRPr="00B87693" w:rsidRDefault="00EF4A52" w:rsidP="00B87693">
      <w:pPr>
        <w:pStyle w:val="a6"/>
        <w:numPr>
          <w:ilvl w:val="0"/>
          <w:numId w:val="4"/>
        </w:numPr>
        <w:tabs>
          <w:tab w:val="left" w:pos="1222"/>
        </w:tabs>
        <w:spacing w:before="162" w:line="276" w:lineRule="auto"/>
        <w:ind w:firstLine="549"/>
        <w:jc w:val="left"/>
        <w:rPr>
          <w:sz w:val="24"/>
          <w:szCs w:val="24"/>
        </w:rPr>
      </w:pPr>
      <w:r w:rsidRPr="00B87693">
        <w:rPr>
          <w:sz w:val="24"/>
          <w:szCs w:val="24"/>
        </w:rPr>
        <w:t>Исследование</w:t>
      </w:r>
      <w:r w:rsidRPr="00B87693">
        <w:rPr>
          <w:spacing w:val="-7"/>
          <w:sz w:val="24"/>
          <w:szCs w:val="24"/>
        </w:rPr>
        <w:t xml:space="preserve"> </w:t>
      </w:r>
      <w:r w:rsidRPr="00B87693">
        <w:rPr>
          <w:sz w:val="24"/>
          <w:szCs w:val="24"/>
        </w:rPr>
        <w:t>звукопроизношения.</w:t>
      </w:r>
    </w:p>
    <w:p w:rsidR="00EF4A52" w:rsidRPr="00B87693" w:rsidRDefault="00EF4A52" w:rsidP="00B87693">
      <w:pPr>
        <w:pStyle w:val="a6"/>
        <w:numPr>
          <w:ilvl w:val="0"/>
          <w:numId w:val="4"/>
        </w:numPr>
        <w:tabs>
          <w:tab w:val="left" w:pos="1222"/>
        </w:tabs>
        <w:spacing w:before="162" w:line="276" w:lineRule="auto"/>
        <w:ind w:firstLine="549"/>
        <w:jc w:val="left"/>
        <w:rPr>
          <w:sz w:val="24"/>
          <w:szCs w:val="24"/>
        </w:rPr>
      </w:pPr>
      <w:r w:rsidRPr="00B87693">
        <w:rPr>
          <w:spacing w:val="-1"/>
          <w:sz w:val="24"/>
          <w:szCs w:val="24"/>
        </w:rPr>
        <w:t>Исследование зрительного восприятия (буквенный образ)</w:t>
      </w:r>
    </w:p>
    <w:p w:rsidR="00EF4A52" w:rsidRPr="00B87693" w:rsidRDefault="00EF4A52" w:rsidP="00B87693">
      <w:pPr>
        <w:pStyle w:val="a6"/>
        <w:numPr>
          <w:ilvl w:val="0"/>
          <w:numId w:val="4"/>
        </w:numPr>
        <w:tabs>
          <w:tab w:val="left" w:pos="1222"/>
        </w:tabs>
        <w:spacing w:before="162" w:line="276" w:lineRule="auto"/>
        <w:ind w:firstLine="549"/>
        <w:jc w:val="left"/>
        <w:rPr>
          <w:sz w:val="24"/>
          <w:szCs w:val="24"/>
        </w:rPr>
      </w:pPr>
      <w:r w:rsidRPr="00B87693">
        <w:rPr>
          <w:sz w:val="24"/>
          <w:szCs w:val="24"/>
        </w:rPr>
        <w:t>Исследование</w:t>
      </w:r>
      <w:r w:rsidRPr="00B87693">
        <w:rPr>
          <w:spacing w:val="-1"/>
          <w:sz w:val="24"/>
          <w:szCs w:val="24"/>
        </w:rPr>
        <w:t xml:space="preserve"> </w:t>
      </w:r>
      <w:r w:rsidRPr="00B87693">
        <w:rPr>
          <w:sz w:val="24"/>
          <w:szCs w:val="24"/>
        </w:rPr>
        <w:t>состояния</w:t>
      </w:r>
      <w:r w:rsidRPr="00B87693">
        <w:rPr>
          <w:spacing w:val="-1"/>
          <w:sz w:val="24"/>
          <w:szCs w:val="24"/>
        </w:rPr>
        <w:t xml:space="preserve"> </w:t>
      </w:r>
      <w:r w:rsidRPr="00B87693">
        <w:rPr>
          <w:sz w:val="24"/>
          <w:szCs w:val="24"/>
        </w:rPr>
        <w:t>мелкой</w:t>
      </w:r>
      <w:r w:rsidRPr="00B87693">
        <w:rPr>
          <w:spacing w:val="3"/>
          <w:sz w:val="24"/>
          <w:szCs w:val="24"/>
        </w:rPr>
        <w:t xml:space="preserve"> </w:t>
      </w:r>
      <w:r w:rsidRPr="00B87693">
        <w:rPr>
          <w:sz w:val="24"/>
          <w:szCs w:val="24"/>
        </w:rPr>
        <w:t>моторики.</w:t>
      </w:r>
      <w:r w:rsidRPr="00B87693">
        <w:rPr>
          <w:spacing w:val="1"/>
          <w:sz w:val="24"/>
          <w:szCs w:val="24"/>
        </w:rPr>
        <w:t xml:space="preserve"> </w:t>
      </w:r>
    </w:p>
    <w:p w:rsidR="00405424" w:rsidRPr="00B87693" w:rsidRDefault="00405424" w:rsidP="00B87693">
      <w:pPr>
        <w:tabs>
          <w:tab w:val="left" w:pos="426"/>
          <w:tab w:val="left" w:pos="1435"/>
        </w:tabs>
        <w:spacing w:before="163" w:line="276" w:lineRule="auto"/>
        <w:ind w:right="265" w:firstLine="426"/>
        <w:jc w:val="both"/>
        <w:rPr>
          <w:rFonts w:ascii="Times New Roman" w:hAnsi="Times New Roman"/>
          <w:sz w:val="24"/>
          <w:szCs w:val="24"/>
        </w:rPr>
      </w:pPr>
    </w:p>
    <w:p w:rsidR="0053293F" w:rsidRPr="00B87693" w:rsidRDefault="0053293F" w:rsidP="00B87693">
      <w:pPr>
        <w:pStyle w:val="a5"/>
        <w:spacing w:line="276" w:lineRule="auto"/>
        <w:ind w:firstLine="851"/>
        <w:jc w:val="both"/>
        <w:rPr>
          <w:rFonts w:ascii="Times New Roman" w:hAnsi="Times New Roman"/>
          <w:b/>
          <w:bCs/>
          <w:color w:val="111111"/>
          <w:sz w:val="24"/>
          <w:szCs w:val="24"/>
          <w:bdr w:val="none" w:sz="0" w:space="0" w:color="auto" w:frame="1"/>
        </w:rPr>
      </w:pPr>
      <w:r w:rsidRPr="00B87693">
        <w:rPr>
          <w:rStyle w:val="a4"/>
          <w:rFonts w:ascii="Times New Roman" w:hAnsi="Times New Roman"/>
          <w:color w:val="111111"/>
          <w:sz w:val="24"/>
          <w:szCs w:val="24"/>
          <w:bdr w:val="none" w:sz="0" w:space="0" w:color="auto" w:frame="1"/>
        </w:rPr>
        <w:t>СЛАЙД 8</w:t>
      </w:r>
    </w:p>
    <w:p w:rsidR="00BB35E4" w:rsidRPr="00B87693" w:rsidRDefault="00405424" w:rsidP="00B87693">
      <w:pPr>
        <w:tabs>
          <w:tab w:val="left" w:pos="426"/>
          <w:tab w:val="left" w:pos="1435"/>
        </w:tabs>
        <w:spacing w:before="163" w:line="276" w:lineRule="auto"/>
        <w:ind w:right="265" w:firstLine="426"/>
        <w:jc w:val="both"/>
        <w:rPr>
          <w:rFonts w:ascii="Times New Roman" w:hAnsi="Times New Roman"/>
          <w:sz w:val="24"/>
          <w:szCs w:val="24"/>
        </w:rPr>
      </w:pPr>
      <w:r w:rsidRPr="00B87693">
        <w:rPr>
          <w:rFonts w:ascii="Times New Roman" w:hAnsi="Times New Roman"/>
          <w:sz w:val="24"/>
          <w:szCs w:val="24"/>
        </w:rPr>
        <w:t>Проведя диагностику, мы выявили, что на</w:t>
      </w:r>
      <w:r w:rsidR="00BB35E4" w:rsidRPr="00B87693">
        <w:rPr>
          <w:rFonts w:ascii="Times New Roman" w:hAnsi="Times New Roman"/>
          <w:sz w:val="24"/>
          <w:szCs w:val="24"/>
        </w:rPr>
        <w:t xml:space="preserve"> начало 2017-2018 учебного года, среди 27 детей старшего дошкольного возраста, </w:t>
      </w:r>
      <w:r w:rsidRPr="00B87693">
        <w:rPr>
          <w:rFonts w:ascii="Times New Roman" w:hAnsi="Times New Roman"/>
          <w:sz w:val="24"/>
          <w:szCs w:val="24"/>
        </w:rPr>
        <w:t>дети</w:t>
      </w:r>
      <w:r w:rsidR="00BB35E4" w:rsidRPr="00B87693">
        <w:rPr>
          <w:rFonts w:ascii="Times New Roman" w:hAnsi="Times New Roman"/>
          <w:sz w:val="24"/>
          <w:szCs w:val="24"/>
        </w:rPr>
        <w:t xml:space="preserve"> вышли на такие показатели:</w:t>
      </w:r>
    </w:p>
    <w:p w:rsidR="00946703" w:rsidRPr="00B87693" w:rsidRDefault="00EA14E0" w:rsidP="00B87693">
      <w:pPr>
        <w:tabs>
          <w:tab w:val="left" w:pos="426"/>
          <w:tab w:val="left" w:pos="1435"/>
        </w:tabs>
        <w:spacing w:before="163" w:line="276" w:lineRule="auto"/>
        <w:ind w:right="265" w:firstLine="426"/>
        <w:jc w:val="both"/>
        <w:rPr>
          <w:rFonts w:ascii="Times New Roman" w:hAnsi="Times New Roman"/>
          <w:sz w:val="24"/>
          <w:szCs w:val="24"/>
        </w:rPr>
      </w:pPr>
      <w:r w:rsidRPr="00B87693">
        <w:rPr>
          <w:rFonts w:ascii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4848225" cy="3076575"/>
            <wp:effectExtent l="0" t="0" r="0" b="0"/>
            <wp:docPr id="1" name="Диаграмма 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7"/>
              </a:graphicData>
            </a:graphic>
          </wp:inline>
        </w:drawing>
      </w:r>
    </w:p>
    <w:p w:rsidR="00756042" w:rsidRPr="00B87693" w:rsidRDefault="00756042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bCs/>
          <w:color w:val="111111"/>
          <w:u w:val="single"/>
        </w:rPr>
      </w:pPr>
    </w:p>
    <w:p w:rsidR="00756042" w:rsidRPr="00B87693" w:rsidRDefault="00756042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bCs/>
          <w:color w:val="111111"/>
          <w:u w:val="single"/>
        </w:rPr>
      </w:pPr>
    </w:p>
    <w:p w:rsidR="00756042" w:rsidRPr="00B87693" w:rsidRDefault="00756042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bCs/>
          <w:color w:val="111111"/>
          <w:u w:val="single"/>
        </w:rPr>
      </w:pPr>
    </w:p>
    <w:p w:rsidR="00DD7C9D" w:rsidRPr="00B87693" w:rsidRDefault="00DD7C9D" w:rsidP="00B87693">
      <w:pPr>
        <w:pStyle w:val="a7"/>
        <w:spacing w:line="276" w:lineRule="auto"/>
        <w:ind w:right="263"/>
        <w:rPr>
          <w:b/>
          <w:sz w:val="24"/>
          <w:szCs w:val="24"/>
        </w:rPr>
      </w:pPr>
      <w:r w:rsidRPr="00B87693">
        <w:rPr>
          <w:b/>
          <w:sz w:val="24"/>
          <w:szCs w:val="24"/>
        </w:rPr>
        <w:t>СЛАЙД 9</w:t>
      </w:r>
    </w:p>
    <w:p w:rsidR="00722761" w:rsidRPr="00B87693" w:rsidRDefault="00722761" w:rsidP="00B87693">
      <w:pPr>
        <w:pStyle w:val="a7"/>
        <w:spacing w:line="276" w:lineRule="auto"/>
        <w:ind w:right="263"/>
        <w:rPr>
          <w:sz w:val="24"/>
          <w:szCs w:val="24"/>
        </w:rPr>
      </w:pPr>
      <w:r w:rsidRPr="00B87693">
        <w:rPr>
          <w:sz w:val="24"/>
          <w:szCs w:val="24"/>
        </w:rPr>
        <w:t>Среднее значение уровня готовности детей к обучению грамоте</w:t>
      </w:r>
    </w:p>
    <w:p w:rsidR="00722761" w:rsidRPr="00B87693" w:rsidRDefault="00EA14E0" w:rsidP="00B87693">
      <w:pPr>
        <w:pStyle w:val="a7"/>
        <w:spacing w:line="276" w:lineRule="auto"/>
        <w:ind w:right="263" w:hanging="160"/>
        <w:rPr>
          <w:sz w:val="24"/>
          <w:szCs w:val="24"/>
        </w:rPr>
      </w:pPr>
      <w:r w:rsidRPr="00B87693">
        <w:rPr>
          <w:noProof/>
          <w:sz w:val="24"/>
          <w:szCs w:val="24"/>
          <w:lang w:eastAsia="ru-RU"/>
        </w:rPr>
        <w:drawing>
          <wp:inline distT="0" distB="0" distL="0" distR="0">
            <wp:extent cx="3219450" cy="1638300"/>
            <wp:effectExtent l="0" t="0" r="0" b="0"/>
            <wp:docPr id="2" name="Диаграмма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722761" w:rsidRPr="00B87693" w:rsidRDefault="00722761" w:rsidP="00B87693">
      <w:pPr>
        <w:pStyle w:val="a7"/>
        <w:spacing w:line="276" w:lineRule="auto"/>
        <w:ind w:right="263"/>
        <w:rPr>
          <w:sz w:val="24"/>
          <w:szCs w:val="24"/>
        </w:rPr>
      </w:pPr>
    </w:p>
    <w:p w:rsidR="0069698E" w:rsidRPr="00B87693" w:rsidRDefault="0069698E" w:rsidP="00B87693">
      <w:pPr>
        <w:pStyle w:val="a7"/>
        <w:spacing w:line="276" w:lineRule="auto"/>
        <w:ind w:right="263"/>
        <w:rPr>
          <w:b/>
          <w:sz w:val="24"/>
          <w:szCs w:val="24"/>
        </w:rPr>
      </w:pPr>
      <w:r w:rsidRPr="00B87693">
        <w:rPr>
          <w:b/>
          <w:sz w:val="24"/>
          <w:szCs w:val="24"/>
        </w:rPr>
        <w:t>СЛАЙД 10</w:t>
      </w:r>
    </w:p>
    <w:p w:rsidR="00756042" w:rsidRPr="00B87693" w:rsidRDefault="009901F7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Cs/>
          <w:color w:val="111111"/>
        </w:rPr>
      </w:pPr>
      <w:r w:rsidRPr="00B87693">
        <w:rPr>
          <w:bCs/>
          <w:color w:val="111111"/>
        </w:rPr>
        <w:t>Таким образом, проведенное исследование показало, что в целом уровень готовности дошкольников к обучению грамоте находится на низком и среднем уровне, у некоторых детей есть трудности, связанные со звукопроизношением, у многих детей – трудности фонематического анализа и синтеза. Следовательно, необходима целенаправленная работа по подготовке детей к обучению грамоте.</w:t>
      </w:r>
    </w:p>
    <w:p w:rsidR="00756042" w:rsidRPr="00B87693" w:rsidRDefault="00756042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bCs/>
          <w:color w:val="111111"/>
          <w:u w:val="single"/>
        </w:rPr>
      </w:pPr>
    </w:p>
    <w:p w:rsidR="00756042" w:rsidRPr="00B87693" w:rsidRDefault="00756042" w:rsidP="00B87693">
      <w:pPr>
        <w:pStyle w:val="a3"/>
        <w:shd w:val="clear" w:color="auto" w:fill="FFFFFF"/>
        <w:spacing w:before="0" w:beforeAutospacing="0" w:after="0" w:afterAutospacing="0" w:line="276" w:lineRule="auto"/>
        <w:ind w:firstLine="360"/>
        <w:jc w:val="both"/>
        <w:rPr>
          <w:b/>
          <w:bCs/>
          <w:color w:val="111111"/>
          <w:u w:val="single"/>
        </w:rPr>
      </w:pPr>
    </w:p>
    <w:p w:rsidR="00D622B3" w:rsidRPr="00B87693" w:rsidRDefault="00D622B3" w:rsidP="00B87693">
      <w:pPr>
        <w:pStyle w:val="a7"/>
        <w:spacing w:line="276" w:lineRule="auto"/>
        <w:ind w:right="263"/>
        <w:rPr>
          <w:b/>
          <w:sz w:val="24"/>
          <w:szCs w:val="24"/>
        </w:rPr>
      </w:pPr>
      <w:r w:rsidRPr="00B87693">
        <w:rPr>
          <w:b/>
          <w:sz w:val="24"/>
          <w:szCs w:val="24"/>
        </w:rPr>
        <w:t>СЛАЙД 11</w:t>
      </w:r>
    </w:p>
    <w:p w:rsidR="00077E73" w:rsidRPr="00B87693" w:rsidRDefault="00E77985" w:rsidP="00B87693">
      <w:pPr>
        <w:pStyle w:val="a7"/>
        <w:tabs>
          <w:tab w:val="left" w:pos="1824"/>
          <w:tab w:val="left" w:pos="3644"/>
          <w:tab w:val="left" w:pos="5359"/>
          <w:tab w:val="left" w:pos="6028"/>
          <w:tab w:val="left" w:pos="7508"/>
          <w:tab w:val="left" w:pos="8014"/>
          <w:tab w:val="left" w:pos="8489"/>
        </w:tabs>
        <w:spacing w:before="160" w:line="276" w:lineRule="auto"/>
        <w:ind w:right="265"/>
        <w:rPr>
          <w:sz w:val="24"/>
          <w:szCs w:val="24"/>
        </w:rPr>
      </w:pPr>
      <w:r w:rsidRPr="00B87693">
        <w:rPr>
          <w:sz w:val="24"/>
          <w:szCs w:val="24"/>
        </w:rPr>
        <w:t>МБДОУ «Детский</w:t>
      </w:r>
      <w:r w:rsidRPr="00B87693">
        <w:rPr>
          <w:spacing w:val="15"/>
          <w:sz w:val="24"/>
          <w:szCs w:val="24"/>
        </w:rPr>
        <w:t xml:space="preserve"> </w:t>
      </w:r>
      <w:r w:rsidRPr="00B87693">
        <w:rPr>
          <w:sz w:val="24"/>
          <w:szCs w:val="24"/>
        </w:rPr>
        <w:t>сад</w:t>
      </w:r>
      <w:r w:rsidRPr="00B87693">
        <w:rPr>
          <w:spacing w:val="18"/>
          <w:sz w:val="24"/>
          <w:szCs w:val="24"/>
        </w:rPr>
        <w:t xml:space="preserve"> </w:t>
      </w:r>
      <w:r w:rsidRPr="00B87693">
        <w:rPr>
          <w:sz w:val="24"/>
          <w:szCs w:val="24"/>
        </w:rPr>
        <w:t>«Теремок» с.Залесье», работает</w:t>
      </w:r>
      <w:r w:rsidRPr="00B87693">
        <w:rPr>
          <w:spacing w:val="17"/>
          <w:sz w:val="24"/>
          <w:szCs w:val="24"/>
        </w:rPr>
        <w:t xml:space="preserve"> </w:t>
      </w:r>
      <w:r w:rsidRPr="00B87693">
        <w:rPr>
          <w:sz w:val="24"/>
          <w:szCs w:val="24"/>
        </w:rPr>
        <w:t>работает</w:t>
      </w:r>
      <w:r w:rsidRPr="00B87693">
        <w:rPr>
          <w:spacing w:val="17"/>
          <w:sz w:val="24"/>
          <w:szCs w:val="24"/>
        </w:rPr>
        <w:t xml:space="preserve"> </w:t>
      </w:r>
      <w:r w:rsidRPr="00B87693">
        <w:rPr>
          <w:sz w:val="24"/>
          <w:szCs w:val="24"/>
        </w:rPr>
        <w:t>по</w:t>
      </w:r>
      <w:r w:rsidRPr="00B87693">
        <w:rPr>
          <w:spacing w:val="15"/>
          <w:sz w:val="24"/>
          <w:szCs w:val="24"/>
        </w:rPr>
        <w:t xml:space="preserve"> </w:t>
      </w:r>
      <w:r w:rsidRPr="00B87693">
        <w:rPr>
          <w:sz w:val="24"/>
          <w:szCs w:val="24"/>
        </w:rPr>
        <w:t>основной</w:t>
      </w:r>
      <w:r w:rsidRPr="00B87693">
        <w:rPr>
          <w:spacing w:val="19"/>
          <w:sz w:val="24"/>
          <w:szCs w:val="24"/>
        </w:rPr>
        <w:t xml:space="preserve"> </w:t>
      </w:r>
      <w:r w:rsidRPr="00B87693">
        <w:rPr>
          <w:sz w:val="24"/>
          <w:szCs w:val="24"/>
        </w:rPr>
        <w:t>общеобразовательной</w:t>
      </w:r>
      <w:r w:rsidRPr="00B87693">
        <w:rPr>
          <w:spacing w:val="-67"/>
          <w:sz w:val="24"/>
          <w:szCs w:val="24"/>
        </w:rPr>
        <w:t xml:space="preserve"> </w:t>
      </w:r>
      <w:r w:rsidRPr="00B87693">
        <w:rPr>
          <w:sz w:val="24"/>
          <w:szCs w:val="24"/>
        </w:rPr>
        <w:t>программе</w:t>
      </w:r>
      <w:r w:rsidRPr="00B87693">
        <w:rPr>
          <w:sz w:val="24"/>
          <w:szCs w:val="24"/>
        </w:rPr>
        <w:tab/>
        <w:t>дошкольного</w:t>
      </w:r>
      <w:r w:rsidRPr="00B87693">
        <w:rPr>
          <w:sz w:val="24"/>
          <w:szCs w:val="24"/>
        </w:rPr>
        <w:tab/>
        <w:t>образования под редакцией Н.  Е.  Вераксы., Т.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С.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Комаровой,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М.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А.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Васильевой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«От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рождения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до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школы».</w:t>
      </w:r>
      <w:r w:rsidRPr="00B87693">
        <w:rPr>
          <w:spacing w:val="-67"/>
          <w:sz w:val="24"/>
          <w:szCs w:val="24"/>
        </w:rPr>
        <w:t xml:space="preserve"> </w:t>
      </w:r>
      <w:r w:rsidR="00077E73" w:rsidRPr="00B87693">
        <w:rPr>
          <w:sz w:val="24"/>
          <w:szCs w:val="24"/>
        </w:rPr>
        <w:t xml:space="preserve">Образовательная деятельность по подготовке дошкольников элементам грамоты проводится 1 раз в неделю, в разделе «Развитие речи», что очень мало для усвоения детьми материала. учитывая результаты исследования, видно, что дети </w:t>
      </w:r>
      <w:r w:rsidR="00077E73" w:rsidRPr="00B87693">
        <w:rPr>
          <w:sz w:val="24"/>
          <w:szCs w:val="24"/>
        </w:rPr>
        <w:lastRenderedPageBreak/>
        <w:t xml:space="preserve">нуждаются в дополнительных занятиях по обучению грамоте. </w:t>
      </w:r>
    </w:p>
    <w:p w:rsidR="00077E73" w:rsidRPr="00B87693" w:rsidRDefault="00077E73" w:rsidP="00B87693">
      <w:pPr>
        <w:pStyle w:val="a7"/>
        <w:tabs>
          <w:tab w:val="left" w:pos="1824"/>
          <w:tab w:val="left" w:pos="3644"/>
          <w:tab w:val="left" w:pos="5359"/>
          <w:tab w:val="left" w:pos="6028"/>
          <w:tab w:val="left" w:pos="7508"/>
          <w:tab w:val="left" w:pos="8014"/>
          <w:tab w:val="left" w:pos="8489"/>
        </w:tabs>
        <w:spacing w:before="160" w:line="276" w:lineRule="auto"/>
        <w:ind w:right="265"/>
        <w:rPr>
          <w:sz w:val="24"/>
          <w:szCs w:val="24"/>
        </w:rPr>
      </w:pPr>
      <w:r w:rsidRPr="00B87693">
        <w:rPr>
          <w:sz w:val="24"/>
          <w:szCs w:val="24"/>
        </w:rPr>
        <w:t>С целью выхода из сложившейся ситуации, было решено организовать кружок</w:t>
      </w:r>
      <w:r w:rsidR="00690AAC" w:rsidRPr="00B87693">
        <w:rPr>
          <w:sz w:val="24"/>
          <w:szCs w:val="24"/>
        </w:rPr>
        <w:t xml:space="preserve"> «Юный грамотей»:</w:t>
      </w:r>
      <w:r w:rsidRPr="00B87693">
        <w:rPr>
          <w:sz w:val="24"/>
          <w:szCs w:val="24"/>
        </w:rPr>
        <w:t xml:space="preserve"> по подготовке дошкольников к обучению грамоте. </w:t>
      </w:r>
    </w:p>
    <w:p w:rsidR="00E77985" w:rsidRPr="00B87693" w:rsidRDefault="00E77985" w:rsidP="00B87693">
      <w:pPr>
        <w:pStyle w:val="a7"/>
        <w:tabs>
          <w:tab w:val="left" w:pos="1824"/>
          <w:tab w:val="left" w:pos="3644"/>
          <w:tab w:val="left" w:pos="5359"/>
          <w:tab w:val="left" w:pos="6028"/>
          <w:tab w:val="left" w:pos="7508"/>
          <w:tab w:val="left" w:pos="8014"/>
          <w:tab w:val="left" w:pos="8489"/>
        </w:tabs>
        <w:spacing w:before="160" w:line="276" w:lineRule="auto"/>
        <w:ind w:right="265"/>
        <w:rPr>
          <w:sz w:val="24"/>
          <w:szCs w:val="24"/>
        </w:rPr>
      </w:pPr>
      <w:r w:rsidRPr="00B87693">
        <w:rPr>
          <w:sz w:val="24"/>
          <w:szCs w:val="24"/>
        </w:rPr>
        <w:t>Кроме</w:t>
      </w:r>
      <w:r w:rsidRPr="00B87693">
        <w:rPr>
          <w:spacing w:val="48"/>
          <w:sz w:val="24"/>
          <w:szCs w:val="24"/>
        </w:rPr>
        <w:t xml:space="preserve"> </w:t>
      </w:r>
      <w:r w:rsidRPr="00B87693">
        <w:rPr>
          <w:sz w:val="24"/>
          <w:szCs w:val="24"/>
        </w:rPr>
        <w:t>того,</w:t>
      </w:r>
      <w:r w:rsidRPr="00B87693">
        <w:rPr>
          <w:spacing w:val="47"/>
          <w:sz w:val="24"/>
          <w:szCs w:val="24"/>
        </w:rPr>
        <w:t xml:space="preserve"> </w:t>
      </w:r>
      <w:r w:rsidRPr="00B87693">
        <w:rPr>
          <w:sz w:val="24"/>
          <w:szCs w:val="24"/>
        </w:rPr>
        <w:t>учитывая</w:t>
      </w:r>
      <w:r w:rsidRPr="00B87693">
        <w:rPr>
          <w:spacing w:val="48"/>
          <w:sz w:val="24"/>
          <w:szCs w:val="24"/>
        </w:rPr>
        <w:t xml:space="preserve"> </w:t>
      </w:r>
      <w:r w:rsidRPr="00B87693">
        <w:rPr>
          <w:sz w:val="24"/>
          <w:szCs w:val="24"/>
        </w:rPr>
        <w:t>результаты</w:t>
      </w:r>
      <w:r w:rsidRPr="00B87693">
        <w:rPr>
          <w:spacing w:val="48"/>
          <w:sz w:val="24"/>
          <w:szCs w:val="24"/>
        </w:rPr>
        <w:t xml:space="preserve"> </w:t>
      </w:r>
      <w:r w:rsidRPr="00B87693">
        <w:rPr>
          <w:sz w:val="24"/>
          <w:szCs w:val="24"/>
        </w:rPr>
        <w:t>исследования,</w:t>
      </w:r>
      <w:r w:rsidRPr="00B87693">
        <w:rPr>
          <w:spacing w:val="48"/>
          <w:sz w:val="24"/>
          <w:szCs w:val="24"/>
        </w:rPr>
        <w:t xml:space="preserve"> </w:t>
      </w:r>
      <w:r w:rsidRPr="00B87693">
        <w:rPr>
          <w:sz w:val="24"/>
          <w:szCs w:val="24"/>
        </w:rPr>
        <w:t>видно,</w:t>
      </w:r>
      <w:r w:rsidRPr="00B87693">
        <w:rPr>
          <w:spacing w:val="-68"/>
          <w:sz w:val="24"/>
          <w:szCs w:val="24"/>
        </w:rPr>
        <w:t xml:space="preserve"> </w:t>
      </w:r>
      <w:r w:rsidRPr="00B87693">
        <w:rPr>
          <w:sz w:val="24"/>
          <w:szCs w:val="24"/>
        </w:rPr>
        <w:t>что дети</w:t>
      </w:r>
      <w:r w:rsidRPr="00B87693">
        <w:rPr>
          <w:spacing w:val="-3"/>
          <w:sz w:val="24"/>
          <w:szCs w:val="24"/>
        </w:rPr>
        <w:t xml:space="preserve"> </w:t>
      </w:r>
      <w:r w:rsidRPr="00B87693">
        <w:rPr>
          <w:sz w:val="24"/>
          <w:szCs w:val="24"/>
        </w:rPr>
        <w:t>нуждаются</w:t>
      </w:r>
      <w:r w:rsidRPr="00B87693">
        <w:rPr>
          <w:spacing w:val="-3"/>
          <w:sz w:val="24"/>
          <w:szCs w:val="24"/>
        </w:rPr>
        <w:t xml:space="preserve"> </w:t>
      </w:r>
      <w:r w:rsidRPr="00B87693">
        <w:rPr>
          <w:sz w:val="24"/>
          <w:szCs w:val="24"/>
        </w:rPr>
        <w:t>в</w:t>
      </w:r>
      <w:r w:rsidRPr="00B87693">
        <w:rPr>
          <w:spacing w:val="-2"/>
          <w:sz w:val="24"/>
          <w:szCs w:val="24"/>
        </w:rPr>
        <w:t xml:space="preserve"> </w:t>
      </w:r>
      <w:r w:rsidRPr="00B87693">
        <w:rPr>
          <w:sz w:val="24"/>
          <w:szCs w:val="24"/>
        </w:rPr>
        <w:t>дополнительных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занятиях по обучению</w:t>
      </w:r>
      <w:r w:rsidRPr="00B87693">
        <w:rPr>
          <w:spacing w:val="-2"/>
          <w:sz w:val="24"/>
          <w:szCs w:val="24"/>
        </w:rPr>
        <w:t xml:space="preserve"> </w:t>
      </w:r>
      <w:r w:rsidRPr="00B87693">
        <w:rPr>
          <w:sz w:val="24"/>
          <w:szCs w:val="24"/>
        </w:rPr>
        <w:t>грамоте.</w:t>
      </w:r>
    </w:p>
    <w:p w:rsidR="001907C4" w:rsidRPr="00B87693" w:rsidRDefault="001907C4" w:rsidP="00B87693">
      <w:pPr>
        <w:pStyle w:val="a7"/>
        <w:tabs>
          <w:tab w:val="left" w:pos="1852"/>
          <w:tab w:val="left" w:pos="2972"/>
          <w:tab w:val="left" w:pos="4138"/>
          <w:tab w:val="left" w:pos="5698"/>
          <w:tab w:val="left" w:pos="7696"/>
          <w:tab w:val="left" w:pos="9518"/>
        </w:tabs>
        <w:spacing w:line="276" w:lineRule="auto"/>
        <w:ind w:right="269"/>
        <w:rPr>
          <w:sz w:val="24"/>
          <w:szCs w:val="24"/>
        </w:rPr>
      </w:pPr>
    </w:p>
    <w:p w:rsidR="001907C4" w:rsidRPr="00B87693" w:rsidRDefault="00D622B3" w:rsidP="00B87693">
      <w:pPr>
        <w:pStyle w:val="a7"/>
        <w:tabs>
          <w:tab w:val="left" w:pos="1852"/>
          <w:tab w:val="left" w:pos="2972"/>
          <w:tab w:val="left" w:pos="4138"/>
          <w:tab w:val="left" w:pos="5698"/>
          <w:tab w:val="left" w:pos="7696"/>
          <w:tab w:val="left" w:pos="9518"/>
        </w:tabs>
        <w:spacing w:line="276" w:lineRule="auto"/>
        <w:ind w:right="269" w:firstLine="0"/>
        <w:rPr>
          <w:b/>
          <w:sz w:val="24"/>
          <w:szCs w:val="24"/>
        </w:rPr>
      </w:pPr>
      <w:r w:rsidRPr="00B87693">
        <w:rPr>
          <w:b/>
          <w:sz w:val="24"/>
          <w:szCs w:val="24"/>
        </w:rPr>
        <w:t>СЛАЙД 12</w:t>
      </w:r>
    </w:p>
    <w:p w:rsidR="00E77985" w:rsidRPr="00B87693" w:rsidRDefault="00E77985" w:rsidP="00B87693">
      <w:pPr>
        <w:pStyle w:val="a7"/>
        <w:tabs>
          <w:tab w:val="left" w:pos="1852"/>
          <w:tab w:val="left" w:pos="2972"/>
          <w:tab w:val="left" w:pos="4138"/>
          <w:tab w:val="left" w:pos="5698"/>
          <w:tab w:val="left" w:pos="7696"/>
          <w:tab w:val="left" w:pos="9518"/>
        </w:tabs>
        <w:spacing w:line="276" w:lineRule="auto"/>
        <w:ind w:right="269" w:firstLine="0"/>
        <w:rPr>
          <w:spacing w:val="-1"/>
          <w:sz w:val="24"/>
          <w:szCs w:val="24"/>
        </w:rPr>
      </w:pPr>
      <w:r w:rsidRPr="00B87693">
        <w:rPr>
          <w:sz w:val="24"/>
          <w:szCs w:val="24"/>
        </w:rPr>
        <w:t>Цель</w:t>
      </w:r>
      <w:r w:rsidRPr="00B87693">
        <w:rPr>
          <w:sz w:val="24"/>
          <w:szCs w:val="24"/>
        </w:rPr>
        <w:tab/>
        <w:t>кружк</w:t>
      </w:r>
      <w:r w:rsidR="00603CBC" w:rsidRPr="00B87693">
        <w:rPr>
          <w:sz w:val="24"/>
          <w:szCs w:val="24"/>
        </w:rPr>
        <w:t>а</w:t>
      </w:r>
      <w:r w:rsidR="00603CBC" w:rsidRPr="00B87693">
        <w:rPr>
          <w:sz w:val="24"/>
          <w:szCs w:val="24"/>
        </w:rPr>
        <w:tab/>
        <w:t>«Юный</w:t>
      </w:r>
      <w:r w:rsidR="00603CBC" w:rsidRPr="00B87693">
        <w:rPr>
          <w:sz w:val="24"/>
          <w:szCs w:val="24"/>
        </w:rPr>
        <w:tab/>
        <w:t>грамотей»:</w:t>
      </w:r>
      <w:r w:rsidR="00603CBC" w:rsidRPr="00B87693">
        <w:rPr>
          <w:sz w:val="24"/>
          <w:szCs w:val="24"/>
        </w:rPr>
        <w:tab/>
        <w:t xml:space="preserve">формирование предпосылок </w:t>
      </w:r>
      <w:r w:rsidR="00603CBC" w:rsidRPr="00B87693">
        <w:rPr>
          <w:spacing w:val="-1"/>
          <w:sz w:val="24"/>
          <w:szCs w:val="24"/>
        </w:rPr>
        <w:t xml:space="preserve">к обучению </w:t>
      </w:r>
      <w:r w:rsidRPr="00B87693">
        <w:rPr>
          <w:sz w:val="24"/>
          <w:szCs w:val="24"/>
        </w:rPr>
        <w:t>грамоте у</w:t>
      </w:r>
      <w:r w:rsidRPr="00B87693">
        <w:rPr>
          <w:spacing w:val="-4"/>
          <w:sz w:val="24"/>
          <w:szCs w:val="24"/>
        </w:rPr>
        <w:t xml:space="preserve"> </w:t>
      </w:r>
      <w:r w:rsidRPr="00B87693">
        <w:rPr>
          <w:sz w:val="24"/>
          <w:szCs w:val="24"/>
        </w:rPr>
        <w:t>детей</w:t>
      </w:r>
      <w:r w:rsidRPr="00B87693">
        <w:rPr>
          <w:spacing w:val="-3"/>
          <w:sz w:val="24"/>
          <w:szCs w:val="24"/>
        </w:rPr>
        <w:t xml:space="preserve"> </w:t>
      </w:r>
      <w:r w:rsidRPr="00B87693">
        <w:rPr>
          <w:sz w:val="24"/>
          <w:szCs w:val="24"/>
        </w:rPr>
        <w:t>старшего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дошкольного возраста.</w:t>
      </w:r>
    </w:p>
    <w:p w:rsidR="00800D62" w:rsidRPr="00B87693" w:rsidRDefault="00800D62" w:rsidP="00B87693">
      <w:pPr>
        <w:pStyle w:val="a7"/>
        <w:spacing w:line="276" w:lineRule="auto"/>
        <w:ind w:right="266"/>
        <w:rPr>
          <w:sz w:val="24"/>
          <w:szCs w:val="24"/>
        </w:rPr>
      </w:pPr>
      <w:r w:rsidRPr="00B87693">
        <w:rPr>
          <w:sz w:val="24"/>
          <w:szCs w:val="24"/>
        </w:rPr>
        <w:t>Работа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кружка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проходит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в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форме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игры.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Игры и упражнения, предлагаемые на занятиях, дают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возможность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детям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не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испытывать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усталости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и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не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снижают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интерес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к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занятиям в целом. Очень важно для детей сохранять позитивный настрой на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протяжении всего занятия. Поэтому занятия должны быть четко продуманны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и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полезны</w:t>
      </w:r>
      <w:r w:rsidR="00690AAC" w:rsidRPr="00B87693">
        <w:rPr>
          <w:sz w:val="24"/>
          <w:szCs w:val="24"/>
        </w:rPr>
        <w:t>.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sz w:val="24"/>
          <w:szCs w:val="24"/>
        </w:rPr>
      </w:pPr>
      <w:r w:rsidRPr="00B87693">
        <w:rPr>
          <w:sz w:val="24"/>
          <w:szCs w:val="24"/>
        </w:rPr>
        <w:t>Также, в рамках кружка, по каждому из семи показателей мной были собраны картотеки словесных и дидактических игр, которые я применяла с детьми на протяжение всего учебного года.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sz w:val="24"/>
          <w:szCs w:val="24"/>
        </w:rPr>
      </w:pPr>
    </w:p>
    <w:p w:rsidR="00800D62" w:rsidRPr="00B87693" w:rsidRDefault="00800D62" w:rsidP="00B87693">
      <w:pPr>
        <w:pStyle w:val="a7"/>
        <w:spacing w:line="276" w:lineRule="auto"/>
        <w:ind w:right="263"/>
        <w:rPr>
          <w:sz w:val="24"/>
          <w:szCs w:val="24"/>
        </w:rPr>
      </w:pPr>
      <w:r w:rsidRPr="00B87693">
        <w:rPr>
          <w:sz w:val="24"/>
          <w:szCs w:val="24"/>
        </w:rPr>
        <w:t xml:space="preserve">Например: 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sz w:val="24"/>
          <w:szCs w:val="24"/>
          <w:u w:val="single"/>
        </w:rPr>
      </w:pPr>
    </w:p>
    <w:p w:rsidR="00800D62" w:rsidRPr="00B87693" w:rsidRDefault="00800D62" w:rsidP="00B87693">
      <w:pPr>
        <w:pStyle w:val="a7"/>
        <w:numPr>
          <w:ilvl w:val="0"/>
          <w:numId w:val="5"/>
        </w:numPr>
        <w:spacing w:line="276" w:lineRule="auto"/>
        <w:ind w:right="263"/>
        <w:rPr>
          <w:sz w:val="24"/>
          <w:szCs w:val="24"/>
          <w:u w:val="single"/>
        </w:rPr>
      </w:pPr>
      <w:r w:rsidRPr="00B87693">
        <w:rPr>
          <w:sz w:val="24"/>
          <w:szCs w:val="24"/>
          <w:u w:val="single"/>
        </w:rPr>
        <w:t>Развитие слоговой структуры слова. (Приложение 1)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rStyle w:val="a9"/>
          <w:bCs/>
          <w:i w:val="0"/>
          <w:sz w:val="24"/>
          <w:szCs w:val="24"/>
          <w:shd w:val="clear" w:color="auto" w:fill="FFFFFF"/>
        </w:rPr>
      </w:pPr>
      <w:r w:rsidRPr="00B87693">
        <w:rPr>
          <w:rStyle w:val="a9"/>
          <w:bCs/>
          <w:i w:val="0"/>
          <w:sz w:val="24"/>
          <w:szCs w:val="24"/>
          <w:shd w:val="clear" w:color="auto" w:fill="FFFFFF"/>
        </w:rPr>
        <w:t>Упражнение «Повтори так же»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rStyle w:val="a9"/>
          <w:bCs/>
          <w:i w:val="0"/>
          <w:sz w:val="24"/>
          <w:szCs w:val="24"/>
          <w:shd w:val="clear" w:color="auto" w:fill="FFFFFF"/>
        </w:rPr>
      </w:pPr>
      <w:r w:rsidRPr="00B87693">
        <w:rPr>
          <w:rStyle w:val="a9"/>
          <w:bCs/>
          <w:i w:val="0"/>
          <w:sz w:val="24"/>
          <w:szCs w:val="24"/>
          <w:shd w:val="clear" w:color="auto" w:fill="FFFFFF"/>
        </w:rPr>
        <w:t>Упражнение «Сосчитай правильно»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rStyle w:val="a9"/>
          <w:bCs/>
          <w:i w:val="0"/>
          <w:sz w:val="24"/>
          <w:szCs w:val="24"/>
          <w:shd w:val="clear" w:color="auto" w:fill="FFFFFF"/>
        </w:rPr>
      </w:pPr>
      <w:r w:rsidRPr="00B87693">
        <w:rPr>
          <w:rStyle w:val="a9"/>
          <w:bCs/>
          <w:i w:val="0"/>
          <w:sz w:val="24"/>
          <w:szCs w:val="24"/>
          <w:shd w:val="clear" w:color="auto" w:fill="FFFFFF"/>
        </w:rPr>
        <w:t>Упражнение «Выбери схему»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rStyle w:val="a9"/>
          <w:bCs/>
          <w:i w:val="0"/>
          <w:sz w:val="24"/>
          <w:szCs w:val="24"/>
          <w:shd w:val="clear" w:color="auto" w:fill="FFFFFF"/>
        </w:rPr>
      </w:pPr>
      <w:r w:rsidRPr="00B87693">
        <w:rPr>
          <w:rStyle w:val="a9"/>
          <w:bCs/>
          <w:i w:val="0"/>
          <w:sz w:val="24"/>
          <w:szCs w:val="24"/>
          <w:shd w:val="clear" w:color="auto" w:fill="FFFFFF"/>
        </w:rPr>
        <w:t>Упражнение «Длинное – короткое»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rStyle w:val="a9"/>
          <w:bCs/>
          <w:i w:val="0"/>
          <w:sz w:val="24"/>
          <w:szCs w:val="24"/>
          <w:shd w:val="clear" w:color="auto" w:fill="FFFFFF"/>
        </w:rPr>
      </w:pPr>
      <w:r w:rsidRPr="00B87693">
        <w:rPr>
          <w:rStyle w:val="a9"/>
          <w:bCs/>
          <w:i w:val="0"/>
          <w:sz w:val="24"/>
          <w:szCs w:val="24"/>
          <w:shd w:val="clear" w:color="auto" w:fill="FFFFFF"/>
        </w:rPr>
        <w:t>Упражнение «Что изменилось?»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i/>
          <w:sz w:val="24"/>
          <w:szCs w:val="24"/>
          <w:u w:val="single"/>
        </w:rPr>
      </w:pPr>
    </w:p>
    <w:p w:rsidR="00800D62" w:rsidRPr="00B87693" w:rsidRDefault="00800D62" w:rsidP="00B87693">
      <w:pPr>
        <w:pStyle w:val="a7"/>
        <w:numPr>
          <w:ilvl w:val="0"/>
          <w:numId w:val="5"/>
        </w:numPr>
        <w:spacing w:line="276" w:lineRule="auto"/>
        <w:ind w:right="263"/>
        <w:rPr>
          <w:sz w:val="24"/>
          <w:szCs w:val="24"/>
          <w:u w:val="single"/>
        </w:rPr>
      </w:pPr>
      <w:r w:rsidRPr="00B87693">
        <w:rPr>
          <w:sz w:val="24"/>
          <w:szCs w:val="24"/>
          <w:u w:val="single"/>
        </w:rPr>
        <w:t>Развитие фонематического слуха. (Приложение 2)</w:t>
      </w:r>
    </w:p>
    <w:p w:rsidR="00800D62" w:rsidRPr="00B87693" w:rsidRDefault="00800D62" w:rsidP="00B87693">
      <w:pPr>
        <w:pStyle w:val="c13"/>
        <w:shd w:val="clear" w:color="auto" w:fill="FFFFFF"/>
        <w:spacing w:before="0" w:beforeAutospacing="0" w:after="0" w:afterAutospacing="0" w:line="276" w:lineRule="auto"/>
        <w:ind w:left="1444" w:hanging="310"/>
        <w:rPr>
          <w:color w:val="000000"/>
        </w:rPr>
      </w:pPr>
      <w:r w:rsidRPr="00B87693">
        <w:rPr>
          <w:rStyle w:val="c61"/>
          <w:b/>
          <w:bCs/>
          <w:color w:val="000000"/>
        </w:rPr>
        <w:t xml:space="preserve">   </w:t>
      </w:r>
      <w:r w:rsidRPr="00B87693">
        <w:rPr>
          <w:rStyle w:val="c17"/>
          <w:bCs/>
          <w:color w:val="000000"/>
        </w:rPr>
        <w:t>Игра «Найди звук»</w:t>
      </w:r>
      <w:r w:rsidRPr="00B87693">
        <w:rPr>
          <w:rStyle w:val="c2"/>
          <w:color w:val="000000"/>
        </w:rPr>
        <w:t>       </w:t>
      </w:r>
    </w:p>
    <w:p w:rsidR="00800D62" w:rsidRPr="00B87693" w:rsidRDefault="00800D62" w:rsidP="00B87693">
      <w:pPr>
        <w:pStyle w:val="c4"/>
        <w:shd w:val="clear" w:color="auto" w:fill="FFFFFF"/>
        <w:spacing w:before="0" w:beforeAutospacing="0" w:after="0" w:afterAutospacing="0" w:line="276" w:lineRule="auto"/>
        <w:ind w:left="1444"/>
        <w:rPr>
          <w:rStyle w:val="c17"/>
          <w:bCs/>
          <w:color w:val="000000"/>
        </w:rPr>
      </w:pPr>
      <w:r w:rsidRPr="00B87693">
        <w:rPr>
          <w:rStyle w:val="c17"/>
          <w:bCs/>
          <w:color w:val="000000"/>
        </w:rPr>
        <w:t>Игра «Придумай слово»</w:t>
      </w:r>
    </w:p>
    <w:p w:rsidR="00800D62" w:rsidRPr="00B87693" w:rsidRDefault="00800D62" w:rsidP="00B87693">
      <w:pPr>
        <w:pStyle w:val="c4"/>
        <w:shd w:val="clear" w:color="auto" w:fill="FFFFFF"/>
        <w:spacing w:before="0" w:beforeAutospacing="0" w:after="0" w:afterAutospacing="0" w:line="276" w:lineRule="auto"/>
        <w:ind w:left="1444"/>
        <w:rPr>
          <w:rStyle w:val="c1"/>
          <w:bCs/>
          <w:color w:val="000000"/>
        </w:rPr>
      </w:pPr>
      <w:r w:rsidRPr="00B87693">
        <w:rPr>
          <w:rStyle w:val="c17"/>
          <w:bCs/>
          <w:color w:val="000000"/>
        </w:rPr>
        <w:t>Игра «Поймай звук»</w:t>
      </w:r>
    </w:p>
    <w:p w:rsidR="00800D62" w:rsidRPr="00B87693" w:rsidRDefault="00800D62" w:rsidP="00B87693">
      <w:pPr>
        <w:pStyle w:val="c4"/>
        <w:shd w:val="clear" w:color="auto" w:fill="FFFFFF"/>
        <w:spacing w:before="0" w:beforeAutospacing="0" w:after="0" w:afterAutospacing="0" w:line="276" w:lineRule="auto"/>
        <w:ind w:firstLine="1418"/>
        <w:rPr>
          <w:rStyle w:val="c17"/>
          <w:bCs/>
          <w:color w:val="000000"/>
        </w:rPr>
      </w:pPr>
      <w:r w:rsidRPr="00B87693">
        <w:rPr>
          <w:rStyle w:val="c17"/>
          <w:bCs/>
          <w:color w:val="000000"/>
        </w:rPr>
        <w:t>Игра «Найди звук»</w:t>
      </w:r>
    </w:p>
    <w:p w:rsidR="00800D62" w:rsidRPr="00B87693" w:rsidRDefault="00800D62" w:rsidP="00B87693">
      <w:pPr>
        <w:pStyle w:val="c4"/>
        <w:shd w:val="clear" w:color="auto" w:fill="FFFFFF"/>
        <w:spacing w:before="0" w:beforeAutospacing="0" w:after="0" w:afterAutospacing="0" w:line="276" w:lineRule="auto"/>
        <w:ind w:left="1444"/>
        <w:rPr>
          <w:bCs/>
          <w:color w:val="000000"/>
        </w:rPr>
      </w:pPr>
      <w:r w:rsidRPr="00B87693">
        <w:rPr>
          <w:rStyle w:val="c17"/>
          <w:bCs/>
          <w:color w:val="000000"/>
        </w:rPr>
        <w:t>Игра «О чём говорит улица?»</w:t>
      </w:r>
      <w:r w:rsidRPr="00B87693">
        <w:rPr>
          <w:bCs/>
          <w:color w:val="000000"/>
        </w:rPr>
        <w:br/>
      </w:r>
      <w:r w:rsidRPr="00B87693">
        <w:rPr>
          <w:rStyle w:val="c17"/>
          <w:bCs/>
          <w:color w:val="000000"/>
        </w:rPr>
        <w:t>Игра «Где спрятался звук?»</w:t>
      </w:r>
    </w:p>
    <w:p w:rsidR="00800D62" w:rsidRPr="00B87693" w:rsidRDefault="00800D62" w:rsidP="00B87693">
      <w:pPr>
        <w:pStyle w:val="a6"/>
        <w:spacing w:line="276" w:lineRule="auto"/>
        <w:rPr>
          <w:sz w:val="24"/>
          <w:szCs w:val="24"/>
          <w:u w:val="single"/>
        </w:rPr>
      </w:pPr>
    </w:p>
    <w:p w:rsidR="00800D62" w:rsidRPr="00B87693" w:rsidRDefault="00800D62" w:rsidP="00B87693">
      <w:pPr>
        <w:pStyle w:val="a7"/>
        <w:spacing w:line="276" w:lineRule="auto"/>
        <w:ind w:right="263"/>
        <w:rPr>
          <w:sz w:val="24"/>
          <w:szCs w:val="24"/>
          <w:u w:val="single"/>
        </w:rPr>
      </w:pPr>
    </w:p>
    <w:p w:rsidR="00800D62" w:rsidRPr="00B87693" w:rsidRDefault="00800D62" w:rsidP="00B87693">
      <w:pPr>
        <w:pStyle w:val="a7"/>
        <w:numPr>
          <w:ilvl w:val="0"/>
          <w:numId w:val="5"/>
        </w:numPr>
        <w:spacing w:line="276" w:lineRule="auto"/>
        <w:ind w:right="263"/>
        <w:rPr>
          <w:sz w:val="24"/>
          <w:szCs w:val="24"/>
          <w:u w:val="single"/>
        </w:rPr>
      </w:pPr>
      <w:r w:rsidRPr="00B87693">
        <w:rPr>
          <w:sz w:val="24"/>
          <w:szCs w:val="24"/>
          <w:u w:val="single"/>
        </w:rPr>
        <w:t>Развитие фонематического восприятия. (Приложение 3)</w:t>
      </w:r>
    </w:p>
    <w:p w:rsidR="00800D62" w:rsidRPr="00B87693" w:rsidRDefault="00800D62" w:rsidP="00B87693">
      <w:pPr>
        <w:pStyle w:val="a6"/>
        <w:widowControl/>
        <w:shd w:val="clear" w:color="auto" w:fill="FFFFFF"/>
        <w:autoSpaceDE/>
        <w:autoSpaceDN/>
        <w:spacing w:line="276" w:lineRule="auto"/>
        <w:ind w:left="1444" w:firstLine="0"/>
        <w:rPr>
          <w:color w:val="000000"/>
          <w:sz w:val="24"/>
          <w:szCs w:val="24"/>
          <w:lang w:eastAsia="ru-RU"/>
        </w:rPr>
      </w:pPr>
      <w:r w:rsidRPr="00B87693">
        <w:rPr>
          <w:iCs/>
          <w:color w:val="111111"/>
          <w:sz w:val="24"/>
          <w:szCs w:val="24"/>
          <w:lang w:eastAsia="ru-RU"/>
        </w:rPr>
        <w:t>«Угадай, чей голосок»</w:t>
      </w:r>
    </w:p>
    <w:p w:rsidR="00800D62" w:rsidRPr="00B87693" w:rsidRDefault="00800D62" w:rsidP="00B87693">
      <w:pPr>
        <w:pStyle w:val="a6"/>
        <w:widowControl/>
        <w:shd w:val="clear" w:color="auto" w:fill="FFFFFF"/>
        <w:autoSpaceDE/>
        <w:autoSpaceDN/>
        <w:spacing w:line="276" w:lineRule="auto"/>
        <w:ind w:left="1444" w:firstLine="0"/>
        <w:rPr>
          <w:color w:val="000000"/>
          <w:sz w:val="24"/>
          <w:szCs w:val="24"/>
          <w:lang w:eastAsia="ru-RU"/>
        </w:rPr>
      </w:pPr>
      <w:r w:rsidRPr="00B87693">
        <w:rPr>
          <w:iCs/>
          <w:color w:val="111111"/>
          <w:sz w:val="24"/>
          <w:szCs w:val="24"/>
          <w:lang w:eastAsia="ru-RU"/>
        </w:rPr>
        <w:t xml:space="preserve"> «Далеко — близко»</w:t>
      </w:r>
    </w:p>
    <w:p w:rsidR="00800D62" w:rsidRPr="00B87693" w:rsidRDefault="00800D62" w:rsidP="00B87693">
      <w:pPr>
        <w:pStyle w:val="a6"/>
        <w:widowControl/>
        <w:shd w:val="clear" w:color="auto" w:fill="FFFFFF"/>
        <w:autoSpaceDE/>
        <w:autoSpaceDN/>
        <w:spacing w:line="276" w:lineRule="auto"/>
        <w:ind w:left="1444" w:firstLine="0"/>
        <w:rPr>
          <w:color w:val="000000"/>
          <w:sz w:val="24"/>
          <w:szCs w:val="24"/>
          <w:lang w:eastAsia="ru-RU"/>
        </w:rPr>
      </w:pPr>
      <w:r w:rsidRPr="00B87693">
        <w:rPr>
          <w:iCs/>
          <w:color w:val="111111"/>
          <w:sz w:val="24"/>
          <w:szCs w:val="24"/>
          <w:lang w:eastAsia="ru-RU"/>
        </w:rPr>
        <w:t xml:space="preserve"> «Угадай, кто это»</w:t>
      </w:r>
    </w:p>
    <w:p w:rsidR="00800D62" w:rsidRPr="00B87693" w:rsidRDefault="00800D62" w:rsidP="00B87693">
      <w:pPr>
        <w:pStyle w:val="a6"/>
        <w:widowControl/>
        <w:shd w:val="clear" w:color="auto" w:fill="FFFFFF"/>
        <w:autoSpaceDE/>
        <w:autoSpaceDN/>
        <w:spacing w:line="276" w:lineRule="auto"/>
        <w:ind w:left="1444" w:firstLine="0"/>
        <w:rPr>
          <w:color w:val="000000"/>
          <w:sz w:val="24"/>
          <w:szCs w:val="24"/>
          <w:lang w:eastAsia="ru-RU"/>
        </w:rPr>
      </w:pPr>
      <w:r w:rsidRPr="00B87693">
        <w:rPr>
          <w:iCs/>
          <w:color w:val="111111"/>
          <w:sz w:val="24"/>
          <w:szCs w:val="24"/>
          <w:lang w:eastAsia="ru-RU"/>
        </w:rPr>
        <w:t>«Повтори за мной»</w:t>
      </w:r>
    </w:p>
    <w:p w:rsidR="00800D62" w:rsidRPr="00B87693" w:rsidRDefault="00800D62" w:rsidP="00B87693">
      <w:pPr>
        <w:pStyle w:val="a6"/>
        <w:widowControl/>
        <w:shd w:val="clear" w:color="auto" w:fill="FFFFFF"/>
        <w:autoSpaceDE/>
        <w:autoSpaceDN/>
        <w:spacing w:line="276" w:lineRule="auto"/>
        <w:ind w:left="1444" w:firstLine="0"/>
        <w:rPr>
          <w:color w:val="000000"/>
          <w:sz w:val="24"/>
          <w:szCs w:val="24"/>
          <w:lang w:eastAsia="ru-RU"/>
        </w:rPr>
      </w:pPr>
      <w:r w:rsidRPr="00B87693">
        <w:rPr>
          <w:iCs/>
          <w:color w:val="111111"/>
          <w:sz w:val="24"/>
          <w:szCs w:val="24"/>
          <w:lang w:eastAsia="ru-RU"/>
        </w:rPr>
        <w:t xml:space="preserve"> «Глухой телефон»</w:t>
      </w:r>
    </w:p>
    <w:p w:rsidR="00800D62" w:rsidRPr="00B87693" w:rsidRDefault="00800D62" w:rsidP="00B87693">
      <w:pPr>
        <w:pStyle w:val="a6"/>
        <w:widowControl/>
        <w:shd w:val="clear" w:color="auto" w:fill="FFFFFF"/>
        <w:autoSpaceDE/>
        <w:autoSpaceDN/>
        <w:spacing w:line="276" w:lineRule="auto"/>
        <w:ind w:left="1444" w:firstLine="0"/>
        <w:rPr>
          <w:color w:val="000000"/>
          <w:sz w:val="24"/>
          <w:szCs w:val="24"/>
          <w:lang w:eastAsia="ru-RU"/>
        </w:rPr>
      </w:pPr>
      <w:r w:rsidRPr="00B87693">
        <w:rPr>
          <w:iCs/>
          <w:color w:val="111111"/>
          <w:sz w:val="24"/>
          <w:szCs w:val="24"/>
          <w:lang w:eastAsia="ru-RU"/>
        </w:rPr>
        <w:t xml:space="preserve"> «Найди похожие слова»</w:t>
      </w:r>
    </w:p>
    <w:p w:rsidR="00800D62" w:rsidRPr="00B87693" w:rsidRDefault="00800D62" w:rsidP="00B87693">
      <w:pPr>
        <w:pStyle w:val="a7"/>
        <w:spacing w:line="276" w:lineRule="auto"/>
        <w:ind w:left="0" w:right="263" w:firstLine="0"/>
        <w:rPr>
          <w:sz w:val="24"/>
          <w:szCs w:val="24"/>
          <w:u w:val="single"/>
        </w:rPr>
      </w:pPr>
    </w:p>
    <w:p w:rsidR="00800D62" w:rsidRPr="00B87693" w:rsidRDefault="00800D62" w:rsidP="00B87693">
      <w:pPr>
        <w:pStyle w:val="a7"/>
        <w:numPr>
          <w:ilvl w:val="0"/>
          <w:numId w:val="5"/>
        </w:numPr>
        <w:spacing w:line="276" w:lineRule="auto"/>
        <w:ind w:right="263"/>
        <w:rPr>
          <w:sz w:val="24"/>
          <w:szCs w:val="24"/>
          <w:u w:val="single"/>
        </w:rPr>
      </w:pPr>
      <w:r w:rsidRPr="00B87693">
        <w:rPr>
          <w:sz w:val="24"/>
          <w:szCs w:val="24"/>
          <w:u w:val="single"/>
        </w:rPr>
        <w:t>Развитие фонематического анализа и синтеза. (Приложение 4)</w:t>
      </w:r>
    </w:p>
    <w:p w:rsidR="00800D62" w:rsidRPr="00B87693" w:rsidRDefault="00800D62" w:rsidP="00B87693">
      <w:pPr>
        <w:pStyle w:val="a6"/>
        <w:spacing w:line="276" w:lineRule="auto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lastRenderedPageBreak/>
        <w:t>Игра «Звукоедик»</w:t>
      </w:r>
    </w:p>
    <w:p w:rsidR="00800D62" w:rsidRPr="00B87693" w:rsidRDefault="00800D62" w:rsidP="00B87693">
      <w:pPr>
        <w:shd w:val="clear" w:color="auto" w:fill="FFFFFF"/>
        <w:spacing w:line="276" w:lineRule="auto"/>
        <w:ind w:firstLine="993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B87693">
        <w:rPr>
          <w:rFonts w:ascii="Times New Roman" w:hAnsi="Times New Roman"/>
          <w:bCs/>
          <w:color w:val="000000"/>
          <w:sz w:val="24"/>
          <w:szCs w:val="24"/>
          <w:shd w:val="clear" w:color="auto" w:fill="FFFFFF"/>
        </w:rPr>
        <w:t>Игра «</w:t>
      </w:r>
      <w:r w:rsidRPr="00B87693">
        <w:rPr>
          <w:rFonts w:ascii="Times New Roman" w:hAnsi="Times New Roman"/>
          <w:bCs/>
          <w:color w:val="000000"/>
          <w:sz w:val="24"/>
          <w:szCs w:val="24"/>
          <w:lang w:eastAsia="ru-RU"/>
        </w:rPr>
        <w:t>Цепочка слов»</w:t>
      </w:r>
    </w:p>
    <w:p w:rsidR="00800D62" w:rsidRPr="00B87693" w:rsidRDefault="00800D62" w:rsidP="00B87693">
      <w:pPr>
        <w:pStyle w:val="a6"/>
        <w:spacing w:line="276" w:lineRule="auto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Игра «Украсим ёлку».</w:t>
      </w:r>
    </w:p>
    <w:p w:rsidR="00800D62" w:rsidRPr="00B87693" w:rsidRDefault="00800D62" w:rsidP="00B87693">
      <w:pPr>
        <w:pStyle w:val="a6"/>
        <w:spacing w:line="276" w:lineRule="auto"/>
        <w:rPr>
          <w:sz w:val="24"/>
          <w:szCs w:val="24"/>
          <w:u w:val="single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Игра «Собери букет»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Игра «Слова – перевертыши»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rStyle w:val="c1"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Игра «</w:t>
      </w:r>
      <w:r w:rsidRPr="00B87693">
        <w:rPr>
          <w:rStyle w:val="c1"/>
          <w:bCs/>
          <w:color w:val="000000"/>
          <w:sz w:val="24"/>
          <w:szCs w:val="24"/>
          <w:shd w:val="clear" w:color="auto" w:fill="FFFFFF"/>
        </w:rPr>
        <w:t>Слово – загадка</w:t>
      </w:r>
      <w:r w:rsidRPr="00B87693">
        <w:rPr>
          <w:rStyle w:val="c1"/>
          <w:color w:val="000000"/>
          <w:sz w:val="24"/>
          <w:szCs w:val="24"/>
          <w:shd w:val="clear" w:color="auto" w:fill="FFFFFF"/>
        </w:rPr>
        <w:t>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Д/и «Какой звук выпал из слова?»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Д/и «Угадай слово»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sz w:val="24"/>
          <w:szCs w:val="24"/>
          <w:u w:val="single"/>
        </w:rPr>
      </w:pPr>
    </w:p>
    <w:p w:rsidR="00800D62" w:rsidRPr="00B87693" w:rsidRDefault="00800D62" w:rsidP="00B87693">
      <w:pPr>
        <w:pStyle w:val="a7"/>
        <w:numPr>
          <w:ilvl w:val="0"/>
          <w:numId w:val="5"/>
        </w:numPr>
        <w:spacing w:line="276" w:lineRule="auto"/>
        <w:ind w:right="263"/>
        <w:rPr>
          <w:sz w:val="24"/>
          <w:szCs w:val="24"/>
          <w:u w:val="single"/>
        </w:rPr>
      </w:pPr>
      <w:r w:rsidRPr="00B87693">
        <w:rPr>
          <w:sz w:val="24"/>
          <w:szCs w:val="24"/>
          <w:u w:val="single"/>
        </w:rPr>
        <w:t>Развитие звукопроизношения. (Приложение 5)</w:t>
      </w:r>
    </w:p>
    <w:p w:rsidR="00800D62" w:rsidRPr="00B87693" w:rsidRDefault="00800D62" w:rsidP="00B87693">
      <w:pPr>
        <w:pStyle w:val="a6"/>
        <w:spacing w:line="276" w:lineRule="auto"/>
        <w:ind w:left="1444" w:firstLine="0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Игра «</w:t>
      </w:r>
      <w:r w:rsidRPr="00B87693">
        <w:rPr>
          <w:bCs/>
          <w:iCs/>
          <w:color w:val="000000"/>
          <w:sz w:val="24"/>
          <w:szCs w:val="24"/>
          <w:shd w:val="clear" w:color="auto" w:fill="FFFFFF"/>
        </w:rPr>
        <w:t>Тишина</w:t>
      </w:r>
      <w:r w:rsidRPr="00B87693">
        <w:rPr>
          <w:bCs/>
          <w:color w:val="000000"/>
          <w:sz w:val="24"/>
          <w:szCs w:val="24"/>
          <w:shd w:val="clear" w:color="auto" w:fill="FFFFFF"/>
        </w:rPr>
        <w:t>»</w:t>
      </w:r>
    </w:p>
    <w:p w:rsidR="00800D62" w:rsidRPr="00B87693" w:rsidRDefault="00800D62" w:rsidP="00B87693">
      <w:pPr>
        <w:pStyle w:val="a6"/>
        <w:spacing w:line="276" w:lineRule="auto"/>
        <w:ind w:left="1444" w:firstLine="0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Игра «</w:t>
      </w:r>
      <w:r w:rsidRPr="00B87693">
        <w:rPr>
          <w:bCs/>
          <w:iCs/>
          <w:color w:val="000000"/>
          <w:sz w:val="24"/>
          <w:szCs w:val="24"/>
          <w:shd w:val="clear" w:color="auto" w:fill="FFFFFF"/>
        </w:rPr>
        <w:t>Лес шумит</w:t>
      </w:r>
      <w:r w:rsidRPr="00B87693">
        <w:rPr>
          <w:bCs/>
          <w:color w:val="000000"/>
          <w:sz w:val="24"/>
          <w:szCs w:val="24"/>
          <w:shd w:val="clear" w:color="auto" w:fill="FFFFFF"/>
        </w:rPr>
        <w:t>»</w:t>
      </w:r>
    </w:p>
    <w:p w:rsidR="00800D62" w:rsidRPr="00B87693" w:rsidRDefault="00800D62" w:rsidP="00B87693">
      <w:pPr>
        <w:pStyle w:val="a6"/>
        <w:spacing w:line="276" w:lineRule="auto"/>
        <w:ind w:left="1444" w:firstLine="0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Игра «</w:t>
      </w:r>
      <w:r w:rsidRPr="00B87693">
        <w:rPr>
          <w:bCs/>
          <w:iCs/>
          <w:color w:val="000000"/>
          <w:sz w:val="24"/>
          <w:szCs w:val="24"/>
          <w:shd w:val="clear" w:color="auto" w:fill="FFFFFF"/>
        </w:rPr>
        <w:t>Поезд</w:t>
      </w:r>
      <w:r w:rsidRPr="00B87693">
        <w:rPr>
          <w:bCs/>
          <w:color w:val="000000"/>
          <w:sz w:val="24"/>
          <w:szCs w:val="24"/>
          <w:shd w:val="clear" w:color="auto" w:fill="FFFFFF"/>
        </w:rPr>
        <w:t>»</w:t>
      </w:r>
    </w:p>
    <w:p w:rsidR="00800D62" w:rsidRPr="00B87693" w:rsidRDefault="00800D62" w:rsidP="00B87693">
      <w:pPr>
        <w:pStyle w:val="a6"/>
        <w:spacing w:line="276" w:lineRule="auto"/>
        <w:ind w:left="1444" w:firstLine="0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Игра «</w:t>
      </w:r>
      <w:r w:rsidRPr="00B87693">
        <w:rPr>
          <w:bCs/>
          <w:iCs/>
          <w:color w:val="000000"/>
          <w:sz w:val="24"/>
          <w:szCs w:val="24"/>
          <w:shd w:val="clear" w:color="auto" w:fill="FFFFFF"/>
        </w:rPr>
        <w:t>Тише, тише: Маша пишет!</w:t>
      </w:r>
      <w:r w:rsidRPr="00B87693">
        <w:rPr>
          <w:bCs/>
          <w:color w:val="000000"/>
          <w:sz w:val="24"/>
          <w:szCs w:val="24"/>
          <w:shd w:val="clear" w:color="auto" w:fill="FFFFFF"/>
        </w:rPr>
        <w:t>»</w:t>
      </w:r>
    </w:p>
    <w:p w:rsidR="00800D62" w:rsidRPr="00B87693" w:rsidRDefault="00800D62" w:rsidP="00B87693">
      <w:pPr>
        <w:pStyle w:val="a6"/>
        <w:spacing w:line="276" w:lineRule="auto"/>
        <w:ind w:left="1444" w:firstLine="0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Игра «</w:t>
      </w:r>
      <w:r w:rsidRPr="00B87693">
        <w:rPr>
          <w:bCs/>
          <w:iCs/>
          <w:color w:val="000000"/>
          <w:sz w:val="24"/>
          <w:szCs w:val="24"/>
          <w:shd w:val="clear" w:color="auto" w:fill="FFFFFF"/>
        </w:rPr>
        <w:t>Поезд</w:t>
      </w:r>
      <w:r w:rsidRPr="00B87693">
        <w:rPr>
          <w:bCs/>
          <w:color w:val="000000"/>
          <w:sz w:val="24"/>
          <w:szCs w:val="24"/>
          <w:shd w:val="clear" w:color="auto" w:fill="FFFFFF"/>
        </w:rPr>
        <w:t>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sz w:val="24"/>
          <w:szCs w:val="24"/>
          <w:u w:val="single"/>
        </w:rPr>
      </w:pPr>
    </w:p>
    <w:p w:rsidR="00800D62" w:rsidRPr="00B87693" w:rsidRDefault="00800D62" w:rsidP="00B87693">
      <w:pPr>
        <w:pStyle w:val="a7"/>
        <w:numPr>
          <w:ilvl w:val="0"/>
          <w:numId w:val="5"/>
        </w:numPr>
        <w:spacing w:line="276" w:lineRule="auto"/>
        <w:ind w:right="263"/>
        <w:rPr>
          <w:sz w:val="24"/>
          <w:szCs w:val="24"/>
          <w:u w:val="single"/>
        </w:rPr>
      </w:pPr>
      <w:r w:rsidRPr="00B87693">
        <w:rPr>
          <w:sz w:val="24"/>
          <w:szCs w:val="24"/>
          <w:u w:val="single"/>
        </w:rPr>
        <w:t>Развитие зрительного восприятия (Приложение 6)</w:t>
      </w:r>
    </w:p>
    <w:p w:rsidR="00800D62" w:rsidRPr="00B87693" w:rsidRDefault="00800D62" w:rsidP="00B87693">
      <w:pPr>
        <w:pStyle w:val="a6"/>
        <w:spacing w:line="276" w:lineRule="auto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Д/и «Назови форму предмета»</w:t>
      </w:r>
    </w:p>
    <w:p w:rsidR="00800D62" w:rsidRPr="00B87693" w:rsidRDefault="00800D62" w:rsidP="00B87693">
      <w:pPr>
        <w:pStyle w:val="a6"/>
        <w:spacing w:line="276" w:lineRule="auto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Д/и «Назови величину»</w:t>
      </w:r>
    </w:p>
    <w:p w:rsidR="00800D62" w:rsidRPr="00B87693" w:rsidRDefault="00800D62" w:rsidP="00B87693">
      <w:pPr>
        <w:pStyle w:val="a6"/>
        <w:spacing w:line="276" w:lineRule="auto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Д/и «Кто больше запомнит»</w:t>
      </w:r>
    </w:p>
    <w:p w:rsidR="00800D62" w:rsidRPr="00B87693" w:rsidRDefault="00800D62" w:rsidP="00B87693">
      <w:pPr>
        <w:pStyle w:val="a6"/>
        <w:spacing w:line="276" w:lineRule="auto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Д/и «Раз, два, три - назови»</w:t>
      </w:r>
    </w:p>
    <w:p w:rsidR="00800D62" w:rsidRPr="00B87693" w:rsidRDefault="00800D62" w:rsidP="00B87693">
      <w:pPr>
        <w:pStyle w:val="a6"/>
        <w:spacing w:line="276" w:lineRule="auto"/>
        <w:rPr>
          <w:sz w:val="24"/>
          <w:szCs w:val="24"/>
          <w:u w:val="single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Д/и «Подбери предмет по цвету»</w:t>
      </w:r>
    </w:p>
    <w:p w:rsidR="00800D62" w:rsidRPr="00B87693" w:rsidRDefault="00800D62" w:rsidP="00B87693">
      <w:pPr>
        <w:pStyle w:val="a7"/>
        <w:spacing w:line="276" w:lineRule="auto"/>
        <w:ind w:right="263"/>
        <w:rPr>
          <w:sz w:val="24"/>
          <w:szCs w:val="24"/>
          <w:u w:val="single"/>
        </w:rPr>
      </w:pPr>
    </w:p>
    <w:p w:rsidR="00800D62" w:rsidRPr="00B87693" w:rsidRDefault="00800D62" w:rsidP="00B87693">
      <w:pPr>
        <w:pStyle w:val="a7"/>
        <w:numPr>
          <w:ilvl w:val="0"/>
          <w:numId w:val="5"/>
        </w:numPr>
        <w:spacing w:line="276" w:lineRule="auto"/>
        <w:ind w:right="263"/>
        <w:rPr>
          <w:sz w:val="24"/>
          <w:szCs w:val="24"/>
          <w:u w:val="single"/>
        </w:rPr>
      </w:pPr>
      <w:r w:rsidRPr="00B87693">
        <w:rPr>
          <w:sz w:val="24"/>
          <w:szCs w:val="24"/>
          <w:u w:val="single"/>
        </w:rPr>
        <w:t>Развитие мелкой моторики. (Приложение 7)</w:t>
      </w:r>
    </w:p>
    <w:p w:rsidR="00800D62" w:rsidRPr="00B87693" w:rsidRDefault="00800D62" w:rsidP="00B87693">
      <w:pPr>
        <w:pStyle w:val="a7"/>
        <w:spacing w:line="276" w:lineRule="auto"/>
        <w:ind w:left="1444" w:right="263" w:firstLine="0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Игры с карандашом</w:t>
      </w:r>
    </w:p>
    <w:p w:rsidR="00800D62" w:rsidRPr="00B87693" w:rsidRDefault="00800D62" w:rsidP="00B87693">
      <w:pPr>
        <w:pStyle w:val="a7"/>
        <w:spacing w:line="276" w:lineRule="auto"/>
        <w:ind w:left="1444" w:right="263" w:firstLine="0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Работа с резинкой</w:t>
      </w:r>
    </w:p>
    <w:p w:rsidR="00800D62" w:rsidRPr="00B87693" w:rsidRDefault="00800D62" w:rsidP="00B87693">
      <w:pPr>
        <w:pStyle w:val="a7"/>
        <w:spacing w:line="276" w:lineRule="auto"/>
        <w:ind w:left="1444" w:right="263" w:firstLine="0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Волшебный мешочек</w:t>
      </w:r>
    </w:p>
    <w:p w:rsidR="00800D62" w:rsidRPr="00B87693" w:rsidRDefault="00800D62" w:rsidP="00B87693">
      <w:pPr>
        <w:pStyle w:val="a7"/>
        <w:spacing w:line="276" w:lineRule="auto"/>
        <w:ind w:left="1444" w:right="263" w:firstLine="0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Игры с шариками</w:t>
      </w:r>
    </w:p>
    <w:p w:rsidR="00800D62" w:rsidRPr="00B87693" w:rsidRDefault="00800D62" w:rsidP="00B87693">
      <w:pPr>
        <w:pStyle w:val="a7"/>
        <w:spacing w:line="276" w:lineRule="auto"/>
        <w:ind w:left="1444" w:right="263" w:firstLine="0"/>
        <w:rPr>
          <w:bCs/>
          <w:color w:val="000000"/>
          <w:sz w:val="24"/>
          <w:szCs w:val="24"/>
          <w:shd w:val="clear" w:color="auto" w:fill="FFFFFF"/>
        </w:rPr>
      </w:pPr>
      <w:r w:rsidRPr="00B87693">
        <w:rPr>
          <w:bCs/>
          <w:color w:val="000000"/>
          <w:sz w:val="24"/>
          <w:szCs w:val="24"/>
          <w:shd w:val="clear" w:color="auto" w:fill="FFFFFF"/>
        </w:rPr>
        <w:t>Игры с бусинками</w:t>
      </w:r>
    </w:p>
    <w:p w:rsidR="00800D62" w:rsidRPr="00B87693" w:rsidRDefault="00800D62" w:rsidP="00B87693">
      <w:pPr>
        <w:pStyle w:val="a7"/>
        <w:spacing w:before="1" w:line="276" w:lineRule="auto"/>
        <w:ind w:right="266"/>
        <w:rPr>
          <w:sz w:val="24"/>
          <w:szCs w:val="24"/>
        </w:rPr>
      </w:pPr>
    </w:p>
    <w:p w:rsidR="00800D62" w:rsidRPr="00B87693" w:rsidRDefault="00800D62" w:rsidP="00B87693">
      <w:pPr>
        <w:pStyle w:val="a7"/>
        <w:spacing w:before="1" w:line="276" w:lineRule="auto"/>
        <w:ind w:right="266"/>
        <w:rPr>
          <w:sz w:val="24"/>
          <w:szCs w:val="24"/>
        </w:rPr>
      </w:pPr>
      <w:r w:rsidRPr="00B87693">
        <w:rPr>
          <w:sz w:val="24"/>
          <w:szCs w:val="24"/>
        </w:rPr>
        <w:t>В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процессе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ознакомления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детей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со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звуками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использовались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также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стихи,</w:t>
      </w:r>
      <w:r w:rsidRPr="00B87693">
        <w:rPr>
          <w:spacing w:val="38"/>
          <w:sz w:val="24"/>
          <w:szCs w:val="24"/>
        </w:rPr>
        <w:t xml:space="preserve"> </w:t>
      </w:r>
      <w:r w:rsidRPr="00B87693">
        <w:rPr>
          <w:sz w:val="24"/>
          <w:szCs w:val="24"/>
        </w:rPr>
        <w:t>считалки,</w:t>
      </w:r>
      <w:r w:rsidRPr="00B87693">
        <w:rPr>
          <w:spacing w:val="37"/>
          <w:sz w:val="24"/>
          <w:szCs w:val="24"/>
        </w:rPr>
        <w:t xml:space="preserve"> </w:t>
      </w:r>
      <w:r w:rsidRPr="00B87693">
        <w:rPr>
          <w:sz w:val="24"/>
          <w:szCs w:val="24"/>
        </w:rPr>
        <w:t>поговорки,</w:t>
      </w:r>
      <w:r w:rsidRPr="00B87693">
        <w:rPr>
          <w:spacing w:val="39"/>
          <w:sz w:val="24"/>
          <w:szCs w:val="24"/>
        </w:rPr>
        <w:t xml:space="preserve"> </w:t>
      </w:r>
      <w:r w:rsidRPr="00B87693">
        <w:rPr>
          <w:sz w:val="24"/>
          <w:szCs w:val="24"/>
        </w:rPr>
        <w:t>потешки,</w:t>
      </w:r>
      <w:r w:rsidRPr="00B87693">
        <w:rPr>
          <w:spacing w:val="38"/>
          <w:sz w:val="24"/>
          <w:szCs w:val="24"/>
        </w:rPr>
        <w:t xml:space="preserve"> </w:t>
      </w:r>
      <w:r w:rsidRPr="00B87693">
        <w:rPr>
          <w:sz w:val="24"/>
          <w:szCs w:val="24"/>
        </w:rPr>
        <w:t>сказки,</w:t>
      </w:r>
      <w:r w:rsidRPr="00B87693">
        <w:rPr>
          <w:spacing w:val="37"/>
          <w:sz w:val="24"/>
          <w:szCs w:val="24"/>
        </w:rPr>
        <w:t xml:space="preserve"> </w:t>
      </w:r>
      <w:r w:rsidRPr="00B87693">
        <w:rPr>
          <w:sz w:val="24"/>
          <w:szCs w:val="24"/>
        </w:rPr>
        <w:t>загадки,</w:t>
      </w:r>
      <w:r w:rsidRPr="00B87693">
        <w:rPr>
          <w:spacing w:val="37"/>
          <w:sz w:val="24"/>
          <w:szCs w:val="24"/>
        </w:rPr>
        <w:t xml:space="preserve"> </w:t>
      </w:r>
      <w:r w:rsidRPr="00B87693">
        <w:rPr>
          <w:sz w:val="24"/>
          <w:szCs w:val="24"/>
        </w:rPr>
        <w:t>песни,</w:t>
      </w:r>
      <w:r w:rsidRPr="00B87693">
        <w:rPr>
          <w:spacing w:val="38"/>
          <w:sz w:val="24"/>
          <w:szCs w:val="24"/>
        </w:rPr>
        <w:t xml:space="preserve"> </w:t>
      </w:r>
      <w:r w:rsidRPr="00B87693">
        <w:rPr>
          <w:sz w:val="24"/>
          <w:szCs w:val="24"/>
        </w:rPr>
        <w:t>повышающие</w:t>
      </w:r>
    </w:p>
    <w:p w:rsidR="00800D62" w:rsidRPr="00B87693" w:rsidRDefault="00800D62" w:rsidP="00B87693">
      <w:pPr>
        <w:pStyle w:val="a7"/>
        <w:spacing w:before="67" w:line="276" w:lineRule="auto"/>
        <w:ind w:left="0" w:right="268" w:firstLine="0"/>
        <w:rPr>
          <w:sz w:val="24"/>
          <w:szCs w:val="24"/>
        </w:rPr>
      </w:pPr>
      <w:r w:rsidRPr="00B87693">
        <w:rPr>
          <w:sz w:val="24"/>
          <w:szCs w:val="24"/>
        </w:rPr>
        <w:t>эмоциональный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настрой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детей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и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помогающие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закреплять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усвоенный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материал.</w:t>
      </w:r>
    </w:p>
    <w:p w:rsidR="00800D62" w:rsidRPr="00B87693" w:rsidRDefault="00800D62" w:rsidP="00B87693">
      <w:pPr>
        <w:pStyle w:val="a7"/>
        <w:spacing w:line="276" w:lineRule="auto"/>
        <w:ind w:left="1444" w:right="263" w:firstLine="0"/>
        <w:rPr>
          <w:sz w:val="24"/>
          <w:szCs w:val="24"/>
          <w:u w:val="single"/>
        </w:rPr>
      </w:pPr>
    </w:p>
    <w:p w:rsidR="00800D62" w:rsidRPr="00B87693" w:rsidRDefault="00800D62" w:rsidP="00B87693">
      <w:pPr>
        <w:pStyle w:val="a7"/>
        <w:shd w:val="clear" w:color="auto" w:fill="FFFFFF"/>
        <w:spacing w:line="276" w:lineRule="auto"/>
        <w:ind w:firstLine="360"/>
        <w:rPr>
          <w:b/>
          <w:bCs/>
          <w:color w:val="111111"/>
          <w:sz w:val="24"/>
          <w:szCs w:val="24"/>
          <w:u w:val="single"/>
        </w:rPr>
      </w:pPr>
      <w:r w:rsidRPr="00B87693">
        <w:rPr>
          <w:sz w:val="24"/>
          <w:szCs w:val="24"/>
        </w:rPr>
        <w:t xml:space="preserve">Также была проведена работа с родителями. Был составлен перспективный план </w:t>
      </w:r>
      <w:r w:rsidRPr="00B87693">
        <w:rPr>
          <w:bCs/>
          <w:color w:val="111111"/>
          <w:sz w:val="24"/>
          <w:szCs w:val="24"/>
          <w:shd w:val="clear" w:color="auto" w:fill="FFFFFF"/>
        </w:rPr>
        <w:t>работы с родителями старших дошкольников по обучению грамоте на 2017-2018 учебный год.</w:t>
      </w:r>
    </w:p>
    <w:p w:rsidR="00800D62" w:rsidRPr="00B87693" w:rsidRDefault="00800D62" w:rsidP="00B8769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F66E6B" w:rsidRPr="00B87693" w:rsidRDefault="00F66E6B" w:rsidP="00B8769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011E11" w:rsidRPr="00B87693" w:rsidRDefault="00D622B3" w:rsidP="00B87693">
      <w:pPr>
        <w:pStyle w:val="a7"/>
        <w:spacing w:line="276" w:lineRule="auto"/>
        <w:ind w:left="0" w:right="263" w:firstLine="0"/>
        <w:rPr>
          <w:b/>
          <w:sz w:val="24"/>
          <w:szCs w:val="24"/>
        </w:rPr>
      </w:pPr>
      <w:r w:rsidRPr="00B87693">
        <w:rPr>
          <w:b/>
          <w:sz w:val="24"/>
          <w:szCs w:val="24"/>
        </w:rPr>
        <w:t>СЛАЙД 13</w:t>
      </w:r>
    </w:p>
    <w:p w:rsidR="00011E11" w:rsidRPr="00B87693" w:rsidRDefault="00011E11" w:rsidP="00B87693">
      <w:pPr>
        <w:pStyle w:val="a7"/>
        <w:spacing w:line="276" w:lineRule="auto"/>
        <w:ind w:right="263"/>
        <w:rPr>
          <w:sz w:val="24"/>
          <w:szCs w:val="24"/>
        </w:rPr>
      </w:pPr>
      <w:r w:rsidRPr="00B87693">
        <w:rPr>
          <w:sz w:val="24"/>
          <w:szCs w:val="24"/>
        </w:rPr>
        <w:t>На конец учебного года была проведена повторная диагностика.</w:t>
      </w:r>
    </w:p>
    <w:p w:rsidR="00011E11" w:rsidRPr="00B87693" w:rsidRDefault="00EA14E0" w:rsidP="00B87693">
      <w:pPr>
        <w:pStyle w:val="a7"/>
        <w:spacing w:line="276" w:lineRule="auto"/>
        <w:ind w:right="263" w:hanging="302"/>
        <w:rPr>
          <w:sz w:val="24"/>
          <w:szCs w:val="24"/>
        </w:rPr>
      </w:pPr>
      <w:r w:rsidRPr="00B87693">
        <w:rPr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10275" cy="3667125"/>
            <wp:effectExtent l="0" t="0" r="0" b="0"/>
            <wp:docPr id="3" name="Объект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011E11" w:rsidRPr="00B87693" w:rsidRDefault="00011E11" w:rsidP="00B87693">
      <w:pPr>
        <w:pStyle w:val="a7"/>
        <w:spacing w:line="276" w:lineRule="auto"/>
        <w:ind w:left="0" w:right="263" w:firstLine="0"/>
        <w:rPr>
          <w:sz w:val="24"/>
          <w:szCs w:val="24"/>
        </w:rPr>
      </w:pPr>
    </w:p>
    <w:p w:rsidR="00011E11" w:rsidRPr="00B87693" w:rsidRDefault="00011E11" w:rsidP="00B87693">
      <w:pPr>
        <w:pStyle w:val="a7"/>
        <w:spacing w:line="276" w:lineRule="auto"/>
        <w:ind w:right="263"/>
        <w:rPr>
          <w:sz w:val="24"/>
          <w:szCs w:val="24"/>
        </w:rPr>
      </w:pPr>
    </w:p>
    <w:p w:rsidR="00011E11" w:rsidRPr="00B87693" w:rsidRDefault="00011E11" w:rsidP="00B87693">
      <w:pPr>
        <w:pStyle w:val="a7"/>
        <w:spacing w:line="276" w:lineRule="auto"/>
        <w:ind w:right="263"/>
        <w:rPr>
          <w:sz w:val="24"/>
          <w:szCs w:val="24"/>
        </w:rPr>
      </w:pPr>
    </w:p>
    <w:p w:rsidR="006C2063" w:rsidRPr="00B87693" w:rsidRDefault="006C2063" w:rsidP="00B87693">
      <w:pPr>
        <w:pStyle w:val="a7"/>
        <w:spacing w:line="276" w:lineRule="auto"/>
        <w:ind w:right="263"/>
        <w:rPr>
          <w:b/>
          <w:sz w:val="24"/>
          <w:szCs w:val="24"/>
        </w:rPr>
      </w:pPr>
      <w:r w:rsidRPr="00B87693">
        <w:rPr>
          <w:b/>
          <w:sz w:val="24"/>
          <w:szCs w:val="24"/>
        </w:rPr>
        <w:t>СЛАЙД 14</w:t>
      </w:r>
    </w:p>
    <w:p w:rsidR="00011E11" w:rsidRPr="00B87693" w:rsidRDefault="00011E11" w:rsidP="00B87693">
      <w:pPr>
        <w:pStyle w:val="a7"/>
        <w:spacing w:line="276" w:lineRule="auto"/>
        <w:ind w:right="263"/>
        <w:rPr>
          <w:sz w:val="24"/>
          <w:szCs w:val="24"/>
        </w:rPr>
      </w:pPr>
      <w:r w:rsidRPr="00B87693">
        <w:rPr>
          <w:sz w:val="24"/>
          <w:szCs w:val="24"/>
        </w:rPr>
        <w:t>Среднее значение уровня готовности детей к обучению грамоте</w:t>
      </w:r>
    </w:p>
    <w:p w:rsidR="00011E11" w:rsidRPr="00B87693" w:rsidRDefault="00EA14E0" w:rsidP="00B87693">
      <w:pPr>
        <w:pStyle w:val="a7"/>
        <w:spacing w:line="276" w:lineRule="auto"/>
        <w:ind w:right="263" w:hanging="160"/>
        <w:rPr>
          <w:sz w:val="24"/>
          <w:szCs w:val="24"/>
        </w:rPr>
      </w:pPr>
      <w:r w:rsidRPr="00B87693">
        <w:rPr>
          <w:noProof/>
          <w:sz w:val="24"/>
          <w:szCs w:val="24"/>
          <w:lang w:eastAsia="ru-RU"/>
        </w:rPr>
        <w:drawing>
          <wp:inline distT="0" distB="0" distL="0" distR="0">
            <wp:extent cx="5915025" cy="3571875"/>
            <wp:effectExtent l="0" t="0" r="0" b="0"/>
            <wp:docPr id="4" name="Объект 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011E11" w:rsidRPr="00B87693" w:rsidRDefault="00011E11" w:rsidP="00B87693">
      <w:pPr>
        <w:pStyle w:val="a7"/>
        <w:spacing w:line="276" w:lineRule="auto"/>
        <w:ind w:right="263"/>
        <w:rPr>
          <w:sz w:val="24"/>
          <w:szCs w:val="24"/>
        </w:rPr>
      </w:pPr>
    </w:p>
    <w:p w:rsidR="007E000C" w:rsidRPr="00B87693" w:rsidRDefault="007E000C" w:rsidP="00B87693">
      <w:pPr>
        <w:pStyle w:val="a7"/>
        <w:spacing w:line="276" w:lineRule="auto"/>
        <w:ind w:right="263"/>
        <w:rPr>
          <w:b/>
          <w:sz w:val="24"/>
          <w:szCs w:val="24"/>
        </w:rPr>
      </w:pPr>
      <w:r w:rsidRPr="00B87693">
        <w:rPr>
          <w:b/>
          <w:sz w:val="24"/>
          <w:szCs w:val="24"/>
        </w:rPr>
        <w:t>СЛАЙД 15</w:t>
      </w:r>
    </w:p>
    <w:p w:rsidR="00011E11" w:rsidRPr="00B87693" w:rsidRDefault="00011E11" w:rsidP="00B87693">
      <w:pPr>
        <w:pStyle w:val="a7"/>
        <w:spacing w:line="276" w:lineRule="auto"/>
        <w:ind w:right="263"/>
        <w:rPr>
          <w:sz w:val="24"/>
          <w:szCs w:val="24"/>
        </w:rPr>
      </w:pPr>
      <w:r w:rsidRPr="00B87693">
        <w:rPr>
          <w:sz w:val="24"/>
          <w:szCs w:val="24"/>
        </w:rPr>
        <w:t xml:space="preserve">Исходя из диаграмм делаем сводку данных уровня готовности к обучению </w:t>
      </w:r>
      <w:r w:rsidRPr="00B87693">
        <w:rPr>
          <w:sz w:val="24"/>
          <w:szCs w:val="24"/>
        </w:rPr>
        <w:lastRenderedPageBreak/>
        <w:t>грамоте на начало учебного года и конец</w:t>
      </w:r>
    </w:p>
    <w:p w:rsidR="00011E11" w:rsidRPr="00B87693" w:rsidRDefault="00EA14E0" w:rsidP="00B87693">
      <w:pPr>
        <w:pStyle w:val="a7"/>
        <w:spacing w:line="276" w:lineRule="auto"/>
        <w:ind w:right="263"/>
        <w:rPr>
          <w:sz w:val="24"/>
          <w:szCs w:val="24"/>
        </w:rPr>
      </w:pPr>
      <w:r w:rsidRPr="00B87693">
        <w:rPr>
          <w:noProof/>
          <w:sz w:val="24"/>
          <w:szCs w:val="24"/>
          <w:lang w:eastAsia="ru-RU"/>
        </w:rPr>
        <w:drawing>
          <wp:inline distT="0" distB="0" distL="0" distR="0">
            <wp:extent cx="5505450" cy="3219450"/>
            <wp:effectExtent l="0" t="0" r="0" b="0"/>
            <wp:docPr id="5" name="Диаграмма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011E11" w:rsidRPr="00B87693" w:rsidRDefault="00011E11" w:rsidP="00B87693">
      <w:pPr>
        <w:pStyle w:val="a7"/>
        <w:spacing w:line="276" w:lineRule="auto"/>
        <w:ind w:right="263"/>
        <w:rPr>
          <w:sz w:val="24"/>
          <w:szCs w:val="24"/>
        </w:rPr>
      </w:pPr>
    </w:p>
    <w:p w:rsidR="00011E11" w:rsidRPr="00B87693" w:rsidRDefault="00011E11" w:rsidP="00B87693">
      <w:pPr>
        <w:pStyle w:val="a7"/>
        <w:spacing w:line="276" w:lineRule="auto"/>
        <w:ind w:right="263"/>
        <w:rPr>
          <w:sz w:val="24"/>
          <w:szCs w:val="24"/>
        </w:rPr>
      </w:pPr>
      <w:r w:rsidRPr="00B87693">
        <w:rPr>
          <w:sz w:val="24"/>
          <w:szCs w:val="24"/>
        </w:rPr>
        <w:t>Исходя из полученных данных, можно сделать вывод о том, что игровые методы положительно отразились на уровне готовности детей к обучению грамоте.</w:t>
      </w:r>
    </w:p>
    <w:p w:rsidR="00011E11" w:rsidRPr="00B87693" w:rsidRDefault="00011E11" w:rsidP="00B87693">
      <w:pPr>
        <w:pStyle w:val="a7"/>
        <w:spacing w:line="276" w:lineRule="auto"/>
        <w:ind w:right="266"/>
        <w:rPr>
          <w:sz w:val="24"/>
          <w:szCs w:val="24"/>
        </w:rPr>
      </w:pPr>
      <w:r w:rsidRPr="00B87693">
        <w:rPr>
          <w:sz w:val="24"/>
          <w:szCs w:val="24"/>
        </w:rPr>
        <w:t>Таким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образом,</w:t>
      </w:r>
      <w:r w:rsidRPr="00B87693">
        <w:rPr>
          <w:spacing w:val="1"/>
          <w:sz w:val="24"/>
          <w:szCs w:val="24"/>
        </w:rPr>
        <w:t xml:space="preserve"> можем сделать вывод, что </w:t>
      </w:r>
      <w:r w:rsidRPr="00B87693">
        <w:rPr>
          <w:sz w:val="24"/>
          <w:szCs w:val="24"/>
        </w:rPr>
        <w:t>использование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игровых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технологий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позволяет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сделать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процесс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подготовки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старших</w:t>
      </w:r>
      <w:r w:rsidRPr="00B87693">
        <w:rPr>
          <w:spacing w:val="1"/>
          <w:sz w:val="24"/>
          <w:szCs w:val="24"/>
        </w:rPr>
        <w:t xml:space="preserve"> </w:t>
      </w:r>
      <w:r w:rsidRPr="00B87693">
        <w:rPr>
          <w:sz w:val="24"/>
          <w:szCs w:val="24"/>
        </w:rPr>
        <w:t>дошкольников</w:t>
      </w:r>
      <w:r w:rsidRPr="00B87693">
        <w:rPr>
          <w:spacing w:val="-4"/>
          <w:sz w:val="24"/>
          <w:szCs w:val="24"/>
        </w:rPr>
        <w:t xml:space="preserve"> </w:t>
      </w:r>
      <w:r w:rsidRPr="00B87693">
        <w:rPr>
          <w:sz w:val="24"/>
          <w:szCs w:val="24"/>
        </w:rPr>
        <w:t>к</w:t>
      </w:r>
      <w:r w:rsidRPr="00B87693">
        <w:rPr>
          <w:spacing w:val="-4"/>
          <w:sz w:val="24"/>
          <w:szCs w:val="24"/>
        </w:rPr>
        <w:t xml:space="preserve"> </w:t>
      </w:r>
      <w:r w:rsidRPr="00B87693">
        <w:rPr>
          <w:sz w:val="24"/>
          <w:szCs w:val="24"/>
        </w:rPr>
        <w:t>обучению</w:t>
      </w:r>
      <w:r w:rsidRPr="00B87693">
        <w:rPr>
          <w:spacing w:val="-3"/>
          <w:sz w:val="24"/>
          <w:szCs w:val="24"/>
        </w:rPr>
        <w:t xml:space="preserve"> </w:t>
      </w:r>
      <w:r w:rsidRPr="00B87693">
        <w:rPr>
          <w:sz w:val="24"/>
          <w:szCs w:val="24"/>
        </w:rPr>
        <w:t>грамоте</w:t>
      </w:r>
      <w:r w:rsidRPr="00B87693">
        <w:rPr>
          <w:spacing w:val="-4"/>
          <w:sz w:val="24"/>
          <w:szCs w:val="24"/>
        </w:rPr>
        <w:t xml:space="preserve"> </w:t>
      </w:r>
      <w:r w:rsidRPr="00B87693">
        <w:rPr>
          <w:sz w:val="24"/>
          <w:szCs w:val="24"/>
        </w:rPr>
        <w:t>наиболее</w:t>
      </w:r>
      <w:r w:rsidRPr="00B87693">
        <w:rPr>
          <w:spacing w:val="-1"/>
          <w:sz w:val="24"/>
          <w:szCs w:val="24"/>
        </w:rPr>
        <w:t xml:space="preserve"> </w:t>
      </w:r>
      <w:r w:rsidRPr="00B87693">
        <w:rPr>
          <w:sz w:val="24"/>
          <w:szCs w:val="24"/>
        </w:rPr>
        <w:t>интересным</w:t>
      </w:r>
      <w:r w:rsidRPr="00B87693">
        <w:rPr>
          <w:spacing w:val="-5"/>
          <w:sz w:val="24"/>
          <w:szCs w:val="24"/>
        </w:rPr>
        <w:t xml:space="preserve"> </w:t>
      </w:r>
      <w:r w:rsidRPr="00B87693">
        <w:rPr>
          <w:sz w:val="24"/>
          <w:szCs w:val="24"/>
        </w:rPr>
        <w:t>и</w:t>
      </w:r>
      <w:r w:rsidRPr="00B87693">
        <w:rPr>
          <w:spacing w:val="-4"/>
          <w:sz w:val="24"/>
          <w:szCs w:val="24"/>
        </w:rPr>
        <w:t xml:space="preserve"> </w:t>
      </w:r>
      <w:r w:rsidRPr="00B87693">
        <w:rPr>
          <w:sz w:val="24"/>
          <w:szCs w:val="24"/>
        </w:rPr>
        <w:t>эффективным.</w:t>
      </w:r>
    </w:p>
    <w:p w:rsidR="00011E11" w:rsidRPr="00B87693" w:rsidRDefault="001672BF" w:rsidP="00B87693">
      <w:pPr>
        <w:pStyle w:val="a7"/>
        <w:spacing w:line="276" w:lineRule="auto"/>
        <w:ind w:right="263"/>
        <w:rPr>
          <w:bCs/>
          <w:sz w:val="24"/>
          <w:szCs w:val="24"/>
        </w:rPr>
      </w:pPr>
      <w:r w:rsidRPr="00B87693">
        <w:rPr>
          <w:sz w:val="24"/>
          <w:szCs w:val="24"/>
        </w:rPr>
        <w:t>П</w:t>
      </w:r>
      <w:r w:rsidR="00011E11" w:rsidRPr="00B87693">
        <w:rPr>
          <w:sz w:val="24"/>
          <w:szCs w:val="24"/>
        </w:rPr>
        <w:t>олучив положительный опыт в 2017-2018 уч. году, я решила и в дальнейшем развивать выбранную мною тему «</w:t>
      </w:r>
      <w:r w:rsidR="00011E11" w:rsidRPr="00B87693">
        <w:rPr>
          <w:bCs/>
          <w:sz w:val="24"/>
          <w:szCs w:val="24"/>
        </w:rPr>
        <w:t xml:space="preserve">Обучение грамоте старших дошкольников посредством игровых технологий» и последующие учебные годы 2018-2019 уч. год., 2019-2020 уч. год. Я продолжала проводить кружок «Юный грамотей», собирая все больше и больше игр, игровых упреждений, </w:t>
      </w:r>
      <w:r w:rsidR="00F25B8D" w:rsidRPr="00B87693">
        <w:rPr>
          <w:bCs/>
          <w:sz w:val="24"/>
          <w:szCs w:val="24"/>
        </w:rPr>
        <w:t xml:space="preserve">изучав дополнительную литературу </w:t>
      </w:r>
      <w:r w:rsidR="00011E11" w:rsidRPr="00B87693">
        <w:rPr>
          <w:bCs/>
          <w:sz w:val="24"/>
          <w:szCs w:val="24"/>
        </w:rPr>
        <w:t>которые давали достичь все большего и большего результата.</w:t>
      </w:r>
    </w:p>
    <w:p w:rsidR="00F66E6B" w:rsidRPr="00B87693" w:rsidRDefault="00F66E6B" w:rsidP="00B8769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710949" w:rsidRPr="00B87693" w:rsidRDefault="00710949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710949" w:rsidRPr="00B87693" w:rsidRDefault="00710949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7693">
        <w:rPr>
          <w:rFonts w:ascii="Times New Roman" w:eastAsia="Times New Roman" w:hAnsi="Times New Roman"/>
          <w:b/>
          <w:bCs/>
          <w:sz w:val="24"/>
          <w:szCs w:val="24"/>
        </w:rPr>
        <w:t>СЛАЙД 16</w:t>
      </w:r>
    </w:p>
    <w:p w:rsidR="00790DD1" w:rsidRPr="00790DD1" w:rsidRDefault="009578A5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87693">
        <w:rPr>
          <w:rFonts w:ascii="Times New Roman" w:eastAsia="Times New Roman" w:hAnsi="Times New Roman"/>
          <w:bCs/>
          <w:sz w:val="24"/>
          <w:szCs w:val="24"/>
        </w:rPr>
        <w:t xml:space="preserve">Спустя </w:t>
      </w:r>
      <w:r w:rsidR="002242F1" w:rsidRPr="00B87693">
        <w:rPr>
          <w:rFonts w:ascii="Times New Roman" w:eastAsia="Times New Roman" w:hAnsi="Times New Roman"/>
          <w:bCs/>
          <w:sz w:val="24"/>
          <w:szCs w:val="24"/>
        </w:rPr>
        <w:t>2</w:t>
      </w:r>
      <w:r w:rsidRPr="00B87693">
        <w:rPr>
          <w:rFonts w:ascii="Times New Roman" w:eastAsia="Times New Roman" w:hAnsi="Times New Roman"/>
          <w:bCs/>
          <w:sz w:val="24"/>
          <w:szCs w:val="24"/>
        </w:rPr>
        <w:t xml:space="preserve"> года практики, я</w:t>
      </w:r>
      <w:r w:rsidR="00790DD1" w:rsidRPr="00790DD1">
        <w:rPr>
          <w:rFonts w:ascii="Times New Roman" w:eastAsia="Times New Roman" w:hAnsi="Times New Roman"/>
          <w:bCs/>
          <w:sz w:val="24"/>
          <w:szCs w:val="24"/>
        </w:rPr>
        <w:t xml:space="preserve"> поняла, что наибольшего эффекта при обучении детей грамоте помогает достичь общая, целостная игровая среда. Это и послужило идеей для того, чтоб создать единый комплекс пособий и игр по обучению грамоте для детей старшего дошкольного возраста.</w:t>
      </w:r>
      <w:r w:rsidR="002242F1" w:rsidRPr="00B87693">
        <w:rPr>
          <w:rFonts w:ascii="Times New Roman" w:eastAsia="Times New Roman" w:hAnsi="Times New Roman"/>
          <w:bCs/>
          <w:sz w:val="24"/>
          <w:szCs w:val="24"/>
        </w:rPr>
        <w:t xml:space="preserve"> Что я начала делать с 2019г.</w:t>
      </w:r>
    </w:p>
    <w:p w:rsidR="005432BA" w:rsidRPr="00B87693" w:rsidRDefault="005432BA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5432BA" w:rsidRPr="00B87693" w:rsidRDefault="005432BA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7693">
        <w:rPr>
          <w:rFonts w:ascii="Times New Roman" w:eastAsia="Times New Roman" w:hAnsi="Times New Roman"/>
          <w:b/>
          <w:bCs/>
          <w:sz w:val="24"/>
          <w:szCs w:val="24"/>
        </w:rPr>
        <w:t>СЛАЙД 17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90DD1">
        <w:rPr>
          <w:rFonts w:ascii="Times New Roman" w:eastAsia="Times New Roman" w:hAnsi="Times New Roman"/>
          <w:bCs/>
          <w:sz w:val="24"/>
          <w:szCs w:val="24"/>
        </w:rPr>
        <w:t>Сначала</w:t>
      </w:r>
      <w:r w:rsidR="002242F1" w:rsidRPr="00B87693">
        <w:rPr>
          <w:rFonts w:ascii="Times New Roman" w:eastAsia="Times New Roman" w:hAnsi="Times New Roman"/>
          <w:bCs/>
          <w:sz w:val="24"/>
          <w:szCs w:val="24"/>
        </w:rPr>
        <w:t xml:space="preserve"> я создала опорную табличку</w:t>
      </w:r>
      <w:r w:rsidRPr="00790DD1">
        <w:rPr>
          <w:rFonts w:ascii="Times New Roman" w:eastAsia="Times New Roman" w:hAnsi="Times New Roman"/>
          <w:bCs/>
          <w:sz w:val="24"/>
          <w:szCs w:val="24"/>
        </w:rPr>
        <w:t xml:space="preserve"> для напоминания, какие бывают звуки: гласные и согласные (твердые и мягкие) и чем они отличаются</w:t>
      </w:r>
    </w:p>
    <w:p w:rsidR="00790DD1" w:rsidRPr="00790DD1" w:rsidRDefault="00EA14E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057275" cy="1219200"/>
            <wp:effectExtent l="0" t="0" r="0" b="0"/>
            <wp:docPr id="6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7275" cy="1219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F510D" w:rsidRPr="00B87693" w:rsidRDefault="003F510D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Cs/>
          <w:sz w:val="24"/>
          <w:szCs w:val="24"/>
        </w:rPr>
      </w:pPr>
    </w:p>
    <w:p w:rsidR="003F510D" w:rsidRPr="00B87693" w:rsidRDefault="003F510D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7693">
        <w:rPr>
          <w:rFonts w:ascii="Times New Roman" w:eastAsia="Times New Roman" w:hAnsi="Times New Roman"/>
          <w:b/>
          <w:bCs/>
          <w:sz w:val="24"/>
          <w:szCs w:val="24"/>
        </w:rPr>
        <w:t>СЛАЙД 18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90DD1">
        <w:rPr>
          <w:rFonts w:ascii="Times New Roman" w:eastAsia="Times New Roman" w:hAnsi="Times New Roman"/>
          <w:bCs/>
          <w:sz w:val="24"/>
          <w:szCs w:val="24"/>
        </w:rPr>
        <w:t>После создала игру на каждый звук русского алфавита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Cs/>
          <w:sz w:val="24"/>
          <w:szCs w:val="24"/>
        </w:rPr>
      </w:pPr>
      <w:r w:rsidRPr="00790DD1">
        <w:rPr>
          <w:rFonts w:ascii="Times New Roman" w:eastAsia="Times New Roman" w:hAnsi="Times New Roman"/>
          <w:bCs/>
          <w:sz w:val="24"/>
          <w:szCs w:val="24"/>
        </w:rPr>
        <w:t xml:space="preserve"> «Прятки со звуком»</w:t>
      </w:r>
    </w:p>
    <w:p w:rsidR="00790DD1" w:rsidRPr="00790DD1" w:rsidRDefault="00EA14E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bCs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905000" cy="1181100"/>
            <wp:effectExtent l="0" t="0" r="0" b="0"/>
            <wp:docPr id="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7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0" cy="118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90DD1" w:rsidRPr="00790DD1">
        <w:rPr>
          <w:rFonts w:ascii="Times New Roman" w:eastAsia="Times New Roman" w:hAnsi="Times New Roman"/>
          <w:bCs/>
          <w:sz w:val="24"/>
          <w:szCs w:val="24"/>
        </w:rPr>
        <w:t xml:space="preserve"> </w:t>
      </w:r>
      <w:r w:rsidRPr="00B87693">
        <w:rPr>
          <w:rFonts w:ascii="Times New Roman" w:eastAsia="Times New Roman" w:hAnsi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1733550" cy="1276350"/>
            <wp:effectExtent l="0" t="0" r="0" b="0"/>
            <wp:docPr id="8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6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3550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</w:p>
    <w:p w:rsidR="003F510D" w:rsidRPr="00B87693" w:rsidRDefault="003F510D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 xml:space="preserve">СЛАЙД 19 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>Далее такое игровое упражнение, также на каждый звук русского алфавита «Раскрась нужную картинку»</w:t>
      </w:r>
    </w:p>
    <w:p w:rsidR="00790DD1" w:rsidRPr="00790DD1" w:rsidRDefault="00EA14E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790575"/>
            <wp:effectExtent l="0" t="0" r="0" b="0"/>
            <wp:docPr id="9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5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52550" cy="752475"/>
            <wp:effectExtent l="0" t="0" r="0" b="0"/>
            <wp:docPr id="10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4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75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1110" w:rsidRPr="00B87693" w:rsidRDefault="0003111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 xml:space="preserve">СЛАЙД 20 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>Далее на каждую букву русского алфавита были созданы раскраски-буквы «Букварики»</w:t>
      </w:r>
    </w:p>
    <w:p w:rsidR="00790DD1" w:rsidRPr="00790DD1" w:rsidRDefault="00EA14E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04900" cy="1562100"/>
            <wp:effectExtent l="0" t="0" r="0" b="0"/>
            <wp:docPr id="11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</w:p>
    <w:p w:rsidR="00122970" w:rsidRPr="00B87693" w:rsidRDefault="0012297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 xml:space="preserve">СЛАЙД 21 </w:t>
      </w:r>
    </w:p>
    <w:p w:rsidR="00AC65F4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>Далее, для перехода к звукослиянию на каждую букву русского алфавита были сделаны буквенные паутинки</w:t>
      </w:r>
      <w:r w:rsidR="00272915" w:rsidRPr="00B87693">
        <w:rPr>
          <w:rFonts w:ascii="Times New Roman" w:eastAsia="Times New Roman" w:hAnsi="Times New Roman"/>
          <w:sz w:val="24"/>
          <w:szCs w:val="24"/>
        </w:rPr>
        <w:t xml:space="preserve"> и прописи.</w:t>
      </w:r>
    </w:p>
    <w:p w:rsidR="00790DD1" w:rsidRPr="00790DD1" w:rsidRDefault="00EA14E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314450" cy="942975"/>
            <wp:effectExtent l="0" t="0" r="0" b="0"/>
            <wp:docPr id="12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91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266825" cy="857250"/>
            <wp:effectExtent l="0" t="0" r="0" b="0"/>
            <wp:docPr id="13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8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077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85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5F4" w:rsidRPr="00790DD1" w:rsidRDefault="00AC65F4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</w:p>
    <w:p w:rsidR="00422FB0" w:rsidRPr="00B87693" w:rsidRDefault="00422FB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lastRenderedPageBreak/>
        <w:t xml:space="preserve">СЛАЙД </w:t>
      </w:r>
      <w:r w:rsidR="00585B0A" w:rsidRPr="00B87693">
        <w:rPr>
          <w:rFonts w:ascii="Times New Roman" w:eastAsia="Times New Roman" w:hAnsi="Times New Roman"/>
          <w:b/>
          <w:sz w:val="24"/>
          <w:szCs w:val="24"/>
        </w:rPr>
        <w:t>22</w:t>
      </w:r>
      <w:r w:rsidRPr="00B87693">
        <w:rPr>
          <w:rFonts w:ascii="Times New Roman" w:eastAsia="Times New Roman" w:hAnsi="Times New Roman"/>
          <w:b/>
          <w:sz w:val="24"/>
          <w:szCs w:val="24"/>
        </w:rPr>
        <w:t xml:space="preserve"> </w:t>
      </w:r>
    </w:p>
    <w:p w:rsidR="00422FB0" w:rsidRPr="00790DD1" w:rsidRDefault="00422FB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>В последствии, с каждым новым изученным звуком и буквой были собраны слова, и я создала тренажер по чтению, в котором, в последствии увеличивалось число слов и их сложность, где дети могли упражняться в чтении и понимании прочитанного и упражняться в звуковом анализе слов.</w:t>
      </w:r>
    </w:p>
    <w:p w:rsidR="00422FB0" w:rsidRPr="00790DD1" w:rsidRDefault="00EA14E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609725" cy="2276475"/>
            <wp:effectExtent l="0" t="0" r="0" b="0"/>
            <wp:docPr id="14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9725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2228850"/>
            <wp:effectExtent l="0" t="0" r="0" b="0"/>
            <wp:docPr id="15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6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356E8" w:rsidRPr="00B87693" w:rsidRDefault="000356E8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422FB0" w:rsidRPr="00790DD1" w:rsidRDefault="000356E8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23</w:t>
      </w:r>
    </w:p>
    <w:p w:rsidR="000356E8" w:rsidRPr="00B87693" w:rsidRDefault="000356E8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sz w:val="24"/>
          <w:szCs w:val="24"/>
        </w:rPr>
        <w:t>Также были созданы такие игры как: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>д/и «Письмо по адресу» для тренировки чтения слогов</w:t>
      </w:r>
    </w:p>
    <w:p w:rsidR="00790DD1" w:rsidRPr="00790DD1" w:rsidRDefault="00EA14E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04900" cy="1562100"/>
            <wp:effectExtent l="0" t="0" r="0" b="0"/>
            <wp:docPr id="16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0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562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114425" cy="1571625"/>
            <wp:effectExtent l="0" t="0" r="0" b="0"/>
            <wp:docPr id="17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9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144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 xml:space="preserve">, </w:t>
      </w:r>
      <w:r w:rsidR="0057648C" w:rsidRPr="00790DD1">
        <w:rPr>
          <w:rFonts w:ascii="Times New Roman" w:eastAsia="Times New Roman" w:hAnsi="Times New Roman"/>
          <w:sz w:val="24"/>
          <w:szCs w:val="24"/>
        </w:rPr>
        <w:t>игра «</w:t>
      </w:r>
      <w:r w:rsidR="0057648C" w:rsidRPr="00B87693">
        <w:rPr>
          <w:rFonts w:ascii="Times New Roman" w:eastAsia="Times New Roman" w:hAnsi="Times New Roman"/>
          <w:sz w:val="24"/>
          <w:szCs w:val="24"/>
        </w:rPr>
        <w:t>Расшифруй</w:t>
      </w:r>
      <w:r w:rsidR="0057648C" w:rsidRPr="00790DD1">
        <w:rPr>
          <w:rFonts w:ascii="Times New Roman" w:eastAsia="Times New Roman" w:hAnsi="Times New Roman"/>
          <w:sz w:val="24"/>
          <w:szCs w:val="24"/>
        </w:rPr>
        <w:t xml:space="preserve"> слово»</w:t>
      </w:r>
      <w:r w:rsidR="0057648C" w:rsidRPr="00B87693">
        <w:rPr>
          <w:rFonts w:ascii="Times New Roman" w:eastAsia="Times New Roman" w:hAnsi="Times New Roman"/>
          <w:sz w:val="24"/>
          <w:szCs w:val="24"/>
        </w:rPr>
        <w:t xml:space="preserve"> </w:t>
      </w:r>
      <w:r w:rsidRPr="00790DD1">
        <w:rPr>
          <w:rFonts w:ascii="Times New Roman" w:eastAsia="Times New Roman" w:hAnsi="Times New Roman"/>
          <w:sz w:val="24"/>
          <w:szCs w:val="24"/>
        </w:rPr>
        <w:t xml:space="preserve">для отработки дифференциации звуков, чтении и понимании прочитанного мною была сделана 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790DD1" w:rsidRPr="00790DD1" w:rsidRDefault="00EA14E0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1571625" cy="1571625"/>
            <wp:effectExtent l="0" t="0" r="0" b="0"/>
            <wp:docPr id="18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5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71625" cy="1571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>И игра на понимание прочитанного и слуховое внимание «Найди нужное слово»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790DD1" w:rsidRPr="00790DD1" w:rsidRDefault="00EA14E0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1533525" cy="2162175"/>
            <wp:effectExtent l="0" t="0" r="0" b="0"/>
            <wp:docPr id="19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3525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7625" cy="1009650"/>
            <wp:effectExtent l="0" t="0" r="0" b="0"/>
            <wp:docPr id="20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3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6E054D" w:rsidRPr="00B87693" w:rsidRDefault="006E054D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24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>Все эти разработки стали давать быстрый результат на развитие фонематического слуха, зрительного восприятия, мелкой моторики и перехода от звука к букве, от букв к слогу, от слогов к словам, от слов к предложениям.</w:t>
      </w:r>
    </w:p>
    <w:p w:rsidR="00790DD1" w:rsidRPr="00B87693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6E054D" w:rsidRPr="00B87693" w:rsidRDefault="006E054D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25</w:t>
      </w:r>
    </w:p>
    <w:p w:rsidR="006E054D" w:rsidRPr="00B87693" w:rsidRDefault="006E054D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sz w:val="24"/>
          <w:szCs w:val="24"/>
        </w:rPr>
        <w:t>Это и привело к тому, что мной была создана рабочая тетрадь «Изучаем звуки и буквы» для обучения грамоте детей старшего дошкольного возраста, в основу которой легли игровые технологии.</w:t>
      </w:r>
    </w:p>
    <w:p w:rsidR="00FD3A75" w:rsidRPr="00B87693" w:rsidRDefault="00FD3A75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6E054D" w:rsidRPr="00B87693" w:rsidRDefault="00FD3A75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26</w:t>
      </w:r>
    </w:p>
    <w:p w:rsidR="00FD3A75" w:rsidRPr="00B87693" w:rsidRDefault="003560FF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bCs/>
          <w:sz w:val="24"/>
          <w:szCs w:val="24"/>
        </w:rPr>
        <w:t>Вес</w:t>
      </w:r>
      <w:r w:rsidR="00FD3A75" w:rsidRPr="00B87693">
        <w:rPr>
          <w:rFonts w:ascii="Times New Roman" w:eastAsia="Times New Roman" w:hAnsi="Times New Roman"/>
          <w:bCs/>
          <w:sz w:val="24"/>
          <w:szCs w:val="24"/>
        </w:rPr>
        <w:t>ь 2020-2021 уч.год и 2021-2022 уч. год на занятиях по обучению грамоте применялась тетрадь «Изучаем звуки и буквы»</w:t>
      </w:r>
    </w:p>
    <w:p w:rsidR="006E054D" w:rsidRPr="00B87693" w:rsidRDefault="006E054D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6E054D" w:rsidRPr="00790DD1" w:rsidRDefault="00B44532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27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 xml:space="preserve"> </w:t>
      </w:r>
      <w:r w:rsidR="003560FF" w:rsidRPr="00B87693">
        <w:rPr>
          <w:rFonts w:ascii="Times New Roman" w:eastAsia="Times New Roman" w:hAnsi="Times New Roman"/>
          <w:sz w:val="24"/>
          <w:szCs w:val="24"/>
        </w:rPr>
        <w:t xml:space="preserve">Эффективность </w:t>
      </w:r>
      <w:r w:rsidRPr="00790DD1">
        <w:rPr>
          <w:rFonts w:ascii="Times New Roman" w:eastAsia="Times New Roman" w:hAnsi="Times New Roman"/>
          <w:sz w:val="24"/>
          <w:szCs w:val="24"/>
        </w:rPr>
        <w:t xml:space="preserve"> можно проследить по коэффициенту сравнительной динамики 2017-2018 уч.года и 2020-2021 уч.года.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sz w:val="24"/>
          <w:szCs w:val="24"/>
        </w:rPr>
      </w:pPr>
    </w:p>
    <w:p w:rsidR="00790DD1" w:rsidRPr="00790DD1" w:rsidRDefault="00790DD1" w:rsidP="00B87693">
      <w:pPr>
        <w:widowControl w:val="0"/>
        <w:tabs>
          <w:tab w:val="left" w:pos="284"/>
          <w:tab w:val="left" w:pos="1222"/>
        </w:tabs>
        <w:autoSpaceDE w:val="0"/>
        <w:autoSpaceDN w:val="0"/>
        <w:spacing w:after="0" w:line="276" w:lineRule="auto"/>
        <w:ind w:firstLine="993"/>
        <w:jc w:val="both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>В начале 2020-2021 уч. года, мной также была проведена диагностика по семи показателям на базе МБДОУ «Детский сад «Теремок» с.Залесье» Симферопольского р-она в старшей группе.  В группе 29 детей.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70514" w:rsidRPr="00790DD1" w:rsidRDefault="00970514" w:rsidP="00B87693">
      <w:pPr>
        <w:widowControl w:val="0"/>
        <w:autoSpaceDE w:val="0"/>
        <w:autoSpaceDN w:val="0"/>
        <w:spacing w:after="0" w:line="276" w:lineRule="auto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28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>На начало 2020-2021 учебного года, проведя диагностику среди 29 детей старшего дошкольного возраста, мы вышли на такие показатели: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hanging="160"/>
        <w:jc w:val="both"/>
        <w:rPr>
          <w:rFonts w:ascii="Times New Roman" w:eastAsia="Times New Roman" w:hAnsi="Times New Roman"/>
          <w:sz w:val="24"/>
          <w:szCs w:val="24"/>
        </w:rPr>
      </w:pPr>
    </w:p>
    <w:p w:rsidR="00790DD1" w:rsidRPr="00790DD1" w:rsidRDefault="00EA14E0" w:rsidP="00B87693">
      <w:pPr>
        <w:widowControl w:val="0"/>
        <w:autoSpaceDE w:val="0"/>
        <w:autoSpaceDN w:val="0"/>
        <w:spacing w:after="0" w:line="276" w:lineRule="auto"/>
        <w:ind w:left="302" w:right="263" w:hanging="869"/>
        <w:jc w:val="both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029325" cy="3676650"/>
            <wp:effectExtent l="0" t="0" r="0" b="0"/>
            <wp:docPr id="21" name="Диаграмма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7"/>
              </a:graphicData>
            </a:graphic>
          </wp:inline>
        </w:drawing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</w:p>
    <w:p w:rsidR="00447920" w:rsidRPr="00B87693" w:rsidRDefault="0044792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29</w:t>
      </w:r>
    </w:p>
    <w:p w:rsidR="00790DD1" w:rsidRPr="00790DD1" w:rsidRDefault="00790DD1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>Среднее значение уровня готовности детей к обучению грамоте</w:t>
      </w:r>
    </w:p>
    <w:p w:rsidR="00790DD1" w:rsidRPr="00790DD1" w:rsidRDefault="00EA14E0" w:rsidP="00B87693">
      <w:pPr>
        <w:widowControl w:val="0"/>
        <w:autoSpaceDE w:val="0"/>
        <w:autoSpaceDN w:val="0"/>
        <w:spacing w:after="0" w:line="276" w:lineRule="auto"/>
        <w:ind w:left="302" w:right="263" w:hanging="160"/>
        <w:jc w:val="both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953000" cy="2781300"/>
            <wp:effectExtent l="0" t="0" r="0" b="0"/>
            <wp:docPr id="22" name="Диаграмма 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8"/>
              </a:graphicData>
            </a:graphic>
          </wp:inline>
        </w:drawing>
      </w:r>
    </w:p>
    <w:p w:rsidR="00790DD1" w:rsidRPr="00790DD1" w:rsidRDefault="00790DD1" w:rsidP="00B87693">
      <w:pPr>
        <w:widowControl w:val="0"/>
        <w:autoSpaceDE w:val="0"/>
        <w:autoSpaceDN w:val="0"/>
        <w:spacing w:before="1" w:after="0" w:line="276" w:lineRule="auto"/>
        <w:ind w:left="302" w:right="269" w:firstLine="1258"/>
        <w:jc w:val="both"/>
        <w:rPr>
          <w:rFonts w:ascii="Times New Roman" w:eastAsia="Times New Roman" w:hAnsi="Times New Roman"/>
          <w:sz w:val="24"/>
          <w:szCs w:val="24"/>
        </w:rPr>
      </w:pPr>
      <w:r w:rsidRPr="00790DD1">
        <w:rPr>
          <w:rFonts w:ascii="Times New Roman" w:eastAsia="Times New Roman" w:hAnsi="Times New Roman"/>
          <w:sz w:val="24"/>
          <w:szCs w:val="24"/>
        </w:rPr>
        <w:t>Таким</w:t>
      </w:r>
      <w:r w:rsidRPr="00790DD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90DD1">
        <w:rPr>
          <w:rFonts w:ascii="Times New Roman" w:eastAsia="Times New Roman" w:hAnsi="Times New Roman"/>
          <w:sz w:val="24"/>
          <w:szCs w:val="24"/>
        </w:rPr>
        <w:t>образом,</w:t>
      </w:r>
      <w:r w:rsidRPr="00790DD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90DD1">
        <w:rPr>
          <w:rFonts w:ascii="Times New Roman" w:eastAsia="Times New Roman" w:hAnsi="Times New Roman"/>
          <w:sz w:val="24"/>
          <w:szCs w:val="24"/>
        </w:rPr>
        <w:t>проведенное</w:t>
      </w:r>
      <w:r w:rsidRPr="00790DD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90DD1">
        <w:rPr>
          <w:rFonts w:ascii="Times New Roman" w:eastAsia="Times New Roman" w:hAnsi="Times New Roman"/>
          <w:sz w:val="24"/>
          <w:szCs w:val="24"/>
        </w:rPr>
        <w:t>исследование</w:t>
      </w:r>
      <w:r w:rsidRPr="00790DD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90DD1">
        <w:rPr>
          <w:rFonts w:ascii="Times New Roman" w:eastAsia="Times New Roman" w:hAnsi="Times New Roman"/>
          <w:sz w:val="24"/>
          <w:szCs w:val="24"/>
        </w:rPr>
        <w:t>показало,</w:t>
      </w:r>
      <w:r w:rsidRPr="00790DD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90DD1">
        <w:rPr>
          <w:rFonts w:ascii="Times New Roman" w:eastAsia="Times New Roman" w:hAnsi="Times New Roman"/>
          <w:sz w:val="24"/>
          <w:szCs w:val="24"/>
        </w:rPr>
        <w:t>что</w:t>
      </w:r>
      <w:r w:rsidRPr="00790DD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90DD1">
        <w:rPr>
          <w:rFonts w:ascii="Times New Roman" w:eastAsia="Times New Roman" w:hAnsi="Times New Roman"/>
          <w:sz w:val="24"/>
          <w:szCs w:val="24"/>
        </w:rPr>
        <w:t>в</w:t>
      </w:r>
      <w:r w:rsidRPr="00790DD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90DD1">
        <w:rPr>
          <w:rFonts w:ascii="Times New Roman" w:eastAsia="Times New Roman" w:hAnsi="Times New Roman"/>
          <w:sz w:val="24"/>
          <w:szCs w:val="24"/>
        </w:rPr>
        <w:t>целом</w:t>
      </w:r>
      <w:r w:rsidRPr="00790DD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90DD1">
        <w:rPr>
          <w:rFonts w:ascii="Times New Roman" w:eastAsia="Times New Roman" w:hAnsi="Times New Roman"/>
          <w:sz w:val="24"/>
          <w:szCs w:val="24"/>
        </w:rPr>
        <w:t>уровень готовности дошкольников к обучению грамоте находится на среднем</w:t>
      </w:r>
      <w:r w:rsidRPr="00790DD1">
        <w:rPr>
          <w:rFonts w:ascii="Times New Roman" w:eastAsia="Times New Roman" w:hAnsi="Times New Roman"/>
          <w:spacing w:val="-67"/>
          <w:sz w:val="24"/>
          <w:szCs w:val="24"/>
        </w:rPr>
        <w:t xml:space="preserve"> </w:t>
      </w:r>
      <w:r w:rsidRPr="00790DD1">
        <w:rPr>
          <w:rFonts w:ascii="Times New Roman" w:eastAsia="Times New Roman" w:hAnsi="Times New Roman"/>
          <w:sz w:val="24"/>
          <w:szCs w:val="24"/>
        </w:rPr>
        <w:t>уровне,</w:t>
      </w:r>
      <w:r w:rsidRPr="00790DD1">
        <w:rPr>
          <w:rFonts w:ascii="Times New Roman" w:eastAsia="Times New Roman" w:hAnsi="Times New Roman"/>
          <w:spacing w:val="1"/>
          <w:sz w:val="24"/>
          <w:szCs w:val="24"/>
        </w:rPr>
        <w:t xml:space="preserve"> </w:t>
      </w:r>
      <w:r w:rsidRPr="00790DD1">
        <w:rPr>
          <w:rFonts w:ascii="Times New Roman" w:eastAsia="Times New Roman" w:hAnsi="Times New Roman"/>
          <w:sz w:val="24"/>
          <w:szCs w:val="24"/>
        </w:rPr>
        <w:t xml:space="preserve">что уже значительно лучше с показателями первичной диагностики на 2017-2018 уч. год. </w:t>
      </w:r>
    </w:p>
    <w:p w:rsidR="00011E11" w:rsidRPr="00B87693" w:rsidRDefault="00011E11" w:rsidP="00B87693">
      <w:pPr>
        <w:spacing w:line="276" w:lineRule="auto"/>
        <w:rPr>
          <w:rFonts w:ascii="Times New Roman" w:hAnsi="Times New Roman"/>
          <w:sz w:val="24"/>
          <w:szCs w:val="24"/>
        </w:rPr>
      </w:pPr>
    </w:p>
    <w:p w:rsidR="00995AEA" w:rsidRPr="00B87693" w:rsidRDefault="00995AEA" w:rsidP="00B87693">
      <w:pPr>
        <w:widowControl w:val="0"/>
        <w:autoSpaceDE w:val="0"/>
        <w:autoSpaceDN w:val="0"/>
        <w:spacing w:before="1" w:after="0" w:line="276" w:lineRule="auto"/>
        <w:ind w:left="302" w:right="269" w:firstLine="1258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30</w:t>
      </w:r>
    </w:p>
    <w:p w:rsidR="00813033" w:rsidRPr="00813033" w:rsidRDefault="00813033" w:rsidP="00B87693">
      <w:pPr>
        <w:widowControl w:val="0"/>
        <w:autoSpaceDE w:val="0"/>
        <w:autoSpaceDN w:val="0"/>
        <w:spacing w:before="1" w:after="0" w:line="276" w:lineRule="auto"/>
        <w:ind w:left="302" w:right="269" w:firstLine="1258"/>
        <w:jc w:val="both"/>
        <w:rPr>
          <w:rFonts w:ascii="Times New Roman" w:eastAsia="Times New Roman" w:hAnsi="Times New Roman"/>
          <w:sz w:val="24"/>
          <w:szCs w:val="24"/>
        </w:rPr>
      </w:pPr>
      <w:r w:rsidRPr="00813033">
        <w:rPr>
          <w:rFonts w:ascii="Times New Roman" w:eastAsia="Times New Roman" w:hAnsi="Times New Roman"/>
          <w:sz w:val="24"/>
          <w:szCs w:val="24"/>
        </w:rPr>
        <w:t>По разработанному мной пособию – рабочей тетради «</w:t>
      </w:r>
      <w:r w:rsidR="00995AEA" w:rsidRPr="00B87693">
        <w:rPr>
          <w:rFonts w:ascii="Times New Roman" w:eastAsia="Times New Roman" w:hAnsi="Times New Roman"/>
          <w:sz w:val="24"/>
          <w:szCs w:val="24"/>
        </w:rPr>
        <w:t>Изучаем звуки и буквы»</w:t>
      </w:r>
      <w:r w:rsidRPr="00813033">
        <w:rPr>
          <w:rFonts w:ascii="Times New Roman" w:eastAsia="Times New Roman" w:hAnsi="Times New Roman"/>
          <w:sz w:val="24"/>
          <w:szCs w:val="24"/>
        </w:rPr>
        <w:t xml:space="preserve"> проводись занятия по 25 минут 1 раз в неделю. К каждому занятию был разработан подробный конспект урока.</w:t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995AEA" w:rsidRPr="00B87693" w:rsidRDefault="00995AEA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31</w:t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813033">
        <w:rPr>
          <w:rFonts w:ascii="Times New Roman" w:eastAsia="Times New Roman" w:hAnsi="Times New Roman"/>
          <w:sz w:val="24"/>
          <w:szCs w:val="24"/>
        </w:rPr>
        <w:t>На конец 2020-2021 учебного года, была проведена повторная диагностика, благодаря которой мы видим следующие показатели:</w:t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</w:p>
    <w:p w:rsidR="00813033" w:rsidRPr="00813033" w:rsidRDefault="00EA14E0" w:rsidP="00B87693">
      <w:pPr>
        <w:widowControl w:val="0"/>
        <w:autoSpaceDE w:val="0"/>
        <w:autoSpaceDN w:val="0"/>
        <w:spacing w:after="0" w:line="276" w:lineRule="auto"/>
        <w:ind w:left="302" w:right="263" w:hanging="302"/>
        <w:jc w:val="both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343400" cy="2695575"/>
            <wp:effectExtent l="0" t="0" r="0" b="0"/>
            <wp:docPr id="23" name="Диаграмма 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9"/>
              </a:graphicData>
            </a:graphic>
          </wp:inline>
        </w:drawing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</w:p>
    <w:p w:rsidR="00813033" w:rsidRPr="00813033" w:rsidRDefault="00F179B1" w:rsidP="00B87693">
      <w:pPr>
        <w:widowControl w:val="0"/>
        <w:autoSpaceDE w:val="0"/>
        <w:autoSpaceDN w:val="0"/>
        <w:spacing w:after="0" w:line="276" w:lineRule="auto"/>
        <w:ind w:right="26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32</w:t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813033">
        <w:rPr>
          <w:rFonts w:ascii="Times New Roman" w:eastAsia="Times New Roman" w:hAnsi="Times New Roman"/>
          <w:sz w:val="24"/>
          <w:szCs w:val="24"/>
        </w:rPr>
        <w:t>Среднее значение уровня готовности детей к обучению грамоте</w:t>
      </w:r>
    </w:p>
    <w:p w:rsidR="00813033" w:rsidRPr="00813033" w:rsidRDefault="00EA14E0" w:rsidP="00B87693">
      <w:pPr>
        <w:widowControl w:val="0"/>
        <w:autoSpaceDE w:val="0"/>
        <w:autoSpaceDN w:val="0"/>
        <w:spacing w:after="0" w:line="276" w:lineRule="auto"/>
        <w:ind w:left="302" w:right="263" w:hanging="160"/>
        <w:jc w:val="both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4076700" cy="2495550"/>
            <wp:effectExtent l="0" t="0" r="0" b="0"/>
            <wp:docPr id="24" name="Диаграмма 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0"/>
              </a:graphicData>
            </a:graphic>
          </wp:inline>
        </w:drawing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5A22DE" w:rsidRPr="00B87693" w:rsidRDefault="005A22DE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33</w:t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813033">
        <w:rPr>
          <w:rFonts w:ascii="Times New Roman" w:eastAsia="Times New Roman" w:hAnsi="Times New Roman"/>
          <w:sz w:val="24"/>
          <w:szCs w:val="24"/>
        </w:rPr>
        <w:t>Исходя из диаграмм делаем сводку данных уровня готовности к обучению грамоте на начало 2020-2021 учебного года и конец</w:t>
      </w:r>
    </w:p>
    <w:p w:rsidR="00813033" w:rsidRPr="00813033" w:rsidRDefault="00EA14E0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B87693">
        <w:rPr>
          <w:rFonts w:ascii="Times New Roman" w:eastAsia="Times New Roman" w:hAnsi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5505450" cy="3219450"/>
            <wp:effectExtent l="0" t="0" r="0" b="0"/>
            <wp:docPr id="25" name="Диаграмма 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31"/>
              </a:graphicData>
            </a:graphic>
          </wp:inline>
        </w:drawing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813033">
        <w:rPr>
          <w:rFonts w:ascii="Times New Roman" w:eastAsia="Times New Roman" w:hAnsi="Times New Roman"/>
          <w:sz w:val="24"/>
          <w:szCs w:val="24"/>
        </w:rPr>
        <w:t>Исходя из полученных данных, можно сделать вывод о том, что единая обучающая игровая среда положительно отразились на уровне готовности детей к обучению грамоте.</w:t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</w:p>
    <w:p w:rsidR="008E0CCF" w:rsidRPr="00B87693" w:rsidRDefault="008E0CCF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B87693">
        <w:rPr>
          <w:rFonts w:ascii="Times New Roman" w:eastAsia="Times New Roman" w:hAnsi="Times New Roman"/>
          <w:b/>
          <w:sz w:val="24"/>
          <w:szCs w:val="24"/>
        </w:rPr>
        <w:t>СЛАЙД 34</w:t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ind w:left="302" w:right="263" w:firstLine="707"/>
        <w:jc w:val="both"/>
        <w:rPr>
          <w:rFonts w:ascii="Times New Roman" w:eastAsia="Times New Roman" w:hAnsi="Times New Roman"/>
          <w:sz w:val="24"/>
          <w:szCs w:val="24"/>
        </w:rPr>
      </w:pPr>
      <w:r w:rsidRPr="00813033">
        <w:rPr>
          <w:rFonts w:ascii="Times New Roman" w:eastAsia="Times New Roman" w:hAnsi="Times New Roman"/>
          <w:sz w:val="24"/>
          <w:szCs w:val="24"/>
        </w:rPr>
        <w:t>А если сравнить показатели диагностики 2017 г. и диагностики 2021 года, то можем увидеть, что коэффициент увеличился на 37%, что по статистике на 17% больше средних показателей динамики по России.</w:t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813033">
        <w:rPr>
          <w:rFonts w:ascii="Times New Roman" w:eastAsia="Times New Roman" w:hAnsi="Times New Roman"/>
          <w:color w:val="181818"/>
          <w:sz w:val="24"/>
          <w:szCs w:val="24"/>
          <w:shd w:val="clear" w:color="auto" w:fill="FFFFFF"/>
        </w:rPr>
        <w:t>Сравнение результатов показало, что выбранные игровые технологии положительно и динамично повлияли на повышение состояния готовности к обучению грамоте старших дошкольников и подтверждает нашу гипотезу.</w:t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813033">
        <w:rPr>
          <w:rFonts w:ascii="Times New Roman" w:eastAsia="Times New Roman" w:hAnsi="Times New Roman"/>
          <w:b/>
          <w:bCs/>
          <w:sz w:val="24"/>
          <w:szCs w:val="24"/>
        </w:rPr>
        <w:t>Таким образом,</w:t>
      </w:r>
      <w:r w:rsidRPr="00813033">
        <w:rPr>
          <w:rFonts w:ascii="Times New Roman" w:eastAsia="Times New Roman" w:hAnsi="Times New Roman"/>
          <w:sz w:val="24"/>
          <w:szCs w:val="24"/>
        </w:rPr>
        <w:t xml:space="preserve"> применение игр как одного из наиболее продуктивных средств обучения позволяет учить детей весело, радостно и без принуждения. </w:t>
      </w: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jc w:val="both"/>
        <w:rPr>
          <w:rFonts w:ascii="Times New Roman" w:eastAsia="Times New Roman" w:hAnsi="Times New Roman"/>
          <w:sz w:val="24"/>
          <w:szCs w:val="24"/>
        </w:rPr>
      </w:pPr>
    </w:p>
    <w:p w:rsidR="00813033" w:rsidRPr="00813033" w:rsidRDefault="00813033" w:rsidP="00B87693">
      <w:pPr>
        <w:widowControl w:val="0"/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813033">
        <w:rPr>
          <w:rFonts w:ascii="Times New Roman" w:eastAsia="Times New Roman" w:hAnsi="Times New Roman"/>
          <w:sz w:val="24"/>
          <w:szCs w:val="24"/>
        </w:rPr>
        <w:t>Использование игровых технологий в процессе обучения грамоте является одним из основных требований в работе с дошкольниками и позволяет поддерживать интерес детей к данному разделу, помогает избежать школьных трудностей и повысить речевые и интеллектуальные возможности детей.</w:t>
      </w:r>
    </w:p>
    <w:p w:rsidR="00813033" w:rsidRPr="00B87693" w:rsidRDefault="00813033" w:rsidP="00B87693">
      <w:pPr>
        <w:widowControl w:val="0"/>
        <w:autoSpaceDE w:val="0"/>
        <w:autoSpaceDN w:val="0"/>
        <w:spacing w:after="0" w:line="276" w:lineRule="auto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813033">
        <w:rPr>
          <w:rFonts w:ascii="Times New Roman" w:eastAsia="Times New Roman" w:hAnsi="Times New Roman"/>
          <w:sz w:val="24"/>
          <w:szCs w:val="24"/>
        </w:rPr>
        <w:t>Я желаю, чтобы показанные мною игровые технологии успешно использовались п</w:t>
      </w:r>
      <w:r w:rsidR="00834D0A" w:rsidRPr="00B87693">
        <w:rPr>
          <w:rFonts w:ascii="Times New Roman" w:eastAsia="Times New Roman" w:hAnsi="Times New Roman"/>
          <w:sz w:val="24"/>
          <w:szCs w:val="24"/>
        </w:rPr>
        <w:t>едагогами в практической работе.</w:t>
      </w:r>
    </w:p>
    <w:p w:rsidR="00393AFB" w:rsidRPr="00B87693" w:rsidRDefault="00393AFB" w:rsidP="00B87693">
      <w:pPr>
        <w:spacing w:line="276" w:lineRule="auto"/>
        <w:ind w:firstLine="851"/>
        <w:jc w:val="both"/>
        <w:rPr>
          <w:rFonts w:ascii="Times New Roman" w:hAnsi="Times New Roman"/>
          <w:sz w:val="24"/>
          <w:szCs w:val="24"/>
        </w:rPr>
      </w:pPr>
    </w:p>
    <w:sectPr w:rsidR="00393AFB" w:rsidRPr="00B8769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C39F7" w:rsidRDefault="003C39F7">
      <w:pPr>
        <w:spacing w:after="0" w:line="240" w:lineRule="auto"/>
      </w:pPr>
      <w:r>
        <w:separator/>
      </w:r>
    </w:p>
  </w:endnote>
  <w:endnote w:type="continuationSeparator" w:id="0">
    <w:p w:rsidR="003C39F7" w:rsidRDefault="003C39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C39F7" w:rsidRDefault="003C39F7">
      <w:pPr>
        <w:spacing w:after="0" w:line="240" w:lineRule="auto"/>
      </w:pPr>
      <w:r>
        <w:separator/>
      </w:r>
    </w:p>
  </w:footnote>
  <w:footnote w:type="continuationSeparator" w:id="0">
    <w:p w:rsidR="003C39F7" w:rsidRDefault="003C39F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AE7E6A"/>
    <w:multiLevelType w:val="hybridMultilevel"/>
    <w:tmpl w:val="5AA029D2"/>
    <w:lvl w:ilvl="0" w:tplc="0419000F">
      <w:start w:val="1"/>
      <w:numFmt w:val="decimal"/>
      <w:lvlText w:val="%1."/>
      <w:lvlJc w:val="left"/>
      <w:pPr>
        <w:ind w:left="302" w:hanging="212"/>
      </w:pPr>
      <w:rPr>
        <w:rFonts w:hint="default"/>
        <w:w w:val="100"/>
        <w:sz w:val="28"/>
        <w:szCs w:val="28"/>
        <w:lang w:val="ru-RU" w:eastAsia="en-US" w:bidi="ar-SA"/>
      </w:rPr>
    </w:lvl>
    <w:lvl w:ilvl="1" w:tplc="43B850F6">
      <w:numFmt w:val="bullet"/>
      <w:lvlText w:val="•"/>
      <w:lvlJc w:val="left"/>
      <w:pPr>
        <w:ind w:left="1262" w:hanging="212"/>
      </w:pPr>
      <w:rPr>
        <w:rFonts w:hint="default"/>
        <w:lang w:val="ru-RU" w:eastAsia="en-US" w:bidi="ar-SA"/>
      </w:rPr>
    </w:lvl>
    <w:lvl w:ilvl="2" w:tplc="75189D12">
      <w:numFmt w:val="bullet"/>
      <w:lvlText w:val="•"/>
      <w:lvlJc w:val="left"/>
      <w:pPr>
        <w:ind w:left="2225" w:hanging="212"/>
      </w:pPr>
      <w:rPr>
        <w:rFonts w:hint="default"/>
        <w:lang w:val="ru-RU" w:eastAsia="en-US" w:bidi="ar-SA"/>
      </w:rPr>
    </w:lvl>
    <w:lvl w:ilvl="3" w:tplc="38AEB458">
      <w:numFmt w:val="bullet"/>
      <w:lvlText w:val="•"/>
      <w:lvlJc w:val="left"/>
      <w:pPr>
        <w:ind w:left="3187" w:hanging="212"/>
      </w:pPr>
      <w:rPr>
        <w:rFonts w:hint="default"/>
        <w:lang w:val="ru-RU" w:eastAsia="en-US" w:bidi="ar-SA"/>
      </w:rPr>
    </w:lvl>
    <w:lvl w:ilvl="4" w:tplc="007CF0AC">
      <w:numFmt w:val="bullet"/>
      <w:lvlText w:val="•"/>
      <w:lvlJc w:val="left"/>
      <w:pPr>
        <w:ind w:left="4150" w:hanging="212"/>
      </w:pPr>
      <w:rPr>
        <w:rFonts w:hint="default"/>
        <w:lang w:val="ru-RU" w:eastAsia="en-US" w:bidi="ar-SA"/>
      </w:rPr>
    </w:lvl>
    <w:lvl w:ilvl="5" w:tplc="765413FC">
      <w:numFmt w:val="bullet"/>
      <w:lvlText w:val="•"/>
      <w:lvlJc w:val="left"/>
      <w:pPr>
        <w:ind w:left="5113" w:hanging="212"/>
      </w:pPr>
      <w:rPr>
        <w:rFonts w:hint="default"/>
        <w:lang w:val="ru-RU" w:eastAsia="en-US" w:bidi="ar-SA"/>
      </w:rPr>
    </w:lvl>
    <w:lvl w:ilvl="6" w:tplc="EA8E10C4">
      <w:numFmt w:val="bullet"/>
      <w:lvlText w:val="•"/>
      <w:lvlJc w:val="left"/>
      <w:pPr>
        <w:ind w:left="6075" w:hanging="212"/>
      </w:pPr>
      <w:rPr>
        <w:rFonts w:hint="default"/>
        <w:lang w:val="ru-RU" w:eastAsia="en-US" w:bidi="ar-SA"/>
      </w:rPr>
    </w:lvl>
    <w:lvl w:ilvl="7" w:tplc="84ECCE52">
      <w:numFmt w:val="bullet"/>
      <w:lvlText w:val="•"/>
      <w:lvlJc w:val="left"/>
      <w:pPr>
        <w:ind w:left="7038" w:hanging="212"/>
      </w:pPr>
      <w:rPr>
        <w:rFonts w:hint="default"/>
        <w:lang w:val="ru-RU" w:eastAsia="en-US" w:bidi="ar-SA"/>
      </w:rPr>
    </w:lvl>
    <w:lvl w:ilvl="8" w:tplc="AFF61BFC">
      <w:numFmt w:val="bullet"/>
      <w:lvlText w:val="•"/>
      <w:lvlJc w:val="left"/>
      <w:pPr>
        <w:ind w:left="8001" w:hanging="212"/>
      </w:pPr>
      <w:rPr>
        <w:rFonts w:hint="default"/>
        <w:lang w:val="ru-RU" w:eastAsia="en-US" w:bidi="ar-SA"/>
      </w:rPr>
    </w:lvl>
  </w:abstractNum>
  <w:abstractNum w:abstractNumId="1" w15:restartNumberingAfterBreak="0">
    <w:nsid w:val="1B7A5564"/>
    <w:multiLevelType w:val="hybridMultilevel"/>
    <w:tmpl w:val="5AA029D2"/>
    <w:lvl w:ilvl="0" w:tplc="0419000F">
      <w:start w:val="1"/>
      <w:numFmt w:val="decimal"/>
      <w:lvlText w:val="%1."/>
      <w:lvlJc w:val="left"/>
      <w:pPr>
        <w:ind w:left="302" w:hanging="212"/>
      </w:pPr>
      <w:rPr>
        <w:rFonts w:hint="default"/>
        <w:w w:val="100"/>
        <w:sz w:val="28"/>
        <w:szCs w:val="28"/>
        <w:lang w:val="ru-RU" w:eastAsia="en-US" w:bidi="ar-SA"/>
      </w:rPr>
    </w:lvl>
    <w:lvl w:ilvl="1" w:tplc="43B850F6">
      <w:numFmt w:val="bullet"/>
      <w:lvlText w:val="•"/>
      <w:lvlJc w:val="left"/>
      <w:pPr>
        <w:ind w:left="1262" w:hanging="212"/>
      </w:pPr>
      <w:rPr>
        <w:rFonts w:hint="default"/>
        <w:lang w:val="ru-RU" w:eastAsia="en-US" w:bidi="ar-SA"/>
      </w:rPr>
    </w:lvl>
    <w:lvl w:ilvl="2" w:tplc="75189D12">
      <w:numFmt w:val="bullet"/>
      <w:lvlText w:val="•"/>
      <w:lvlJc w:val="left"/>
      <w:pPr>
        <w:ind w:left="2225" w:hanging="212"/>
      </w:pPr>
      <w:rPr>
        <w:rFonts w:hint="default"/>
        <w:lang w:val="ru-RU" w:eastAsia="en-US" w:bidi="ar-SA"/>
      </w:rPr>
    </w:lvl>
    <w:lvl w:ilvl="3" w:tplc="38AEB458">
      <w:numFmt w:val="bullet"/>
      <w:lvlText w:val="•"/>
      <w:lvlJc w:val="left"/>
      <w:pPr>
        <w:ind w:left="3187" w:hanging="212"/>
      </w:pPr>
      <w:rPr>
        <w:rFonts w:hint="default"/>
        <w:lang w:val="ru-RU" w:eastAsia="en-US" w:bidi="ar-SA"/>
      </w:rPr>
    </w:lvl>
    <w:lvl w:ilvl="4" w:tplc="007CF0AC">
      <w:numFmt w:val="bullet"/>
      <w:lvlText w:val="•"/>
      <w:lvlJc w:val="left"/>
      <w:pPr>
        <w:ind w:left="4150" w:hanging="212"/>
      </w:pPr>
      <w:rPr>
        <w:rFonts w:hint="default"/>
        <w:lang w:val="ru-RU" w:eastAsia="en-US" w:bidi="ar-SA"/>
      </w:rPr>
    </w:lvl>
    <w:lvl w:ilvl="5" w:tplc="765413FC">
      <w:numFmt w:val="bullet"/>
      <w:lvlText w:val="•"/>
      <w:lvlJc w:val="left"/>
      <w:pPr>
        <w:ind w:left="5113" w:hanging="212"/>
      </w:pPr>
      <w:rPr>
        <w:rFonts w:hint="default"/>
        <w:lang w:val="ru-RU" w:eastAsia="en-US" w:bidi="ar-SA"/>
      </w:rPr>
    </w:lvl>
    <w:lvl w:ilvl="6" w:tplc="EA8E10C4">
      <w:numFmt w:val="bullet"/>
      <w:lvlText w:val="•"/>
      <w:lvlJc w:val="left"/>
      <w:pPr>
        <w:ind w:left="6075" w:hanging="212"/>
      </w:pPr>
      <w:rPr>
        <w:rFonts w:hint="default"/>
        <w:lang w:val="ru-RU" w:eastAsia="en-US" w:bidi="ar-SA"/>
      </w:rPr>
    </w:lvl>
    <w:lvl w:ilvl="7" w:tplc="84ECCE52">
      <w:numFmt w:val="bullet"/>
      <w:lvlText w:val="•"/>
      <w:lvlJc w:val="left"/>
      <w:pPr>
        <w:ind w:left="7038" w:hanging="212"/>
      </w:pPr>
      <w:rPr>
        <w:rFonts w:hint="default"/>
        <w:lang w:val="ru-RU" w:eastAsia="en-US" w:bidi="ar-SA"/>
      </w:rPr>
    </w:lvl>
    <w:lvl w:ilvl="8" w:tplc="AFF61BFC">
      <w:numFmt w:val="bullet"/>
      <w:lvlText w:val="•"/>
      <w:lvlJc w:val="left"/>
      <w:pPr>
        <w:ind w:left="8001" w:hanging="212"/>
      </w:pPr>
      <w:rPr>
        <w:rFonts w:hint="default"/>
        <w:lang w:val="ru-RU" w:eastAsia="en-US" w:bidi="ar-SA"/>
      </w:rPr>
    </w:lvl>
  </w:abstractNum>
  <w:abstractNum w:abstractNumId="2" w15:restartNumberingAfterBreak="0">
    <w:nsid w:val="20A81066"/>
    <w:multiLevelType w:val="hybridMultilevel"/>
    <w:tmpl w:val="9C3AC87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76832D0"/>
    <w:multiLevelType w:val="multilevel"/>
    <w:tmpl w:val="2696B1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45176E2"/>
    <w:multiLevelType w:val="hybridMultilevel"/>
    <w:tmpl w:val="2D92B6DA"/>
    <w:lvl w:ilvl="0" w:tplc="3D568DCC">
      <w:start w:val="1"/>
      <w:numFmt w:val="decimal"/>
      <w:lvlText w:val="%1."/>
      <w:lvlJc w:val="left"/>
      <w:pPr>
        <w:ind w:left="302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5A54A0C6">
      <w:numFmt w:val="bullet"/>
      <w:lvlText w:val="•"/>
      <w:lvlJc w:val="left"/>
      <w:pPr>
        <w:ind w:left="1262" w:hanging="425"/>
      </w:pPr>
      <w:rPr>
        <w:rFonts w:hint="default"/>
        <w:lang w:val="ru-RU" w:eastAsia="en-US" w:bidi="ar-SA"/>
      </w:rPr>
    </w:lvl>
    <w:lvl w:ilvl="2" w:tplc="783C244C">
      <w:numFmt w:val="bullet"/>
      <w:lvlText w:val="•"/>
      <w:lvlJc w:val="left"/>
      <w:pPr>
        <w:ind w:left="2225" w:hanging="425"/>
      </w:pPr>
      <w:rPr>
        <w:rFonts w:hint="default"/>
        <w:lang w:val="ru-RU" w:eastAsia="en-US" w:bidi="ar-SA"/>
      </w:rPr>
    </w:lvl>
    <w:lvl w:ilvl="3" w:tplc="BC4A1766">
      <w:numFmt w:val="bullet"/>
      <w:lvlText w:val="•"/>
      <w:lvlJc w:val="left"/>
      <w:pPr>
        <w:ind w:left="3187" w:hanging="425"/>
      </w:pPr>
      <w:rPr>
        <w:rFonts w:hint="default"/>
        <w:lang w:val="ru-RU" w:eastAsia="en-US" w:bidi="ar-SA"/>
      </w:rPr>
    </w:lvl>
    <w:lvl w:ilvl="4" w:tplc="0ED8EB92">
      <w:numFmt w:val="bullet"/>
      <w:lvlText w:val="•"/>
      <w:lvlJc w:val="left"/>
      <w:pPr>
        <w:ind w:left="4150" w:hanging="425"/>
      </w:pPr>
      <w:rPr>
        <w:rFonts w:hint="default"/>
        <w:lang w:val="ru-RU" w:eastAsia="en-US" w:bidi="ar-SA"/>
      </w:rPr>
    </w:lvl>
    <w:lvl w:ilvl="5" w:tplc="E28CB5D4">
      <w:numFmt w:val="bullet"/>
      <w:lvlText w:val="•"/>
      <w:lvlJc w:val="left"/>
      <w:pPr>
        <w:ind w:left="5113" w:hanging="425"/>
      </w:pPr>
      <w:rPr>
        <w:rFonts w:hint="default"/>
        <w:lang w:val="ru-RU" w:eastAsia="en-US" w:bidi="ar-SA"/>
      </w:rPr>
    </w:lvl>
    <w:lvl w:ilvl="6" w:tplc="29502CA2">
      <w:numFmt w:val="bullet"/>
      <w:lvlText w:val="•"/>
      <w:lvlJc w:val="left"/>
      <w:pPr>
        <w:ind w:left="6075" w:hanging="425"/>
      </w:pPr>
      <w:rPr>
        <w:rFonts w:hint="default"/>
        <w:lang w:val="ru-RU" w:eastAsia="en-US" w:bidi="ar-SA"/>
      </w:rPr>
    </w:lvl>
    <w:lvl w:ilvl="7" w:tplc="98DA5F4C">
      <w:numFmt w:val="bullet"/>
      <w:lvlText w:val="•"/>
      <w:lvlJc w:val="left"/>
      <w:pPr>
        <w:ind w:left="7038" w:hanging="425"/>
      </w:pPr>
      <w:rPr>
        <w:rFonts w:hint="default"/>
        <w:lang w:val="ru-RU" w:eastAsia="en-US" w:bidi="ar-SA"/>
      </w:rPr>
    </w:lvl>
    <w:lvl w:ilvl="8" w:tplc="6D34D438">
      <w:numFmt w:val="bullet"/>
      <w:lvlText w:val="•"/>
      <w:lvlJc w:val="left"/>
      <w:pPr>
        <w:ind w:left="8001" w:hanging="425"/>
      </w:pPr>
      <w:rPr>
        <w:rFonts w:hint="default"/>
        <w:lang w:val="ru-RU" w:eastAsia="en-US" w:bidi="ar-SA"/>
      </w:rPr>
    </w:lvl>
  </w:abstractNum>
  <w:abstractNum w:abstractNumId="5" w15:restartNumberingAfterBreak="0">
    <w:nsid w:val="5FAD3733"/>
    <w:multiLevelType w:val="hybridMultilevel"/>
    <w:tmpl w:val="6D8C064C"/>
    <w:lvl w:ilvl="0" w:tplc="DC2AC6CC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7709683B"/>
    <w:multiLevelType w:val="hybridMultilevel"/>
    <w:tmpl w:val="EA403954"/>
    <w:lvl w:ilvl="0" w:tplc="67EE7982">
      <w:start w:val="1"/>
      <w:numFmt w:val="decimal"/>
      <w:lvlText w:val="%1."/>
      <w:lvlJc w:val="left"/>
      <w:pPr>
        <w:ind w:left="14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89" w:hanging="360"/>
      </w:pPr>
    </w:lvl>
    <w:lvl w:ilvl="2" w:tplc="0419001B" w:tentative="1">
      <w:start w:val="1"/>
      <w:numFmt w:val="lowerRoman"/>
      <w:lvlText w:val="%3."/>
      <w:lvlJc w:val="right"/>
      <w:pPr>
        <w:ind w:left="2809" w:hanging="180"/>
      </w:pPr>
    </w:lvl>
    <w:lvl w:ilvl="3" w:tplc="0419000F" w:tentative="1">
      <w:start w:val="1"/>
      <w:numFmt w:val="decimal"/>
      <w:lvlText w:val="%4."/>
      <w:lvlJc w:val="left"/>
      <w:pPr>
        <w:ind w:left="3529" w:hanging="360"/>
      </w:pPr>
    </w:lvl>
    <w:lvl w:ilvl="4" w:tplc="04190019" w:tentative="1">
      <w:start w:val="1"/>
      <w:numFmt w:val="lowerLetter"/>
      <w:lvlText w:val="%5."/>
      <w:lvlJc w:val="left"/>
      <w:pPr>
        <w:ind w:left="4249" w:hanging="360"/>
      </w:pPr>
    </w:lvl>
    <w:lvl w:ilvl="5" w:tplc="0419001B" w:tentative="1">
      <w:start w:val="1"/>
      <w:numFmt w:val="lowerRoman"/>
      <w:lvlText w:val="%6."/>
      <w:lvlJc w:val="right"/>
      <w:pPr>
        <w:ind w:left="4969" w:hanging="180"/>
      </w:pPr>
    </w:lvl>
    <w:lvl w:ilvl="6" w:tplc="0419000F" w:tentative="1">
      <w:start w:val="1"/>
      <w:numFmt w:val="decimal"/>
      <w:lvlText w:val="%7."/>
      <w:lvlJc w:val="left"/>
      <w:pPr>
        <w:ind w:left="5689" w:hanging="360"/>
      </w:pPr>
    </w:lvl>
    <w:lvl w:ilvl="7" w:tplc="04190019" w:tentative="1">
      <w:start w:val="1"/>
      <w:numFmt w:val="lowerLetter"/>
      <w:lvlText w:val="%8."/>
      <w:lvlJc w:val="left"/>
      <w:pPr>
        <w:ind w:left="6409" w:hanging="360"/>
      </w:pPr>
    </w:lvl>
    <w:lvl w:ilvl="8" w:tplc="0419001B" w:tentative="1">
      <w:start w:val="1"/>
      <w:numFmt w:val="lowerRoman"/>
      <w:lvlText w:val="%9."/>
      <w:lvlJc w:val="right"/>
      <w:pPr>
        <w:ind w:left="7129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1"/>
  </w:num>
  <w:num w:numId="5">
    <w:abstractNumId w:val="6"/>
  </w:num>
  <w:num w:numId="6">
    <w:abstractNumId w:val="0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2FFE"/>
    <w:rsid w:val="00011236"/>
    <w:rsid w:val="00011E11"/>
    <w:rsid w:val="00031110"/>
    <w:rsid w:val="000356E8"/>
    <w:rsid w:val="00054750"/>
    <w:rsid w:val="00074D2C"/>
    <w:rsid w:val="00077E73"/>
    <w:rsid w:val="00092FFE"/>
    <w:rsid w:val="00094F1A"/>
    <w:rsid w:val="001163CD"/>
    <w:rsid w:val="00122970"/>
    <w:rsid w:val="001230D3"/>
    <w:rsid w:val="001672BF"/>
    <w:rsid w:val="001907C4"/>
    <w:rsid w:val="001F1F8E"/>
    <w:rsid w:val="00216D81"/>
    <w:rsid w:val="002242F1"/>
    <w:rsid w:val="00252232"/>
    <w:rsid w:val="002621EE"/>
    <w:rsid w:val="00272915"/>
    <w:rsid w:val="002D3BC1"/>
    <w:rsid w:val="002E4FB6"/>
    <w:rsid w:val="003036A6"/>
    <w:rsid w:val="00305395"/>
    <w:rsid w:val="00355050"/>
    <w:rsid w:val="003560FF"/>
    <w:rsid w:val="0036427A"/>
    <w:rsid w:val="003934ED"/>
    <w:rsid w:val="00393AFB"/>
    <w:rsid w:val="003C39F7"/>
    <w:rsid w:val="003E4718"/>
    <w:rsid w:val="003F510D"/>
    <w:rsid w:val="00405424"/>
    <w:rsid w:val="00422AE2"/>
    <w:rsid w:val="00422FB0"/>
    <w:rsid w:val="00447920"/>
    <w:rsid w:val="004568EE"/>
    <w:rsid w:val="0047550B"/>
    <w:rsid w:val="004C1D09"/>
    <w:rsid w:val="004C4B0E"/>
    <w:rsid w:val="0053293F"/>
    <w:rsid w:val="005432BA"/>
    <w:rsid w:val="0057648C"/>
    <w:rsid w:val="00585B0A"/>
    <w:rsid w:val="005A22DE"/>
    <w:rsid w:val="005C2F88"/>
    <w:rsid w:val="00603CBC"/>
    <w:rsid w:val="00640260"/>
    <w:rsid w:val="00681418"/>
    <w:rsid w:val="00682402"/>
    <w:rsid w:val="006872E1"/>
    <w:rsid w:val="00690AAC"/>
    <w:rsid w:val="0069698E"/>
    <w:rsid w:val="006B10F3"/>
    <w:rsid w:val="006C2063"/>
    <w:rsid w:val="006E054D"/>
    <w:rsid w:val="006E235F"/>
    <w:rsid w:val="006F2C8A"/>
    <w:rsid w:val="00710012"/>
    <w:rsid w:val="00710949"/>
    <w:rsid w:val="00722761"/>
    <w:rsid w:val="00727E41"/>
    <w:rsid w:val="007359BA"/>
    <w:rsid w:val="00743055"/>
    <w:rsid w:val="007472E0"/>
    <w:rsid w:val="00756042"/>
    <w:rsid w:val="00764353"/>
    <w:rsid w:val="007725BE"/>
    <w:rsid w:val="00790DD1"/>
    <w:rsid w:val="0079332D"/>
    <w:rsid w:val="007A39BE"/>
    <w:rsid w:val="007A6CBA"/>
    <w:rsid w:val="007B7F1B"/>
    <w:rsid w:val="007C10DA"/>
    <w:rsid w:val="007C6A9E"/>
    <w:rsid w:val="007E000C"/>
    <w:rsid w:val="00800D62"/>
    <w:rsid w:val="00813033"/>
    <w:rsid w:val="00827369"/>
    <w:rsid w:val="00834D0A"/>
    <w:rsid w:val="0087760E"/>
    <w:rsid w:val="008A4E8F"/>
    <w:rsid w:val="008D5C85"/>
    <w:rsid w:val="008E0CCF"/>
    <w:rsid w:val="00913050"/>
    <w:rsid w:val="00946703"/>
    <w:rsid w:val="00946D65"/>
    <w:rsid w:val="009578A5"/>
    <w:rsid w:val="00970514"/>
    <w:rsid w:val="009901F7"/>
    <w:rsid w:val="00995AEA"/>
    <w:rsid w:val="009C0348"/>
    <w:rsid w:val="00A7195D"/>
    <w:rsid w:val="00A77852"/>
    <w:rsid w:val="00AC1281"/>
    <w:rsid w:val="00AC65F4"/>
    <w:rsid w:val="00AC719F"/>
    <w:rsid w:val="00AD5CCE"/>
    <w:rsid w:val="00B44532"/>
    <w:rsid w:val="00B87693"/>
    <w:rsid w:val="00BB35E4"/>
    <w:rsid w:val="00C6064E"/>
    <w:rsid w:val="00CB2CAF"/>
    <w:rsid w:val="00CB4A4D"/>
    <w:rsid w:val="00CC39EE"/>
    <w:rsid w:val="00CD1E63"/>
    <w:rsid w:val="00D622B3"/>
    <w:rsid w:val="00D75BB8"/>
    <w:rsid w:val="00DB4F6D"/>
    <w:rsid w:val="00DD7C9D"/>
    <w:rsid w:val="00E57726"/>
    <w:rsid w:val="00E77985"/>
    <w:rsid w:val="00EA14E0"/>
    <w:rsid w:val="00ED6F7E"/>
    <w:rsid w:val="00EF4A52"/>
    <w:rsid w:val="00F179B1"/>
    <w:rsid w:val="00F25B8D"/>
    <w:rsid w:val="00F52777"/>
    <w:rsid w:val="00F66E6B"/>
    <w:rsid w:val="00F83A99"/>
    <w:rsid w:val="00FD3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C343B5-1856-41E5-86C9-88BFDAFC6D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92FF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092FFE"/>
    <w:rPr>
      <w:b/>
      <w:bCs/>
    </w:rPr>
  </w:style>
  <w:style w:type="paragraph" w:styleId="a5">
    <w:name w:val="No Spacing"/>
    <w:uiPriority w:val="1"/>
    <w:qFormat/>
    <w:rsid w:val="00E57726"/>
    <w:rPr>
      <w:sz w:val="22"/>
      <w:szCs w:val="22"/>
      <w:lang w:eastAsia="en-US"/>
    </w:rPr>
  </w:style>
  <w:style w:type="paragraph" w:styleId="a6">
    <w:name w:val="List Paragraph"/>
    <w:basedOn w:val="a"/>
    <w:uiPriority w:val="1"/>
    <w:qFormat/>
    <w:rsid w:val="004C1D09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/>
    </w:rPr>
  </w:style>
  <w:style w:type="paragraph" w:styleId="a7">
    <w:name w:val="Body Text"/>
    <w:basedOn w:val="a"/>
    <w:link w:val="a8"/>
    <w:uiPriority w:val="1"/>
    <w:qFormat/>
    <w:rsid w:val="00EF4A52"/>
    <w:pPr>
      <w:widowControl w:val="0"/>
      <w:autoSpaceDE w:val="0"/>
      <w:autoSpaceDN w:val="0"/>
      <w:spacing w:after="0" w:line="240" w:lineRule="auto"/>
      <w:ind w:left="302" w:firstLine="707"/>
      <w:jc w:val="both"/>
    </w:pPr>
    <w:rPr>
      <w:rFonts w:ascii="Times New Roman" w:eastAsia="Times New Roman" w:hAnsi="Times New Roman"/>
      <w:sz w:val="28"/>
      <w:szCs w:val="28"/>
    </w:rPr>
  </w:style>
  <w:style w:type="character" w:customStyle="1" w:styleId="a8">
    <w:name w:val="Основной текст Знак"/>
    <w:link w:val="a7"/>
    <w:uiPriority w:val="1"/>
    <w:rsid w:val="00EF4A52"/>
    <w:rPr>
      <w:rFonts w:ascii="Times New Roman" w:eastAsia="Times New Roman" w:hAnsi="Times New Roman" w:cs="Times New Roman"/>
      <w:sz w:val="28"/>
      <w:szCs w:val="28"/>
    </w:rPr>
  </w:style>
  <w:style w:type="paragraph" w:customStyle="1" w:styleId="c13">
    <w:name w:val="c13"/>
    <w:basedOn w:val="a"/>
    <w:rsid w:val="00800D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1">
    <w:name w:val="c61"/>
    <w:rsid w:val="00800D62"/>
  </w:style>
  <w:style w:type="character" w:customStyle="1" w:styleId="c17">
    <w:name w:val="c17"/>
    <w:rsid w:val="00800D62"/>
  </w:style>
  <w:style w:type="character" w:customStyle="1" w:styleId="c2">
    <w:name w:val="c2"/>
    <w:rsid w:val="00800D62"/>
  </w:style>
  <w:style w:type="paragraph" w:customStyle="1" w:styleId="c4">
    <w:name w:val="c4"/>
    <w:basedOn w:val="a"/>
    <w:rsid w:val="00800D6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">
    <w:name w:val="c1"/>
    <w:rsid w:val="00800D62"/>
  </w:style>
  <w:style w:type="character" w:styleId="a9">
    <w:name w:val="Emphasis"/>
    <w:uiPriority w:val="20"/>
    <w:qFormat/>
    <w:rsid w:val="00800D62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87760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uiPriority w:val="99"/>
    <w:semiHidden/>
    <w:rsid w:val="0087760E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810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730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04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84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9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eg"/><Relationship Id="rId18" Type="http://schemas.openxmlformats.org/officeDocument/2006/relationships/image" Target="media/image7.jpeg"/><Relationship Id="rId26" Type="http://schemas.openxmlformats.org/officeDocument/2006/relationships/image" Target="media/image15.png"/><Relationship Id="rId3" Type="http://schemas.openxmlformats.org/officeDocument/2006/relationships/settings" Target="settings.xml"/><Relationship Id="rId21" Type="http://schemas.openxmlformats.org/officeDocument/2006/relationships/image" Target="media/image10.jpeg"/><Relationship Id="rId7" Type="http://schemas.openxmlformats.org/officeDocument/2006/relationships/chart" Target="charts/chart1.xml"/><Relationship Id="rId12" Type="http://schemas.openxmlformats.org/officeDocument/2006/relationships/image" Target="media/image1.png"/><Relationship Id="rId17" Type="http://schemas.openxmlformats.org/officeDocument/2006/relationships/image" Target="media/image6.png"/><Relationship Id="rId25" Type="http://schemas.openxmlformats.org/officeDocument/2006/relationships/image" Target="media/image14.png"/><Relationship Id="rId33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5.jpeg"/><Relationship Id="rId20" Type="http://schemas.openxmlformats.org/officeDocument/2006/relationships/image" Target="media/image9.jpeg"/><Relationship Id="rId29" Type="http://schemas.openxmlformats.org/officeDocument/2006/relationships/chart" Target="charts/chart8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hart" Target="charts/chart5.xml"/><Relationship Id="rId24" Type="http://schemas.openxmlformats.org/officeDocument/2006/relationships/image" Target="media/image13.png"/><Relationship Id="rId32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4.jpeg"/><Relationship Id="rId23" Type="http://schemas.openxmlformats.org/officeDocument/2006/relationships/image" Target="media/image12.png"/><Relationship Id="rId28" Type="http://schemas.openxmlformats.org/officeDocument/2006/relationships/chart" Target="charts/chart7.xml"/><Relationship Id="rId10" Type="http://schemas.openxmlformats.org/officeDocument/2006/relationships/chart" Target="charts/chart4.xml"/><Relationship Id="rId19" Type="http://schemas.openxmlformats.org/officeDocument/2006/relationships/image" Target="media/image8.jpeg"/><Relationship Id="rId31" Type="http://schemas.openxmlformats.org/officeDocument/2006/relationships/chart" Target="charts/chart10.xml"/><Relationship Id="rId4" Type="http://schemas.openxmlformats.org/officeDocument/2006/relationships/webSettings" Target="webSettings.xml"/><Relationship Id="rId9" Type="http://schemas.openxmlformats.org/officeDocument/2006/relationships/chart" Target="charts/chart3.xml"/><Relationship Id="rId14" Type="http://schemas.openxmlformats.org/officeDocument/2006/relationships/image" Target="media/image3.jpeg"/><Relationship Id="rId22" Type="http://schemas.openxmlformats.org/officeDocument/2006/relationships/image" Target="media/image11.png"/><Relationship Id="rId27" Type="http://schemas.openxmlformats.org/officeDocument/2006/relationships/chart" Target="charts/chart6.xml"/><Relationship Id="rId30" Type="http://schemas.openxmlformats.org/officeDocument/2006/relationships/chart" Target="charts/chart9.xml"/><Relationship Id="rId8" Type="http://schemas.openxmlformats.org/officeDocument/2006/relationships/chart" Target="charts/chart2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.xlsx"/><Relationship Id="rId1" Type="http://schemas.openxmlformats.org/officeDocument/2006/relationships/themeOverride" Target="../theme/themeOverride1.xml"/></Relationships>
</file>

<file path=word/charts/_rels/chart10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9.xlsx"/><Relationship Id="rId1" Type="http://schemas.openxmlformats.org/officeDocument/2006/relationships/themeOverride" Target="../theme/themeOverride10.xml"/></Relationships>
</file>

<file path=word/charts/_rels/chart2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1.xlsx"/><Relationship Id="rId1" Type="http://schemas.openxmlformats.org/officeDocument/2006/relationships/themeOverride" Target="../theme/themeOverride2.xml"/></Relationships>
</file>

<file path=word/charts/_rels/chart3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2.xlsx"/><Relationship Id="rId1" Type="http://schemas.openxmlformats.org/officeDocument/2006/relationships/themeOverride" Target="../theme/themeOverride3.xml"/></Relationships>
</file>

<file path=word/charts/_rels/chart4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3.xlsx"/><Relationship Id="rId1" Type="http://schemas.openxmlformats.org/officeDocument/2006/relationships/themeOverride" Target="../theme/themeOverride4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4.xlsx"/><Relationship Id="rId1" Type="http://schemas.openxmlformats.org/officeDocument/2006/relationships/themeOverride" Target="../theme/themeOverride5.xml"/></Relationships>
</file>

<file path=word/charts/_rels/chart6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5.xlsx"/><Relationship Id="rId1" Type="http://schemas.openxmlformats.org/officeDocument/2006/relationships/themeOverride" Target="../theme/themeOverride6.xml"/></Relationships>
</file>

<file path=word/charts/_rels/chart7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6.xlsx"/><Relationship Id="rId1" Type="http://schemas.openxmlformats.org/officeDocument/2006/relationships/themeOverride" Target="../theme/themeOverride7.xml"/></Relationships>
</file>

<file path=word/charts/_rels/chart8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7.xlsx"/><Relationship Id="rId1" Type="http://schemas.openxmlformats.org/officeDocument/2006/relationships/themeOverride" Target="../theme/themeOverride8.xml"/></Relationships>
</file>

<file path=word/charts/_rels/chart9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Excel8.xlsx"/><Relationship Id="rId1" Type="http://schemas.openxmlformats.org/officeDocument/2006/relationships/themeOverride" Target="../theme/themeOverrid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797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Начальная диагностика готовности детей к обучению грамоте 2017-2018 уч.год </a:t>
            </a:r>
          </a:p>
        </c:rich>
      </c:tx>
      <c:overlay val="0"/>
      <c:spPr>
        <a:noFill/>
        <a:ln w="25382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09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38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13</c:v>
                </c:pt>
                <c:pt idx="1">
                  <c:v>13</c:v>
                </c:pt>
                <c:pt idx="2">
                  <c:v>10</c:v>
                </c:pt>
                <c:pt idx="3">
                  <c:v>12</c:v>
                </c:pt>
                <c:pt idx="4">
                  <c:v>10</c:v>
                </c:pt>
                <c:pt idx="5">
                  <c:v>8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EB2-4041-B732-70794210C274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09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38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7</c:v>
                </c:pt>
                <c:pt idx="1">
                  <c:v>8</c:v>
                </c:pt>
                <c:pt idx="2">
                  <c:v>11</c:v>
                </c:pt>
                <c:pt idx="3">
                  <c:v>10</c:v>
                </c:pt>
                <c:pt idx="4">
                  <c:v>11</c:v>
                </c:pt>
                <c:pt idx="5">
                  <c:v>10</c:v>
                </c:pt>
                <c:pt idx="6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1EB2-4041-B732-70794210C274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09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382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8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5</c:v>
                </c:pt>
                <c:pt idx="1">
                  <c:v>5</c:v>
                </c:pt>
                <c:pt idx="2">
                  <c:v>6</c:v>
                </c:pt>
                <c:pt idx="3">
                  <c:v>5</c:v>
                </c:pt>
                <c:pt idx="4">
                  <c:v>6</c:v>
                </c:pt>
                <c:pt idx="5">
                  <c:v>9</c:v>
                </c:pt>
                <c:pt idx="6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1EB2-4041-B732-70794210C27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06842639"/>
        <c:axId val="1"/>
      </c:barChart>
      <c:catAx>
        <c:axId val="1068426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18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>
          <c:spPr>
            <a:ln w="9509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06842639"/>
        <c:crosses val="autoZero"/>
        <c:crossBetween val="between"/>
      </c:valAx>
      <c:spPr>
        <a:noFill/>
        <a:ln w="25382">
          <a:noFill/>
        </a:ln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8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09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Сравнительная диаграмма</a:t>
            </a:r>
          </a:p>
        </c:rich>
      </c:tx>
      <c:overlay val="0"/>
      <c:spPr>
        <a:noFill/>
        <a:ln w="2540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5B9BD5"/>
            </a:solidFill>
            <a:ln w="25401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12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CDC-4AA2-BF17-9F6F41697A2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rgbClr val="ED7D31"/>
            </a:solidFill>
            <a:ln w="25401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5</c:v>
                </c:pt>
                <c:pt idx="1">
                  <c:v>12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8CDC-4AA2-BF17-9F6F41697A2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.</c:v>
                </c:pt>
              </c:strCache>
            </c:strRef>
          </c:tx>
          <c:spPr>
            <a:solidFill>
              <a:srgbClr val="A5A5A5"/>
            </a:solidFill>
            <a:ln w="25401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8CDC-4AA2-BF17-9F6F41697A2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3930447"/>
        <c:axId val="1"/>
      </c:barChart>
      <c:catAx>
        <c:axId val="10393044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4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3930447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legendEntry>
        <c:idx val="2"/>
        <c:delete val="1"/>
      </c:legendEntry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794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Общий показатель</a:t>
            </a:r>
          </a:p>
          <a:p>
            <a:pPr>
              <a:defRPr sz="1794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начало 2017-2018 уч. года</a:t>
            </a:r>
            <a:endParaRPr lang="ru-RU"/>
          </a:p>
        </c:rich>
      </c:tx>
      <c:overlay val="0"/>
      <c:spPr>
        <a:noFill/>
        <a:ln w="25374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1546524426382183E-2"/>
          <c:y val="0.22859696157283288"/>
          <c:w val="0.90759326051985434"/>
          <c:h val="0.688478042121410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9</c:v>
                </c:pt>
                <c:pt idx="2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4FD-44B4-ACA1-8129BE960EE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842639"/>
        <c:axId val="1"/>
      </c:barChart>
      <c:catAx>
        <c:axId val="106842639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22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0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ln w="6344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842639"/>
        <c:crosses val="autoZero"/>
        <c:crossBetween val="between"/>
      </c:valAx>
      <c:spPr>
        <a:noFill/>
        <a:ln w="25374">
          <a:noFill/>
        </a:ln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10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798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Итоговая диагностика готовности детей к обучению грамоте 2017-2018 уч.год </a:t>
            </a:r>
          </a:p>
        </c:rich>
      </c:tx>
      <c:overlay val="0"/>
      <c:spPr>
        <a:noFill/>
        <a:ln w="25400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16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</c:v>
                </c:pt>
                <c:pt idx="1">
                  <c:v>9</c:v>
                </c:pt>
                <c:pt idx="2">
                  <c:v>6</c:v>
                </c:pt>
                <c:pt idx="3">
                  <c:v>8</c:v>
                </c:pt>
                <c:pt idx="4">
                  <c:v>9</c:v>
                </c:pt>
                <c:pt idx="5">
                  <c:v>6</c:v>
                </c:pt>
                <c:pt idx="6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6BD-4C77-8783-40A50DFC1CA1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16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10</c:v>
                </c:pt>
                <c:pt idx="1">
                  <c:v>10</c:v>
                </c:pt>
                <c:pt idx="2">
                  <c:v>13</c:v>
                </c:pt>
                <c:pt idx="3">
                  <c:v>12</c:v>
                </c:pt>
                <c:pt idx="4">
                  <c:v>11</c:v>
                </c:pt>
                <c:pt idx="5">
                  <c:v>9</c:v>
                </c:pt>
                <c:pt idx="6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E6BD-4C77-8783-40A50DFC1CA1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16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400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7</c:v>
                </c:pt>
                <c:pt idx="1">
                  <c:v>7</c:v>
                </c:pt>
                <c:pt idx="2">
                  <c:v>8</c:v>
                </c:pt>
                <c:pt idx="3">
                  <c:v>6</c:v>
                </c:pt>
                <c:pt idx="4">
                  <c:v>7</c:v>
                </c:pt>
                <c:pt idx="5">
                  <c:v>11</c:v>
                </c:pt>
                <c:pt idx="6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E6BD-4C77-8783-40A50DFC1CA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06841807"/>
        <c:axId val="1"/>
      </c:barChart>
      <c:catAx>
        <c:axId val="10684180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31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>
          <c:spPr>
            <a:ln w="9516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06841807"/>
        <c:crosses val="autoZero"/>
        <c:crossBetween val="between"/>
      </c:valAx>
      <c:spPr>
        <a:noFill/>
        <a:ln w="25400">
          <a:noFill/>
        </a:ln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16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798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Общий показатель</a:t>
            </a:r>
          </a:p>
          <a:p>
            <a:pPr>
              <a:defRPr sz="1798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конец 2017-2018 уч. года</a:t>
            </a:r>
            <a:endParaRPr lang="ru-RU"/>
          </a:p>
        </c:rich>
      </c:tx>
      <c:overlay val="0"/>
      <c:spPr>
        <a:noFill/>
        <a:ln w="25399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1546524426382183E-2"/>
          <c:y val="0.22859696157283288"/>
          <c:w val="0.90759326051985434"/>
          <c:h val="0.688478042121410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8</c:v>
                </c:pt>
                <c:pt idx="1">
                  <c:v>11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7F8-4E14-BB94-1928A263FC1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839727"/>
        <c:axId val="1"/>
      </c:barChart>
      <c:catAx>
        <c:axId val="106839727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40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0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839727"/>
        <c:crosses val="autoZero"/>
        <c:crossBetween val="between"/>
      </c:valAx>
      <c:spPr>
        <a:noFill/>
        <a:ln w="25399">
          <a:noFill/>
        </a:ln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0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398" b="0" i="0" u="none" strike="noStrike" kern="1200" spc="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Сравнительная диаграмма</a:t>
            </a:r>
          </a:p>
        </c:rich>
      </c:tx>
      <c:overlay val="0"/>
      <c:spPr>
        <a:noFill/>
        <a:ln w="25401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начало года</c:v>
                </c:pt>
              </c:strCache>
            </c:strRef>
          </c:tx>
          <c:spPr>
            <a:solidFill>
              <a:srgbClr val="5B9BD5"/>
            </a:solidFill>
            <a:ln w="25401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  <c:pt idx="3">
                  <c:v> 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12</c:v>
                </c:pt>
                <c:pt idx="1">
                  <c:v>9</c:v>
                </c:pt>
                <c:pt idx="2">
                  <c:v>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A180-416F-AA03-4642E01C34E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конец года</c:v>
                </c:pt>
              </c:strCache>
            </c:strRef>
          </c:tx>
          <c:spPr>
            <a:solidFill>
              <a:srgbClr val="ED7D31"/>
            </a:solidFill>
            <a:ln w="25401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  <c:pt idx="3">
                  <c:v> </c:v>
                </c:pt>
              </c:strCache>
            </c:strRef>
          </c:cat>
          <c:val>
            <c:numRef>
              <c:f>Лист1!$C$2:$C$5</c:f>
              <c:numCache>
                <c:formatCode>General</c:formatCode>
                <c:ptCount val="4"/>
                <c:pt idx="0">
                  <c:v>8</c:v>
                </c:pt>
                <c:pt idx="1">
                  <c:v>11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A180-416F-AA03-4642E01C34E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.</c:v>
                </c:pt>
              </c:strCache>
            </c:strRef>
          </c:tx>
          <c:spPr>
            <a:solidFill>
              <a:srgbClr val="A5A5A5"/>
            </a:solidFill>
            <a:ln w="25401">
              <a:noFill/>
            </a:ln>
          </c:spPr>
          <c:invertIfNegative val="0"/>
          <c:cat>
            <c:strRef>
              <c:f>Лист1!$A$2:$A$5</c:f>
              <c:strCache>
                <c:ptCount val="4"/>
                <c:pt idx="0">
                  <c:v>низкий уровень</c:v>
                </c:pt>
                <c:pt idx="1">
                  <c:v>средний уровень</c:v>
                </c:pt>
                <c:pt idx="2">
                  <c:v>высокий уровень</c:v>
                </c:pt>
                <c:pt idx="3">
                  <c:v> </c:v>
                </c:pt>
              </c:strCache>
            </c:strRef>
          </c:cat>
          <c:val>
            <c:numRef>
              <c:f>Лист1!$D$2:$D$5</c:f>
              <c:numCache>
                <c:formatCode>General</c:formatCode>
                <c:ptCount val="4"/>
              </c:numCache>
            </c:numRef>
          </c:val>
          <c:extLst>
            <c:ext xmlns:c16="http://schemas.microsoft.com/office/drawing/2014/chart" uri="{C3380CC4-5D6E-409C-BE32-E72D297353CC}">
              <c16:uniqueId val="{00000002-A180-416F-AA03-4642E01C34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106845967"/>
        <c:axId val="1"/>
      </c:barChart>
      <c:catAx>
        <c:axId val="106845967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14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14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ln w="6350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845967"/>
        <c:crosses val="autoZero"/>
        <c:crossBetween val="between"/>
      </c:valAx>
      <c:spPr>
        <a:noFill/>
        <a:ln w="25401">
          <a:noFill/>
        </a:ln>
      </c:spPr>
    </c:plotArea>
    <c:legend>
      <c:legendPos val="b"/>
      <c:legendEntry>
        <c:idx val="2"/>
        <c:delete val="1"/>
      </c:legendEntry>
      <c:overlay val="0"/>
      <c:spPr>
        <a:noFill/>
        <a:ln w="25401">
          <a:noFill/>
        </a:ln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14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798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Начальная диагностика готовности детей к обучению грамоте 2020-2021 уч.год </a:t>
            </a:r>
          </a:p>
        </c:rich>
      </c:tx>
      <c:overlay val="0"/>
      <c:spPr>
        <a:noFill/>
        <a:ln w="2539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16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9</c:v>
                </c:pt>
                <c:pt idx="1">
                  <c:v>10</c:v>
                </c:pt>
                <c:pt idx="2">
                  <c:v>8</c:v>
                </c:pt>
                <c:pt idx="3">
                  <c:v>9</c:v>
                </c:pt>
                <c:pt idx="4">
                  <c:v>8</c:v>
                </c:pt>
                <c:pt idx="5">
                  <c:v>7</c:v>
                </c:pt>
                <c:pt idx="6">
                  <c:v>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C6BE-406E-80A4-4265E0007DD6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16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12</c:v>
                </c:pt>
                <c:pt idx="1">
                  <c:v>12</c:v>
                </c:pt>
                <c:pt idx="2">
                  <c:v>11</c:v>
                </c:pt>
                <c:pt idx="3">
                  <c:v>13</c:v>
                </c:pt>
                <c:pt idx="4">
                  <c:v>11</c:v>
                </c:pt>
                <c:pt idx="5">
                  <c:v>13</c:v>
                </c:pt>
                <c:pt idx="6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C6BE-406E-80A4-4265E0007DD6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16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39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8</c:v>
                </c:pt>
                <c:pt idx="1">
                  <c:v>7</c:v>
                </c:pt>
                <c:pt idx="2">
                  <c:v>6</c:v>
                </c:pt>
                <c:pt idx="3">
                  <c:v>7</c:v>
                </c:pt>
                <c:pt idx="4">
                  <c:v>6</c:v>
                </c:pt>
                <c:pt idx="5">
                  <c:v>9</c:v>
                </c:pt>
                <c:pt idx="6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C6BE-406E-80A4-4265E0007DD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06840975"/>
        <c:axId val="1"/>
      </c:barChart>
      <c:catAx>
        <c:axId val="106840975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31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>
          <c:spPr>
            <a:ln w="9516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06840975"/>
        <c:crosses val="autoZero"/>
        <c:crossBetween val="between"/>
      </c:valAx>
      <c:spPr>
        <a:noFill/>
        <a:ln w="25399">
          <a:noFill/>
        </a:ln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16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792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Общий показатель</a:t>
            </a:r>
          </a:p>
          <a:p>
            <a:pPr>
              <a:defRPr sz="1792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начало 2020-2021 уч. года</a:t>
            </a:r>
            <a:endParaRPr lang="ru-RU"/>
          </a:p>
        </c:rich>
      </c:tx>
      <c:overlay val="0"/>
      <c:spPr>
        <a:noFill/>
        <a:ln w="25382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1546524426382183E-2"/>
          <c:y val="0.22859696157283288"/>
          <c:w val="0.90759326051985434"/>
          <c:h val="0.688478042121410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98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9</c:v>
                </c:pt>
                <c:pt idx="1">
                  <c:v>12</c:v>
                </c:pt>
                <c:pt idx="2">
                  <c:v>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99EC-493F-BAD1-C58082C2195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847215"/>
        <c:axId val="1"/>
      </c:barChart>
      <c:catAx>
        <c:axId val="106847215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09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04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ln w="6346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898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847215"/>
        <c:crosses val="autoZero"/>
        <c:crossBetween val="between"/>
      </c:valAx>
      <c:spPr>
        <a:noFill/>
        <a:ln w="25382">
          <a:noFill/>
        </a:ln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04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799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Итоговая диагностика готовности детей к обучению грамоте 2020-2021 уч.год </a:t>
            </a:r>
          </a:p>
        </c:rich>
      </c:tx>
      <c:overlay val="0"/>
      <c:spPr>
        <a:noFill/>
        <a:ln w="25409">
          <a:noFill/>
        </a:ln>
      </c:spPr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низкий</c:v>
                </c:pt>
              </c:strCache>
            </c:strRef>
          </c:tx>
          <c:spPr>
            <a:solidFill>
              <a:schemeClr val="accent1">
                <a:alpha val="85000"/>
              </a:schemeClr>
            </a:solidFill>
            <a:ln w="9519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Лист1!$B$2:$B$8</c:f>
              <c:numCache>
                <c:formatCode>General</c:formatCode>
                <c:ptCount val="7"/>
                <c:pt idx="0">
                  <c:v>5</c:v>
                </c:pt>
                <c:pt idx="1">
                  <c:v>6</c:v>
                </c:pt>
                <c:pt idx="2">
                  <c:v>5</c:v>
                </c:pt>
                <c:pt idx="3">
                  <c:v>6</c:v>
                </c:pt>
                <c:pt idx="4">
                  <c:v>4</c:v>
                </c:pt>
                <c:pt idx="5">
                  <c:v>6</c:v>
                </c:pt>
                <c:pt idx="6">
                  <c:v>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FE0C-455C-9235-EBBFEAEBA4BE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средний </c:v>
                </c:pt>
              </c:strCache>
            </c:strRef>
          </c:tx>
          <c:spPr>
            <a:solidFill>
              <a:schemeClr val="accent2">
                <a:alpha val="85000"/>
              </a:schemeClr>
            </a:solidFill>
            <a:ln w="9519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Лист1!$C$2:$C$8</c:f>
              <c:numCache>
                <c:formatCode>General</c:formatCode>
                <c:ptCount val="7"/>
                <c:pt idx="0">
                  <c:v>13</c:v>
                </c:pt>
                <c:pt idx="1">
                  <c:v>12</c:v>
                </c:pt>
                <c:pt idx="2">
                  <c:v>12</c:v>
                </c:pt>
                <c:pt idx="3">
                  <c:v>13</c:v>
                </c:pt>
                <c:pt idx="4">
                  <c:v>13</c:v>
                </c:pt>
                <c:pt idx="5">
                  <c:v>12</c:v>
                </c:pt>
                <c:pt idx="6">
                  <c:v>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FE0C-455C-9235-EBBFEAEBA4BE}"/>
            </c:ext>
          </c:extLst>
        </c:ser>
        <c:ser>
          <c:idx val="2"/>
          <c:order val="2"/>
          <c:tx>
            <c:strRef>
              <c:f>Лист1!$D$1</c:f>
              <c:strCache>
                <c:ptCount val="1"/>
                <c:pt idx="0">
                  <c:v>высокий</c:v>
                </c:pt>
              </c:strCache>
            </c:strRef>
          </c:tx>
          <c:spPr>
            <a:solidFill>
              <a:schemeClr val="accent3">
                <a:alpha val="85000"/>
              </a:schemeClr>
            </a:solidFill>
            <a:ln w="9519" cap="flat" cmpd="sng" algn="ctr">
              <a:solidFill>
                <a:schemeClr val="lt1">
                  <a:alpha val="50000"/>
                </a:schemeClr>
              </a:solidFill>
              <a:round/>
            </a:ln>
            <a:effectLst/>
          </c:spPr>
          <c:invertIfNegative val="0"/>
          <c:dLbls>
            <c:spPr>
              <a:noFill/>
              <a:ln w="25409">
                <a:noFill/>
              </a:ln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99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inEnd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Лист1!$A$2:$A$8</c:f>
              <c:strCache>
                <c:ptCount val="7"/>
                <c:pt idx="0">
                  <c:v>Методика 1</c:v>
                </c:pt>
                <c:pt idx="1">
                  <c:v>Методика 2</c:v>
                </c:pt>
                <c:pt idx="2">
                  <c:v>Методика 3</c:v>
                </c:pt>
                <c:pt idx="3">
                  <c:v>Методика 4</c:v>
                </c:pt>
                <c:pt idx="4">
                  <c:v>Методика 5</c:v>
                </c:pt>
                <c:pt idx="5">
                  <c:v>Методика 6</c:v>
                </c:pt>
                <c:pt idx="6">
                  <c:v>Методика 7</c:v>
                </c:pt>
              </c:strCache>
            </c:strRef>
          </c:cat>
          <c:val>
            <c:numRef>
              <c:f>Лист1!$D$2:$D$8</c:f>
              <c:numCache>
                <c:formatCode>General</c:formatCode>
                <c:ptCount val="7"/>
                <c:pt idx="0">
                  <c:v>11</c:v>
                </c:pt>
                <c:pt idx="1">
                  <c:v>11</c:v>
                </c:pt>
                <c:pt idx="2">
                  <c:v>12</c:v>
                </c:pt>
                <c:pt idx="3">
                  <c:v>10</c:v>
                </c:pt>
                <c:pt idx="4">
                  <c:v>12</c:v>
                </c:pt>
                <c:pt idx="5">
                  <c:v>11</c:v>
                </c:pt>
                <c:pt idx="6">
                  <c:v>11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2-FE0C-455C-9235-EBBFEAEBA4B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5"/>
        <c:axId val="106842639"/>
        <c:axId val="1"/>
      </c:barChart>
      <c:catAx>
        <c:axId val="106842639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19037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99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1"/>
        <c:axPos val="l"/>
        <c:majorGridlines>
          <c:spPr>
            <a:ln w="9519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crossAx val="106842639"/>
        <c:crosses val="autoZero"/>
        <c:crossBetween val="between"/>
      </c:valAx>
      <c:spPr>
        <a:noFill/>
        <a:ln w="25409">
          <a:noFill/>
        </a:ln>
      </c:spPr>
    </c:plotArea>
    <c:legend>
      <c:legendPos val="b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899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19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/>
              <a:t>Общий показатель</a:t>
            </a: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baseline="0"/>
              <a:t> конец 2020-2021 уч. года</a:t>
            </a:r>
            <a:endParaRPr lang="ru-RU"/>
          </a:p>
        </c:rich>
      </c:tx>
      <c:overlay val="0"/>
      <c:spPr>
        <a:noFill/>
        <a:ln w="25421">
          <a:noFill/>
        </a:ln>
      </c:spPr>
    </c:title>
    <c:autoTitleDeleted val="0"/>
    <c:plotArea>
      <c:layout>
        <c:manualLayout>
          <c:layoutTarget val="inner"/>
          <c:xMode val="edge"/>
          <c:yMode val="edge"/>
          <c:x val="5.1546524426382183E-2"/>
          <c:y val="0.22859696157283288"/>
          <c:w val="0.90759326051985434"/>
          <c:h val="0.6884780421214103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Продажи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>
              <a:outerShdw blurRad="254000" sx="102000" sy="102000" algn="ctr" rotWithShape="0">
                <a:prstClr val="black">
                  <a:alpha val="20000"/>
                </a:prstClr>
              </a:outerShdw>
            </a:effectLst>
          </c:spPr>
          <c:invertIfNegative val="0"/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1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Лист1!$A$2:$A$5</c:f>
              <c:strCache>
                <c:ptCount val="3"/>
                <c:pt idx="0">
                  <c:v>низкий</c:v>
                </c:pt>
                <c:pt idx="1">
                  <c:v>средний</c:v>
                </c:pt>
                <c:pt idx="2">
                  <c:v>высокий</c:v>
                </c:pt>
              </c:strCache>
            </c:strRef>
          </c:cat>
          <c:val>
            <c:numRef>
              <c:f>Лист1!$B$2:$B$5</c:f>
              <c:numCache>
                <c:formatCode>General</c:formatCode>
                <c:ptCount val="4"/>
                <c:pt idx="0">
                  <c:v>5</c:v>
                </c:pt>
                <c:pt idx="1">
                  <c:v>12</c:v>
                </c:pt>
                <c:pt idx="2">
                  <c:v>12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8DDB-4E71-A2F4-7C3CA0508F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06841391"/>
        <c:axId val="1"/>
      </c:barChart>
      <c:catAx>
        <c:axId val="106841391"/>
        <c:scaling>
          <c:orientation val="minMax"/>
        </c:scaling>
        <c:delete val="0"/>
        <c:axPos val="b"/>
        <c:numFmt formatCode="General" sourceLinked="1"/>
        <c:majorTickMark val="out"/>
        <c:minorTickMark val="none"/>
        <c:tickLblPos val="nextTo"/>
        <c:spPr>
          <a:noFill/>
          <a:ln w="19057" cap="flat" cmpd="sng" algn="ctr">
            <a:solidFill>
              <a:schemeClr val="dk1">
                <a:lumMod val="75000"/>
                <a:lumOff val="2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cap="all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"/>
        <c:crosses val="autoZero"/>
        <c:auto val="1"/>
        <c:lblAlgn val="ctr"/>
        <c:lblOffset val="100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9528" cap="flat" cmpd="sng" algn="ctr">
              <a:gradFill>
                <a:gsLst>
                  <a:gs pos="100000">
                    <a:schemeClr val="dk1">
                      <a:lumMod val="95000"/>
                      <a:lumOff val="5000"/>
                      <a:alpha val="42000"/>
                    </a:schemeClr>
                  </a:gs>
                  <a:gs pos="0">
                    <a:schemeClr val="lt1">
                      <a:lumMod val="75000"/>
                      <a:alpha val="36000"/>
                    </a:schemeClr>
                  </a:gs>
                </a:gsLst>
                <a:lin ang="5400000" scaled="0"/>
              </a:gradFill>
              <a:round/>
            </a:ln>
            <a:effectLst/>
          </c:spPr>
        </c:majorGridlines>
        <c:numFmt formatCode="General" sourceLinked="1"/>
        <c:majorTickMark val="out"/>
        <c:minorTickMark val="none"/>
        <c:tickLblPos val="nextTo"/>
        <c:spPr>
          <a:ln w="6355">
            <a:noFill/>
          </a:ln>
        </c:spPr>
        <c:txPr>
          <a:bodyPr rot="-60000000" spcFirstLastPara="1" vertOverflow="ellipsis" vert="horz" wrap="square" anchor="ctr" anchorCtr="1"/>
          <a:lstStyle/>
          <a:p>
            <a:pPr>
              <a:defRPr sz="901" b="0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ru-RU"/>
          </a:p>
        </c:txPr>
        <c:crossAx val="106841391"/>
        <c:crosses val="autoZero"/>
        <c:crossBetween val="between"/>
      </c:valAx>
      <c:spPr>
        <a:noFill/>
        <a:ln w="25421">
          <a:noFill/>
        </a:ln>
      </c:spPr>
    </c:plotArea>
    <c:plotVisOnly val="1"/>
    <c:dispBlanksAs val="gap"/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8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2">
    <c:autoUpdate val="0"/>
  </c:externalData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10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3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4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5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6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7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8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9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1858</Words>
  <Characters>10591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выступление</vt:lpstr>
    </vt:vector>
  </TitlesOfParts>
  <Company>SPecialiST RePack</Company>
  <LinksUpToDate>false</LinksUpToDate>
  <CharactersWithSpaces>12425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выступление</dc:title>
  <dc:subject/>
  <dc:creator>Диана Казарян</dc:creator>
  <cp:keywords/>
  <dc:description/>
  <cp:lastModifiedBy>Информатика</cp:lastModifiedBy>
  <cp:revision>2</cp:revision>
  <cp:lastPrinted>2022-04-25T18:02:00Z</cp:lastPrinted>
  <dcterms:created xsi:type="dcterms:W3CDTF">2022-11-11T11:37:00Z</dcterms:created>
  <dcterms:modified xsi:type="dcterms:W3CDTF">2022-11-11T11:37:00Z</dcterms:modified>
</cp:coreProperties>
</file>