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971" w:rsidRPr="00487A61" w:rsidRDefault="006E3971" w:rsidP="006E3971">
      <w:pPr>
        <w:ind w:firstLine="0"/>
        <w:jc w:val="center"/>
        <w:rPr>
          <w:rFonts w:eastAsia="Calibri" w:cs="Times New Roman"/>
          <w:b/>
          <w:szCs w:val="28"/>
        </w:rPr>
      </w:pPr>
      <w:r w:rsidRPr="00487A61">
        <w:rPr>
          <w:rFonts w:eastAsia="Calibri" w:cs="Times New Roman"/>
          <w:b/>
          <w:szCs w:val="28"/>
        </w:rPr>
        <w:t>МУНИЦИПАЛЬНОЕ БЮДЖЕТНОЕ ОБЩЕОБРАЗОВАТЕЛЬНОЕ УЧРЕЖДЕНИЕ «МОЛОДЕЖНЕНСКАЯ ШКОЛА №2» СИМФЕРОПОЛЬСКОГО РАЙОНА РЕСПУБЛИКИ КРЫМ</w:t>
      </w:r>
    </w:p>
    <w:p w:rsidR="006E3971" w:rsidRDefault="006E3971" w:rsidP="006E3971">
      <w:pPr>
        <w:ind w:firstLine="0"/>
      </w:pPr>
    </w:p>
    <w:p w:rsidR="006E3971" w:rsidRDefault="006E3971" w:rsidP="006E3971">
      <w:pPr>
        <w:ind w:firstLine="0"/>
      </w:pPr>
    </w:p>
    <w:p w:rsidR="006E3971" w:rsidRDefault="006E3971" w:rsidP="006E3971">
      <w:pPr>
        <w:ind w:firstLine="0"/>
      </w:pPr>
    </w:p>
    <w:p w:rsidR="006E3971" w:rsidRPr="005076AA" w:rsidRDefault="006E3971" w:rsidP="006E3971">
      <w:pPr>
        <w:ind w:firstLine="0"/>
        <w:jc w:val="center"/>
        <w:rPr>
          <w:b/>
          <w:sz w:val="52"/>
        </w:rPr>
      </w:pPr>
      <w:r w:rsidRPr="005076AA">
        <w:rPr>
          <w:b/>
          <w:sz w:val="52"/>
        </w:rPr>
        <w:t xml:space="preserve">ОРГАНИЗАЦИЯ </w:t>
      </w:r>
      <w:r>
        <w:rPr>
          <w:b/>
          <w:sz w:val="52"/>
        </w:rPr>
        <w:br/>
        <w:t>УЧЕБНО-</w:t>
      </w:r>
      <w:r w:rsidRPr="005076AA">
        <w:rPr>
          <w:b/>
          <w:sz w:val="52"/>
        </w:rPr>
        <w:t>ПОЗНАВАТЕЛЬНОЙ ДЕЯТЕЛЬНОСТИ НА УРОКАХ БИОЛОГИИ</w:t>
      </w:r>
    </w:p>
    <w:p w:rsidR="006E3971" w:rsidRDefault="006E3971" w:rsidP="006E3971">
      <w:pPr>
        <w:ind w:firstLine="0"/>
      </w:pPr>
    </w:p>
    <w:p w:rsidR="006E3971" w:rsidRDefault="006E3971" w:rsidP="006E3971">
      <w:pPr>
        <w:ind w:firstLine="0"/>
      </w:pPr>
    </w:p>
    <w:p w:rsidR="006E3971" w:rsidRPr="005076AA" w:rsidRDefault="006E3971" w:rsidP="006E3971">
      <w:pPr>
        <w:ind w:left="4678" w:firstLine="0"/>
        <w:rPr>
          <w:sz w:val="32"/>
        </w:rPr>
      </w:pPr>
      <w:r w:rsidRPr="005076AA">
        <w:rPr>
          <w:sz w:val="32"/>
        </w:rPr>
        <w:t>Из опыта работы</w:t>
      </w:r>
    </w:p>
    <w:p w:rsidR="006E3971" w:rsidRPr="005076AA" w:rsidRDefault="006E3971" w:rsidP="006E3971">
      <w:pPr>
        <w:ind w:left="4678" w:firstLine="0"/>
        <w:rPr>
          <w:sz w:val="32"/>
        </w:rPr>
      </w:pPr>
      <w:r w:rsidRPr="005076AA">
        <w:rPr>
          <w:sz w:val="32"/>
        </w:rPr>
        <w:t>специалиста высшей категории</w:t>
      </w:r>
    </w:p>
    <w:p w:rsidR="006E3971" w:rsidRPr="005076AA" w:rsidRDefault="006E3971" w:rsidP="006E3971">
      <w:pPr>
        <w:ind w:left="4678" w:firstLine="0"/>
        <w:rPr>
          <w:sz w:val="32"/>
        </w:rPr>
      </w:pPr>
      <w:r w:rsidRPr="005076AA">
        <w:rPr>
          <w:sz w:val="32"/>
        </w:rPr>
        <w:t xml:space="preserve">учителя биологии МБОУ </w:t>
      </w:r>
    </w:p>
    <w:p w:rsidR="006E3971" w:rsidRPr="005076AA" w:rsidRDefault="006E3971" w:rsidP="006E3971">
      <w:pPr>
        <w:ind w:left="4678" w:firstLine="0"/>
        <w:rPr>
          <w:sz w:val="32"/>
        </w:rPr>
      </w:pPr>
      <w:r w:rsidRPr="005076AA">
        <w:rPr>
          <w:sz w:val="32"/>
        </w:rPr>
        <w:t>«</w:t>
      </w:r>
      <w:proofErr w:type="spellStart"/>
      <w:r w:rsidRPr="005076AA">
        <w:rPr>
          <w:sz w:val="32"/>
        </w:rPr>
        <w:t>Молодежненская</w:t>
      </w:r>
      <w:proofErr w:type="spellEnd"/>
      <w:r w:rsidRPr="005076AA">
        <w:rPr>
          <w:sz w:val="32"/>
        </w:rPr>
        <w:t xml:space="preserve"> школа №2»</w:t>
      </w:r>
    </w:p>
    <w:p w:rsidR="006E3971" w:rsidRDefault="006E3971" w:rsidP="006E3971">
      <w:pPr>
        <w:ind w:left="4678" w:firstLine="0"/>
        <w:rPr>
          <w:sz w:val="32"/>
        </w:rPr>
      </w:pPr>
      <w:r w:rsidRPr="005076AA">
        <w:rPr>
          <w:sz w:val="32"/>
        </w:rPr>
        <w:t>Смаглий Ольги Анатольевны</w:t>
      </w:r>
    </w:p>
    <w:p w:rsidR="006E3971" w:rsidRDefault="006E3971" w:rsidP="006E3971">
      <w:pPr>
        <w:ind w:left="4678" w:firstLine="0"/>
        <w:rPr>
          <w:sz w:val="32"/>
        </w:rPr>
      </w:pPr>
    </w:p>
    <w:p w:rsidR="006E3971" w:rsidRDefault="006E3971" w:rsidP="006E3971">
      <w:pPr>
        <w:ind w:left="4678" w:firstLine="0"/>
        <w:rPr>
          <w:sz w:val="32"/>
        </w:rPr>
      </w:pPr>
    </w:p>
    <w:p w:rsidR="006E3971" w:rsidRDefault="006E3971" w:rsidP="006E3971">
      <w:pPr>
        <w:ind w:left="4678" w:firstLine="0"/>
        <w:rPr>
          <w:sz w:val="32"/>
        </w:rPr>
      </w:pPr>
    </w:p>
    <w:p w:rsidR="006E3971" w:rsidRDefault="006E3971" w:rsidP="006E3971">
      <w:pPr>
        <w:ind w:left="4678" w:firstLine="0"/>
        <w:rPr>
          <w:sz w:val="32"/>
        </w:rPr>
      </w:pPr>
    </w:p>
    <w:p w:rsidR="006E3971" w:rsidRDefault="006E3971" w:rsidP="006E3971">
      <w:pPr>
        <w:ind w:left="4678" w:firstLine="0"/>
        <w:rPr>
          <w:sz w:val="32"/>
        </w:rPr>
      </w:pPr>
    </w:p>
    <w:p w:rsidR="006E3971" w:rsidRDefault="006E3971" w:rsidP="006E3971">
      <w:pPr>
        <w:ind w:left="4678" w:firstLine="0"/>
        <w:rPr>
          <w:sz w:val="32"/>
        </w:rPr>
      </w:pPr>
    </w:p>
    <w:p w:rsidR="006E3971" w:rsidRDefault="006E3971" w:rsidP="006E3971">
      <w:pPr>
        <w:ind w:left="4678" w:firstLine="0"/>
        <w:rPr>
          <w:sz w:val="32"/>
        </w:rPr>
      </w:pPr>
    </w:p>
    <w:p w:rsidR="006E3971" w:rsidRPr="007E1A1A" w:rsidRDefault="006E3971" w:rsidP="006E3971">
      <w:pPr>
        <w:ind w:firstLine="0"/>
        <w:jc w:val="center"/>
        <w:rPr>
          <w:sz w:val="32"/>
        </w:rPr>
      </w:pPr>
      <w:r>
        <w:rPr>
          <w:sz w:val="32"/>
        </w:rPr>
        <w:t>2023</w:t>
      </w:r>
    </w:p>
    <w:p w:rsidR="00EA3889" w:rsidRDefault="00737FDA">
      <w:r>
        <w:t xml:space="preserve">Современный этап развития образования в Российской Федерации характеризуется интенсивным поиском новых приемов в теории и практике. </w:t>
      </w:r>
      <w:r w:rsidR="00810452">
        <w:t xml:space="preserve">Школьное образование должно быть ориентировано не только на предоставление </w:t>
      </w:r>
      <w:r w:rsidR="003B6624">
        <w:t xml:space="preserve">знаний по соответствующим дисциплинам, но и способствовать формированию творческой личности, способной к осознанно-самостоятельному </w:t>
      </w:r>
      <w:proofErr w:type="spellStart"/>
      <w:r w:rsidR="000B0533">
        <w:t>целеопределению</w:t>
      </w:r>
      <w:proofErr w:type="spellEnd"/>
      <w:r w:rsidR="000B0533">
        <w:t xml:space="preserve"> своей деятельности</w:t>
      </w:r>
      <w:r w:rsidR="00F80746">
        <w:t xml:space="preserve"> и решению поставленных задач</w:t>
      </w:r>
      <w:r w:rsidR="000B0533">
        <w:t>.</w:t>
      </w:r>
      <w:r w:rsidR="00B95EAE">
        <w:t xml:space="preserve"> </w:t>
      </w:r>
      <w:r w:rsidR="00BA40C2">
        <w:t>Этому способствует п</w:t>
      </w:r>
      <w:r w:rsidR="00B95EAE">
        <w:t xml:space="preserve">ринцип </w:t>
      </w:r>
      <w:proofErr w:type="gramStart"/>
      <w:r w:rsidR="00B95EAE">
        <w:t xml:space="preserve">вариативности </w:t>
      </w:r>
      <w:r w:rsidR="00BA40C2">
        <w:t>,</w:t>
      </w:r>
      <w:proofErr w:type="gramEnd"/>
      <w:r w:rsidR="00BA40C2">
        <w:t xml:space="preserve"> который </w:t>
      </w:r>
      <w:r w:rsidR="00B95EAE">
        <w:t>дает возможность применять авторские разработки</w:t>
      </w:r>
      <w:r w:rsidR="0059285E">
        <w:t xml:space="preserve">, </w:t>
      </w:r>
      <w:r w:rsidR="00E30826">
        <w:t xml:space="preserve">позволяя совершенствовать личностно-ориентированный подход </w:t>
      </w:r>
      <w:r w:rsidR="00EA3889">
        <w:t>в преподавании.</w:t>
      </w:r>
    </w:p>
    <w:p w:rsidR="00A04212" w:rsidRDefault="00EA3889">
      <w:r>
        <w:t xml:space="preserve">Чтобы мотивировать учеников тянуться к знаниям, учитель сам </w:t>
      </w:r>
      <w:r w:rsidR="000A490B">
        <w:t>должен постоянно узнавать новое из научного мира</w:t>
      </w:r>
      <w:r w:rsidR="00EA57B5">
        <w:t>, то есть идти в ногу со временем</w:t>
      </w:r>
      <w:r w:rsidR="00E87B97">
        <w:t>, быть компетентным</w:t>
      </w:r>
      <w:r w:rsidR="00EA57B5">
        <w:t xml:space="preserve">. </w:t>
      </w:r>
      <w:r w:rsidR="00BE6396">
        <w:t xml:space="preserve">Обмен новой информацией между учителем и учениками </w:t>
      </w:r>
      <w:r w:rsidR="003B68DB">
        <w:t>способствует построению диалога, при котором гораздо</w:t>
      </w:r>
      <w:r w:rsidR="00E67D13">
        <w:t xml:space="preserve"> проще и быстрее достигаются</w:t>
      </w:r>
      <w:r w:rsidR="00E87B97">
        <w:t xml:space="preserve"> поставленные цели.</w:t>
      </w:r>
    </w:p>
    <w:p w:rsidR="00BC24DA" w:rsidRDefault="00644309">
      <w:r>
        <w:t>Интерес к обучению возникает в процессе умственного труда по решению проблемы, поиска новых знаний и способов решения проблемной задачи</w:t>
      </w:r>
      <w:r w:rsidR="002C0C1C">
        <w:t xml:space="preserve">. Так возникает внутренняя заинтересованность ученика, </w:t>
      </w:r>
      <w:r w:rsidR="0070758E">
        <w:t xml:space="preserve">формирующая мотивационную среду на уроке. </w:t>
      </w:r>
    </w:p>
    <w:p w:rsidR="0070758E" w:rsidRDefault="0070758E">
      <w:r>
        <w:t xml:space="preserve">Четкое начало урока дисциплинирует учащихся, позволяет им быстрее включиться в работу, способствует экономии времени. </w:t>
      </w:r>
      <w:r w:rsidR="00C978E2">
        <w:t xml:space="preserve">Активное обучение предполагает использование таких педагогических приемов, которые направлены на организацию самостоятельного получения </w:t>
      </w:r>
      <w:r w:rsidR="00956542">
        <w:t>знаний, усвоение умений в процессе активной познавательной деятельности.</w:t>
      </w:r>
    </w:p>
    <w:p w:rsidR="006E3E9A" w:rsidRDefault="00B93A93">
      <w:r>
        <w:t>Существует множеств</w:t>
      </w:r>
      <w:r w:rsidR="00956663">
        <w:t>о способов</w:t>
      </w:r>
      <w:r w:rsidR="00D219F7">
        <w:t xml:space="preserve"> формирования познавательного интереса</w:t>
      </w:r>
      <w:r w:rsidR="00956663">
        <w:t>. Н</w:t>
      </w:r>
      <w:r w:rsidR="00D219F7">
        <w:t xml:space="preserve">а уроках биологии </w:t>
      </w:r>
      <w:r w:rsidR="00956663">
        <w:t xml:space="preserve">наиболее уместно применить </w:t>
      </w:r>
      <w:r w:rsidR="00D219F7">
        <w:t>оп</w:t>
      </w:r>
      <w:r w:rsidR="008E7008">
        <w:t>о</w:t>
      </w:r>
      <w:r w:rsidR="00D219F7">
        <w:t>рные схемы</w:t>
      </w:r>
      <w:r>
        <w:t xml:space="preserve"> (кластеры)</w:t>
      </w:r>
      <w:r w:rsidR="00D219F7">
        <w:t>, мозговой шт</w:t>
      </w:r>
      <w:r w:rsidR="00033CBD">
        <w:t>урм, постановку</w:t>
      </w:r>
      <w:r w:rsidR="008E7008">
        <w:t xml:space="preserve"> проблемных вопросов, ин</w:t>
      </w:r>
      <w:r w:rsidR="00033CBD">
        <w:t>тенсивный опрос, коммуникативную</w:t>
      </w:r>
      <w:r w:rsidR="008E7008">
        <w:t xml:space="preserve"> </w:t>
      </w:r>
      <w:r w:rsidR="00033CBD">
        <w:t>атаку</w:t>
      </w:r>
      <w:r w:rsidR="00FA5EDC">
        <w:t>, игров</w:t>
      </w:r>
      <w:r w:rsidR="00033CBD">
        <w:t>ые моменты темы, эмоциональную подачу, сравнения и аналогию</w:t>
      </w:r>
      <w:r w:rsidR="00FA5EDC">
        <w:t>, эффект парадоксальности, познавательные игры, тренинги</w:t>
      </w:r>
      <w:r w:rsidR="00BB3B12">
        <w:t xml:space="preserve"> и т.д.</w:t>
      </w:r>
      <w:r w:rsidR="006E3E9A"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E3E9A" w:rsidRPr="00497518" w:rsidTr="00A8192D">
        <w:tc>
          <w:tcPr>
            <w:tcW w:w="9571" w:type="dxa"/>
            <w:vAlign w:val="center"/>
          </w:tcPr>
          <w:p w:rsidR="006E3E9A" w:rsidRPr="00497518" w:rsidRDefault="006E3E9A" w:rsidP="00A8192D">
            <w:pPr>
              <w:ind w:firstLine="0"/>
              <w:jc w:val="center"/>
              <w:rPr>
                <w:b/>
              </w:rPr>
            </w:pPr>
            <w:r w:rsidRPr="00497518">
              <w:rPr>
                <w:b/>
              </w:rPr>
              <w:lastRenderedPageBreak/>
              <w:t>Технологии организации познавательной деятельности обучающихся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Проблемное обучение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Работа в парах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Ротационные (сменные) тройки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Карусель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Работа в малых группах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 xml:space="preserve">Аквариум 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Незаконченное предложение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Мозговой штурм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Броуновское движение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Дерево решений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Биологический диктант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Энтомологические точки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Ролевая (деловая) игра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Метод пресс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Займи позицию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 xml:space="preserve">Дискуссия </w:t>
            </w:r>
          </w:p>
        </w:tc>
      </w:tr>
      <w:tr w:rsidR="006E3E9A" w:rsidTr="00A8192D">
        <w:tc>
          <w:tcPr>
            <w:tcW w:w="9571" w:type="dxa"/>
            <w:vAlign w:val="center"/>
          </w:tcPr>
          <w:p w:rsidR="006E3E9A" w:rsidRDefault="006E3E9A" w:rsidP="00A8192D">
            <w:pPr>
              <w:pStyle w:val="a4"/>
              <w:numPr>
                <w:ilvl w:val="0"/>
                <w:numId w:val="1"/>
              </w:numPr>
              <w:spacing w:line="276" w:lineRule="auto"/>
              <w:jc w:val="left"/>
            </w:pPr>
            <w:r>
              <w:t>Критическое мышление</w:t>
            </w:r>
          </w:p>
        </w:tc>
      </w:tr>
    </w:tbl>
    <w:p w:rsidR="00D219F7" w:rsidRDefault="00D219F7"/>
    <w:p w:rsidR="00BB3B12" w:rsidRDefault="00336B17">
      <w:r>
        <w:t xml:space="preserve">Перед учеником ставится </w:t>
      </w:r>
      <w:r w:rsidR="00966F8F">
        <w:t xml:space="preserve">простая и понятная </w:t>
      </w:r>
      <w:r w:rsidR="003954C8">
        <w:t>задача</w:t>
      </w:r>
      <w:r w:rsidR="007B7597">
        <w:t>, вы</w:t>
      </w:r>
      <w:r w:rsidR="008D2EB4">
        <w:t>полняя которую он достигает цели, находящей</w:t>
      </w:r>
      <w:r w:rsidR="00F355F2">
        <w:t>ся непосредственно в сфере</w:t>
      </w:r>
      <w:r w:rsidR="003954C8">
        <w:t xml:space="preserve"> его интересов</w:t>
      </w:r>
      <w:r w:rsidR="00F355F2">
        <w:t xml:space="preserve"> при этом выполняя </w:t>
      </w:r>
      <w:r w:rsidR="00B105E1">
        <w:t>запланированное педагогом действие.</w:t>
      </w:r>
    </w:p>
    <w:p w:rsidR="001A18EE" w:rsidRDefault="001A18EE" w:rsidP="001A18EE">
      <w:pPr>
        <w:ind w:firstLine="0"/>
      </w:pPr>
      <w:r>
        <w:t>1. Фантастическая добавка</w:t>
      </w:r>
    </w:p>
    <w:p w:rsidR="00BD098E" w:rsidRDefault="00B105E1">
      <w:r w:rsidRPr="00B105E1">
        <w:t>С целью привлечения внимания учитель находит такой угол зрения, при котором обыденное становится удивительным.</w:t>
      </w:r>
      <w:r w:rsidR="007610DF">
        <w:t xml:space="preserve"> </w:t>
      </w:r>
    </w:p>
    <w:p w:rsidR="00EF05E9" w:rsidRDefault="00EF05E9" w:rsidP="00EF05E9">
      <w:r>
        <w:t xml:space="preserve">Например: </w:t>
      </w:r>
    </w:p>
    <w:p w:rsidR="00EF05E9" w:rsidRDefault="00EF05E9" w:rsidP="00EF05E9">
      <w:r>
        <w:t>1) тема «Пищеварение»:</w:t>
      </w:r>
    </w:p>
    <w:p w:rsidR="00EF05E9" w:rsidRDefault="00EF05E9" w:rsidP="00EF05E9">
      <w:r>
        <w:t>Длина кишечника человека в 4 раза превышает длину туловища, кишечника собаки – в 4,5 раза, овцы – в 24 раза. Как объяснить эти факты?</w:t>
      </w:r>
    </w:p>
    <w:p w:rsidR="00EF05E9" w:rsidRDefault="00EF05E9" w:rsidP="00EF05E9">
      <w:r>
        <w:t>Подсказка 1: подумайте, за счет какого отдела и почему общая длина ЖКТ у овцы больше, по сравнению с человеком.</w:t>
      </w:r>
    </w:p>
    <w:p w:rsidR="00EF05E9" w:rsidRDefault="00EF05E9" w:rsidP="00EF05E9">
      <w:r>
        <w:t>Подсказка 2: назовите функцию кишечника.</w:t>
      </w:r>
    </w:p>
    <w:p w:rsidR="00EF05E9" w:rsidRDefault="00EF05E9" w:rsidP="00EF05E9">
      <w:r>
        <w:t>Ответ: длина кишечника зависит от характера питания. У овцы практически все меню состоит из грубой растительной пищи, то есть клетчатки. Для ее переваривания необходимы бактерии, которые живут в толстом кишечнике. Чем больше организм приспособлен к употреблению клетчатки, тем длиннее толстый кишечник.</w:t>
      </w:r>
    </w:p>
    <w:p w:rsidR="00EF05E9" w:rsidRDefault="00EF05E9">
      <w:r>
        <w:t>2) тема «</w:t>
      </w:r>
      <w:r w:rsidR="00F85611">
        <w:t>Экологические факторы. Адаптация ЖО</w:t>
      </w:r>
      <w:r w:rsidR="00153205">
        <w:t>»</w:t>
      </w:r>
    </w:p>
    <w:p w:rsidR="00F85611" w:rsidRDefault="00A64868">
      <w:r>
        <w:t xml:space="preserve">Предположим, среднегодовая (или минимальная) температура Антарктиды понизится на 10 градусов. </w:t>
      </w:r>
      <w:r w:rsidR="008127F5">
        <w:t>Как изменится поведение пингвинов, чтобы выжить в таких условиях?</w:t>
      </w:r>
    </w:p>
    <w:p w:rsidR="008127F5" w:rsidRDefault="003B0C78">
      <w:r>
        <w:t>3) тема «Моллюски»</w:t>
      </w:r>
    </w:p>
    <w:p w:rsidR="003B0C78" w:rsidRDefault="003B0C78">
      <w:r>
        <w:t>В глотке Брюхоногих моллюсков есть особенный орган – терка, покрытая рядами маленьких зубцов</w:t>
      </w:r>
      <w:r w:rsidR="00705ECB">
        <w:t>. В каждом ряду их 105, а рядов 135. Сколько всего зубцов (14175).</w:t>
      </w:r>
    </w:p>
    <w:p w:rsidR="00B105E1" w:rsidRDefault="007610DF">
      <w:r>
        <w:t xml:space="preserve">Далеко не всегда находятся интригующие факты к конкретному уроку, поэтому </w:t>
      </w:r>
      <w:r w:rsidR="003F78F4">
        <w:t xml:space="preserve">реальность можно дополнить элементами фантастики. Удивительное способно удержать интерес </w:t>
      </w:r>
      <w:r w:rsidR="00C4104A">
        <w:t xml:space="preserve">в течение длительного отрезка времени, если преподнести </w:t>
      </w:r>
      <w:r w:rsidR="004D2D4E">
        <w:t xml:space="preserve">загадку, решение которой будет </w:t>
      </w:r>
      <w:r w:rsidR="00B90362">
        <w:t>озвучено на последующих уроках.</w:t>
      </w:r>
      <w:r w:rsidR="004A09C3">
        <w:t xml:space="preserve"> </w:t>
      </w:r>
    </w:p>
    <w:p w:rsidR="003D0D1A" w:rsidRDefault="001A18EE" w:rsidP="001A18EE">
      <w:pPr>
        <w:ind w:firstLine="0"/>
      </w:pPr>
      <w:r>
        <w:t>2.</w:t>
      </w:r>
      <w:r w:rsidR="003D0D1A">
        <w:t xml:space="preserve"> Отсроченная отгадка</w:t>
      </w:r>
    </w:p>
    <w:p w:rsidR="003D0D1A" w:rsidRDefault="003D0D1A">
      <w:r>
        <w:t xml:space="preserve">На следующем уроке речь пойдет </w:t>
      </w:r>
      <w:r w:rsidR="00033B62">
        <w:t>об очень опасном животном. Как вы думаете, о каком?</w:t>
      </w:r>
    </w:p>
    <w:p w:rsidR="00033B62" w:rsidRDefault="00033B62">
      <w:r>
        <w:t>Это животное не хищник, но оно поставило под угрозу уничтожения многих животных</w:t>
      </w:r>
      <w:r w:rsidR="00E87C47">
        <w:t xml:space="preserve"> целого континента. Оно повергло в тревогу и растерянность множество людей. Это животное …..</w:t>
      </w:r>
    </w:p>
    <w:p w:rsidR="006F28AE" w:rsidRDefault="006F28AE">
      <w:r>
        <w:t>(Это животное</w:t>
      </w:r>
      <w:r w:rsidR="00A36712">
        <w:t xml:space="preserve"> – </w:t>
      </w:r>
      <w:r>
        <w:t>кролик. Далее следует рассказ об экологической катастрофе в Австралии, гры</w:t>
      </w:r>
      <w:r w:rsidR="00F467F5">
        <w:t xml:space="preserve">зунах и их роли в биоценозе.) </w:t>
      </w:r>
    </w:p>
    <w:p w:rsidR="00F467F5" w:rsidRDefault="004A09C3">
      <w:r>
        <w:t xml:space="preserve">Объясняя материал, можно оставить </w:t>
      </w:r>
      <w:r w:rsidR="00DA23B0">
        <w:t>место для работы над ошибками по мат</w:t>
      </w:r>
      <w:r w:rsidR="005C21DB">
        <w:t>ериалу, предоставляемому учителем. Обучающиеся исправляют специально допущенные учителем ошибки в материале</w:t>
      </w:r>
      <w:r w:rsidR="007A71E1">
        <w:t>. Этот способ по</w:t>
      </w:r>
      <w:r w:rsidR="00692DD9">
        <w:t xml:space="preserve">зволяет проверить уровень понимания темы, </w:t>
      </w:r>
      <w:r w:rsidR="000B72C5">
        <w:t>внимательность и уверенность учеников в своих знаниях.</w:t>
      </w:r>
      <w:r w:rsidR="00DA23B0">
        <w:t xml:space="preserve"> </w:t>
      </w:r>
      <w:r w:rsidR="00F467F5">
        <w:br w:type="page"/>
      </w:r>
    </w:p>
    <w:p w:rsidR="00F467F5" w:rsidRDefault="001A18EE" w:rsidP="001A18EE">
      <w:pPr>
        <w:ind w:firstLine="0"/>
      </w:pPr>
      <w:r>
        <w:t>3.</w:t>
      </w:r>
      <w:r w:rsidR="00F467F5">
        <w:t xml:space="preserve"> Лови ошибку</w:t>
      </w:r>
    </w:p>
    <w:p w:rsidR="00F467F5" w:rsidRDefault="00F467F5">
      <w:r>
        <w:t>тема: Вода как среда жизни</w:t>
      </w:r>
    </w:p>
    <w:p w:rsidR="00355C18" w:rsidRDefault="00355C18">
      <w:r>
        <w:t>Гипотеза: моря становятся со временем все более пресными.</w:t>
      </w:r>
    </w:p>
    <w:p w:rsidR="00355C18" w:rsidRDefault="00355C18">
      <w:r>
        <w:t>Аргументы:</w:t>
      </w:r>
    </w:p>
    <w:p w:rsidR="00355C18" w:rsidRDefault="00AC1F91" w:rsidP="00355C18">
      <w:pPr>
        <w:pStyle w:val="a4"/>
        <w:numPr>
          <w:ilvl w:val="0"/>
          <w:numId w:val="2"/>
        </w:numPr>
      </w:pPr>
      <w:r>
        <w:t>свои пресные воды приносят в моря впадающие реки</w:t>
      </w:r>
    </w:p>
    <w:p w:rsidR="00AC1F91" w:rsidRDefault="00AC1F91" w:rsidP="00355C18">
      <w:pPr>
        <w:pStyle w:val="a4"/>
        <w:numPr>
          <w:ilvl w:val="0"/>
          <w:numId w:val="2"/>
        </w:numPr>
      </w:pPr>
      <w:r>
        <w:t>дожди добавляют пресные воды</w:t>
      </w:r>
    </w:p>
    <w:p w:rsidR="00AC1F91" w:rsidRDefault="00AC1F91" w:rsidP="00355C18">
      <w:pPr>
        <w:pStyle w:val="a4"/>
        <w:numPr>
          <w:ilvl w:val="0"/>
          <w:numId w:val="2"/>
        </w:numPr>
      </w:pPr>
      <w:r>
        <w:t>морская соль постепенно выпадает на дно</w:t>
      </w:r>
    </w:p>
    <w:p w:rsidR="006E6252" w:rsidRDefault="006E6252" w:rsidP="006E6252">
      <w:r>
        <w:t xml:space="preserve">Именно этим объясняется, что моря и озера имеют разную соленость. </w:t>
      </w:r>
    </w:p>
    <w:p w:rsidR="006E6252" w:rsidRDefault="006E6252" w:rsidP="006E6252">
      <w:r>
        <w:t>Задание: попробуйте подтвердить или опровергнуть эту гипотезу</w:t>
      </w:r>
      <w:r w:rsidR="005469BD">
        <w:t>. (гипотеза придумана учителем, при этом он «забыл», что испаряется только пресная вода, что способствует увеличению солености водоема)</w:t>
      </w:r>
    </w:p>
    <w:p w:rsidR="002958A3" w:rsidRDefault="00F57EE3">
      <w:r>
        <w:t xml:space="preserve">Фронтальная познавательная деятельность </w:t>
      </w:r>
      <w:r w:rsidR="000C4AF1">
        <w:t xml:space="preserve">предполагает </w:t>
      </w:r>
      <w:r w:rsidR="0032200D">
        <w:t xml:space="preserve">объяснение материала одновременно для всех учеников класса. </w:t>
      </w:r>
      <w:r w:rsidR="0007591E">
        <w:t xml:space="preserve">Вовлечение </w:t>
      </w:r>
      <w:r w:rsidR="0018502A">
        <w:t xml:space="preserve">учащихся </w:t>
      </w:r>
      <w:r w:rsidR="0007591E">
        <w:t xml:space="preserve">в обсуждение проблемных вопросов </w:t>
      </w:r>
      <w:r w:rsidR="00D74955">
        <w:t>позволяет обеспечить контакт с классом</w:t>
      </w:r>
      <w:r w:rsidR="00364E41">
        <w:t xml:space="preserve">, стимулируя проявление ответных мыслей, чувств, переживаний. </w:t>
      </w:r>
    </w:p>
    <w:p w:rsidR="002958A3" w:rsidRDefault="002958A3">
      <w:r>
        <w:t>Примеры проблемных вопросов:</w:t>
      </w:r>
    </w:p>
    <w:p w:rsidR="00CF54D4" w:rsidRDefault="000C5DAB" w:rsidP="00CF54D4">
      <w:pPr>
        <w:pStyle w:val="a4"/>
        <w:numPr>
          <w:ilvl w:val="0"/>
          <w:numId w:val="3"/>
        </w:numPr>
      </w:pPr>
      <w:r>
        <w:t>З</w:t>
      </w:r>
      <w:r w:rsidR="00CF54D4">
        <w:t>ачем человеку необходимы разные типы зубов?</w:t>
      </w:r>
    </w:p>
    <w:p w:rsidR="00CF54D4" w:rsidRDefault="00CF54D4" w:rsidP="00CF54D4">
      <w:pPr>
        <w:pStyle w:val="a4"/>
        <w:numPr>
          <w:ilvl w:val="0"/>
          <w:numId w:val="3"/>
        </w:numPr>
      </w:pPr>
      <w:r>
        <w:t>Почему справедливо высказывание «когда я ем я глух и нем»?</w:t>
      </w:r>
    </w:p>
    <w:p w:rsidR="00CF54D4" w:rsidRDefault="000C5DAB" w:rsidP="00CF54D4">
      <w:pPr>
        <w:pStyle w:val="a4"/>
        <w:numPr>
          <w:ilvl w:val="0"/>
          <w:numId w:val="3"/>
        </w:numPr>
      </w:pPr>
      <w:r>
        <w:t>Мы часто наблюдаем неутомимую работу пчел и муравьев. Почему они продолжают свою работу, даже если их соты разрушены?</w:t>
      </w:r>
    </w:p>
    <w:p w:rsidR="000C5DAB" w:rsidRDefault="00733BD3" w:rsidP="00CF54D4">
      <w:pPr>
        <w:pStyle w:val="a4"/>
        <w:numPr>
          <w:ilvl w:val="0"/>
          <w:numId w:val="3"/>
        </w:numPr>
      </w:pPr>
      <w:r>
        <w:t>Почему человек, который пишет правой рукой, не может так же писать левой и наоборот?</w:t>
      </w:r>
    </w:p>
    <w:p w:rsidR="00F57EE3" w:rsidRDefault="00A257F2">
      <w:r>
        <w:t xml:space="preserve">Индивидуальное выполнение поставленных задач позволяет прийти к общей цели работы за счет усилий каждого ученика. </w:t>
      </w:r>
      <w:r w:rsidR="00B45266">
        <w:t>Недостатком этой формы познавательной деятельности является</w:t>
      </w:r>
      <w:r w:rsidR="00B87932">
        <w:t xml:space="preserve"> ограничение роли учащихся в уч</w:t>
      </w:r>
      <w:r w:rsidR="00D9553C">
        <w:t>ебном процессе, так как эта роль безраздельно принадлежит учителю.</w:t>
      </w:r>
    </w:p>
    <w:p w:rsidR="006D1BDA" w:rsidRPr="00046345" w:rsidRDefault="00733BD3" w:rsidP="006D1BDA">
      <w:pPr>
        <w:rPr>
          <w:b/>
        </w:rPr>
      </w:pPr>
      <w:r>
        <w:t>6)</w:t>
      </w:r>
      <w:r w:rsidR="006D1BDA" w:rsidRPr="00046345">
        <w:rPr>
          <w:b/>
        </w:rPr>
        <w:t xml:space="preserve"> Работа в парах</w:t>
      </w:r>
    </w:p>
    <w:p w:rsidR="006D1BDA" w:rsidRDefault="006D1BDA" w:rsidP="006D1BDA">
      <w:r>
        <w:t>Я часто использую на уроках работу в парах, когда ученики учатся задавать друг другу вопросы и отвечать на них, а также осуществлять взаимоконтроль. Например, учащиеся создают «карточки другу» с заданиями по определенной теме, затем сами же их проверяют. Учащиеся выполняют работу в паре, затем представляют ее всему классу.</w:t>
      </w:r>
    </w:p>
    <w:p w:rsidR="00733BD3" w:rsidRDefault="006D1BDA" w:rsidP="006D1BDA">
      <w:pPr>
        <w:ind w:firstLine="0"/>
      </w:pPr>
      <w:r>
        <w:rPr>
          <w:noProof/>
          <w:lang w:eastAsia="ru-RU"/>
        </w:rPr>
        <w:drawing>
          <wp:inline distT="0" distB="0" distL="0" distR="0" wp14:anchorId="04544430" wp14:editId="2FC8A01C">
            <wp:extent cx="5657850" cy="4200525"/>
            <wp:effectExtent l="0" t="19050" r="0" b="476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F69C1" w:rsidRPr="00046345" w:rsidRDefault="001A18EE" w:rsidP="001A18EE">
      <w:pPr>
        <w:ind w:firstLine="0"/>
        <w:rPr>
          <w:b/>
        </w:rPr>
      </w:pPr>
      <w:r>
        <w:t>4.</w:t>
      </w:r>
      <w:r w:rsidR="002F69C1" w:rsidRPr="002F69C1">
        <w:rPr>
          <w:b/>
        </w:rPr>
        <w:t xml:space="preserve"> </w:t>
      </w:r>
      <w:r w:rsidR="002F69C1" w:rsidRPr="00046345">
        <w:rPr>
          <w:b/>
        </w:rPr>
        <w:t>«Древо мудрости» («Древо решений»)</w:t>
      </w:r>
    </w:p>
    <w:p w:rsidR="002F69C1" w:rsidRDefault="002F69C1" w:rsidP="002F69C1">
      <w:r>
        <w:t xml:space="preserve">1 вариант: </w:t>
      </w:r>
    </w:p>
    <w:p w:rsidR="002F69C1" w:rsidRDefault="002F69C1" w:rsidP="002F69C1">
      <w:r>
        <w:t>Каждый ученик пишет записку, в которой задает трудный (на его взгляд) вопрос по тексту учебника. Заворачивает записку, крепит ее скрепкой к дереву. Оно может быть нарисовано на бумаге или можно аккуратно вешать на комнатный цветок крючками из больших скрепок. Далее, или пара учеников, или по очереди каждый подходит к дереву, «срывает» записку и как можно более полно отвечает на вопрос. Остальные слушают, дополняют и оценивают ответ.</w:t>
      </w:r>
    </w:p>
    <w:p w:rsidR="002F69C1" w:rsidRDefault="002F69C1" w:rsidP="002F69C1">
      <w:r>
        <w:t>2 вариант:</w:t>
      </w:r>
    </w:p>
    <w:p w:rsidR="002F69C1" w:rsidRDefault="002F69C1" w:rsidP="002F69C1">
      <w:r>
        <w:t xml:space="preserve">Листочки-вопросы составляет учитель и заранее вешает их на дерево. В этом случае вопрос не оценивается. Листочки можно сделать разных цветов: желтые, зеленые, красные. Вопросы, соответственно, можно </w:t>
      </w:r>
      <w:r w:rsidR="00604055">
        <w:t>разделить по уровням сложности.</w:t>
      </w:r>
    </w:p>
    <w:p w:rsidR="002F69C1" w:rsidRPr="00046345" w:rsidRDefault="001A18EE" w:rsidP="001A18EE">
      <w:pPr>
        <w:ind w:firstLine="0"/>
        <w:rPr>
          <w:b/>
        </w:rPr>
      </w:pPr>
      <w:r>
        <w:rPr>
          <w:b/>
        </w:rPr>
        <w:t>5.</w:t>
      </w:r>
      <w:r w:rsidR="002F69C1" w:rsidRPr="00046345">
        <w:rPr>
          <w:b/>
        </w:rPr>
        <w:t xml:space="preserve"> Критическое мышление</w:t>
      </w:r>
    </w:p>
    <w:p w:rsidR="002F69C1" w:rsidRDefault="002F69C1" w:rsidP="002F69C1">
      <w:r>
        <w:t>Этот подход созвучен концепции личностно-ориентированного обучения и неразрывно связан с применением активных технологий. Критическое мышление начинается с вопросов и проблем, а не с ответов на вопросы учителя. Например, использую методический прием «Снежный ком», который кратко можно описать так:</w:t>
      </w:r>
    </w:p>
    <w:p w:rsidR="002F69C1" w:rsidRDefault="002F69C1" w:rsidP="002F69C1">
      <w:pPr>
        <w:jc w:val="center"/>
      </w:pPr>
      <w:r>
        <w:t>Слово-предложение-вопрос-ответ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2F69C1" w:rsidTr="00A8192D">
        <w:tc>
          <w:tcPr>
            <w:tcW w:w="2660" w:type="dxa"/>
          </w:tcPr>
          <w:p w:rsidR="002F69C1" w:rsidRDefault="002F69C1" w:rsidP="00A8192D">
            <w:pPr>
              <w:ind w:firstLine="0"/>
              <w:jc w:val="center"/>
            </w:pPr>
            <w:r>
              <w:t>Слово</w:t>
            </w:r>
          </w:p>
        </w:tc>
        <w:tc>
          <w:tcPr>
            <w:tcW w:w="6911" w:type="dxa"/>
          </w:tcPr>
          <w:p w:rsidR="002F69C1" w:rsidRDefault="002F69C1" w:rsidP="00A8192D">
            <w:pPr>
              <w:ind w:firstLine="0"/>
              <w:jc w:val="center"/>
            </w:pPr>
            <w:r>
              <w:t>Корень</w:t>
            </w:r>
          </w:p>
        </w:tc>
      </w:tr>
      <w:tr w:rsidR="002F69C1" w:rsidTr="00A8192D">
        <w:tc>
          <w:tcPr>
            <w:tcW w:w="2660" w:type="dxa"/>
          </w:tcPr>
          <w:p w:rsidR="002F69C1" w:rsidRDefault="002F69C1" w:rsidP="00A8192D">
            <w:pPr>
              <w:ind w:firstLine="0"/>
              <w:jc w:val="center"/>
            </w:pPr>
            <w:r>
              <w:t>Предложение</w:t>
            </w:r>
          </w:p>
        </w:tc>
        <w:tc>
          <w:tcPr>
            <w:tcW w:w="6911" w:type="dxa"/>
          </w:tcPr>
          <w:p w:rsidR="002F69C1" w:rsidRDefault="002F69C1" w:rsidP="00A8192D">
            <w:pPr>
              <w:ind w:firstLine="0"/>
              <w:jc w:val="center"/>
            </w:pPr>
            <w:r>
              <w:t xml:space="preserve">Подземный вегетативный орган растения </w:t>
            </w:r>
          </w:p>
        </w:tc>
      </w:tr>
      <w:tr w:rsidR="002F69C1" w:rsidTr="00A8192D">
        <w:tc>
          <w:tcPr>
            <w:tcW w:w="2660" w:type="dxa"/>
          </w:tcPr>
          <w:p w:rsidR="002F69C1" w:rsidRDefault="002F69C1" w:rsidP="00A8192D">
            <w:pPr>
              <w:ind w:firstLine="0"/>
              <w:jc w:val="center"/>
            </w:pPr>
            <w:r>
              <w:t>Вопрос</w:t>
            </w:r>
          </w:p>
        </w:tc>
        <w:tc>
          <w:tcPr>
            <w:tcW w:w="6911" w:type="dxa"/>
          </w:tcPr>
          <w:p w:rsidR="002F69C1" w:rsidRDefault="002F69C1" w:rsidP="00A8192D">
            <w:pPr>
              <w:ind w:firstLine="0"/>
              <w:jc w:val="center"/>
            </w:pPr>
            <w:r>
              <w:t>Какие виды корней бывают?</w:t>
            </w:r>
          </w:p>
        </w:tc>
      </w:tr>
      <w:tr w:rsidR="002F69C1" w:rsidTr="00A8192D">
        <w:tc>
          <w:tcPr>
            <w:tcW w:w="2660" w:type="dxa"/>
          </w:tcPr>
          <w:p w:rsidR="002F69C1" w:rsidRDefault="002F69C1" w:rsidP="00A8192D">
            <w:pPr>
              <w:ind w:firstLine="0"/>
              <w:jc w:val="center"/>
            </w:pPr>
            <w:r>
              <w:t xml:space="preserve">Ответ </w:t>
            </w:r>
          </w:p>
        </w:tc>
        <w:tc>
          <w:tcPr>
            <w:tcW w:w="6911" w:type="dxa"/>
          </w:tcPr>
          <w:p w:rsidR="002F69C1" w:rsidRDefault="002F69C1" w:rsidP="00A8192D">
            <w:pPr>
              <w:ind w:firstLine="0"/>
              <w:jc w:val="center"/>
            </w:pPr>
            <w:r>
              <w:t>Главный, боковые, придаточные</w:t>
            </w:r>
          </w:p>
        </w:tc>
      </w:tr>
    </w:tbl>
    <w:p w:rsidR="00A84645" w:rsidRDefault="00A257F2">
      <w:r>
        <w:t xml:space="preserve">Чем выше активность и самоорганизация учеников, тем больше уважение к учителю. </w:t>
      </w:r>
      <w:r w:rsidR="00ED652F">
        <w:t xml:space="preserve">Грамотное согласование содержания, формы и методов обучения </w:t>
      </w:r>
      <w:r w:rsidR="00B63507">
        <w:t xml:space="preserve">с интересами школьников стимулирует их познавательную деятельность. </w:t>
      </w:r>
      <w:r>
        <w:t>Корректируя сложность и ритм обучения с возможностями учеников можно обеспечить их успешность в обучении и укрепить уверенность в себе, таким образом, сами ученики будут постоянно совершенствовать свой уровень знаний.</w:t>
      </w:r>
    </w:p>
    <w:p w:rsidR="00537C69" w:rsidRDefault="00626589" w:rsidP="007E1A1A">
      <w:r>
        <w:t>Сред</w:t>
      </w:r>
      <w:r w:rsidR="0054539E">
        <w:t>с</w:t>
      </w:r>
      <w:r>
        <w:t xml:space="preserve">твом </w:t>
      </w:r>
      <w:r w:rsidR="0054539E">
        <w:t xml:space="preserve">достижения цели обучения является взаимодействие содержания, форм и приемов организации познавательной деятельности. Весь процесс формирования познавательного интереса на уроках биологии построен на принципе сотрудничества и соучастия. </w:t>
      </w:r>
      <w:r w:rsidR="00A257F2">
        <w:t xml:space="preserve">Предложенные педагогические приемы не являются полным перечнем возможных способов и методов развития познавательного интереса у обучающихся, но они прочно вошли в систему работы, и дают реальные результаты. </w:t>
      </w:r>
      <w:r w:rsidR="00A3708C">
        <w:t xml:space="preserve">Основой своей обучающей деятельности я считаю </w:t>
      </w:r>
      <w:r w:rsidR="009D6B11">
        <w:t>обеспечение радостных переживаний познания, коллективный труд, самореализацию личности и организа</w:t>
      </w:r>
      <w:r w:rsidR="00A257F2">
        <w:t>цию ситуации успеха.</w:t>
      </w:r>
      <w:bookmarkStart w:id="0" w:name="_GoBack"/>
      <w:bookmarkEnd w:id="0"/>
    </w:p>
    <w:sectPr w:rsidR="0053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7CA8"/>
    <w:multiLevelType w:val="hybridMultilevel"/>
    <w:tmpl w:val="00F8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E7918"/>
    <w:multiLevelType w:val="hybridMultilevel"/>
    <w:tmpl w:val="AEB26A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E76457"/>
    <w:multiLevelType w:val="hybridMultilevel"/>
    <w:tmpl w:val="4F5CE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7EA1E5C"/>
    <w:multiLevelType w:val="hybridMultilevel"/>
    <w:tmpl w:val="A8C0590E"/>
    <w:lvl w:ilvl="0" w:tplc="65B8DC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B1"/>
    <w:rsid w:val="00033B62"/>
    <w:rsid w:val="00033CBD"/>
    <w:rsid w:val="0007591E"/>
    <w:rsid w:val="000A490B"/>
    <w:rsid w:val="000B0533"/>
    <w:rsid w:val="000B72C5"/>
    <w:rsid w:val="000C4AF1"/>
    <w:rsid w:val="000C5DAB"/>
    <w:rsid w:val="00113959"/>
    <w:rsid w:val="00153205"/>
    <w:rsid w:val="001836C7"/>
    <w:rsid w:val="0018502A"/>
    <w:rsid w:val="001A18EE"/>
    <w:rsid w:val="001C46BF"/>
    <w:rsid w:val="00271A1E"/>
    <w:rsid w:val="002958A3"/>
    <w:rsid w:val="002C0C1C"/>
    <w:rsid w:val="002F69C1"/>
    <w:rsid w:val="0032200D"/>
    <w:rsid w:val="00336B17"/>
    <w:rsid w:val="00355C18"/>
    <w:rsid w:val="00364E41"/>
    <w:rsid w:val="00380D13"/>
    <w:rsid w:val="003954C8"/>
    <w:rsid w:val="003B0C78"/>
    <w:rsid w:val="003B6624"/>
    <w:rsid w:val="003B68DB"/>
    <w:rsid w:val="003C4EBD"/>
    <w:rsid w:val="003D0D1A"/>
    <w:rsid w:val="003F78F4"/>
    <w:rsid w:val="004A09C3"/>
    <w:rsid w:val="004A55D7"/>
    <w:rsid w:val="004D2D4E"/>
    <w:rsid w:val="004E7376"/>
    <w:rsid w:val="00537C69"/>
    <w:rsid w:val="0054539E"/>
    <w:rsid w:val="005469BD"/>
    <w:rsid w:val="0059285E"/>
    <w:rsid w:val="005B262D"/>
    <w:rsid w:val="005B5788"/>
    <w:rsid w:val="005C21DB"/>
    <w:rsid w:val="00601747"/>
    <w:rsid w:val="00604055"/>
    <w:rsid w:val="00626589"/>
    <w:rsid w:val="00644309"/>
    <w:rsid w:val="00692DD9"/>
    <w:rsid w:val="006D1BDA"/>
    <w:rsid w:val="006E3971"/>
    <w:rsid w:val="006E3E9A"/>
    <w:rsid w:val="006E6252"/>
    <w:rsid w:val="006F28AE"/>
    <w:rsid w:val="00705ECB"/>
    <w:rsid w:val="0070758E"/>
    <w:rsid w:val="00733BD3"/>
    <w:rsid w:val="00737FDA"/>
    <w:rsid w:val="007534B1"/>
    <w:rsid w:val="007610DF"/>
    <w:rsid w:val="007A71E1"/>
    <w:rsid w:val="007B7597"/>
    <w:rsid w:val="007E1A1A"/>
    <w:rsid w:val="00810452"/>
    <w:rsid w:val="008127F5"/>
    <w:rsid w:val="008D2EB4"/>
    <w:rsid w:val="008E7008"/>
    <w:rsid w:val="00956542"/>
    <w:rsid w:val="00956663"/>
    <w:rsid w:val="00966F8F"/>
    <w:rsid w:val="009B749D"/>
    <w:rsid w:val="009D6B11"/>
    <w:rsid w:val="00A04212"/>
    <w:rsid w:val="00A21F06"/>
    <w:rsid w:val="00A22869"/>
    <w:rsid w:val="00A257F2"/>
    <w:rsid w:val="00A36712"/>
    <w:rsid w:val="00A3708C"/>
    <w:rsid w:val="00A64868"/>
    <w:rsid w:val="00A84645"/>
    <w:rsid w:val="00AC1F91"/>
    <w:rsid w:val="00B105E1"/>
    <w:rsid w:val="00B45266"/>
    <w:rsid w:val="00B63507"/>
    <w:rsid w:val="00B87932"/>
    <w:rsid w:val="00B90362"/>
    <w:rsid w:val="00B93A93"/>
    <w:rsid w:val="00B95EAE"/>
    <w:rsid w:val="00BA40C2"/>
    <w:rsid w:val="00BB3B12"/>
    <w:rsid w:val="00BC24DA"/>
    <w:rsid w:val="00BD098E"/>
    <w:rsid w:val="00BE6396"/>
    <w:rsid w:val="00C26E42"/>
    <w:rsid w:val="00C4104A"/>
    <w:rsid w:val="00C978E2"/>
    <w:rsid w:val="00CF54D4"/>
    <w:rsid w:val="00D219F7"/>
    <w:rsid w:val="00D74955"/>
    <w:rsid w:val="00D9553C"/>
    <w:rsid w:val="00DA23B0"/>
    <w:rsid w:val="00E30826"/>
    <w:rsid w:val="00E6766C"/>
    <w:rsid w:val="00E67D13"/>
    <w:rsid w:val="00E87B97"/>
    <w:rsid w:val="00E87C47"/>
    <w:rsid w:val="00EA3889"/>
    <w:rsid w:val="00EA57B5"/>
    <w:rsid w:val="00ED652F"/>
    <w:rsid w:val="00EF05E9"/>
    <w:rsid w:val="00F355F2"/>
    <w:rsid w:val="00F467F5"/>
    <w:rsid w:val="00F50BA0"/>
    <w:rsid w:val="00F57EE3"/>
    <w:rsid w:val="00F80746"/>
    <w:rsid w:val="00F85611"/>
    <w:rsid w:val="00FA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A2DF8-8214-4BAB-B178-26F8A275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47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0D13"/>
    <w:pPr>
      <w:keepNext/>
      <w:keepLines/>
      <w:pageBreakBefore/>
      <w:spacing w:after="840"/>
      <w:ind w:firstLine="0"/>
      <w:jc w:val="center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D13"/>
    <w:rPr>
      <w:rFonts w:ascii="Times New Roman" w:eastAsiaTheme="majorEastAsia" w:hAnsi="Times New Roman" w:cstheme="majorBidi"/>
      <w:bCs/>
      <w:sz w:val="28"/>
      <w:szCs w:val="28"/>
    </w:rPr>
  </w:style>
  <w:style w:type="table" w:styleId="a3">
    <w:name w:val="Table Grid"/>
    <w:basedOn w:val="a1"/>
    <w:uiPriority w:val="59"/>
    <w:rsid w:val="006E3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3E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ACA7068-8C5E-4BAA-837E-858A79079794}" type="doc">
      <dgm:prSet loTypeId="urn:microsoft.com/office/officeart/2005/8/layout/radial1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5E6A8AC-B03F-4675-8D62-AC00DF5764ED}">
      <dgm:prSet phldrT="[Текст]" custT="1"/>
      <dgm:spPr>
        <a:xfrm>
          <a:off x="2155130" y="2059880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Использование работы в группах</a:t>
          </a:r>
        </a:p>
      </dgm:t>
    </dgm:pt>
    <dgm:pt modelId="{3C3C5C1D-FFE9-4FE5-B775-C94DE0AA8E7B}" type="parTrans" cxnId="{9996F222-88B9-42CE-A218-3CF28DC92BCB}">
      <dgm:prSet/>
      <dgm:spPr/>
      <dgm:t>
        <a:bodyPr/>
        <a:lstStyle/>
        <a:p>
          <a:endParaRPr lang="ru-RU"/>
        </a:p>
      </dgm:t>
    </dgm:pt>
    <dgm:pt modelId="{EDF573D0-61E6-4767-B194-B801EB7B2AE4}" type="sibTrans" cxnId="{9996F222-88B9-42CE-A218-3CF28DC92BCB}">
      <dgm:prSet/>
      <dgm:spPr/>
      <dgm:t>
        <a:bodyPr/>
        <a:lstStyle/>
        <a:p>
          <a:endParaRPr lang="ru-RU"/>
        </a:p>
      </dgm:t>
    </dgm:pt>
    <dgm:pt modelId="{55966536-565A-416C-AA45-DCEB96E0EF94}">
      <dgm:prSet phldrT="[Текст]" custT="1"/>
      <dgm:spPr>
        <a:xfrm>
          <a:off x="2155130" y="2063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обобщения и систематизации изученного</a:t>
          </a:r>
        </a:p>
      </dgm:t>
    </dgm:pt>
    <dgm:pt modelId="{E2B88103-7283-4A97-BE3F-AC30F11FB30C}" type="parTrans" cxnId="{2FA955C6-27C6-4884-8412-8BD3D8E97388}">
      <dgm:prSet custT="1"/>
      <dgm:spPr>
        <a:xfrm rot="16200000">
          <a:off x="2708760" y="1798071"/>
          <a:ext cx="475278" cy="4833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75F959E4-2511-4CC8-A410-018CC38C0704}" type="sibTrans" cxnId="{2FA955C6-27C6-4884-8412-8BD3D8E97388}">
      <dgm:prSet/>
      <dgm:spPr/>
      <dgm:t>
        <a:bodyPr/>
        <a:lstStyle/>
        <a:p>
          <a:endParaRPr lang="ru-RU"/>
        </a:p>
      </dgm:t>
    </dgm:pt>
    <dgm:pt modelId="{C508EB19-D30B-4868-8CE6-788267FAA6F0}">
      <dgm:prSet phldrT="[Текст]" custT="1"/>
      <dgm:spPr>
        <a:xfrm>
          <a:off x="373008" y="3088789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решения задач разного уровня сложности</a:t>
          </a:r>
        </a:p>
      </dgm:t>
    </dgm:pt>
    <dgm:pt modelId="{5C1CF302-3CB2-499A-90BC-7AAF0FC32FBB}" type="parTrans" cxnId="{157CC37D-DD4A-4000-8436-A5F20714E1C9}">
      <dgm:prSet custT="1"/>
      <dgm:spPr>
        <a:xfrm rot="9000000">
          <a:off x="1817699" y="3341434"/>
          <a:ext cx="475278" cy="4833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51397269-83F4-4EB5-B941-0ABC3E068D56}" type="sibTrans" cxnId="{157CC37D-DD4A-4000-8436-A5F20714E1C9}">
      <dgm:prSet/>
      <dgm:spPr/>
      <dgm:t>
        <a:bodyPr/>
        <a:lstStyle/>
        <a:p>
          <a:endParaRPr lang="ru-RU"/>
        </a:p>
      </dgm:t>
    </dgm:pt>
    <dgm:pt modelId="{0D474F0E-FEEE-4CDF-9071-6F293DE52223}">
      <dgm:prSet phldrT="[Текст]" custT="1"/>
      <dgm:spPr>
        <a:xfrm>
          <a:off x="373008" y="1030971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организации коррекционной работы</a:t>
          </a:r>
        </a:p>
      </dgm:t>
    </dgm:pt>
    <dgm:pt modelId="{E564AA34-F87D-445F-97FF-3A29A275A9FA}" type="parTrans" cxnId="{66060F3A-0D43-4C1F-BFC0-9F3F2F39B44B}">
      <dgm:prSet custT="1"/>
      <dgm:spPr>
        <a:xfrm rot="12600000">
          <a:off x="1817699" y="2312525"/>
          <a:ext cx="475278" cy="4833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gm:t>
    </dgm:pt>
    <dgm:pt modelId="{C0021AB0-58D3-448B-8D29-1C4B19D1AFDC}" type="sibTrans" cxnId="{66060F3A-0D43-4C1F-BFC0-9F3F2F39B44B}">
      <dgm:prSet/>
      <dgm:spPr/>
      <dgm:t>
        <a:bodyPr/>
        <a:lstStyle/>
        <a:p>
          <a:endParaRPr lang="ru-RU"/>
        </a:p>
      </dgm:t>
    </dgm:pt>
    <dgm:pt modelId="{CFCBCEDD-3758-4D2D-9781-3A74D1D2B5C4}">
      <dgm:prSet phldrT="[Текст]" custT="1"/>
      <dgm:spPr>
        <a:xfrm>
          <a:off x="2155130" y="4117697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решения проблемных задач</a:t>
          </a:r>
        </a:p>
      </dgm:t>
    </dgm:pt>
    <dgm:pt modelId="{B04D0E0D-31FA-4766-9BC3-7C7FC2C6A17C}" type="parTrans" cxnId="{033537F3-36F1-4C6E-A8E2-C059185B0C2E}">
      <dgm:prSet custT="1"/>
      <dgm:spPr>
        <a:xfrm rot="5400000">
          <a:off x="2708760" y="3855888"/>
          <a:ext cx="475278" cy="4833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5ACAD06-01A1-46A9-BEE0-15339A54E59F}" type="sibTrans" cxnId="{033537F3-36F1-4C6E-A8E2-C059185B0C2E}">
      <dgm:prSet/>
      <dgm:spPr/>
      <dgm:t>
        <a:bodyPr/>
        <a:lstStyle/>
        <a:p>
          <a:endParaRPr lang="ru-RU"/>
        </a:p>
      </dgm:t>
    </dgm:pt>
    <dgm:pt modelId="{4DB84380-8751-4C10-A009-60CDFFAD7B38}">
      <dgm:prSet phldrT="[Текст]" custT="1"/>
      <dgm:spPr>
        <a:xfrm>
          <a:off x="3937252" y="1030971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развития навыков самообучения</a:t>
          </a:r>
        </a:p>
      </dgm:t>
    </dgm:pt>
    <dgm:pt modelId="{ADB00EBE-0E94-42CA-88F2-4237C58C3149}" type="parTrans" cxnId="{851D6463-C54C-4071-89E8-5A4299294781}">
      <dgm:prSet custT="1"/>
      <dgm:spPr>
        <a:xfrm rot="19800000">
          <a:off x="3599821" y="2312525"/>
          <a:ext cx="475278" cy="4833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D8D57D-0884-4B93-9EE1-069FF59ACDE2}" type="sibTrans" cxnId="{851D6463-C54C-4071-89E8-5A4299294781}">
      <dgm:prSet/>
      <dgm:spPr/>
      <dgm:t>
        <a:bodyPr/>
        <a:lstStyle/>
        <a:p>
          <a:endParaRPr lang="ru-RU"/>
        </a:p>
      </dgm:t>
    </dgm:pt>
    <dgm:pt modelId="{35056126-F265-4A20-A6B0-BF1A52F158EB}">
      <dgm:prSet phldrT="[Текст]" custT="1"/>
      <dgm:spPr>
        <a:xfrm>
          <a:off x="3937252" y="3088789"/>
          <a:ext cx="1582539" cy="15825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усвоения большого количества информации за короткий промежуток времени</a:t>
          </a:r>
        </a:p>
      </dgm:t>
    </dgm:pt>
    <dgm:pt modelId="{CBAA9DB4-24CD-4661-B8B3-626CAD27D074}" type="parTrans" cxnId="{1EFB4871-8555-43ED-AF3E-0A017A26AEF3}">
      <dgm:prSet custT="1"/>
      <dgm:spPr>
        <a:xfrm rot="1800000">
          <a:off x="3599821" y="3341434"/>
          <a:ext cx="475278" cy="48339"/>
        </a:xfr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ru-RU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C08B1AC-FE00-4C46-9790-54DA1BC2AE61}" type="sibTrans" cxnId="{1EFB4871-8555-43ED-AF3E-0A017A26AEF3}">
      <dgm:prSet/>
      <dgm:spPr/>
      <dgm:t>
        <a:bodyPr/>
        <a:lstStyle/>
        <a:p>
          <a:endParaRPr lang="ru-RU"/>
        </a:p>
      </dgm:t>
    </dgm:pt>
    <dgm:pt modelId="{62C387C2-C2C4-4352-AE62-4B5D4306F373}" type="pres">
      <dgm:prSet presAssocID="{2ACA7068-8C5E-4BAA-837E-858A79079794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CC8764C-A8BB-4306-8CFD-6C4CF599AF19}" type="pres">
      <dgm:prSet presAssocID="{95E6A8AC-B03F-4675-8D62-AC00DF5764ED}" presName="centerShape" presStyleLbl="node0" presStyleIdx="0" presStyleCnt="1" custScaleX="109231" custScaleY="102019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C5C9CF8-5DA8-4A80-85A7-BF16D5C30EED}" type="pres">
      <dgm:prSet presAssocID="{E2B88103-7283-4A97-BE3F-AC30F11FB30C}" presName="Name9" presStyleLbl="parChTrans1D2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13C5585-B10D-4CE1-90E2-1F8622258DF8}" type="pres">
      <dgm:prSet presAssocID="{E2B88103-7283-4A97-BE3F-AC30F11FB30C}" presName="connTx" presStyleLbl="parChTrans1D2" presStyleIdx="0" presStyleCnt="6"/>
      <dgm:spPr/>
      <dgm:t>
        <a:bodyPr/>
        <a:lstStyle/>
        <a:p>
          <a:endParaRPr lang="ru-RU"/>
        </a:p>
      </dgm:t>
    </dgm:pt>
    <dgm:pt modelId="{35BAE0EB-4665-4872-90A3-9281E55F81EF}" type="pres">
      <dgm:prSet presAssocID="{55966536-565A-416C-AA45-DCEB96E0EF94}" presName="node" presStyleLbl="node1" presStyleIdx="0" presStyleCnt="6" custScaleX="112525" custScaleY="11464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7AD67C4-F3B6-485C-B412-2C34D3746E57}" type="pres">
      <dgm:prSet presAssocID="{ADB00EBE-0E94-42CA-88F2-4237C58C3149}" presName="Name9" presStyleLbl="parChTrans1D2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3F291B4-5518-4DAF-983B-435896087A3F}" type="pres">
      <dgm:prSet presAssocID="{ADB00EBE-0E94-42CA-88F2-4237C58C3149}" presName="connTx" presStyleLbl="parChTrans1D2" presStyleIdx="1" presStyleCnt="6"/>
      <dgm:spPr/>
      <dgm:t>
        <a:bodyPr/>
        <a:lstStyle/>
        <a:p>
          <a:endParaRPr lang="ru-RU"/>
        </a:p>
      </dgm:t>
    </dgm:pt>
    <dgm:pt modelId="{48D56AEE-B514-4439-99BC-350F51A0F6F8}" type="pres">
      <dgm:prSet presAssocID="{4DB84380-8751-4C10-A009-60CDFFAD7B38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1413D0C-032A-418F-8ED4-B1480B686B50}" type="pres">
      <dgm:prSet presAssocID="{CBAA9DB4-24CD-4661-B8B3-626CAD27D074}" presName="Name9" presStyleLbl="parChTrans1D2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F433799-DE75-420D-AD0B-6F60302C67A1}" type="pres">
      <dgm:prSet presAssocID="{CBAA9DB4-24CD-4661-B8B3-626CAD27D074}" presName="connTx" presStyleLbl="parChTrans1D2" presStyleIdx="2" presStyleCnt="6"/>
      <dgm:spPr/>
      <dgm:t>
        <a:bodyPr/>
        <a:lstStyle/>
        <a:p>
          <a:endParaRPr lang="ru-RU"/>
        </a:p>
      </dgm:t>
    </dgm:pt>
    <dgm:pt modelId="{9975558B-8F66-42DC-96EE-EBCF16BD9C32}" type="pres">
      <dgm:prSet presAssocID="{35056126-F265-4A20-A6B0-BF1A52F158EB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7449476-7741-40BC-941E-7033494DBF8A}" type="pres">
      <dgm:prSet presAssocID="{B04D0E0D-31FA-4766-9BC3-7C7FC2C6A17C}" presName="Name9" presStyleLbl="parChTrans1D2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754619C-9679-4CC8-A451-76F9EB6ACE8E}" type="pres">
      <dgm:prSet presAssocID="{B04D0E0D-31FA-4766-9BC3-7C7FC2C6A17C}" presName="connTx" presStyleLbl="parChTrans1D2" presStyleIdx="3" presStyleCnt="6"/>
      <dgm:spPr/>
      <dgm:t>
        <a:bodyPr/>
        <a:lstStyle/>
        <a:p>
          <a:endParaRPr lang="ru-RU"/>
        </a:p>
      </dgm:t>
    </dgm:pt>
    <dgm:pt modelId="{050084A3-FAEC-48BC-959B-7285388102EA}" type="pres">
      <dgm:prSet presAssocID="{CFCBCEDD-3758-4D2D-9781-3A74D1D2B5C4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ECB0BDA3-00BB-4E0A-AFAE-31AFE5427716}" type="pres">
      <dgm:prSet presAssocID="{5C1CF302-3CB2-499A-90BC-7AAF0FC32FBB}" presName="Name9" presStyleLbl="parChTrans1D2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D30B381-A96C-4645-A87E-2E6376EA1EC0}" type="pres">
      <dgm:prSet presAssocID="{5C1CF302-3CB2-499A-90BC-7AAF0FC32FBB}" presName="connTx" presStyleLbl="parChTrans1D2" presStyleIdx="4" presStyleCnt="6"/>
      <dgm:spPr/>
      <dgm:t>
        <a:bodyPr/>
        <a:lstStyle/>
        <a:p>
          <a:endParaRPr lang="ru-RU"/>
        </a:p>
      </dgm:t>
    </dgm:pt>
    <dgm:pt modelId="{A2A76D4F-5CCC-48EC-AC7E-3A24A5C4A596}" type="pres">
      <dgm:prSet presAssocID="{C508EB19-D30B-4868-8CE6-788267FAA6F0}" presName="node" presStyleLbl="node1" presStyleIdx="4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88D5B467-0059-4694-9F5F-F5CB91251DC2}" type="pres">
      <dgm:prSet presAssocID="{E564AA34-F87D-445F-97FF-3A29A275A9FA}" presName="Name9" presStyleLbl="parChTrans1D2" presStyleIdx="5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26C22BD-06D0-404F-9C7B-F977B84685EE}" type="pres">
      <dgm:prSet presAssocID="{E564AA34-F87D-445F-97FF-3A29A275A9FA}" presName="connTx" presStyleLbl="parChTrans1D2" presStyleIdx="5" presStyleCnt="6"/>
      <dgm:spPr/>
      <dgm:t>
        <a:bodyPr/>
        <a:lstStyle/>
        <a:p>
          <a:endParaRPr lang="ru-RU"/>
        </a:p>
      </dgm:t>
    </dgm:pt>
    <dgm:pt modelId="{44573D44-68C4-4E8F-98FC-950791A1A6C2}" type="pres">
      <dgm:prSet presAssocID="{0D474F0E-FEEE-4CDF-9071-6F293DE52223}" presName="node" presStyleLbl="node1" presStyleIdx="5" presStyleCnt="6" custScaleX="112105" custScaleY="10961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A33E8530-019D-4655-B955-42ACC0D68DE7}" type="presOf" srcId="{E564AA34-F87D-445F-97FF-3A29A275A9FA}" destId="{88D5B467-0059-4694-9F5F-F5CB91251DC2}" srcOrd="0" destOrd="0" presId="urn:microsoft.com/office/officeart/2005/8/layout/radial1"/>
    <dgm:cxn modelId="{CCE77038-03DE-4243-A4C1-B32233B9459E}" type="presOf" srcId="{E564AA34-F87D-445F-97FF-3A29A275A9FA}" destId="{C26C22BD-06D0-404F-9C7B-F977B84685EE}" srcOrd="1" destOrd="0" presId="urn:microsoft.com/office/officeart/2005/8/layout/radial1"/>
    <dgm:cxn modelId="{02CE123A-BE88-4F97-A759-1B27795BE7A3}" type="presOf" srcId="{0D474F0E-FEEE-4CDF-9071-6F293DE52223}" destId="{44573D44-68C4-4E8F-98FC-950791A1A6C2}" srcOrd="0" destOrd="0" presId="urn:microsoft.com/office/officeart/2005/8/layout/radial1"/>
    <dgm:cxn modelId="{83012F29-53CC-40E7-BA43-6A17330C4ADF}" type="presOf" srcId="{CBAA9DB4-24CD-4661-B8B3-626CAD27D074}" destId="{E1413D0C-032A-418F-8ED4-B1480B686B50}" srcOrd="0" destOrd="0" presId="urn:microsoft.com/office/officeart/2005/8/layout/radial1"/>
    <dgm:cxn modelId="{D6FDD21D-EA02-469F-A4CE-61F5CC27F263}" type="presOf" srcId="{5C1CF302-3CB2-499A-90BC-7AAF0FC32FBB}" destId="{FD30B381-A96C-4645-A87E-2E6376EA1EC0}" srcOrd="1" destOrd="0" presId="urn:microsoft.com/office/officeart/2005/8/layout/radial1"/>
    <dgm:cxn modelId="{47C27C82-4AC4-47A6-B657-351149C6BA1C}" type="presOf" srcId="{ADB00EBE-0E94-42CA-88F2-4237C58C3149}" destId="{E7AD67C4-F3B6-485C-B412-2C34D3746E57}" srcOrd="0" destOrd="0" presId="urn:microsoft.com/office/officeart/2005/8/layout/radial1"/>
    <dgm:cxn modelId="{3B79AFCE-9BDF-4334-AAFD-608B1F04C8C1}" type="presOf" srcId="{55966536-565A-416C-AA45-DCEB96E0EF94}" destId="{35BAE0EB-4665-4872-90A3-9281E55F81EF}" srcOrd="0" destOrd="0" presId="urn:microsoft.com/office/officeart/2005/8/layout/radial1"/>
    <dgm:cxn modelId="{157CC37D-DD4A-4000-8436-A5F20714E1C9}" srcId="{95E6A8AC-B03F-4675-8D62-AC00DF5764ED}" destId="{C508EB19-D30B-4868-8CE6-788267FAA6F0}" srcOrd="4" destOrd="0" parTransId="{5C1CF302-3CB2-499A-90BC-7AAF0FC32FBB}" sibTransId="{51397269-83F4-4EB5-B941-0ABC3E068D56}"/>
    <dgm:cxn modelId="{D5FE9134-2780-458B-B8B3-917892FA4630}" type="presOf" srcId="{B04D0E0D-31FA-4766-9BC3-7C7FC2C6A17C}" destId="{9754619C-9679-4CC8-A451-76F9EB6ACE8E}" srcOrd="1" destOrd="0" presId="urn:microsoft.com/office/officeart/2005/8/layout/radial1"/>
    <dgm:cxn modelId="{1EFB4871-8555-43ED-AF3E-0A017A26AEF3}" srcId="{95E6A8AC-B03F-4675-8D62-AC00DF5764ED}" destId="{35056126-F265-4A20-A6B0-BF1A52F158EB}" srcOrd="2" destOrd="0" parTransId="{CBAA9DB4-24CD-4661-B8B3-626CAD27D074}" sibTransId="{7C08B1AC-FE00-4C46-9790-54DA1BC2AE61}"/>
    <dgm:cxn modelId="{B457C0ED-6C49-4895-BBC0-097A1A4170AD}" type="presOf" srcId="{B04D0E0D-31FA-4766-9BC3-7C7FC2C6A17C}" destId="{57449476-7741-40BC-941E-7033494DBF8A}" srcOrd="0" destOrd="0" presId="urn:microsoft.com/office/officeart/2005/8/layout/radial1"/>
    <dgm:cxn modelId="{9996F222-88B9-42CE-A218-3CF28DC92BCB}" srcId="{2ACA7068-8C5E-4BAA-837E-858A79079794}" destId="{95E6A8AC-B03F-4675-8D62-AC00DF5764ED}" srcOrd="0" destOrd="0" parTransId="{3C3C5C1D-FFE9-4FE5-B775-C94DE0AA8E7B}" sibTransId="{EDF573D0-61E6-4767-B194-B801EB7B2AE4}"/>
    <dgm:cxn modelId="{427DEC13-DBF6-453B-BFBB-6F1F2B9A698A}" type="presOf" srcId="{E2B88103-7283-4A97-BE3F-AC30F11FB30C}" destId="{813C5585-B10D-4CE1-90E2-1F8622258DF8}" srcOrd="1" destOrd="0" presId="urn:microsoft.com/office/officeart/2005/8/layout/radial1"/>
    <dgm:cxn modelId="{033537F3-36F1-4C6E-A8E2-C059185B0C2E}" srcId="{95E6A8AC-B03F-4675-8D62-AC00DF5764ED}" destId="{CFCBCEDD-3758-4D2D-9781-3A74D1D2B5C4}" srcOrd="3" destOrd="0" parTransId="{B04D0E0D-31FA-4766-9BC3-7C7FC2C6A17C}" sibTransId="{15ACAD06-01A1-46A9-BEE0-15339A54E59F}"/>
    <dgm:cxn modelId="{4A14CB54-BA72-4BFB-88C0-E87A4DDECF98}" type="presOf" srcId="{CFCBCEDD-3758-4D2D-9781-3A74D1D2B5C4}" destId="{050084A3-FAEC-48BC-959B-7285388102EA}" srcOrd="0" destOrd="0" presId="urn:microsoft.com/office/officeart/2005/8/layout/radial1"/>
    <dgm:cxn modelId="{C780D025-43F4-4947-AB0F-96CD716FA52F}" type="presOf" srcId="{E2B88103-7283-4A97-BE3F-AC30F11FB30C}" destId="{FC5C9CF8-5DA8-4A80-85A7-BF16D5C30EED}" srcOrd="0" destOrd="0" presId="urn:microsoft.com/office/officeart/2005/8/layout/radial1"/>
    <dgm:cxn modelId="{66060F3A-0D43-4C1F-BFC0-9F3F2F39B44B}" srcId="{95E6A8AC-B03F-4675-8D62-AC00DF5764ED}" destId="{0D474F0E-FEEE-4CDF-9071-6F293DE52223}" srcOrd="5" destOrd="0" parTransId="{E564AA34-F87D-445F-97FF-3A29A275A9FA}" sibTransId="{C0021AB0-58D3-448B-8D29-1C4B19D1AFDC}"/>
    <dgm:cxn modelId="{6B829DF8-02E9-414A-B26E-6655A6ECD0E1}" type="presOf" srcId="{CBAA9DB4-24CD-4661-B8B3-626CAD27D074}" destId="{8F433799-DE75-420D-AD0B-6F60302C67A1}" srcOrd="1" destOrd="0" presId="urn:microsoft.com/office/officeart/2005/8/layout/radial1"/>
    <dgm:cxn modelId="{222064CE-FA40-4BED-A82C-E3DC5606A57E}" type="presOf" srcId="{C508EB19-D30B-4868-8CE6-788267FAA6F0}" destId="{A2A76D4F-5CCC-48EC-AC7E-3A24A5C4A596}" srcOrd="0" destOrd="0" presId="urn:microsoft.com/office/officeart/2005/8/layout/radial1"/>
    <dgm:cxn modelId="{4A468415-DE36-41E7-9972-477246593596}" type="presOf" srcId="{95E6A8AC-B03F-4675-8D62-AC00DF5764ED}" destId="{BCC8764C-A8BB-4306-8CFD-6C4CF599AF19}" srcOrd="0" destOrd="0" presId="urn:microsoft.com/office/officeart/2005/8/layout/radial1"/>
    <dgm:cxn modelId="{E23CF4C2-3A45-44F4-A57C-70AD8077C918}" type="presOf" srcId="{35056126-F265-4A20-A6B0-BF1A52F158EB}" destId="{9975558B-8F66-42DC-96EE-EBCF16BD9C32}" srcOrd="0" destOrd="0" presId="urn:microsoft.com/office/officeart/2005/8/layout/radial1"/>
    <dgm:cxn modelId="{885E6E03-13EF-41FD-A981-93BBC767C215}" type="presOf" srcId="{4DB84380-8751-4C10-A009-60CDFFAD7B38}" destId="{48D56AEE-B514-4439-99BC-350F51A0F6F8}" srcOrd="0" destOrd="0" presId="urn:microsoft.com/office/officeart/2005/8/layout/radial1"/>
    <dgm:cxn modelId="{EC4289E7-66EB-4D30-8659-00F9F5C16D35}" type="presOf" srcId="{5C1CF302-3CB2-499A-90BC-7AAF0FC32FBB}" destId="{ECB0BDA3-00BB-4E0A-AFAE-31AFE5427716}" srcOrd="0" destOrd="0" presId="urn:microsoft.com/office/officeart/2005/8/layout/radial1"/>
    <dgm:cxn modelId="{2FA955C6-27C6-4884-8412-8BD3D8E97388}" srcId="{95E6A8AC-B03F-4675-8D62-AC00DF5764ED}" destId="{55966536-565A-416C-AA45-DCEB96E0EF94}" srcOrd="0" destOrd="0" parTransId="{E2B88103-7283-4A97-BE3F-AC30F11FB30C}" sibTransId="{75F959E4-2511-4CC8-A410-018CC38C0704}"/>
    <dgm:cxn modelId="{851D6463-C54C-4071-89E8-5A4299294781}" srcId="{95E6A8AC-B03F-4675-8D62-AC00DF5764ED}" destId="{4DB84380-8751-4C10-A009-60CDFFAD7B38}" srcOrd="1" destOrd="0" parTransId="{ADB00EBE-0E94-42CA-88F2-4237C58C3149}" sibTransId="{03D8D57D-0884-4B93-9EE1-069FF59ACDE2}"/>
    <dgm:cxn modelId="{D98599A9-B8CE-48CC-95B7-6710701CF9C4}" type="presOf" srcId="{ADB00EBE-0E94-42CA-88F2-4237C58C3149}" destId="{A3F291B4-5518-4DAF-983B-435896087A3F}" srcOrd="1" destOrd="0" presId="urn:microsoft.com/office/officeart/2005/8/layout/radial1"/>
    <dgm:cxn modelId="{73624A4C-BB86-4E89-BF2A-D7DA7BD1CDCF}" type="presOf" srcId="{2ACA7068-8C5E-4BAA-837E-858A79079794}" destId="{62C387C2-C2C4-4352-AE62-4B5D4306F373}" srcOrd="0" destOrd="0" presId="urn:microsoft.com/office/officeart/2005/8/layout/radial1"/>
    <dgm:cxn modelId="{E57667E6-D735-4117-AB63-BCCF427E1189}" type="presParOf" srcId="{62C387C2-C2C4-4352-AE62-4B5D4306F373}" destId="{BCC8764C-A8BB-4306-8CFD-6C4CF599AF19}" srcOrd="0" destOrd="0" presId="urn:microsoft.com/office/officeart/2005/8/layout/radial1"/>
    <dgm:cxn modelId="{4594A3B8-67D5-41F7-9769-A215EC927ED7}" type="presParOf" srcId="{62C387C2-C2C4-4352-AE62-4B5D4306F373}" destId="{FC5C9CF8-5DA8-4A80-85A7-BF16D5C30EED}" srcOrd="1" destOrd="0" presId="urn:microsoft.com/office/officeart/2005/8/layout/radial1"/>
    <dgm:cxn modelId="{933066B4-9A75-4EC4-A4F3-CB28F787FB5A}" type="presParOf" srcId="{FC5C9CF8-5DA8-4A80-85A7-BF16D5C30EED}" destId="{813C5585-B10D-4CE1-90E2-1F8622258DF8}" srcOrd="0" destOrd="0" presId="urn:microsoft.com/office/officeart/2005/8/layout/radial1"/>
    <dgm:cxn modelId="{B7F79D6F-650C-4DD2-92C2-173C81C192DB}" type="presParOf" srcId="{62C387C2-C2C4-4352-AE62-4B5D4306F373}" destId="{35BAE0EB-4665-4872-90A3-9281E55F81EF}" srcOrd="2" destOrd="0" presId="urn:microsoft.com/office/officeart/2005/8/layout/radial1"/>
    <dgm:cxn modelId="{A614540B-2A08-42EE-AB44-5B204AF23A76}" type="presParOf" srcId="{62C387C2-C2C4-4352-AE62-4B5D4306F373}" destId="{E7AD67C4-F3B6-485C-B412-2C34D3746E57}" srcOrd="3" destOrd="0" presId="urn:microsoft.com/office/officeart/2005/8/layout/radial1"/>
    <dgm:cxn modelId="{1034494E-3DCF-4859-8D7D-B88FDFB46321}" type="presParOf" srcId="{E7AD67C4-F3B6-485C-B412-2C34D3746E57}" destId="{A3F291B4-5518-4DAF-983B-435896087A3F}" srcOrd="0" destOrd="0" presId="urn:microsoft.com/office/officeart/2005/8/layout/radial1"/>
    <dgm:cxn modelId="{27B84CD2-4C89-4AB5-8A57-5A7DBE68B1A3}" type="presParOf" srcId="{62C387C2-C2C4-4352-AE62-4B5D4306F373}" destId="{48D56AEE-B514-4439-99BC-350F51A0F6F8}" srcOrd="4" destOrd="0" presId="urn:microsoft.com/office/officeart/2005/8/layout/radial1"/>
    <dgm:cxn modelId="{4C2DD8E5-9BD2-4C8A-8052-AF1AC1A7223D}" type="presParOf" srcId="{62C387C2-C2C4-4352-AE62-4B5D4306F373}" destId="{E1413D0C-032A-418F-8ED4-B1480B686B50}" srcOrd="5" destOrd="0" presId="urn:microsoft.com/office/officeart/2005/8/layout/radial1"/>
    <dgm:cxn modelId="{12D4B282-11B8-44B7-B3B3-3B1B5F0855A3}" type="presParOf" srcId="{E1413D0C-032A-418F-8ED4-B1480B686B50}" destId="{8F433799-DE75-420D-AD0B-6F60302C67A1}" srcOrd="0" destOrd="0" presId="urn:microsoft.com/office/officeart/2005/8/layout/radial1"/>
    <dgm:cxn modelId="{6D06D369-5017-4B71-8E51-CD94AFFAAB05}" type="presParOf" srcId="{62C387C2-C2C4-4352-AE62-4B5D4306F373}" destId="{9975558B-8F66-42DC-96EE-EBCF16BD9C32}" srcOrd="6" destOrd="0" presId="urn:microsoft.com/office/officeart/2005/8/layout/radial1"/>
    <dgm:cxn modelId="{50CAA7C5-CA02-4E15-898A-99228D07B1E0}" type="presParOf" srcId="{62C387C2-C2C4-4352-AE62-4B5D4306F373}" destId="{57449476-7741-40BC-941E-7033494DBF8A}" srcOrd="7" destOrd="0" presId="urn:microsoft.com/office/officeart/2005/8/layout/radial1"/>
    <dgm:cxn modelId="{70E8FF7C-AB23-4362-AFC7-14F8848A458D}" type="presParOf" srcId="{57449476-7741-40BC-941E-7033494DBF8A}" destId="{9754619C-9679-4CC8-A451-76F9EB6ACE8E}" srcOrd="0" destOrd="0" presId="urn:microsoft.com/office/officeart/2005/8/layout/radial1"/>
    <dgm:cxn modelId="{7346CB26-A025-4353-8F7C-2F5C22020507}" type="presParOf" srcId="{62C387C2-C2C4-4352-AE62-4B5D4306F373}" destId="{050084A3-FAEC-48BC-959B-7285388102EA}" srcOrd="8" destOrd="0" presId="urn:microsoft.com/office/officeart/2005/8/layout/radial1"/>
    <dgm:cxn modelId="{EC6F7869-A37D-4102-A07E-5304C18CA470}" type="presParOf" srcId="{62C387C2-C2C4-4352-AE62-4B5D4306F373}" destId="{ECB0BDA3-00BB-4E0A-AFAE-31AFE5427716}" srcOrd="9" destOrd="0" presId="urn:microsoft.com/office/officeart/2005/8/layout/radial1"/>
    <dgm:cxn modelId="{0852E897-816A-4FA6-BCDE-B85C18FF959D}" type="presParOf" srcId="{ECB0BDA3-00BB-4E0A-AFAE-31AFE5427716}" destId="{FD30B381-A96C-4645-A87E-2E6376EA1EC0}" srcOrd="0" destOrd="0" presId="urn:microsoft.com/office/officeart/2005/8/layout/radial1"/>
    <dgm:cxn modelId="{E4080DE7-2600-4B1A-BE41-B4C09A0D6E4C}" type="presParOf" srcId="{62C387C2-C2C4-4352-AE62-4B5D4306F373}" destId="{A2A76D4F-5CCC-48EC-AC7E-3A24A5C4A596}" srcOrd="10" destOrd="0" presId="urn:microsoft.com/office/officeart/2005/8/layout/radial1"/>
    <dgm:cxn modelId="{E7666BB4-B28C-4CA7-92DD-830275AA7E3D}" type="presParOf" srcId="{62C387C2-C2C4-4352-AE62-4B5D4306F373}" destId="{88D5B467-0059-4694-9F5F-F5CB91251DC2}" srcOrd="11" destOrd="0" presId="urn:microsoft.com/office/officeart/2005/8/layout/radial1"/>
    <dgm:cxn modelId="{56B980BC-76CA-4125-A240-B01C234387BE}" type="presParOf" srcId="{88D5B467-0059-4694-9F5F-F5CB91251DC2}" destId="{C26C22BD-06D0-404F-9C7B-F977B84685EE}" srcOrd="0" destOrd="0" presId="urn:microsoft.com/office/officeart/2005/8/layout/radial1"/>
    <dgm:cxn modelId="{A0A69031-EC6F-46B6-9657-EBADE535037E}" type="presParOf" srcId="{62C387C2-C2C4-4352-AE62-4B5D4306F373}" destId="{44573D44-68C4-4E8F-98FC-950791A1A6C2}" srcOrd="12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C8764C-A8BB-4306-8CFD-6C4CF599AF19}">
      <dsp:nvSpPr>
        <dsp:cNvPr id="0" name=""/>
        <dsp:cNvSpPr/>
      </dsp:nvSpPr>
      <dsp:spPr>
        <a:xfrm>
          <a:off x="2232182" y="1552576"/>
          <a:ext cx="1263495" cy="118007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Использование работы в группах</a:t>
          </a:r>
        </a:p>
      </dsp:txBody>
      <dsp:txXfrm>
        <a:off x="2417217" y="1725394"/>
        <a:ext cx="893425" cy="834436"/>
      </dsp:txXfrm>
    </dsp:sp>
    <dsp:sp modelId="{FC5C9CF8-5DA8-4A80-85A7-BF16D5C30EED}">
      <dsp:nvSpPr>
        <dsp:cNvPr id="0" name=""/>
        <dsp:cNvSpPr/>
      </dsp:nvSpPr>
      <dsp:spPr>
        <a:xfrm rot="16200000">
          <a:off x="2737467" y="1407713"/>
          <a:ext cx="252925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>
        <a:off x="2857607" y="1419790"/>
        <a:ext cx="12646" cy="12646"/>
      </dsp:txXfrm>
    </dsp:sp>
    <dsp:sp modelId="{35BAE0EB-4665-4872-90A3-9281E55F81EF}">
      <dsp:nvSpPr>
        <dsp:cNvPr id="0" name=""/>
        <dsp:cNvSpPr/>
      </dsp:nvSpPr>
      <dsp:spPr>
        <a:xfrm>
          <a:off x="2213131" y="-26469"/>
          <a:ext cx="1301597" cy="1326119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обобщения и систематизации изученного</a:t>
          </a:r>
        </a:p>
      </dsp:txBody>
      <dsp:txXfrm>
        <a:off x="2403745" y="167737"/>
        <a:ext cx="920369" cy="937707"/>
      </dsp:txXfrm>
    </dsp:sp>
    <dsp:sp modelId="{E7AD67C4-F3B6-485C-B412-2C34D3746E57}">
      <dsp:nvSpPr>
        <dsp:cNvPr id="0" name=""/>
        <dsp:cNvSpPr/>
      </dsp:nvSpPr>
      <dsp:spPr>
        <a:xfrm rot="19800000">
          <a:off x="3380719" y="1737173"/>
          <a:ext cx="307166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26623" y="1747894"/>
        <a:ext cx="15358" cy="15358"/>
      </dsp:txXfrm>
    </dsp:sp>
    <dsp:sp modelId="{48D56AEE-B514-4439-99BC-350F51A0F6F8}">
      <dsp:nvSpPr>
        <dsp:cNvPr id="0" name=""/>
        <dsp:cNvSpPr/>
      </dsp:nvSpPr>
      <dsp:spPr>
        <a:xfrm>
          <a:off x="3589824" y="811242"/>
          <a:ext cx="1156718" cy="115671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развития навыков самообучения</a:t>
          </a:r>
        </a:p>
      </dsp:txBody>
      <dsp:txXfrm>
        <a:off x="3759221" y="980639"/>
        <a:ext cx="817924" cy="817924"/>
      </dsp:txXfrm>
    </dsp:sp>
    <dsp:sp modelId="{E1413D0C-032A-418F-8ED4-B1480B686B50}">
      <dsp:nvSpPr>
        <dsp:cNvPr id="0" name=""/>
        <dsp:cNvSpPr/>
      </dsp:nvSpPr>
      <dsp:spPr>
        <a:xfrm rot="1800000">
          <a:off x="3380719" y="2511252"/>
          <a:ext cx="307166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26623" y="2521973"/>
        <a:ext cx="15358" cy="15358"/>
      </dsp:txXfrm>
    </dsp:sp>
    <dsp:sp modelId="{9975558B-8F66-42DC-96EE-EBCF16BD9C32}">
      <dsp:nvSpPr>
        <dsp:cNvPr id="0" name=""/>
        <dsp:cNvSpPr/>
      </dsp:nvSpPr>
      <dsp:spPr>
        <a:xfrm>
          <a:off x="3589824" y="2317264"/>
          <a:ext cx="1156718" cy="115671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усвоения большого количества информации за короткий промежуток времени</a:t>
          </a:r>
        </a:p>
      </dsp:txBody>
      <dsp:txXfrm>
        <a:off x="3759221" y="2486661"/>
        <a:ext cx="817924" cy="817924"/>
      </dsp:txXfrm>
    </dsp:sp>
    <dsp:sp modelId="{57449476-7741-40BC-941E-7033494DBF8A}">
      <dsp:nvSpPr>
        <dsp:cNvPr id="0" name=""/>
        <dsp:cNvSpPr/>
      </dsp:nvSpPr>
      <dsp:spPr>
        <a:xfrm rot="5400000">
          <a:off x="2695116" y="2883062"/>
          <a:ext cx="337626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855489" y="2893021"/>
        <a:ext cx="16881" cy="16881"/>
      </dsp:txXfrm>
    </dsp:sp>
    <dsp:sp modelId="{050084A3-FAEC-48BC-959B-7285388102EA}">
      <dsp:nvSpPr>
        <dsp:cNvPr id="0" name=""/>
        <dsp:cNvSpPr/>
      </dsp:nvSpPr>
      <dsp:spPr>
        <a:xfrm>
          <a:off x="2285570" y="3070275"/>
          <a:ext cx="1156718" cy="115671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решения проблемных задач</a:t>
          </a:r>
        </a:p>
      </dsp:txBody>
      <dsp:txXfrm>
        <a:off x="2454967" y="3239672"/>
        <a:ext cx="817924" cy="817924"/>
      </dsp:txXfrm>
    </dsp:sp>
    <dsp:sp modelId="{ECB0BDA3-00BB-4E0A-AFAE-31AFE5427716}">
      <dsp:nvSpPr>
        <dsp:cNvPr id="0" name=""/>
        <dsp:cNvSpPr/>
      </dsp:nvSpPr>
      <dsp:spPr>
        <a:xfrm rot="9000000">
          <a:off x="2039974" y="2511252"/>
          <a:ext cx="307166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0800000">
        <a:off x="2185878" y="2521973"/>
        <a:ext cx="15358" cy="15358"/>
      </dsp:txXfrm>
    </dsp:sp>
    <dsp:sp modelId="{A2A76D4F-5CCC-48EC-AC7E-3A24A5C4A596}">
      <dsp:nvSpPr>
        <dsp:cNvPr id="0" name=""/>
        <dsp:cNvSpPr/>
      </dsp:nvSpPr>
      <dsp:spPr>
        <a:xfrm>
          <a:off x="981317" y="2317264"/>
          <a:ext cx="1156718" cy="1156718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решения задач разного уровня сложности</a:t>
          </a:r>
        </a:p>
      </dsp:txBody>
      <dsp:txXfrm>
        <a:off x="1150714" y="2486661"/>
        <a:ext cx="817924" cy="817924"/>
      </dsp:txXfrm>
    </dsp:sp>
    <dsp:sp modelId="{88D5B467-0059-4694-9F5F-F5CB91251DC2}">
      <dsp:nvSpPr>
        <dsp:cNvPr id="0" name=""/>
        <dsp:cNvSpPr/>
      </dsp:nvSpPr>
      <dsp:spPr>
        <a:xfrm rot="12600000">
          <a:off x="2101845" y="1753751"/>
          <a:ext cx="240853" cy="36800"/>
        </a:xfrm>
        <a:custGeom>
          <a:avLst/>
          <a:gdLst/>
          <a:ahLst/>
          <a:cxnLst/>
          <a:rect l="0" t="0" r="0" b="0"/>
          <a:pathLst>
            <a:path>
              <a:moveTo>
                <a:pt x="0" y="24169"/>
              </a:moveTo>
              <a:lnTo>
                <a:pt x="475278" y="24169"/>
              </a:lnTo>
            </a:path>
          </a:pathLst>
        </a:custGeom>
        <a:noFill/>
        <a:ln w="254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itchFamily="18" charset="0"/>
            <a:ea typeface="+mn-ea"/>
            <a:cs typeface="Times New Roman" pitchFamily="18" charset="0"/>
          </a:endParaRPr>
        </a:p>
      </dsp:txBody>
      <dsp:txXfrm rot="10800000">
        <a:off x="2216251" y="1766130"/>
        <a:ext cx="12042" cy="12042"/>
      </dsp:txXfrm>
    </dsp:sp>
    <dsp:sp modelId="{44573D44-68C4-4E8F-98FC-950791A1A6C2}">
      <dsp:nvSpPr>
        <dsp:cNvPr id="0" name=""/>
        <dsp:cNvSpPr/>
      </dsp:nvSpPr>
      <dsp:spPr>
        <a:xfrm>
          <a:off x="911307" y="755650"/>
          <a:ext cx="1296739" cy="1267902"/>
        </a:xfrm>
        <a:prstGeom prst="ellips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для организации коррекционной работы</a:t>
          </a:r>
        </a:p>
      </dsp:txBody>
      <dsp:txXfrm>
        <a:off x="1101210" y="941330"/>
        <a:ext cx="916933" cy="8965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Смирнова</cp:lastModifiedBy>
  <cp:revision>9</cp:revision>
  <dcterms:created xsi:type="dcterms:W3CDTF">2018-08-20T10:58:00Z</dcterms:created>
  <dcterms:modified xsi:type="dcterms:W3CDTF">2023-12-22T10:50:00Z</dcterms:modified>
</cp:coreProperties>
</file>