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DEE" w:rsidRPr="008C0BA7" w:rsidRDefault="006F2DEE" w:rsidP="00367098">
      <w:pPr>
        <w:ind w:left="-851"/>
        <w:jc w:val="center"/>
        <w:rPr>
          <w:lang w:eastAsia="en-US"/>
        </w:rPr>
      </w:pPr>
      <w:r w:rsidRPr="00115167">
        <w:rPr>
          <w:rFonts w:ascii="Calibri" w:hAnsi="Calibri" w:cs="Calibri"/>
          <w:noProof/>
          <w:color w:val="000000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5.25pt;height:78pt;visibility:visible">
            <v:imagedata r:id="rId5" o:title=""/>
          </v:shape>
        </w:pict>
      </w:r>
    </w:p>
    <w:p w:rsidR="006F2DEE" w:rsidRPr="008C0BA7" w:rsidRDefault="006F2DEE" w:rsidP="00367098">
      <w:pPr>
        <w:ind w:left="-851"/>
        <w:jc w:val="center"/>
        <w:rPr>
          <w:sz w:val="6"/>
          <w:szCs w:val="6"/>
          <w:lang w:eastAsia="en-US"/>
        </w:rPr>
      </w:pPr>
    </w:p>
    <w:tbl>
      <w:tblPr>
        <w:tblW w:w="10317" w:type="dxa"/>
        <w:tblInd w:w="-106" w:type="dxa"/>
        <w:tblLook w:val="00A0"/>
      </w:tblPr>
      <w:tblGrid>
        <w:gridCol w:w="3504"/>
        <w:gridCol w:w="139"/>
        <w:gridCol w:w="1409"/>
        <w:gridCol w:w="2240"/>
        <w:gridCol w:w="2896"/>
        <w:gridCol w:w="129"/>
      </w:tblGrid>
      <w:tr w:rsidR="006F2DEE">
        <w:trPr>
          <w:gridAfter w:val="1"/>
          <w:wAfter w:w="129" w:type="dxa"/>
        </w:trPr>
        <w:tc>
          <w:tcPr>
            <w:tcW w:w="3504" w:type="dxa"/>
          </w:tcPr>
          <w:p w:rsidR="006F2DEE" w:rsidRPr="001D61DD" w:rsidRDefault="006F2DEE" w:rsidP="001D61DD">
            <w:pPr>
              <w:suppressAutoHyphens/>
              <w:spacing w:line="276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1D61DD">
              <w:rPr>
                <w:b/>
                <w:bCs/>
                <w:sz w:val="20"/>
                <w:szCs w:val="20"/>
                <w:lang w:eastAsia="ar-SA"/>
              </w:rPr>
              <w:t xml:space="preserve">МУНІЦИПАЛЬНА БЮДЖЕТНА ОСВІТНЯ УСТАНОВА ДОДАТКОВОЇ ОСВІТИ </w:t>
            </w:r>
          </w:p>
          <w:p w:rsidR="006F2DEE" w:rsidRPr="001D61DD" w:rsidRDefault="006F2DEE" w:rsidP="001D61DD">
            <w:pPr>
              <w:suppressAutoHyphens/>
              <w:spacing w:line="276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1D61DD">
              <w:rPr>
                <w:b/>
                <w:bCs/>
                <w:sz w:val="20"/>
                <w:szCs w:val="20"/>
                <w:lang w:eastAsia="ar-SA"/>
              </w:rPr>
              <w:t>«ЦЕНТР ДИТЯЧОЇ ТА ЮНАЦЬКОЇ ТВОРЧОСТІ»</w:t>
            </w:r>
          </w:p>
        </w:tc>
        <w:tc>
          <w:tcPr>
            <w:tcW w:w="3788" w:type="dxa"/>
            <w:gridSpan w:val="3"/>
          </w:tcPr>
          <w:p w:rsidR="006F2DEE" w:rsidRPr="001D61DD" w:rsidRDefault="006F2DEE" w:rsidP="001D61DD">
            <w:pPr>
              <w:suppressAutoHyphens/>
              <w:spacing w:line="276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1D61DD">
              <w:rPr>
                <w:b/>
                <w:bCs/>
                <w:sz w:val="20"/>
                <w:szCs w:val="20"/>
                <w:lang w:eastAsia="ar-SA"/>
              </w:rPr>
              <w:t>МУНИЦИПАЛЬНОЕ БЮДЖЕТНОЕ ОБРАЗОВАТЕЛЬНОЕ УЧРЕЖДЕНИЕ ДОПОЛНИТЕЛЬНОГО ОБРАЗОВАНИЯ</w:t>
            </w:r>
          </w:p>
          <w:p w:rsidR="006F2DEE" w:rsidRPr="001D61DD" w:rsidRDefault="006F2DEE" w:rsidP="001D61DD">
            <w:pPr>
              <w:suppressAutoHyphens/>
              <w:spacing w:line="276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1D61DD">
              <w:rPr>
                <w:b/>
                <w:bCs/>
                <w:sz w:val="20"/>
                <w:szCs w:val="20"/>
                <w:lang w:eastAsia="ar-SA"/>
              </w:rPr>
              <w:t>«ЦЕНТР ДЕТСКОГО И ЮНОШЕСКОГО ТВОРЧЕСТВА»</w:t>
            </w:r>
          </w:p>
        </w:tc>
        <w:tc>
          <w:tcPr>
            <w:tcW w:w="2896" w:type="dxa"/>
          </w:tcPr>
          <w:p w:rsidR="006F2DEE" w:rsidRPr="001D61DD" w:rsidRDefault="006F2DEE" w:rsidP="001D61DD">
            <w:pPr>
              <w:suppressAutoHyphens/>
              <w:spacing w:line="276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1D61DD">
              <w:rPr>
                <w:b/>
                <w:bCs/>
                <w:sz w:val="20"/>
                <w:szCs w:val="20"/>
                <w:lang w:eastAsia="ar-SA"/>
              </w:rPr>
              <w:t>КЪОШМА ТАСИЛЬ МУНИЦИПАЛЬ БЮДЖЕТ УМУМТАСИЛЬ МУЭССИСЕСИ</w:t>
            </w:r>
          </w:p>
          <w:p w:rsidR="006F2DEE" w:rsidRPr="001D61DD" w:rsidRDefault="006F2DEE" w:rsidP="001D61DD">
            <w:pPr>
              <w:suppressAutoHyphens/>
              <w:spacing w:line="276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1D61DD">
              <w:rPr>
                <w:b/>
                <w:bCs/>
                <w:sz w:val="20"/>
                <w:szCs w:val="20"/>
                <w:lang w:eastAsia="ar-SA"/>
              </w:rPr>
              <w:t xml:space="preserve"> «БАЛАЛАР ВЕ ГЕНЧЛЕРНИНЪ ИДЖАДИЙ МЕРКЕЗИ»</w:t>
            </w:r>
          </w:p>
        </w:tc>
      </w:tr>
      <w:tr w:rsidR="006F2DEE" w:rsidRPr="00A05966">
        <w:trPr>
          <w:gridAfter w:val="1"/>
          <w:wAfter w:w="129" w:type="dxa"/>
        </w:trPr>
        <w:tc>
          <w:tcPr>
            <w:tcW w:w="5052" w:type="dxa"/>
            <w:gridSpan w:val="3"/>
          </w:tcPr>
          <w:p w:rsidR="006F2DEE" w:rsidRPr="001D61DD" w:rsidRDefault="006F2DEE" w:rsidP="001D61DD">
            <w:pPr>
              <w:suppressAutoHyphens/>
              <w:spacing w:line="276" w:lineRule="auto"/>
              <w:rPr>
                <w:b/>
                <w:bCs/>
                <w:lang w:val="uk-UA" w:eastAsia="ar-SA"/>
              </w:rPr>
            </w:pPr>
          </w:p>
        </w:tc>
        <w:tc>
          <w:tcPr>
            <w:tcW w:w="5136" w:type="dxa"/>
            <w:gridSpan w:val="2"/>
          </w:tcPr>
          <w:p w:rsidR="006F2DEE" w:rsidRPr="001D61DD" w:rsidRDefault="006F2DEE" w:rsidP="001D61DD">
            <w:pPr>
              <w:suppressAutoHyphens/>
              <w:spacing w:line="276" w:lineRule="auto"/>
              <w:jc w:val="center"/>
              <w:rPr>
                <w:b/>
                <w:bCs/>
                <w:lang w:val="uk-UA" w:eastAsia="ar-SA"/>
              </w:rPr>
            </w:pPr>
          </w:p>
        </w:tc>
      </w:tr>
      <w:tr w:rsidR="006F2DEE" w:rsidRPr="008C0BA7">
        <w:tblPrEx>
          <w:tblBorders>
            <w:top w:val="double" w:sz="12" w:space="0" w:color="auto"/>
            <w:bottom w:val="double" w:sz="12" w:space="0" w:color="auto"/>
            <w:insideH w:val="single" w:sz="4" w:space="0" w:color="auto"/>
          </w:tblBorders>
        </w:tblPrEx>
        <w:trPr>
          <w:trHeight w:val="734"/>
        </w:trPr>
        <w:tc>
          <w:tcPr>
            <w:tcW w:w="3643" w:type="dxa"/>
            <w:gridSpan w:val="2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6F2DEE" w:rsidRPr="00D04A21" w:rsidRDefault="006F2DEE" w:rsidP="00E573C1">
            <w:pPr>
              <w:suppressAutoHyphens/>
              <w:spacing w:line="276" w:lineRule="auto"/>
              <w:jc w:val="center"/>
              <w:rPr>
                <w:lang w:val="fr-FR" w:eastAsia="ar-SA"/>
              </w:rPr>
            </w:pPr>
            <w:r w:rsidRPr="00CC4BEF">
              <w:rPr>
                <w:sz w:val="22"/>
                <w:szCs w:val="22"/>
                <w:lang w:val="uk-UA" w:eastAsia="ar-SA"/>
              </w:rPr>
              <w:t xml:space="preserve">e-mail: </w:t>
            </w:r>
            <w:r w:rsidRPr="00D04A21">
              <w:rPr>
                <w:sz w:val="22"/>
                <w:szCs w:val="22"/>
                <w:lang w:val="fr-FR" w:eastAsia="ar-SA"/>
              </w:rPr>
              <w:t>cdyt</w:t>
            </w:r>
            <w:r w:rsidRPr="00CC4BEF">
              <w:rPr>
                <w:sz w:val="22"/>
                <w:szCs w:val="22"/>
                <w:lang w:val="uk-UA" w:eastAsia="ar-SA"/>
              </w:rPr>
              <w:t>2007@</w:t>
            </w:r>
            <w:r w:rsidRPr="00D04A21">
              <w:rPr>
                <w:sz w:val="22"/>
                <w:szCs w:val="22"/>
                <w:lang w:val="fr-FR" w:eastAsia="ar-SA"/>
              </w:rPr>
              <w:t>gmail</w:t>
            </w:r>
            <w:r w:rsidRPr="00CC4BEF">
              <w:rPr>
                <w:sz w:val="22"/>
                <w:szCs w:val="22"/>
                <w:lang w:val="uk-UA" w:eastAsia="ar-SA"/>
              </w:rPr>
              <w:t>.</w:t>
            </w:r>
            <w:r w:rsidRPr="00D04A21">
              <w:rPr>
                <w:sz w:val="22"/>
                <w:szCs w:val="22"/>
                <w:lang w:val="fr-FR" w:eastAsia="ar-SA"/>
              </w:rPr>
              <w:t>com</w:t>
            </w:r>
          </w:p>
          <w:p w:rsidR="006F2DEE" w:rsidRPr="00CC4BEF" w:rsidRDefault="006F2DEE" w:rsidP="00E573C1">
            <w:pPr>
              <w:suppressAutoHyphens/>
              <w:spacing w:line="276" w:lineRule="auto"/>
              <w:jc w:val="center"/>
              <w:rPr>
                <w:lang w:val="uk-UA" w:eastAsia="ar-SA"/>
              </w:rPr>
            </w:pPr>
            <w:r w:rsidRPr="00CC4BEF">
              <w:rPr>
                <w:sz w:val="22"/>
                <w:szCs w:val="22"/>
                <w:lang w:val="uk-UA" w:eastAsia="ar-SA"/>
              </w:rPr>
              <w:t>http://cdyt.lbihost.ru</w:t>
            </w:r>
          </w:p>
        </w:tc>
        <w:tc>
          <w:tcPr>
            <w:tcW w:w="3649" w:type="dxa"/>
            <w:gridSpan w:val="2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6F2DEE" w:rsidRPr="00CC4BEF" w:rsidRDefault="006F2DEE" w:rsidP="00E573C1">
            <w:pPr>
              <w:suppressAutoHyphens/>
              <w:spacing w:line="276" w:lineRule="auto"/>
              <w:jc w:val="center"/>
              <w:rPr>
                <w:lang w:val="uk-UA" w:eastAsia="ar-SA"/>
              </w:rPr>
            </w:pPr>
            <w:r w:rsidRPr="00CC4BEF">
              <w:rPr>
                <w:sz w:val="22"/>
                <w:szCs w:val="22"/>
                <w:lang w:val="uk-UA" w:eastAsia="ar-SA"/>
              </w:rPr>
              <w:t>297505, Симферопольский район,</w:t>
            </w:r>
          </w:p>
          <w:p w:rsidR="006F2DEE" w:rsidRPr="00CC4BEF" w:rsidRDefault="006F2DEE" w:rsidP="00E573C1">
            <w:pPr>
              <w:suppressAutoHyphens/>
              <w:spacing w:line="276" w:lineRule="auto"/>
              <w:jc w:val="center"/>
              <w:rPr>
                <w:lang w:val="uk-UA" w:eastAsia="ar-SA"/>
              </w:rPr>
            </w:pPr>
            <w:r w:rsidRPr="00CC4BEF">
              <w:rPr>
                <w:sz w:val="22"/>
                <w:szCs w:val="22"/>
                <w:lang w:val="uk-UA" w:eastAsia="ar-SA"/>
              </w:rPr>
              <w:t>с. Мирное, ул. Стадионная, 22</w:t>
            </w:r>
          </w:p>
        </w:tc>
        <w:tc>
          <w:tcPr>
            <w:tcW w:w="3025" w:type="dxa"/>
            <w:gridSpan w:val="2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6F2DEE" w:rsidRPr="00CC4BEF" w:rsidRDefault="006F2DEE" w:rsidP="00E573C1">
            <w:pPr>
              <w:suppressAutoHyphens/>
              <w:spacing w:line="276" w:lineRule="auto"/>
              <w:jc w:val="center"/>
              <w:rPr>
                <w:lang w:val="uk-UA" w:eastAsia="ar-SA"/>
              </w:rPr>
            </w:pPr>
            <w:r w:rsidRPr="00CC4BEF">
              <w:rPr>
                <w:sz w:val="22"/>
                <w:szCs w:val="22"/>
                <w:lang w:val="uk-UA" w:eastAsia="ar-SA"/>
              </w:rPr>
              <w:t>тел.: (0652) 316-216</w:t>
            </w:r>
          </w:p>
          <w:p w:rsidR="006F2DEE" w:rsidRPr="00CC4BEF" w:rsidRDefault="006F2DEE" w:rsidP="00E573C1">
            <w:pPr>
              <w:suppressAutoHyphens/>
              <w:spacing w:line="276" w:lineRule="auto"/>
              <w:jc w:val="center"/>
              <w:rPr>
                <w:lang w:val="uk-UA" w:eastAsia="ar-SA"/>
              </w:rPr>
            </w:pPr>
            <w:r w:rsidRPr="00CC4BEF">
              <w:rPr>
                <w:sz w:val="22"/>
                <w:szCs w:val="22"/>
                <w:lang w:val="uk-UA" w:eastAsia="ar-SA"/>
              </w:rPr>
              <w:t>факс: (0652) 316-216</w:t>
            </w:r>
          </w:p>
        </w:tc>
      </w:tr>
    </w:tbl>
    <w:p w:rsidR="006F2DEE" w:rsidRPr="008C0BA7" w:rsidRDefault="006F2DEE" w:rsidP="00367098">
      <w:pPr>
        <w:spacing w:line="276" w:lineRule="auto"/>
        <w:ind w:left="-851"/>
        <w:jc w:val="center"/>
        <w:rPr>
          <w:sz w:val="22"/>
          <w:szCs w:val="22"/>
          <w:lang w:val="en-US" w:eastAsia="en-US"/>
        </w:rPr>
      </w:pPr>
    </w:p>
    <w:p w:rsidR="006F2DEE" w:rsidRPr="00100A70" w:rsidRDefault="006F2DEE" w:rsidP="00367098">
      <w:pPr>
        <w:rPr>
          <w:lang w:eastAsia="ar-SA"/>
        </w:rPr>
      </w:pPr>
      <w:r w:rsidRPr="00100A70">
        <w:rPr>
          <w:lang w:eastAsia="ar-SA"/>
        </w:rPr>
        <w:t>Исх.</w:t>
      </w:r>
      <w:r w:rsidRPr="00100A70">
        <w:t xml:space="preserve"> </w:t>
      </w:r>
      <w:r w:rsidRPr="00100A70">
        <w:rPr>
          <w:lang w:eastAsia="ar-SA"/>
        </w:rPr>
        <w:t>от 23.03.2020 № 266</w:t>
      </w:r>
    </w:p>
    <w:p w:rsidR="006F2DEE" w:rsidRPr="004823AB" w:rsidRDefault="006F2DEE" w:rsidP="004823AB">
      <w:pPr>
        <w:rPr>
          <w:b/>
          <w:bCs/>
          <w:sz w:val="28"/>
          <w:szCs w:val="28"/>
          <w:lang w:eastAsia="ar-SA"/>
        </w:rPr>
      </w:pPr>
      <w:bookmarkStart w:id="0" w:name="_GoBack"/>
      <w:bookmarkEnd w:id="0"/>
    </w:p>
    <w:p w:rsidR="006F2DEE" w:rsidRDefault="006F2DEE" w:rsidP="004823AB">
      <w:pPr>
        <w:ind w:left="6372"/>
        <w:jc w:val="both"/>
        <w:rPr>
          <w:b/>
          <w:bCs/>
          <w:i/>
          <w:iCs/>
        </w:rPr>
      </w:pPr>
    </w:p>
    <w:p w:rsidR="006F2DEE" w:rsidRDefault="006F2DEE" w:rsidP="004823AB">
      <w:pPr>
        <w:ind w:left="4248" w:firstLine="708"/>
        <w:jc w:val="right"/>
        <w:rPr>
          <w:b/>
          <w:bCs/>
          <w:i/>
          <w:iCs/>
        </w:rPr>
      </w:pPr>
      <w:r w:rsidRPr="00390A99">
        <w:rPr>
          <w:b/>
          <w:bCs/>
          <w:i/>
          <w:iCs/>
        </w:rPr>
        <w:t xml:space="preserve">Руководителям </w:t>
      </w:r>
      <w:r>
        <w:rPr>
          <w:b/>
          <w:bCs/>
          <w:i/>
          <w:iCs/>
        </w:rPr>
        <w:t>МБОУ</w:t>
      </w:r>
    </w:p>
    <w:p w:rsidR="006F2DEE" w:rsidRDefault="006F2DEE" w:rsidP="004823AB">
      <w:pPr>
        <w:ind w:firstLine="567"/>
        <w:jc w:val="both"/>
      </w:pPr>
    </w:p>
    <w:p w:rsidR="006F2DEE" w:rsidRDefault="006F2DEE" w:rsidP="00B5777E">
      <w:pPr>
        <w:ind w:firstLine="567"/>
        <w:jc w:val="both"/>
      </w:pPr>
      <w:r>
        <w:t xml:space="preserve">МБОУ ДО «Центр детского и юношеского творчества» направляет для изучения и практического применения в работе Методические рекомендации по использованию результатов единой методики социально-психологического тестирования для организации профилактической работы с обучающимися образовательной организации, разработанные ФГБНУ «Центр защиты прав и интересов детей» (письмо Министерства образования, науки и молодежи Республики Крым от 20.03.20 г. № 01-14/934) (приложение). </w:t>
      </w:r>
    </w:p>
    <w:p w:rsidR="006F2DEE" w:rsidRDefault="006F2DEE" w:rsidP="00B5777E">
      <w:pPr>
        <w:ind w:firstLine="540"/>
        <w:jc w:val="both"/>
      </w:pPr>
    </w:p>
    <w:p w:rsidR="006F2DEE" w:rsidRDefault="006F2DEE" w:rsidP="00B5777E">
      <w:pPr>
        <w:ind w:firstLine="540"/>
        <w:jc w:val="both"/>
      </w:pPr>
      <w:r>
        <w:t>Приложение: на 55 л. в 1 экз.</w:t>
      </w:r>
    </w:p>
    <w:p w:rsidR="006F2DEE" w:rsidRDefault="006F2DEE" w:rsidP="00B5777E">
      <w:pPr>
        <w:jc w:val="both"/>
      </w:pPr>
    </w:p>
    <w:p w:rsidR="006F2DEE" w:rsidRDefault="006F2DEE" w:rsidP="004823AB">
      <w:pPr>
        <w:jc w:val="both"/>
      </w:pPr>
    </w:p>
    <w:p w:rsidR="006F2DEE" w:rsidRPr="00390A99" w:rsidRDefault="006F2DEE" w:rsidP="004823AB">
      <w:pPr>
        <w:ind w:firstLine="567"/>
        <w:jc w:val="both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0A99">
        <w:t>Т.Н. Кирияк</w:t>
      </w:r>
    </w:p>
    <w:p w:rsidR="006F2DEE" w:rsidRDefault="006F2DEE" w:rsidP="004823AB">
      <w:pPr>
        <w:jc w:val="both"/>
        <w:rPr>
          <w:sz w:val="28"/>
          <w:szCs w:val="28"/>
        </w:rPr>
      </w:pPr>
    </w:p>
    <w:p w:rsidR="006F2DEE" w:rsidRDefault="006F2DEE" w:rsidP="004823AB">
      <w:pPr>
        <w:ind w:firstLine="540"/>
        <w:jc w:val="both"/>
        <w:rPr>
          <w:sz w:val="20"/>
          <w:szCs w:val="20"/>
        </w:rPr>
      </w:pPr>
    </w:p>
    <w:p w:rsidR="006F2DEE" w:rsidRDefault="006F2DEE" w:rsidP="004823AB">
      <w:pPr>
        <w:ind w:firstLine="540"/>
        <w:jc w:val="both"/>
        <w:rPr>
          <w:sz w:val="18"/>
          <w:szCs w:val="18"/>
        </w:rPr>
      </w:pPr>
    </w:p>
    <w:p w:rsidR="006F2DEE" w:rsidRDefault="006F2DEE" w:rsidP="004823AB">
      <w:pPr>
        <w:ind w:firstLine="540"/>
        <w:jc w:val="both"/>
        <w:rPr>
          <w:sz w:val="18"/>
          <w:szCs w:val="18"/>
        </w:rPr>
      </w:pPr>
    </w:p>
    <w:p w:rsidR="006F2DEE" w:rsidRDefault="006F2DEE" w:rsidP="004823AB">
      <w:pPr>
        <w:ind w:firstLine="540"/>
        <w:jc w:val="both"/>
        <w:rPr>
          <w:sz w:val="18"/>
          <w:szCs w:val="18"/>
        </w:rPr>
      </w:pPr>
    </w:p>
    <w:p w:rsidR="006F2DEE" w:rsidRDefault="006F2DEE" w:rsidP="004823AB">
      <w:pPr>
        <w:ind w:firstLine="540"/>
        <w:jc w:val="both"/>
        <w:rPr>
          <w:sz w:val="18"/>
          <w:szCs w:val="18"/>
        </w:rPr>
      </w:pPr>
    </w:p>
    <w:p w:rsidR="006F2DEE" w:rsidRDefault="006F2DEE" w:rsidP="004823AB">
      <w:pPr>
        <w:ind w:firstLine="540"/>
        <w:jc w:val="both"/>
        <w:rPr>
          <w:sz w:val="18"/>
          <w:szCs w:val="18"/>
        </w:rPr>
      </w:pPr>
    </w:p>
    <w:p w:rsidR="006F2DEE" w:rsidRDefault="006F2DEE" w:rsidP="004823AB">
      <w:pPr>
        <w:ind w:firstLine="540"/>
        <w:jc w:val="both"/>
        <w:rPr>
          <w:sz w:val="18"/>
          <w:szCs w:val="18"/>
        </w:rPr>
      </w:pPr>
    </w:p>
    <w:p w:rsidR="006F2DEE" w:rsidRDefault="006F2DEE" w:rsidP="004823AB">
      <w:pPr>
        <w:ind w:firstLine="540"/>
        <w:jc w:val="both"/>
        <w:rPr>
          <w:sz w:val="18"/>
          <w:szCs w:val="18"/>
        </w:rPr>
      </w:pPr>
    </w:p>
    <w:p w:rsidR="006F2DEE" w:rsidRDefault="006F2DEE" w:rsidP="004823AB">
      <w:pPr>
        <w:ind w:firstLine="540"/>
        <w:jc w:val="both"/>
        <w:rPr>
          <w:sz w:val="18"/>
          <w:szCs w:val="18"/>
        </w:rPr>
      </w:pPr>
    </w:p>
    <w:p w:rsidR="006F2DEE" w:rsidRDefault="006F2DEE" w:rsidP="004823AB">
      <w:pPr>
        <w:ind w:firstLine="540"/>
        <w:jc w:val="both"/>
        <w:rPr>
          <w:sz w:val="18"/>
          <w:szCs w:val="18"/>
        </w:rPr>
      </w:pPr>
    </w:p>
    <w:p w:rsidR="006F2DEE" w:rsidRDefault="006F2DEE" w:rsidP="004823AB">
      <w:pPr>
        <w:ind w:firstLine="540"/>
        <w:jc w:val="both"/>
        <w:rPr>
          <w:sz w:val="18"/>
          <w:szCs w:val="18"/>
        </w:rPr>
      </w:pPr>
    </w:p>
    <w:p w:rsidR="006F2DEE" w:rsidRDefault="006F2DEE" w:rsidP="004823AB">
      <w:pPr>
        <w:ind w:firstLine="540"/>
        <w:jc w:val="both"/>
        <w:rPr>
          <w:sz w:val="18"/>
          <w:szCs w:val="18"/>
        </w:rPr>
      </w:pPr>
    </w:p>
    <w:p w:rsidR="006F2DEE" w:rsidRDefault="006F2DEE" w:rsidP="004823AB">
      <w:pPr>
        <w:ind w:firstLine="540"/>
        <w:jc w:val="both"/>
        <w:rPr>
          <w:sz w:val="18"/>
          <w:szCs w:val="18"/>
        </w:rPr>
      </w:pPr>
    </w:p>
    <w:p w:rsidR="006F2DEE" w:rsidRDefault="006F2DEE" w:rsidP="004823AB">
      <w:pPr>
        <w:ind w:firstLine="540"/>
        <w:jc w:val="both"/>
        <w:rPr>
          <w:sz w:val="18"/>
          <w:szCs w:val="18"/>
        </w:rPr>
      </w:pPr>
    </w:p>
    <w:p w:rsidR="006F2DEE" w:rsidRDefault="006F2DEE" w:rsidP="004823AB">
      <w:pPr>
        <w:ind w:firstLine="540"/>
        <w:jc w:val="both"/>
        <w:rPr>
          <w:sz w:val="18"/>
          <w:szCs w:val="18"/>
        </w:rPr>
      </w:pPr>
    </w:p>
    <w:p w:rsidR="006F2DEE" w:rsidRDefault="006F2DEE" w:rsidP="004823AB">
      <w:pPr>
        <w:ind w:firstLine="540"/>
        <w:jc w:val="both"/>
        <w:rPr>
          <w:sz w:val="18"/>
          <w:szCs w:val="18"/>
        </w:rPr>
      </w:pPr>
    </w:p>
    <w:p w:rsidR="006F2DEE" w:rsidRDefault="006F2DEE" w:rsidP="004823AB">
      <w:pPr>
        <w:ind w:firstLine="540"/>
        <w:jc w:val="both"/>
        <w:rPr>
          <w:sz w:val="18"/>
          <w:szCs w:val="18"/>
        </w:rPr>
      </w:pPr>
    </w:p>
    <w:p w:rsidR="006F2DEE" w:rsidRDefault="006F2DEE" w:rsidP="004823AB">
      <w:pPr>
        <w:ind w:firstLine="540"/>
        <w:jc w:val="both"/>
        <w:rPr>
          <w:sz w:val="18"/>
          <w:szCs w:val="18"/>
        </w:rPr>
      </w:pPr>
    </w:p>
    <w:p w:rsidR="006F2DEE" w:rsidRDefault="006F2DEE" w:rsidP="004823AB">
      <w:pPr>
        <w:ind w:firstLine="540"/>
        <w:jc w:val="both"/>
        <w:rPr>
          <w:sz w:val="18"/>
          <w:szCs w:val="18"/>
        </w:rPr>
      </w:pPr>
    </w:p>
    <w:p w:rsidR="006F2DEE" w:rsidRDefault="006F2DEE" w:rsidP="004823AB">
      <w:pPr>
        <w:ind w:firstLine="540"/>
        <w:jc w:val="both"/>
        <w:rPr>
          <w:sz w:val="18"/>
          <w:szCs w:val="18"/>
        </w:rPr>
      </w:pPr>
    </w:p>
    <w:p w:rsidR="006F2DEE" w:rsidRDefault="006F2DEE" w:rsidP="004823AB">
      <w:pPr>
        <w:ind w:firstLine="540"/>
        <w:jc w:val="both"/>
        <w:rPr>
          <w:sz w:val="18"/>
          <w:szCs w:val="18"/>
        </w:rPr>
      </w:pPr>
    </w:p>
    <w:p w:rsidR="006F2DEE" w:rsidRDefault="006F2DEE" w:rsidP="004823AB">
      <w:pPr>
        <w:ind w:firstLine="540"/>
        <w:jc w:val="both"/>
        <w:rPr>
          <w:sz w:val="18"/>
          <w:szCs w:val="18"/>
        </w:rPr>
      </w:pPr>
    </w:p>
    <w:p w:rsidR="006F2DEE" w:rsidRPr="00EA4AE9" w:rsidRDefault="006F2DEE" w:rsidP="00524B33">
      <w:pPr>
        <w:jc w:val="both"/>
        <w:rPr>
          <w:sz w:val="18"/>
          <w:szCs w:val="18"/>
        </w:rPr>
      </w:pPr>
      <w:r w:rsidRPr="00EA4AE9">
        <w:rPr>
          <w:sz w:val="18"/>
          <w:szCs w:val="18"/>
        </w:rPr>
        <w:t>Морбицр</w:t>
      </w:r>
    </w:p>
    <w:p w:rsidR="006F2DEE" w:rsidRDefault="006F2DEE" w:rsidP="00524B33">
      <w:pPr>
        <w:jc w:val="both"/>
        <w:rPr>
          <w:sz w:val="28"/>
          <w:szCs w:val="28"/>
        </w:rPr>
      </w:pPr>
      <w:r>
        <w:rPr>
          <w:sz w:val="18"/>
          <w:szCs w:val="18"/>
        </w:rPr>
        <w:t>+7978-8663212</w:t>
      </w:r>
      <w:r>
        <w:tab/>
      </w:r>
      <w:r>
        <w:rPr>
          <w:sz w:val="28"/>
          <w:szCs w:val="28"/>
        </w:rPr>
        <w:t xml:space="preserve"> </w:t>
      </w:r>
    </w:p>
    <w:sectPr w:rsidR="006F2DEE" w:rsidSect="001F2F88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4CE9"/>
    <w:multiLevelType w:val="hybridMultilevel"/>
    <w:tmpl w:val="9D1E3232"/>
    <w:lvl w:ilvl="0" w:tplc="33FA5A2C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7098"/>
    <w:rsid w:val="0000611B"/>
    <w:rsid w:val="000731C5"/>
    <w:rsid w:val="0007321A"/>
    <w:rsid w:val="000A6C47"/>
    <w:rsid w:val="000F7B41"/>
    <w:rsid w:val="00100A70"/>
    <w:rsid w:val="001021AF"/>
    <w:rsid w:val="00115167"/>
    <w:rsid w:val="001250AA"/>
    <w:rsid w:val="001704B1"/>
    <w:rsid w:val="001D30E9"/>
    <w:rsid w:val="001D61DD"/>
    <w:rsid w:val="001E2D1C"/>
    <w:rsid w:val="001F2F88"/>
    <w:rsid w:val="002215A8"/>
    <w:rsid w:val="002414FD"/>
    <w:rsid w:val="002575FE"/>
    <w:rsid w:val="00272B94"/>
    <w:rsid w:val="002930B6"/>
    <w:rsid w:val="002B44A5"/>
    <w:rsid w:val="002C17AC"/>
    <w:rsid w:val="002E291F"/>
    <w:rsid w:val="0032367D"/>
    <w:rsid w:val="00362619"/>
    <w:rsid w:val="00367098"/>
    <w:rsid w:val="00390A99"/>
    <w:rsid w:val="0040461D"/>
    <w:rsid w:val="004160AF"/>
    <w:rsid w:val="004512B5"/>
    <w:rsid w:val="004823AB"/>
    <w:rsid w:val="004B394B"/>
    <w:rsid w:val="004C2D1A"/>
    <w:rsid w:val="004D7A5A"/>
    <w:rsid w:val="00524B33"/>
    <w:rsid w:val="00536B16"/>
    <w:rsid w:val="00565710"/>
    <w:rsid w:val="0057662F"/>
    <w:rsid w:val="0059632A"/>
    <w:rsid w:val="00621737"/>
    <w:rsid w:val="00633414"/>
    <w:rsid w:val="00645AA2"/>
    <w:rsid w:val="006512F1"/>
    <w:rsid w:val="006614CE"/>
    <w:rsid w:val="006617ED"/>
    <w:rsid w:val="00672A34"/>
    <w:rsid w:val="00694C64"/>
    <w:rsid w:val="006E7E47"/>
    <w:rsid w:val="006F2DEE"/>
    <w:rsid w:val="00737C01"/>
    <w:rsid w:val="00755D20"/>
    <w:rsid w:val="00795A9A"/>
    <w:rsid w:val="007A42F5"/>
    <w:rsid w:val="007E5605"/>
    <w:rsid w:val="00817828"/>
    <w:rsid w:val="008545A3"/>
    <w:rsid w:val="00887437"/>
    <w:rsid w:val="008C0BA7"/>
    <w:rsid w:val="008C147A"/>
    <w:rsid w:val="008C7DC8"/>
    <w:rsid w:val="008F2BE5"/>
    <w:rsid w:val="008F398F"/>
    <w:rsid w:val="008F5A7B"/>
    <w:rsid w:val="009234D5"/>
    <w:rsid w:val="00946C21"/>
    <w:rsid w:val="009549F4"/>
    <w:rsid w:val="0096700E"/>
    <w:rsid w:val="009918E5"/>
    <w:rsid w:val="009C2DA4"/>
    <w:rsid w:val="009E64AD"/>
    <w:rsid w:val="00A05966"/>
    <w:rsid w:val="00A06A8F"/>
    <w:rsid w:val="00A35D61"/>
    <w:rsid w:val="00A4319C"/>
    <w:rsid w:val="00A4712F"/>
    <w:rsid w:val="00A67508"/>
    <w:rsid w:val="00AB1CE0"/>
    <w:rsid w:val="00AF78AA"/>
    <w:rsid w:val="00B01E69"/>
    <w:rsid w:val="00B5777E"/>
    <w:rsid w:val="00BD28A3"/>
    <w:rsid w:val="00BD57E5"/>
    <w:rsid w:val="00BE0974"/>
    <w:rsid w:val="00BE7987"/>
    <w:rsid w:val="00BF2239"/>
    <w:rsid w:val="00C10DA0"/>
    <w:rsid w:val="00C43527"/>
    <w:rsid w:val="00C6016D"/>
    <w:rsid w:val="00C664E2"/>
    <w:rsid w:val="00C71FEC"/>
    <w:rsid w:val="00C86851"/>
    <w:rsid w:val="00CA1688"/>
    <w:rsid w:val="00CA7719"/>
    <w:rsid w:val="00CC4BEF"/>
    <w:rsid w:val="00D04A21"/>
    <w:rsid w:val="00D35824"/>
    <w:rsid w:val="00D364B9"/>
    <w:rsid w:val="00DD3A47"/>
    <w:rsid w:val="00DE4B72"/>
    <w:rsid w:val="00E11983"/>
    <w:rsid w:val="00E4374D"/>
    <w:rsid w:val="00E573C1"/>
    <w:rsid w:val="00E7201C"/>
    <w:rsid w:val="00E74DC0"/>
    <w:rsid w:val="00E927B0"/>
    <w:rsid w:val="00EA4AE9"/>
    <w:rsid w:val="00EB64BC"/>
    <w:rsid w:val="00ED6142"/>
    <w:rsid w:val="00F27EFC"/>
    <w:rsid w:val="00F35AD3"/>
    <w:rsid w:val="00FB1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9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67098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670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7098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817828"/>
    <w:rPr>
      <w:color w:val="0000FF"/>
      <w:u w:val="single"/>
    </w:rPr>
  </w:style>
  <w:style w:type="table" w:styleId="TableGrid">
    <w:name w:val="Table Grid"/>
    <w:basedOn w:val="TableNormal"/>
    <w:uiPriority w:val="99"/>
    <w:rsid w:val="00A35D6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ranslationdate">
    <w:name w:val="translation_date"/>
    <w:basedOn w:val="DefaultParagraphFont"/>
    <w:uiPriority w:val="99"/>
    <w:rsid w:val="004B39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1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193</TotalTime>
  <Pages>1</Pages>
  <Words>164</Words>
  <Characters>937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Викуля</cp:lastModifiedBy>
  <cp:revision>17</cp:revision>
  <cp:lastPrinted>2019-12-10T09:20:00Z</cp:lastPrinted>
  <dcterms:created xsi:type="dcterms:W3CDTF">2019-12-10T09:13:00Z</dcterms:created>
  <dcterms:modified xsi:type="dcterms:W3CDTF">2020-03-23T08:15:00Z</dcterms:modified>
</cp:coreProperties>
</file>