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D3" w:rsidRDefault="00D762D3" w:rsidP="00D762D3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  <w:r w:rsidRPr="003D6C8B">
        <w:rPr>
          <w:rFonts w:ascii="Times New Roman" w:hAnsi="Times New Roman"/>
        </w:rPr>
        <w:t>Приложение 1</w:t>
      </w:r>
    </w:p>
    <w:p w:rsidR="00D762D3" w:rsidRPr="003D6C8B" w:rsidRDefault="00D762D3" w:rsidP="00D762D3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  <w:r w:rsidRPr="003D6C8B">
        <w:rPr>
          <w:rFonts w:ascii="Times New Roman" w:hAnsi="Times New Roman"/>
        </w:rPr>
        <w:t xml:space="preserve">к </w:t>
      </w:r>
      <w:proofErr w:type="gramStart"/>
      <w:r w:rsidRPr="003D6C8B">
        <w:rPr>
          <w:rFonts w:ascii="Times New Roman" w:hAnsi="Times New Roman"/>
        </w:rPr>
        <w:t>приказу  УО</w:t>
      </w:r>
      <w:proofErr w:type="gramEnd"/>
    </w:p>
    <w:p w:rsidR="00D762D3" w:rsidRPr="003D6C8B" w:rsidRDefault="00D762D3" w:rsidP="00D762D3">
      <w:pPr>
        <w:spacing w:after="0" w:line="240" w:lineRule="auto"/>
        <w:ind w:left="5664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25.10.2019г. № 785</w:t>
      </w:r>
    </w:p>
    <w:p w:rsidR="00D762D3" w:rsidRPr="000804C7" w:rsidRDefault="00D762D3" w:rsidP="00D762D3">
      <w:pPr>
        <w:ind w:firstLine="708"/>
        <w:jc w:val="both"/>
        <w:rPr>
          <w:sz w:val="24"/>
          <w:szCs w:val="24"/>
        </w:rPr>
      </w:pPr>
    </w:p>
    <w:p w:rsidR="00D762D3" w:rsidRPr="00085353" w:rsidRDefault="00D762D3" w:rsidP="00D762D3">
      <w:pPr>
        <w:pStyle w:val="30"/>
        <w:shd w:val="clear" w:color="auto" w:fill="auto"/>
        <w:spacing w:line="331" w:lineRule="exact"/>
        <w:ind w:right="80"/>
        <w:rPr>
          <w:rFonts w:ascii="Times New Roman" w:hAnsi="Times New Roman" w:cs="Times New Roman"/>
          <w:sz w:val="24"/>
          <w:szCs w:val="24"/>
        </w:rPr>
      </w:pPr>
      <w:r w:rsidRPr="00085353">
        <w:rPr>
          <w:rFonts w:ascii="Times New Roman" w:hAnsi="Times New Roman" w:cs="Times New Roman"/>
          <w:sz w:val="24"/>
          <w:szCs w:val="24"/>
        </w:rPr>
        <w:t>Положение</w:t>
      </w:r>
    </w:p>
    <w:p w:rsidR="00D762D3" w:rsidRPr="00085353" w:rsidRDefault="00D762D3" w:rsidP="00D762D3">
      <w:pPr>
        <w:spacing w:after="0"/>
        <w:jc w:val="center"/>
        <w:rPr>
          <w:rFonts w:ascii="Times New Roman" w:hAnsi="Times New Roman"/>
          <w:b/>
        </w:rPr>
      </w:pPr>
      <w:r w:rsidRPr="00085353">
        <w:rPr>
          <w:rFonts w:ascii="Times New Roman" w:hAnsi="Times New Roman"/>
          <w:b/>
        </w:rPr>
        <w:t xml:space="preserve">о проведении </w:t>
      </w:r>
      <w:r w:rsidRPr="00085353">
        <w:rPr>
          <w:rFonts w:ascii="Times New Roman" w:hAnsi="Times New Roman"/>
          <w:b/>
          <w:sz w:val="24"/>
          <w:szCs w:val="24"/>
        </w:rPr>
        <w:t xml:space="preserve">муниципального тура </w:t>
      </w:r>
      <w:r w:rsidRPr="00085353">
        <w:rPr>
          <w:rFonts w:ascii="Times New Roman" w:hAnsi="Times New Roman"/>
          <w:b/>
        </w:rPr>
        <w:t xml:space="preserve">республиканского этапа </w:t>
      </w:r>
    </w:p>
    <w:p w:rsidR="00D762D3" w:rsidRPr="00085353" w:rsidRDefault="00D762D3" w:rsidP="00D762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5353">
        <w:rPr>
          <w:rFonts w:ascii="Times New Roman" w:hAnsi="Times New Roman"/>
          <w:b/>
          <w:sz w:val="24"/>
          <w:szCs w:val="24"/>
        </w:rPr>
        <w:t xml:space="preserve">Всероссийского конкурса «Учитель года России» </w:t>
      </w:r>
    </w:p>
    <w:p w:rsidR="00D762D3" w:rsidRPr="000804C7" w:rsidRDefault="00D762D3" w:rsidP="00D762D3">
      <w:pPr>
        <w:pStyle w:val="a3"/>
        <w:spacing w:line="292" w:lineRule="exact"/>
        <w:ind w:left="4" w:right="10"/>
        <w:jc w:val="center"/>
      </w:pPr>
    </w:p>
    <w:p w:rsidR="00D762D3" w:rsidRPr="00F54488" w:rsidRDefault="00D762D3" w:rsidP="00D762D3">
      <w:pPr>
        <w:widowControl w:val="0"/>
        <w:numPr>
          <w:ilvl w:val="0"/>
          <w:numId w:val="2"/>
        </w:numPr>
        <w:tabs>
          <w:tab w:val="left" w:pos="4418"/>
        </w:tabs>
        <w:spacing w:after="0" w:line="280" w:lineRule="exact"/>
        <w:ind w:left="4060"/>
        <w:jc w:val="both"/>
        <w:rPr>
          <w:rStyle w:val="2"/>
          <w:rFonts w:eastAsia="Calibri"/>
          <w:b/>
          <w:sz w:val="24"/>
          <w:szCs w:val="24"/>
          <w:lang w:val="uk-UA" w:eastAsia="uk-UA"/>
        </w:rPr>
      </w:pPr>
      <w:r w:rsidRPr="00F54488">
        <w:rPr>
          <w:rStyle w:val="2"/>
          <w:rFonts w:eastAsia="Calibri"/>
          <w:b/>
          <w:sz w:val="24"/>
          <w:szCs w:val="24"/>
        </w:rPr>
        <w:t>Общие положения</w:t>
      </w:r>
    </w:p>
    <w:p w:rsidR="00D762D3" w:rsidRPr="000804C7" w:rsidRDefault="00D762D3" w:rsidP="00D762D3">
      <w:pPr>
        <w:tabs>
          <w:tab w:val="left" w:pos="1444"/>
        </w:tabs>
        <w:spacing w:after="56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1.1.</w:t>
      </w:r>
      <w:r>
        <w:rPr>
          <w:rStyle w:val="2"/>
          <w:rFonts w:eastAsia="Calibri"/>
          <w:sz w:val="24"/>
          <w:szCs w:val="24"/>
        </w:rPr>
        <w:t xml:space="preserve"> </w:t>
      </w:r>
      <w:r w:rsidRPr="000804C7">
        <w:rPr>
          <w:rStyle w:val="2"/>
          <w:rFonts w:eastAsia="Calibri"/>
          <w:sz w:val="24"/>
          <w:szCs w:val="24"/>
        </w:rPr>
        <w:t xml:space="preserve">Настоящее Положение о </w:t>
      </w:r>
      <w:r>
        <w:rPr>
          <w:rStyle w:val="2"/>
          <w:rFonts w:eastAsia="Calibri"/>
          <w:sz w:val="24"/>
          <w:szCs w:val="24"/>
        </w:rPr>
        <w:t xml:space="preserve">творческом мероприятии - </w:t>
      </w:r>
      <w:r w:rsidRPr="000804C7">
        <w:rPr>
          <w:rStyle w:val="2"/>
          <w:rFonts w:eastAsia="Calibri"/>
          <w:sz w:val="24"/>
          <w:szCs w:val="24"/>
        </w:rPr>
        <w:t xml:space="preserve">муниципальном туре </w:t>
      </w:r>
      <w:r w:rsidRPr="00311E95">
        <w:rPr>
          <w:rFonts w:ascii="Times New Roman" w:hAnsi="Times New Roman"/>
        </w:rPr>
        <w:t xml:space="preserve">республиканского этапа </w:t>
      </w:r>
      <w:r w:rsidRPr="000804C7">
        <w:rPr>
          <w:rStyle w:val="2"/>
          <w:rFonts w:eastAsia="Calibri"/>
          <w:sz w:val="24"/>
          <w:szCs w:val="24"/>
        </w:rPr>
        <w:t xml:space="preserve">Всероссийского конкурса «Учитель года России» (далее соответственно — Положение, Конкурс) </w:t>
      </w:r>
      <w:r>
        <w:rPr>
          <w:rStyle w:val="2"/>
          <w:rFonts w:eastAsia="Calibri"/>
          <w:sz w:val="24"/>
          <w:szCs w:val="24"/>
        </w:rPr>
        <w:t xml:space="preserve">составлено в соответствии с Положением о  проведении </w:t>
      </w:r>
      <w:r w:rsidRPr="008319A0">
        <w:rPr>
          <w:rFonts w:ascii="Times New Roman" w:hAnsi="Times New Roman"/>
          <w:sz w:val="24"/>
          <w:szCs w:val="24"/>
        </w:rPr>
        <w:t>республиканского этапа Всероссийского кон</w:t>
      </w:r>
      <w:r>
        <w:rPr>
          <w:rFonts w:ascii="Times New Roman" w:hAnsi="Times New Roman"/>
          <w:sz w:val="24"/>
          <w:szCs w:val="24"/>
        </w:rPr>
        <w:t>курса «Учитель года России</w:t>
      </w:r>
      <w:r w:rsidRPr="008319A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утвержденным приказом Министерства образования, науки и молодежи Республики Крым от 24.09.2019г. № 1625 </w:t>
      </w:r>
      <w:r w:rsidRPr="000804C7">
        <w:rPr>
          <w:rStyle w:val="2"/>
          <w:rFonts w:eastAsia="Calibri"/>
          <w:sz w:val="24"/>
          <w:szCs w:val="24"/>
        </w:rPr>
        <w:t>определяет организационную модель проведения</w:t>
      </w:r>
      <w:r>
        <w:rPr>
          <w:rStyle w:val="2"/>
          <w:rFonts w:eastAsia="Calibri"/>
          <w:sz w:val="24"/>
          <w:szCs w:val="24"/>
        </w:rPr>
        <w:t xml:space="preserve"> Конкурса</w:t>
      </w:r>
      <w:r w:rsidRPr="000804C7">
        <w:rPr>
          <w:rStyle w:val="2"/>
          <w:rFonts w:eastAsia="Calibri"/>
          <w:sz w:val="24"/>
          <w:szCs w:val="24"/>
        </w:rPr>
        <w:t>, требования к участникам и жюри Конкурса, представлению конкурсных материалов, а также порядок определения победителей Конкурса.</w:t>
      </w:r>
    </w:p>
    <w:p w:rsidR="00D762D3" w:rsidRPr="000804C7" w:rsidRDefault="00D762D3" w:rsidP="00D762D3">
      <w:pPr>
        <w:tabs>
          <w:tab w:val="left" w:pos="1444"/>
        </w:tabs>
        <w:spacing w:after="114"/>
        <w:jc w:val="both"/>
        <w:rPr>
          <w:sz w:val="24"/>
          <w:szCs w:val="24"/>
        </w:rPr>
      </w:pPr>
      <w:r w:rsidRPr="000804C7">
        <w:rPr>
          <w:rStyle w:val="20"/>
          <w:rFonts w:eastAsia="Calibri"/>
          <w:sz w:val="24"/>
          <w:szCs w:val="24"/>
        </w:rPr>
        <w:t xml:space="preserve">     1.2.</w:t>
      </w:r>
      <w:r>
        <w:rPr>
          <w:rStyle w:val="20"/>
          <w:rFonts w:eastAsia="Calibri"/>
          <w:sz w:val="24"/>
          <w:szCs w:val="24"/>
        </w:rPr>
        <w:t xml:space="preserve"> </w:t>
      </w:r>
      <w:r w:rsidRPr="00026B99">
        <w:rPr>
          <w:rStyle w:val="20"/>
          <w:rFonts w:eastAsia="Calibri"/>
          <w:sz w:val="24"/>
          <w:szCs w:val="24"/>
        </w:rPr>
        <w:t>Организатором</w:t>
      </w:r>
      <w:r w:rsidRPr="000804C7">
        <w:rPr>
          <w:rStyle w:val="2"/>
          <w:rFonts w:eastAsia="Calibri"/>
          <w:sz w:val="24"/>
          <w:szCs w:val="24"/>
        </w:rPr>
        <w:t xml:space="preserve"> Конкурса является управление образования администрации Симферопольского района Республики Крым, Муниципальное бюджетное образовательное учреждение дополнительного образования «Центр детского и юношеского творч</w:t>
      </w:r>
      <w:r>
        <w:rPr>
          <w:rStyle w:val="2"/>
          <w:rFonts w:eastAsia="Calibri"/>
          <w:sz w:val="24"/>
          <w:szCs w:val="24"/>
        </w:rPr>
        <w:t xml:space="preserve">ества» (далее – МБОУ ДО «ЦДЮТ») </w:t>
      </w:r>
      <w:r w:rsidRPr="000804C7">
        <w:rPr>
          <w:rStyle w:val="2"/>
          <w:rFonts w:eastAsia="Calibri"/>
          <w:sz w:val="24"/>
          <w:szCs w:val="24"/>
        </w:rPr>
        <w:t xml:space="preserve">при поддержке Крымской республиканской организации профсоюза работников народного образования и науки Российской Федерации. </w:t>
      </w:r>
    </w:p>
    <w:p w:rsidR="00D762D3" w:rsidRDefault="00D762D3" w:rsidP="00D762D3">
      <w:pPr>
        <w:widowControl w:val="0"/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0"/>
          <w:rFonts w:eastAsia="Calibri"/>
          <w:sz w:val="24"/>
          <w:szCs w:val="24"/>
        </w:rPr>
        <w:t xml:space="preserve">    1.3.</w:t>
      </w:r>
      <w:r>
        <w:rPr>
          <w:rStyle w:val="20"/>
          <w:rFonts w:eastAsia="Calibri"/>
          <w:sz w:val="24"/>
          <w:szCs w:val="24"/>
        </w:rPr>
        <w:t xml:space="preserve"> </w:t>
      </w:r>
      <w:r w:rsidRPr="00026B99">
        <w:rPr>
          <w:rStyle w:val="20"/>
          <w:rFonts w:eastAsia="Calibri"/>
          <w:sz w:val="24"/>
          <w:szCs w:val="24"/>
        </w:rPr>
        <w:t>Целями</w:t>
      </w:r>
      <w:r w:rsidRPr="00026B99">
        <w:rPr>
          <w:rStyle w:val="2"/>
          <w:rFonts w:eastAsia="Calibri"/>
          <w:i/>
          <w:sz w:val="24"/>
          <w:szCs w:val="24"/>
        </w:rPr>
        <w:t xml:space="preserve"> </w:t>
      </w:r>
      <w:r>
        <w:rPr>
          <w:rStyle w:val="2"/>
          <w:rFonts w:eastAsia="Calibri"/>
          <w:sz w:val="24"/>
          <w:szCs w:val="24"/>
        </w:rPr>
        <w:t>Конкурса являю</w:t>
      </w:r>
      <w:r w:rsidRPr="000804C7">
        <w:rPr>
          <w:rStyle w:val="2"/>
          <w:rFonts w:eastAsia="Calibri"/>
          <w:sz w:val="24"/>
          <w:szCs w:val="24"/>
        </w:rPr>
        <w:t xml:space="preserve">тся: </w:t>
      </w:r>
    </w:p>
    <w:p w:rsidR="00D762D3" w:rsidRDefault="00D762D3" w:rsidP="00D762D3">
      <w:pPr>
        <w:widowControl w:val="0"/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выявление талантливых педагогических работников, их поддержка и поощрение;</w:t>
      </w:r>
    </w:p>
    <w:p w:rsidR="00D762D3" w:rsidRDefault="00D762D3" w:rsidP="00D762D3">
      <w:pPr>
        <w:widowControl w:val="0"/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повышение престижа учительского труда.</w:t>
      </w:r>
    </w:p>
    <w:p w:rsidR="00D762D3" w:rsidRPr="000804C7" w:rsidRDefault="00D762D3" w:rsidP="00D762D3">
      <w:pPr>
        <w:tabs>
          <w:tab w:val="left" w:pos="1400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1.4. Основными </w:t>
      </w:r>
      <w:r w:rsidRPr="00026B99">
        <w:rPr>
          <w:rStyle w:val="20"/>
          <w:rFonts w:eastAsia="Calibri"/>
          <w:sz w:val="24"/>
          <w:szCs w:val="24"/>
        </w:rPr>
        <w:t>задачами</w:t>
      </w:r>
      <w:r w:rsidRPr="00026B99">
        <w:rPr>
          <w:rStyle w:val="2"/>
          <w:rFonts w:eastAsia="Calibri"/>
          <w:i/>
          <w:sz w:val="24"/>
          <w:szCs w:val="24"/>
        </w:rPr>
        <w:t xml:space="preserve"> </w:t>
      </w:r>
      <w:r w:rsidRPr="000804C7">
        <w:rPr>
          <w:rStyle w:val="2"/>
          <w:rFonts w:eastAsia="Calibri"/>
          <w:sz w:val="24"/>
          <w:szCs w:val="24"/>
        </w:rPr>
        <w:t>Конкурса являются:</w:t>
      </w:r>
    </w:p>
    <w:p w:rsidR="00D762D3" w:rsidRPr="000804C7" w:rsidRDefault="00D762D3" w:rsidP="00D762D3">
      <w:pPr>
        <w:tabs>
          <w:tab w:val="left" w:pos="1132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развивать творческую деятельность</w:t>
      </w:r>
      <w:r w:rsidRPr="000804C7">
        <w:rPr>
          <w:rStyle w:val="2"/>
          <w:rFonts w:eastAsia="Calibri"/>
          <w:sz w:val="24"/>
          <w:szCs w:val="24"/>
        </w:rPr>
        <w:t xml:space="preserve"> учительства по обновлению содержания образовани</w:t>
      </w:r>
      <w:r>
        <w:rPr>
          <w:rStyle w:val="2"/>
          <w:rFonts w:eastAsia="Calibri"/>
          <w:sz w:val="24"/>
          <w:szCs w:val="24"/>
        </w:rPr>
        <w:t>я;</w:t>
      </w:r>
    </w:p>
    <w:p w:rsidR="00D762D3" w:rsidRPr="000804C7" w:rsidRDefault="00D762D3" w:rsidP="00D762D3">
      <w:pPr>
        <w:tabs>
          <w:tab w:val="left" w:pos="1108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формировать в обществе социальную и гражданственную значимость</w:t>
      </w:r>
      <w:r w:rsidRPr="000804C7">
        <w:rPr>
          <w:rStyle w:val="2"/>
          <w:rFonts w:eastAsia="Calibri"/>
          <w:sz w:val="24"/>
          <w:szCs w:val="24"/>
        </w:rPr>
        <w:t xml:space="preserve"> педагога как носителя новых ценностей и общественных установок;</w:t>
      </w:r>
    </w:p>
    <w:p w:rsidR="00D762D3" w:rsidRPr="000804C7" w:rsidRDefault="00D762D3" w:rsidP="00D762D3">
      <w:pPr>
        <w:tabs>
          <w:tab w:val="left" w:pos="1117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формировать инновационное поведение</w:t>
      </w:r>
      <w:r w:rsidRPr="000804C7">
        <w:rPr>
          <w:rStyle w:val="2"/>
          <w:rFonts w:eastAsia="Calibri"/>
          <w:sz w:val="24"/>
          <w:szCs w:val="24"/>
        </w:rPr>
        <w:t xml:space="preserve"> педагогов;</w:t>
      </w:r>
    </w:p>
    <w:p w:rsidR="00D762D3" w:rsidRDefault="00D762D3" w:rsidP="00D762D3">
      <w:pPr>
        <w:tabs>
          <w:tab w:val="left" w:pos="692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повысить социальный статус и профессионализм работников </w:t>
      </w:r>
      <w:r w:rsidRPr="000804C7">
        <w:rPr>
          <w:rStyle w:val="2"/>
          <w:rFonts w:eastAsia="Calibri"/>
          <w:sz w:val="24"/>
          <w:szCs w:val="24"/>
        </w:rPr>
        <w:t>о</w:t>
      </w:r>
      <w:r>
        <w:rPr>
          <w:rStyle w:val="2"/>
          <w:rFonts w:eastAsia="Calibri"/>
          <w:sz w:val="24"/>
          <w:szCs w:val="24"/>
        </w:rPr>
        <w:t>бразования;</w:t>
      </w:r>
    </w:p>
    <w:p w:rsidR="00D762D3" w:rsidRPr="000804C7" w:rsidRDefault="00D762D3" w:rsidP="00D762D3">
      <w:pPr>
        <w:tabs>
          <w:tab w:val="left" w:pos="692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способствовать распространению педагогического опыта лучших учителей района.</w:t>
      </w:r>
    </w:p>
    <w:p w:rsidR="00D762D3" w:rsidRDefault="00D762D3" w:rsidP="00D762D3">
      <w:pPr>
        <w:tabs>
          <w:tab w:val="left" w:pos="1439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1.5.</w:t>
      </w:r>
      <w:r>
        <w:rPr>
          <w:rStyle w:val="2"/>
          <w:rFonts w:eastAsia="Calibri"/>
          <w:sz w:val="24"/>
          <w:szCs w:val="24"/>
        </w:rPr>
        <w:t xml:space="preserve"> </w:t>
      </w:r>
      <w:r w:rsidRPr="000804C7">
        <w:rPr>
          <w:rStyle w:val="2"/>
          <w:rFonts w:eastAsia="Calibri"/>
          <w:sz w:val="24"/>
          <w:szCs w:val="24"/>
        </w:rPr>
        <w:t>Основными принципами проведения Конкурса являются добровольность участия, коллегиальность, гласность, открытость, объективность, равенство возможностей всех участников.</w:t>
      </w:r>
    </w:p>
    <w:p w:rsidR="00D762D3" w:rsidRDefault="00D762D3" w:rsidP="00D762D3">
      <w:pPr>
        <w:widowControl w:val="0"/>
        <w:tabs>
          <w:tab w:val="left" w:pos="418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62D3" w:rsidRPr="00F54488" w:rsidRDefault="00D762D3" w:rsidP="00D762D3">
      <w:pPr>
        <w:widowControl w:val="0"/>
        <w:numPr>
          <w:ilvl w:val="0"/>
          <w:numId w:val="2"/>
        </w:numPr>
        <w:tabs>
          <w:tab w:val="left" w:pos="4187"/>
        </w:tabs>
        <w:spacing w:after="0" w:line="240" w:lineRule="auto"/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F54488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D762D3" w:rsidRPr="000804C7" w:rsidRDefault="00D762D3" w:rsidP="00D762D3">
      <w:pPr>
        <w:tabs>
          <w:tab w:val="left" w:pos="143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2.1. В Конкурсе принимают уч</w:t>
      </w:r>
      <w:r>
        <w:rPr>
          <w:rStyle w:val="2"/>
          <w:rFonts w:eastAsia="Calibri"/>
          <w:sz w:val="24"/>
          <w:szCs w:val="24"/>
        </w:rPr>
        <w:t xml:space="preserve">астие педагогические работники, </w:t>
      </w:r>
      <w:r w:rsidRPr="000804C7">
        <w:rPr>
          <w:rStyle w:val="2"/>
          <w:rFonts w:eastAsia="Calibri"/>
          <w:sz w:val="24"/>
          <w:szCs w:val="24"/>
        </w:rPr>
        <w:t>преподающие учебные предметы, входящие в предметн</w:t>
      </w:r>
      <w:r>
        <w:rPr>
          <w:rStyle w:val="2"/>
          <w:rFonts w:eastAsia="Calibri"/>
          <w:sz w:val="24"/>
          <w:szCs w:val="24"/>
        </w:rPr>
        <w:t>ые области, определенные ФГОС.</w:t>
      </w:r>
      <w:r w:rsidRPr="000804C7">
        <w:rPr>
          <w:rStyle w:val="2"/>
          <w:rFonts w:eastAsia="Calibri"/>
          <w:sz w:val="24"/>
          <w:szCs w:val="24"/>
        </w:rPr>
        <w:t xml:space="preserve"> </w:t>
      </w:r>
    </w:p>
    <w:p w:rsidR="00D762D3" w:rsidRDefault="00D762D3" w:rsidP="00D762D3">
      <w:pPr>
        <w:tabs>
          <w:tab w:val="left" w:pos="1251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2.2. </w:t>
      </w:r>
      <w:r>
        <w:rPr>
          <w:rStyle w:val="2"/>
          <w:rFonts w:eastAsia="Calibri"/>
          <w:sz w:val="24"/>
          <w:szCs w:val="24"/>
        </w:rPr>
        <w:t>На момент участия в конкурсе статус участника должен соответствовать записи в трудовой книжке: учитель образовательной</w:t>
      </w:r>
      <w:r w:rsidRPr="000804C7">
        <w:rPr>
          <w:rStyle w:val="2"/>
          <w:rFonts w:eastAsia="Calibri"/>
          <w:sz w:val="24"/>
          <w:szCs w:val="24"/>
        </w:rPr>
        <w:t xml:space="preserve"> </w:t>
      </w:r>
      <w:r>
        <w:rPr>
          <w:rStyle w:val="2"/>
          <w:rFonts w:eastAsia="Calibri"/>
          <w:sz w:val="24"/>
          <w:szCs w:val="24"/>
        </w:rPr>
        <w:t>организации</w:t>
      </w:r>
      <w:r w:rsidRPr="000804C7">
        <w:rPr>
          <w:rStyle w:val="2"/>
          <w:rFonts w:eastAsia="Calibri"/>
          <w:sz w:val="24"/>
          <w:szCs w:val="24"/>
        </w:rPr>
        <w:t xml:space="preserve"> Симферопольского района</w:t>
      </w:r>
      <w:r>
        <w:rPr>
          <w:rStyle w:val="2"/>
          <w:rFonts w:eastAsia="Calibri"/>
          <w:sz w:val="24"/>
          <w:szCs w:val="24"/>
        </w:rPr>
        <w:t>,</w:t>
      </w:r>
      <w:r w:rsidRPr="000804C7">
        <w:rPr>
          <w:rStyle w:val="2"/>
          <w:rFonts w:eastAsia="Calibri"/>
          <w:sz w:val="24"/>
          <w:szCs w:val="24"/>
        </w:rPr>
        <w:t xml:space="preserve"> реа</w:t>
      </w:r>
      <w:r>
        <w:rPr>
          <w:rStyle w:val="2"/>
          <w:rFonts w:eastAsia="Calibri"/>
          <w:sz w:val="24"/>
          <w:szCs w:val="24"/>
        </w:rPr>
        <w:t>лизующей</w:t>
      </w:r>
      <w:r w:rsidRPr="000804C7">
        <w:rPr>
          <w:rStyle w:val="2"/>
          <w:rFonts w:eastAsia="Calibri"/>
          <w:sz w:val="24"/>
          <w:szCs w:val="24"/>
        </w:rPr>
        <w:t xml:space="preserve"> основные общеобразовательные программы начального общего, основного общего, среднего общего образова</w:t>
      </w:r>
      <w:r>
        <w:rPr>
          <w:rStyle w:val="2"/>
          <w:rFonts w:eastAsia="Calibri"/>
          <w:sz w:val="24"/>
          <w:szCs w:val="24"/>
        </w:rPr>
        <w:t>ния (далее — общеобразовательная</w:t>
      </w:r>
      <w:r w:rsidRPr="000804C7">
        <w:rPr>
          <w:rStyle w:val="2"/>
          <w:rFonts w:eastAsia="Calibri"/>
          <w:sz w:val="24"/>
          <w:szCs w:val="24"/>
        </w:rPr>
        <w:t xml:space="preserve"> </w:t>
      </w:r>
      <w:r>
        <w:rPr>
          <w:rStyle w:val="2"/>
          <w:rFonts w:eastAsia="Calibri"/>
          <w:sz w:val="24"/>
          <w:szCs w:val="24"/>
        </w:rPr>
        <w:t>организация).</w:t>
      </w:r>
    </w:p>
    <w:p w:rsidR="00D762D3" w:rsidRPr="000804C7" w:rsidRDefault="00D762D3" w:rsidP="00D762D3">
      <w:pPr>
        <w:tabs>
          <w:tab w:val="left" w:pos="1251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lastRenderedPageBreak/>
        <w:t xml:space="preserve">    2.3. </w:t>
      </w:r>
      <w:r w:rsidRPr="000804C7">
        <w:rPr>
          <w:rStyle w:val="2"/>
          <w:rFonts w:eastAsia="Calibri"/>
          <w:sz w:val="24"/>
          <w:szCs w:val="24"/>
        </w:rPr>
        <w:t xml:space="preserve">Стаж непрерывной педагогической деятельности участников должен составлять не менее </w:t>
      </w:r>
      <w:r>
        <w:rPr>
          <w:rStyle w:val="2"/>
          <w:rFonts w:eastAsia="Calibri"/>
          <w:sz w:val="24"/>
          <w:szCs w:val="24"/>
        </w:rPr>
        <w:t>3</w:t>
      </w:r>
      <w:r w:rsidRPr="000804C7">
        <w:rPr>
          <w:rStyle w:val="2"/>
          <w:rFonts w:eastAsia="Calibri"/>
          <w:sz w:val="24"/>
          <w:szCs w:val="24"/>
        </w:rPr>
        <w:t>-х лет (на момент представления заявки на муниципальный тур Конкурса) по должности «Учитель».</w:t>
      </w:r>
    </w:p>
    <w:p w:rsidR="00D762D3" w:rsidRPr="000804C7" w:rsidRDefault="00D762D3" w:rsidP="00D762D3">
      <w:pPr>
        <w:tabs>
          <w:tab w:val="left" w:pos="1355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</w:t>
      </w:r>
      <w:r>
        <w:rPr>
          <w:rStyle w:val="2"/>
          <w:rFonts w:eastAsia="Calibri"/>
          <w:sz w:val="24"/>
          <w:szCs w:val="24"/>
        </w:rPr>
        <w:t>2.4</w:t>
      </w:r>
      <w:r w:rsidRPr="000804C7">
        <w:rPr>
          <w:rStyle w:val="2"/>
          <w:rFonts w:eastAsia="Calibri"/>
          <w:sz w:val="24"/>
          <w:szCs w:val="24"/>
        </w:rPr>
        <w:t>. Повторное участие в Конкурсе возможно по истечении 3-х лет.</w:t>
      </w:r>
    </w:p>
    <w:p w:rsidR="00D762D3" w:rsidRPr="000804C7" w:rsidRDefault="00D762D3" w:rsidP="00D762D3">
      <w:pPr>
        <w:tabs>
          <w:tab w:val="left" w:pos="1270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2.</w:t>
      </w:r>
      <w:r>
        <w:rPr>
          <w:rStyle w:val="2"/>
          <w:rFonts w:eastAsia="Calibri"/>
          <w:sz w:val="24"/>
          <w:szCs w:val="24"/>
        </w:rPr>
        <w:t>5</w:t>
      </w:r>
      <w:r w:rsidRPr="00896EE9">
        <w:rPr>
          <w:rStyle w:val="2"/>
          <w:rFonts w:eastAsia="Calibri"/>
          <w:sz w:val="24"/>
          <w:szCs w:val="24"/>
        </w:rPr>
        <w:t>.В общеобразовательных организациях Конкурс проводится при наличии конкурентной среды. В противном случае кандидатуру заявляет орган самоуправления, обеспечивающий государственно-общественный характер управления общеобразовательной организации; профессиональная педагогическая ассоциация или объединения, созданные в установленном порядке (управляющий совет, попечительский совет, педагогический совет и пр.).</w:t>
      </w:r>
    </w:p>
    <w:p w:rsidR="00D762D3" w:rsidRPr="000804C7" w:rsidRDefault="00D762D3" w:rsidP="00D762D3">
      <w:pPr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</w:t>
      </w:r>
      <w:r>
        <w:rPr>
          <w:rStyle w:val="2"/>
          <w:rFonts w:eastAsia="Calibri"/>
          <w:sz w:val="24"/>
          <w:szCs w:val="24"/>
        </w:rPr>
        <w:t>2.6.</w:t>
      </w:r>
      <w:r w:rsidRPr="000804C7">
        <w:rPr>
          <w:rStyle w:val="2"/>
          <w:rFonts w:eastAsia="Calibri"/>
          <w:sz w:val="24"/>
          <w:szCs w:val="24"/>
        </w:rPr>
        <w:t xml:space="preserve"> В муниципальном туре принимают участие педагогические работники общеобразовательной организации по основному месту работы и, соответственно, по территориальной принадлежности общеобразовательной организации.</w:t>
      </w:r>
    </w:p>
    <w:p w:rsidR="00D762D3" w:rsidRPr="000804C7" w:rsidRDefault="00D762D3" w:rsidP="00D762D3">
      <w:pPr>
        <w:spacing w:after="0"/>
        <w:jc w:val="both"/>
        <w:rPr>
          <w:sz w:val="24"/>
          <w:szCs w:val="24"/>
        </w:rPr>
      </w:pPr>
      <w:r w:rsidRPr="000804C7">
        <w:rPr>
          <w:sz w:val="24"/>
          <w:szCs w:val="24"/>
        </w:rPr>
        <w:t xml:space="preserve">       </w:t>
      </w:r>
      <w:r w:rsidRPr="000804C7">
        <w:rPr>
          <w:rStyle w:val="2"/>
          <w:rFonts w:eastAsia="Calibri"/>
          <w:sz w:val="24"/>
          <w:szCs w:val="24"/>
        </w:rPr>
        <w:t>Педагогические работники муниципальных общеобразовательных организаций представляют документы на участие в организационный комитет муниципального тура Конкурса.</w:t>
      </w:r>
    </w:p>
    <w:p w:rsidR="00D762D3" w:rsidRPr="000804C7" w:rsidRDefault="00D762D3" w:rsidP="00D762D3">
      <w:pPr>
        <w:tabs>
          <w:tab w:val="left" w:pos="1260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</w:t>
      </w:r>
      <w:r>
        <w:rPr>
          <w:rStyle w:val="2"/>
          <w:rFonts w:eastAsia="Calibri"/>
          <w:sz w:val="24"/>
          <w:szCs w:val="24"/>
        </w:rPr>
        <w:t>2.7</w:t>
      </w:r>
      <w:r w:rsidRPr="000804C7">
        <w:rPr>
          <w:rStyle w:val="2"/>
          <w:rFonts w:eastAsia="Calibri"/>
          <w:sz w:val="24"/>
          <w:szCs w:val="24"/>
        </w:rPr>
        <w:t>.</w:t>
      </w:r>
      <w:r>
        <w:rPr>
          <w:rStyle w:val="2"/>
          <w:rFonts w:eastAsia="Calibri"/>
          <w:sz w:val="24"/>
          <w:szCs w:val="24"/>
        </w:rPr>
        <w:t xml:space="preserve"> </w:t>
      </w:r>
      <w:r w:rsidRPr="000804C7">
        <w:rPr>
          <w:rStyle w:val="2"/>
          <w:rFonts w:eastAsia="Calibri"/>
          <w:sz w:val="24"/>
          <w:szCs w:val="24"/>
        </w:rPr>
        <w:t xml:space="preserve">В республиканском этапе принимают участие абсолютные победители муниципального тура Конкурса. Если победитель муниципального тура Конкурса по каким-либо причинам не может принять участие в республиканском этапе, организационный комитет </w:t>
      </w:r>
      <w:r>
        <w:rPr>
          <w:rStyle w:val="2"/>
          <w:rFonts w:eastAsia="Calibri"/>
          <w:sz w:val="24"/>
          <w:szCs w:val="24"/>
        </w:rPr>
        <w:t xml:space="preserve">муниципального тура </w:t>
      </w:r>
      <w:r w:rsidRPr="000804C7">
        <w:rPr>
          <w:rStyle w:val="2"/>
          <w:rFonts w:eastAsia="Calibri"/>
          <w:sz w:val="24"/>
          <w:szCs w:val="24"/>
        </w:rPr>
        <w:t>вправе вместо него направить участника, занявшего второе место.</w:t>
      </w:r>
    </w:p>
    <w:p w:rsidR="00D762D3" w:rsidRDefault="00D762D3" w:rsidP="00D762D3">
      <w:pPr>
        <w:tabs>
          <w:tab w:val="left" w:pos="0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</w:t>
      </w:r>
      <w:r>
        <w:rPr>
          <w:rStyle w:val="2"/>
          <w:rFonts w:eastAsia="Calibri"/>
          <w:sz w:val="24"/>
          <w:szCs w:val="24"/>
        </w:rPr>
        <w:t>2.8</w:t>
      </w:r>
      <w:r w:rsidRPr="000804C7">
        <w:rPr>
          <w:rStyle w:val="2"/>
          <w:rFonts w:eastAsia="Calibri"/>
          <w:sz w:val="24"/>
          <w:szCs w:val="24"/>
        </w:rPr>
        <w:t>. Лица, осуществляющие в общеобразовательных организациях только административные, организационные функции или являющиеся учителями путем совмещения должностей, право на участие в Конкурсе не имеют.</w:t>
      </w:r>
    </w:p>
    <w:p w:rsidR="00D762D3" w:rsidRPr="000804C7" w:rsidRDefault="00D762D3" w:rsidP="00D762D3">
      <w:pPr>
        <w:widowControl w:val="0"/>
        <w:tabs>
          <w:tab w:val="left" w:pos="4013"/>
        </w:tabs>
        <w:spacing w:after="0" w:line="240" w:lineRule="auto"/>
        <w:jc w:val="center"/>
        <w:rPr>
          <w:b/>
          <w:sz w:val="24"/>
          <w:szCs w:val="24"/>
        </w:rPr>
      </w:pPr>
      <w:r w:rsidRPr="000804C7">
        <w:rPr>
          <w:rStyle w:val="2"/>
          <w:rFonts w:eastAsia="Calibri"/>
          <w:b/>
          <w:sz w:val="24"/>
          <w:szCs w:val="24"/>
        </w:rPr>
        <w:t>3.Организация Конкурса</w:t>
      </w:r>
    </w:p>
    <w:p w:rsidR="00D762D3" w:rsidRDefault="00D762D3" w:rsidP="00D762D3">
      <w:pPr>
        <w:tabs>
          <w:tab w:val="left" w:pos="1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3.1.</w:t>
      </w:r>
      <w:r>
        <w:rPr>
          <w:rStyle w:val="2"/>
          <w:rFonts w:eastAsia="Calibri"/>
          <w:sz w:val="24"/>
          <w:szCs w:val="24"/>
        </w:rPr>
        <w:t xml:space="preserve"> </w:t>
      </w:r>
      <w:r w:rsidRPr="000804C7">
        <w:rPr>
          <w:rStyle w:val="2"/>
          <w:rFonts w:eastAsia="Calibri"/>
          <w:sz w:val="24"/>
          <w:szCs w:val="24"/>
        </w:rPr>
        <w:t xml:space="preserve">Конкурс проводится в рамках учебного года в </w:t>
      </w:r>
      <w:r>
        <w:rPr>
          <w:rStyle w:val="2"/>
          <w:rFonts w:eastAsia="Calibri"/>
          <w:sz w:val="24"/>
          <w:szCs w:val="24"/>
        </w:rPr>
        <w:t>ноябре-</w:t>
      </w:r>
      <w:r w:rsidRPr="000804C7">
        <w:rPr>
          <w:rStyle w:val="2"/>
          <w:rFonts w:eastAsia="Calibri"/>
          <w:sz w:val="24"/>
          <w:szCs w:val="24"/>
        </w:rPr>
        <w:t>декабре</w:t>
      </w:r>
      <w:r>
        <w:rPr>
          <w:rStyle w:val="2"/>
          <w:rFonts w:eastAsia="Calibri"/>
          <w:sz w:val="24"/>
          <w:szCs w:val="24"/>
        </w:rPr>
        <w:t xml:space="preserve"> и состоит из </w:t>
      </w:r>
      <w:r w:rsidRPr="000804C7">
        <w:rPr>
          <w:rStyle w:val="2"/>
          <w:rFonts w:eastAsia="Calibri"/>
          <w:sz w:val="24"/>
          <w:szCs w:val="24"/>
        </w:rPr>
        <w:t>2 раундов:</w:t>
      </w:r>
    </w:p>
    <w:p w:rsidR="00D762D3" w:rsidRPr="000804C7" w:rsidRDefault="00D762D3" w:rsidP="00D762D3">
      <w:pPr>
        <w:tabs>
          <w:tab w:val="left" w:pos="1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(заочный) раунд (ноябрь) - </w:t>
      </w:r>
      <w:r w:rsidRPr="000804C7">
        <w:rPr>
          <w:rFonts w:ascii="Times New Roman" w:hAnsi="Times New Roman"/>
          <w:sz w:val="24"/>
          <w:szCs w:val="24"/>
        </w:rPr>
        <w:t>конкурсные меро</w:t>
      </w:r>
      <w:r>
        <w:rPr>
          <w:rFonts w:ascii="Times New Roman" w:hAnsi="Times New Roman"/>
          <w:sz w:val="24"/>
          <w:szCs w:val="24"/>
        </w:rPr>
        <w:t xml:space="preserve">приятия «Интернет ресурс», эссе </w:t>
      </w:r>
      <w:r w:rsidRPr="000804C7">
        <w:rPr>
          <w:rFonts w:ascii="Times New Roman" w:hAnsi="Times New Roman"/>
          <w:sz w:val="24"/>
          <w:szCs w:val="24"/>
        </w:rPr>
        <w:t>«Я-учитель»</w:t>
      </w:r>
      <w:r>
        <w:rPr>
          <w:rFonts w:ascii="Times New Roman" w:hAnsi="Times New Roman"/>
          <w:sz w:val="24"/>
          <w:szCs w:val="24"/>
        </w:rPr>
        <w:t xml:space="preserve"> и оцениваются членами </w:t>
      </w:r>
      <w:proofErr w:type="spellStart"/>
      <w:r>
        <w:rPr>
          <w:rFonts w:ascii="Times New Roman" w:hAnsi="Times New Roman"/>
          <w:sz w:val="24"/>
          <w:szCs w:val="24"/>
        </w:rPr>
        <w:t>Номинационного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жюри</w:t>
      </w:r>
      <w:r w:rsidRPr="000804C7">
        <w:rPr>
          <w:rFonts w:ascii="Times New Roman" w:hAnsi="Times New Roman"/>
          <w:sz w:val="24"/>
          <w:szCs w:val="24"/>
        </w:rPr>
        <w:t>;</w:t>
      </w:r>
    </w:p>
    <w:p w:rsidR="00D762D3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(очный)</w:t>
      </w:r>
      <w:r w:rsidRPr="000804C7">
        <w:rPr>
          <w:rFonts w:ascii="Times New Roman" w:hAnsi="Times New Roman"/>
          <w:sz w:val="24"/>
          <w:szCs w:val="24"/>
        </w:rPr>
        <w:t xml:space="preserve"> раунд </w:t>
      </w:r>
      <w:r>
        <w:rPr>
          <w:rFonts w:ascii="Times New Roman" w:hAnsi="Times New Roman"/>
          <w:sz w:val="24"/>
          <w:szCs w:val="24"/>
        </w:rPr>
        <w:t>(декабрь)</w:t>
      </w:r>
      <w:r w:rsidRPr="000804C7">
        <w:rPr>
          <w:rFonts w:ascii="Times New Roman" w:hAnsi="Times New Roman"/>
          <w:sz w:val="24"/>
          <w:szCs w:val="24"/>
        </w:rPr>
        <w:t>- конкурсные мероприятия «Открытый урок», «Методический семинар», «Мастер-класс»</w:t>
      </w:r>
      <w:r>
        <w:rPr>
          <w:rFonts w:ascii="Times New Roman" w:hAnsi="Times New Roman"/>
          <w:sz w:val="24"/>
          <w:szCs w:val="24"/>
        </w:rPr>
        <w:t>, «Классный час», «Образовательный проект»</w:t>
      </w:r>
      <w:r w:rsidRPr="000804C7">
        <w:rPr>
          <w:rFonts w:ascii="Times New Roman" w:hAnsi="Times New Roman"/>
          <w:sz w:val="24"/>
          <w:szCs w:val="24"/>
        </w:rPr>
        <w:t>.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3.1</w:t>
      </w:r>
      <w:r w:rsidRPr="000804C7">
        <w:rPr>
          <w:rFonts w:ascii="Times New Roman" w:hAnsi="Times New Roman"/>
          <w:sz w:val="24"/>
          <w:szCs w:val="24"/>
        </w:rPr>
        <w:t>.1. Конкурсные мероприятия первого раунда.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b/>
          <w:sz w:val="24"/>
          <w:szCs w:val="24"/>
        </w:rPr>
        <w:t xml:space="preserve"> «Интернет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0804C7">
        <w:rPr>
          <w:rFonts w:ascii="Times New Roman" w:hAnsi="Times New Roman"/>
          <w:b/>
          <w:sz w:val="24"/>
          <w:szCs w:val="24"/>
        </w:rPr>
        <w:t xml:space="preserve"> ресурс». 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  Формат: предъявление Интернет-ресурса, (личный сайт, блог, страница на сайте образовательного учреждения), на котором можно познакомиться с участником конкурса и публикуемыми им материалами. 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Критерии оценивания:</w:t>
      </w:r>
    </w:p>
    <w:p w:rsidR="00D762D3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информационная насыщенность, </w:t>
      </w:r>
      <w:r w:rsidRPr="000804C7">
        <w:rPr>
          <w:rFonts w:ascii="Times New Roman" w:hAnsi="Times New Roman"/>
          <w:sz w:val="24"/>
          <w:szCs w:val="24"/>
        </w:rPr>
        <w:t>безопасность и комфортность виртуальной образовательной среды</w:t>
      </w:r>
      <w:r>
        <w:rPr>
          <w:rFonts w:ascii="Times New Roman" w:hAnsi="Times New Roman"/>
          <w:sz w:val="24"/>
          <w:szCs w:val="24"/>
        </w:rPr>
        <w:t xml:space="preserve">, эффективность обратной связи, </w:t>
      </w:r>
      <w:r w:rsidRPr="000804C7">
        <w:rPr>
          <w:rFonts w:ascii="Times New Roman" w:hAnsi="Times New Roman"/>
          <w:sz w:val="24"/>
          <w:szCs w:val="24"/>
        </w:rPr>
        <w:t>актуальность</w:t>
      </w:r>
      <w:r>
        <w:rPr>
          <w:rFonts w:ascii="Times New Roman" w:hAnsi="Times New Roman"/>
          <w:sz w:val="24"/>
          <w:szCs w:val="24"/>
        </w:rPr>
        <w:t xml:space="preserve"> информации, </w:t>
      </w:r>
      <w:r w:rsidRPr="000804C7">
        <w:rPr>
          <w:rFonts w:ascii="Times New Roman" w:hAnsi="Times New Roman"/>
          <w:sz w:val="24"/>
          <w:szCs w:val="24"/>
        </w:rPr>
        <w:t>оригин</w:t>
      </w:r>
      <w:r>
        <w:rPr>
          <w:rFonts w:ascii="Times New Roman" w:hAnsi="Times New Roman"/>
          <w:sz w:val="24"/>
          <w:szCs w:val="24"/>
        </w:rPr>
        <w:t>альность и актуальность дизайна.</w:t>
      </w:r>
    </w:p>
    <w:p w:rsidR="00D762D3" w:rsidRDefault="00D762D3" w:rsidP="00D762D3">
      <w:pPr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Все критерии являются равнозначными и оцениваются в 7 баллов.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Максимальный общий балл за выполнение задания -35.</w:t>
      </w:r>
    </w:p>
    <w:p w:rsidR="00D762D3" w:rsidRPr="000804C7" w:rsidRDefault="00D762D3" w:rsidP="00D762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4C7">
        <w:rPr>
          <w:rFonts w:ascii="Times New Roman" w:hAnsi="Times New Roman"/>
          <w:b/>
          <w:sz w:val="24"/>
          <w:szCs w:val="24"/>
        </w:rPr>
        <w:t>Эссе «Я-учитель»:</w:t>
      </w:r>
    </w:p>
    <w:p w:rsidR="00D762D3" w:rsidRPr="000804C7" w:rsidRDefault="00D762D3" w:rsidP="00D76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  Формат: текст эссе (до 3 страниц), раскрытие мотивов выбора учительской профессии, собственных педагогических принципов и подходов к образованию, своего понимания миссии педагога, смысла педагогической деятельности, демонстрация видения </w:t>
      </w:r>
      <w:r w:rsidRPr="000804C7">
        <w:rPr>
          <w:rFonts w:ascii="Times New Roman" w:hAnsi="Times New Roman"/>
          <w:sz w:val="24"/>
          <w:szCs w:val="24"/>
        </w:rPr>
        <w:lastRenderedPageBreak/>
        <w:t xml:space="preserve">современных проблем и возможных путей их решения средствами образования. </w:t>
      </w:r>
      <w:r>
        <w:rPr>
          <w:rFonts w:ascii="Times New Roman" w:hAnsi="Times New Roman"/>
          <w:sz w:val="24"/>
          <w:szCs w:val="24"/>
        </w:rPr>
        <w:t>Тема эссе определяется организационным комитетом Конкурса и объявляется перед началом конкурсного испытания. Время написания эссе в аудитории -1,5 часа.</w:t>
      </w:r>
      <w:r w:rsidRPr="000804C7">
        <w:rPr>
          <w:rFonts w:ascii="Times New Roman" w:hAnsi="Times New Roman"/>
          <w:sz w:val="24"/>
          <w:szCs w:val="24"/>
        </w:rPr>
        <w:t xml:space="preserve"> 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Критерии оценивания:</w:t>
      </w:r>
    </w:p>
    <w:p w:rsidR="00D762D3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языковая грамотность текста (речевая, грамматическая, ор</w:t>
      </w:r>
      <w:r>
        <w:rPr>
          <w:rFonts w:ascii="Times New Roman" w:hAnsi="Times New Roman"/>
          <w:sz w:val="24"/>
          <w:szCs w:val="24"/>
        </w:rPr>
        <w:t xml:space="preserve">фографическая и пунктуационная), обоснование актуальности, наличие ценностных ориентиров, </w:t>
      </w:r>
      <w:r w:rsidRPr="000804C7">
        <w:rPr>
          <w:rFonts w:ascii="Times New Roman" w:hAnsi="Times New Roman"/>
          <w:sz w:val="24"/>
          <w:szCs w:val="24"/>
        </w:rPr>
        <w:t>умение формулировать проблемы и видеть пути их решения (аргументированность позиции)</w:t>
      </w:r>
      <w:r>
        <w:rPr>
          <w:rFonts w:ascii="Times New Roman" w:hAnsi="Times New Roman"/>
          <w:sz w:val="24"/>
          <w:szCs w:val="24"/>
        </w:rPr>
        <w:t>,</w:t>
      </w:r>
      <w:r w:rsidRPr="000804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рефлексивность</w:t>
      </w:r>
      <w:proofErr w:type="spellEnd"/>
      <w:r>
        <w:rPr>
          <w:rFonts w:ascii="Times New Roman" w:hAnsi="Times New Roman"/>
          <w:sz w:val="24"/>
          <w:szCs w:val="24"/>
        </w:rPr>
        <w:t>, оригинальность изложения.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Все критерии являются равнозначными и оцениваются в 3 балла.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Максимальный общий балл за выполнение конкурсного мероприятия -18.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3.1</w:t>
      </w:r>
      <w:r w:rsidRPr="000804C7">
        <w:rPr>
          <w:rFonts w:ascii="Times New Roman" w:hAnsi="Times New Roman"/>
          <w:sz w:val="24"/>
          <w:szCs w:val="24"/>
        </w:rPr>
        <w:t>.2. Конкурсные мероприятия второго раунда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04C7">
        <w:rPr>
          <w:rFonts w:ascii="Times New Roman" w:hAnsi="Times New Roman"/>
          <w:b/>
          <w:sz w:val="24"/>
          <w:szCs w:val="24"/>
        </w:rPr>
        <w:t>Самопрезентация</w:t>
      </w:r>
      <w:proofErr w:type="spellEnd"/>
      <w:r w:rsidRPr="000804C7">
        <w:rPr>
          <w:rFonts w:ascii="Times New Roman" w:hAnsi="Times New Roman"/>
          <w:b/>
          <w:sz w:val="24"/>
          <w:szCs w:val="24"/>
        </w:rPr>
        <w:t xml:space="preserve"> </w:t>
      </w:r>
      <w:r w:rsidRPr="000804C7">
        <w:rPr>
          <w:rFonts w:ascii="Times New Roman" w:hAnsi="Times New Roman"/>
          <w:b/>
          <w:bCs/>
          <w:sz w:val="24"/>
          <w:szCs w:val="24"/>
        </w:rPr>
        <w:t xml:space="preserve">«Методический семинар». </w:t>
      </w:r>
    </w:p>
    <w:p w:rsidR="00D762D3" w:rsidRPr="000804C7" w:rsidRDefault="00D762D3" w:rsidP="00D76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Формат: «Методический семинар» (регламент до 10 минут) проводится перед конкурсным испытанием «Открытый урок», что позволяет соотнести заявленные теоретические положения с практикой их реализации. Конкурсант в тезисной форме в течение </w:t>
      </w:r>
      <w:r>
        <w:rPr>
          <w:rFonts w:ascii="Times New Roman" w:hAnsi="Times New Roman"/>
          <w:sz w:val="24"/>
          <w:szCs w:val="24"/>
        </w:rPr>
        <w:t>10</w:t>
      </w:r>
      <w:r w:rsidRPr="000804C7">
        <w:rPr>
          <w:rFonts w:ascii="Times New Roman" w:hAnsi="Times New Roman"/>
          <w:sz w:val="24"/>
          <w:szCs w:val="24"/>
        </w:rPr>
        <w:t xml:space="preserve"> минут излагает свои концептуальные методические подходы, основанные на опыте работы. Представление может сопровождаться му</w:t>
      </w:r>
      <w:r>
        <w:rPr>
          <w:rFonts w:ascii="Times New Roman" w:hAnsi="Times New Roman"/>
          <w:sz w:val="24"/>
          <w:szCs w:val="24"/>
        </w:rPr>
        <w:t>льтимедийной презентацией (до 20</w:t>
      </w:r>
      <w:r w:rsidRPr="000804C7">
        <w:rPr>
          <w:rFonts w:ascii="Times New Roman" w:hAnsi="Times New Roman"/>
          <w:sz w:val="24"/>
          <w:szCs w:val="24"/>
        </w:rPr>
        <w:t xml:space="preserve"> слайдов); содержит описание собственного педагогического опыта, раскрывающего индивидуальные особенности работы, современные и авторские формы и методики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ФГОС, профессиональным стандартом «Педагог (педагогическая деятельность в сфере НОО, ООО, СОО), (учитель)», утвержденным приказом Минтруда России от 18 октября 2013г. № 544н.</w:t>
      </w:r>
      <w:r w:rsidRPr="000804C7">
        <w:rPr>
          <w:rFonts w:ascii="Times New Roman" w:hAnsi="Times New Roman"/>
          <w:sz w:val="24"/>
          <w:szCs w:val="24"/>
        </w:rPr>
        <w:t xml:space="preserve"> Затем в течение 3-5 минут проходит диалог членов жюри с конкурсантом в форме вопросов и ответов.</w:t>
      </w:r>
      <w:r w:rsidRPr="000804C7">
        <w:rPr>
          <w:rFonts w:ascii="Times New Roman" w:hAnsi="Times New Roman"/>
          <w:bCs/>
          <w:sz w:val="24"/>
          <w:szCs w:val="24"/>
        </w:rPr>
        <w:t xml:space="preserve"> </w:t>
      </w:r>
    </w:p>
    <w:p w:rsidR="00D762D3" w:rsidRPr="000804C7" w:rsidRDefault="00D762D3" w:rsidP="00D76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Критерии оценивания:</w:t>
      </w:r>
    </w:p>
    <w:p w:rsidR="00D762D3" w:rsidRPr="000804C7" w:rsidRDefault="00D762D3" w:rsidP="00D762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результативност</w:t>
      </w:r>
      <w:r>
        <w:rPr>
          <w:rFonts w:ascii="Times New Roman" w:hAnsi="Times New Roman"/>
          <w:bCs/>
          <w:sz w:val="24"/>
          <w:szCs w:val="24"/>
        </w:rPr>
        <w:t xml:space="preserve">ь и практическая направленность, коммуникативная культура, </w:t>
      </w:r>
      <w:r w:rsidRPr="000804C7">
        <w:rPr>
          <w:rFonts w:ascii="Times New Roman" w:hAnsi="Times New Roman"/>
          <w:bCs/>
          <w:sz w:val="24"/>
          <w:szCs w:val="24"/>
        </w:rPr>
        <w:t>ори</w:t>
      </w:r>
      <w:r>
        <w:rPr>
          <w:rFonts w:ascii="Times New Roman" w:hAnsi="Times New Roman"/>
          <w:bCs/>
          <w:sz w:val="24"/>
          <w:szCs w:val="24"/>
        </w:rPr>
        <w:t xml:space="preserve">гинальность и творческий подход, </w:t>
      </w:r>
      <w:r w:rsidRPr="000804C7">
        <w:rPr>
          <w:rFonts w:ascii="Times New Roman" w:hAnsi="Times New Roman"/>
          <w:bCs/>
          <w:sz w:val="24"/>
          <w:szCs w:val="24"/>
        </w:rPr>
        <w:t>научная корректность и методическая грамотность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D762D3" w:rsidRDefault="00D762D3" w:rsidP="00D762D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информ</w:t>
      </w:r>
      <w:r>
        <w:rPr>
          <w:rFonts w:ascii="Times New Roman" w:hAnsi="Times New Roman"/>
          <w:bCs/>
          <w:sz w:val="24"/>
          <w:szCs w:val="24"/>
        </w:rPr>
        <w:t>ационная и языковая грамотность.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Все критерии являются равнозначными и оцениваются в 10 баллов.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Максимальный общий балл за выполнение конкурсного мероприятия -50.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04C7">
        <w:rPr>
          <w:rFonts w:ascii="Times New Roman" w:hAnsi="Times New Roman"/>
          <w:b/>
          <w:sz w:val="24"/>
          <w:szCs w:val="24"/>
        </w:rPr>
        <w:t>«Открытый урок».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Формат: урок по предмету (регламент 45 мину</w:t>
      </w:r>
      <w:r>
        <w:rPr>
          <w:rFonts w:ascii="Times New Roman" w:hAnsi="Times New Roman"/>
          <w:sz w:val="24"/>
          <w:szCs w:val="24"/>
        </w:rPr>
        <w:t xml:space="preserve">т и 5 минут </w:t>
      </w:r>
      <w:r w:rsidRPr="000804C7">
        <w:rPr>
          <w:rFonts w:ascii="Times New Roman" w:hAnsi="Times New Roman"/>
          <w:sz w:val="24"/>
          <w:szCs w:val="24"/>
        </w:rPr>
        <w:t>для анализа занятия и ответов на вопросы конкурсного жюри), который проводится в общеобразовательной организации, утвержденной приказом управления образования. Темы уроков определяются локальным актом МБОУ (в соответствии с календарно-тематическим планированием в рабочих программах по соответствующим предметам и с учетом их фактического выполнения в соответствующих классах). Конкретные темы уроков для каждого участника обнародуются на сайте МБОУ ДО «ЦДЮТ» за день до их проведения.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>Критерии оценивания:</w:t>
      </w:r>
    </w:p>
    <w:p w:rsidR="00D762D3" w:rsidRPr="000804C7" w:rsidRDefault="00D762D3" w:rsidP="00D762D3">
      <w:pPr>
        <w:tabs>
          <w:tab w:val="left" w:pos="128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804C7">
        <w:rPr>
          <w:rFonts w:ascii="Times New Roman" w:hAnsi="Times New Roman"/>
          <w:bCs/>
          <w:sz w:val="24"/>
          <w:szCs w:val="24"/>
        </w:rPr>
        <w:t>информационная и языковая грамотность</w:t>
      </w:r>
      <w:r>
        <w:rPr>
          <w:rFonts w:ascii="Times New Roman" w:hAnsi="Times New Roman"/>
          <w:bCs/>
          <w:sz w:val="24"/>
          <w:szCs w:val="24"/>
        </w:rPr>
        <w:t xml:space="preserve">, результативность, </w:t>
      </w:r>
      <w:r w:rsidRPr="000804C7">
        <w:rPr>
          <w:rFonts w:ascii="Times New Roman" w:hAnsi="Times New Roman"/>
          <w:bCs/>
          <w:sz w:val="24"/>
          <w:szCs w:val="24"/>
        </w:rPr>
        <w:t>метод</w:t>
      </w:r>
      <w:r>
        <w:rPr>
          <w:rFonts w:ascii="Times New Roman" w:hAnsi="Times New Roman"/>
          <w:bCs/>
          <w:sz w:val="24"/>
          <w:szCs w:val="24"/>
        </w:rPr>
        <w:t xml:space="preserve">ическое мастерство и творчество, </w:t>
      </w:r>
      <w:r w:rsidRPr="000804C7">
        <w:rPr>
          <w:rFonts w:ascii="Times New Roman" w:hAnsi="Times New Roman"/>
          <w:bCs/>
          <w:sz w:val="24"/>
          <w:szCs w:val="24"/>
        </w:rPr>
        <w:t>мо</w:t>
      </w:r>
      <w:r>
        <w:rPr>
          <w:rFonts w:ascii="Times New Roman" w:hAnsi="Times New Roman"/>
          <w:bCs/>
          <w:sz w:val="24"/>
          <w:szCs w:val="24"/>
        </w:rPr>
        <w:t xml:space="preserve">тивирующие составные к обучению, </w:t>
      </w:r>
      <w:proofErr w:type="spellStart"/>
      <w:r>
        <w:rPr>
          <w:rFonts w:ascii="Times New Roman" w:hAnsi="Times New Roman"/>
          <w:bCs/>
          <w:sz w:val="24"/>
          <w:szCs w:val="24"/>
        </w:rPr>
        <w:t>рефлексивность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оценивание, организационная культура, эффективная коммуникация, </w:t>
      </w:r>
      <w:r w:rsidRPr="000804C7">
        <w:rPr>
          <w:rFonts w:ascii="Times New Roman" w:hAnsi="Times New Roman"/>
          <w:bCs/>
          <w:sz w:val="24"/>
          <w:szCs w:val="24"/>
        </w:rPr>
        <w:t>наличие ценностных ориентиров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804C7">
        <w:rPr>
          <w:rFonts w:ascii="Times New Roman" w:hAnsi="Times New Roman"/>
          <w:bCs/>
          <w:sz w:val="24"/>
          <w:szCs w:val="24"/>
        </w:rPr>
        <w:t xml:space="preserve"> 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804C7">
        <w:rPr>
          <w:rFonts w:ascii="Times New Roman" w:hAnsi="Times New Roman"/>
          <w:bCs/>
          <w:sz w:val="24"/>
          <w:szCs w:val="24"/>
        </w:rPr>
        <w:t>метапредме</w:t>
      </w:r>
      <w:r>
        <w:rPr>
          <w:rFonts w:ascii="Times New Roman" w:hAnsi="Times New Roman"/>
          <w:bCs/>
          <w:sz w:val="24"/>
          <w:szCs w:val="24"/>
        </w:rPr>
        <w:t>тный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междисциплинарный подход, </w:t>
      </w:r>
      <w:r w:rsidRPr="000804C7">
        <w:rPr>
          <w:rFonts w:ascii="Times New Roman" w:hAnsi="Times New Roman"/>
          <w:bCs/>
          <w:sz w:val="24"/>
          <w:szCs w:val="24"/>
        </w:rPr>
        <w:t>поддержка самостоятельности, акти</w:t>
      </w:r>
      <w:r>
        <w:rPr>
          <w:rFonts w:ascii="Times New Roman" w:hAnsi="Times New Roman"/>
          <w:bCs/>
          <w:sz w:val="24"/>
          <w:szCs w:val="24"/>
        </w:rPr>
        <w:t>вности и творчества обучающихся.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Все критерии являются равнозначными и оцениваются в 10 баллов.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Максимальный общий балл за выполнение конкурсного мероприятия - 110.</w:t>
      </w:r>
    </w:p>
    <w:p w:rsidR="00D762D3" w:rsidRPr="000804C7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b/>
          <w:sz w:val="24"/>
          <w:szCs w:val="24"/>
        </w:rPr>
      </w:pPr>
      <w:r w:rsidRPr="000804C7">
        <w:rPr>
          <w:rStyle w:val="2"/>
          <w:rFonts w:eastAsia="Calibri"/>
          <w:b/>
          <w:sz w:val="24"/>
          <w:szCs w:val="24"/>
        </w:rPr>
        <w:t>«Мастер - класс»</w:t>
      </w:r>
    </w:p>
    <w:p w:rsidR="00D762D3" w:rsidRPr="000804C7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      </w:t>
      </w:r>
      <w:r w:rsidRPr="000804C7">
        <w:rPr>
          <w:rStyle w:val="2"/>
          <w:rFonts w:eastAsia="Calibri"/>
          <w:sz w:val="24"/>
          <w:szCs w:val="24"/>
        </w:rPr>
        <w:t xml:space="preserve">Формат: </w:t>
      </w:r>
      <w:r>
        <w:rPr>
          <w:rStyle w:val="2"/>
          <w:rFonts w:eastAsia="Calibri"/>
          <w:sz w:val="24"/>
          <w:szCs w:val="24"/>
        </w:rPr>
        <w:t xml:space="preserve">публичная </w:t>
      </w:r>
      <w:r w:rsidRPr="000804C7">
        <w:rPr>
          <w:rStyle w:val="2"/>
          <w:rFonts w:eastAsia="Calibri"/>
          <w:sz w:val="24"/>
          <w:szCs w:val="24"/>
        </w:rPr>
        <w:t xml:space="preserve">индивидуальная демонстрация используемых образовательных технологий (методов, эффективных приемов и др.) с целью демонстрации педагогического мастерства в планировании и анализе эффективности учебных занятий и подходов к </w:t>
      </w:r>
      <w:r w:rsidRPr="000804C7">
        <w:rPr>
          <w:rStyle w:val="2"/>
          <w:rFonts w:eastAsia="Calibri"/>
          <w:sz w:val="24"/>
          <w:szCs w:val="24"/>
        </w:rPr>
        <w:lastRenderedPageBreak/>
        <w:t>обучению, осознания педагогом своей деятельности в сравнительном и рефлексивном контексте</w:t>
      </w:r>
      <w:r>
        <w:rPr>
          <w:rStyle w:val="2"/>
          <w:rFonts w:eastAsia="Calibri"/>
          <w:sz w:val="24"/>
          <w:szCs w:val="24"/>
        </w:rPr>
        <w:t>, осмысления перспектив собственного профессионального развития</w:t>
      </w:r>
      <w:r w:rsidRPr="000804C7">
        <w:rPr>
          <w:rStyle w:val="2"/>
          <w:rFonts w:eastAsia="Calibri"/>
          <w:sz w:val="24"/>
          <w:szCs w:val="24"/>
        </w:rPr>
        <w:t>. Регламент - выступление конкурсанта - до 10 минут, вопросы и ответы – 5 минут.</w:t>
      </w:r>
    </w:p>
    <w:p w:rsidR="00D762D3" w:rsidRPr="000804C7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>Критерии оценивания: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>актуально</w:t>
      </w:r>
      <w:r>
        <w:rPr>
          <w:rStyle w:val="2"/>
          <w:rFonts w:eastAsia="Calibri"/>
          <w:sz w:val="24"/>
          <w:szCs w:val="24"/>
        </w:rPr>
        <w:t xml:space="preserve">сть и методическое обоснование, </w:t>
      </w:r>
      <w:r w:rsidRPr="000804C7">
        <w:rPr>
          <w:rStyle w:val="2"/>
          <w:rFonts w:eastAsia="Calibri"/>
          <w:sz w:val="24"/>
          <w:szCs w:val="24"/>
        </w:rPr>
        <w:t>т</w:t>
      </w:r>
      <w:r>
        <w:rPr>
          <w:rStyle w:val="2"/>
          <w:rFonts w:eastAsia="Calibri"/>
          <w:sz w:val="24"/>
          <w:szCs w:val="24"/>
        </w:rPr>
        <w:t>ворческий подход и импровизация, коммуникативная культура, рефлексивная культура.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Все критерии являются равнозначными и оцениваются в 10 баллов.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Максимальный общий балл за выполнение конкурсного мероприятия - 40.</w:t>
      </w:r>
    </w:p>
    <w:p w:rsidR="00D762D3" w:rsidRPr="009C0137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b/>
          <w:sz w:val="24"/>
          <w:szCs w:val="24"/>
        </w:rPr>
      </w:pPr>
      <w:r w:rsidRPr="009C0137">
        <w:rPr>
          <w:rStyle w:val="2"/>
          <w:rFonts w:eastAsia="Calibri"/>
          <w:b/>
          <w:sz w:val="24"/>
          <w:szCs w:val="24"/>
        </w:rPr>
        <w:t>«Классный час»</w:t>
      </w:r>
    </w:p>
    <w:p w:rsidR="00D762D3" w:rsidRPr="009C0137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       </w:t>
      </w:r>
      <w:r w:rsidRPr="009C0137">
        <w:rPr>
          <w:rStyle w:val="2"/>
          <w:rFonts w:eastAsia="Calibri"/>
          <w:sz w:val="24"/>
          <w:szCs w:val="24"/>
        </w:rPr>
        <w:t>Формат: публичное (на сцене) обсуждение с обучающимися предложенной</w:t>
      </w:r>
      <w:r>
        <w:rPr>
          <w:rStyle w:val="2"/>
          <w:rFonts w:eastAsia="Calibri"/>
          <w:sz w:val="24"/>
          <w:szCs w:val="24"/>
        </w:rPr>
        <w:t xml:space="preserve"> темы (продолжительность - до 15</w:t>
      </w:r>
      <w:r w:rsidRPr="009C0137">
        <w:rPr>
          <w:rStyle w:val="2"/>
          <w:rFonts w:eastAsia="Calibri"/>
          <w:sz w:val="24"/>
          <w:szCs w:val="24"/>
        </w:rPr>
        <w:t xml:space="preserve"> минут), с целью демонстрации форм проведения внеклассной воспитательной работы с обучающимися. Перечен</w:t>
      </w:r>
      <w:r>
        <w:rPr>
          <w:rStyle w:val="2"/>
          <w:rFonts w:eastAsia="Calibri"/>
          <w:sz w:val="24"/>
          <w:szCs w:val="24"/>
        </w:rPr>
        <w:t>ь тем для обсуждения (не более 10</w:t>
      </w:r>
      <w:r w:rsidRPr="009C0137">
        <w:rPr>
          <w:rStyle w:val="2"/>
          <w:rFonts w:eastAsia="Calibri"/>
          <w:sz w:val="24"/>
          <w:szCs w:val="24"/>
        </w:rPr>
        <w:t xml:space="preserve">) определяется оргкомитетом конкурса и доводится до участников конкурса в 1 день очного этапа конкурса. </w:t>
      </w:r>
    </w:p>
    <w:p w:rsidR="00D762D3" w:rsidRPr="009C0137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9C0137">
        <w:rPr>
          <w:rStyle w:val="2"/>
          <w:rFonts w:eastAsia="Calibri"/>
          <w:sz w:val="24"/>
          <w:szCs w:val="24"/>
        </w:rPr>
        <w:t>Критерии оценивания: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9C0137">
        <w:rPr>
          <w:rStyle w:val="2"/>
          <w:rFonts w:eastAsia="Calibri"/>
          <w:sz w:val="24"/>
          <w:szCs w:val="24"/>
        </w:rPr>
        <w:t>убедительность и а</w:t>
      </w:r>
      <w:r>
        <w:rPr>
          <w:rStyle w:val="2"/>
          <w:rFonts w:eastAsia="Calibri"/>
          <w:sz w:val="24"/>
          <w:szCs w:val="24"/>
        </w:rPr>
        <w:t xml:space="preserve">ргументированность позиции, </w:t>
      </w:r>
      <w:r w:rsidRPr="009C0137">
        <w:rPr>
          <w:rStyle w:val="2"/>
          <w:rFonts w:eastAsia="Calibri"/>
          <w:sz w:val="24"/>
          <w:szCs w:val="24"/>
        </w:rPr>
        <w:t>к</w:t>
      </w:r>
      <w:r>
        <w:rPr>
          <w:rStyle w:val="2"/>
          <w:rFonts w:eastAsia="Calibri"/>
          <w:sz w:val="24"/>
          <w:szCs w:val="24"/>
        </w:rPr>
        <w:t xml:space="preserve">оммуникативная компетентность, </w:t>
      </w:r>
      <w:r w:rsidRPr="009C0137">
        <w:rPr>
          <w:rStyle w:val="2"/>
          <w:rFonts w:eastAsia="Calibri"/>
          <w:sz w:val="24"/>
          <w:szCs w:val="24"/>
        </w:rPr>
        <w:t>инф</w:t>
      </w:r>
      <w:r>
        <w:rPr>
          <w:rStyle w:val="2"/>
          <w:rFonts w:eastAsia="Calibri"/>
          <w:sz w:val="24"/>
          <w:szCs w:val="24"/>
        </w:rPr>
        <w:t xml:space="preserve">ормационная и языковая культура, личностные качества, </w:t>
      </w:r>
      <w:r w:rsidRPr="009C0137">
        <w:rPr>
          <w:rStyle w:val="2"/>
          <w:rFonts w:eastAsia="Calibri"/>
          <w:sz w:val="24"/>
          <w:szCs w:val="24"/>
        </w:rPr>
        <w:t>уровень вовлеченности учащихся</w:t>
      </w:r>
      <w:r>
        <w:rPr>
          <w:rStyle w:val="2"/>
          <w:rFonts w:eastAsia="Calibri"/>
          <w:sz w:val="24"/>
          <w:szCs w:val="24"/>
        </w:rPr>
        <w:t xml:space="preserve"> в обсуждение темы.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 Все критерии являются равнозначными и оцениваются в 10 баллов.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Максимальный общий балл за выполнение конкурсного мероприятия - 50.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b/>
          <w:sz w:val="24"/>
          <w:szCs w:val="24"/>
        </w:rPr>
      </w:pPr>
      <w:r w:rsidRPr="00AA4E42">
        <w:rPr>
          <w:rStyle w:val="2"/>
          <w:rFonts w:eastAsia="Calibri"/>
          <w:b/>
          <w:sz w:val="24"/>
          <w:szCs w:val="24"/>
        </w:rPr>
        <w:t>«Образовательный проект»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b/>
          <w:sz w:val="24"/>
          <w:szCs w:val="24"/>
        </w:rPr>
        <w:t xml:space="preserve">      Формат: </w:t>
      </w:r>
      <w:r w:rsidRPr="00AB6773">
        <w:rPr>
          <w:rStyle w:val="2"/>
          <w:rFonts w:eastAsia="Calibri"/>
          <w:sz w:val="24"/>
          <w:szCs w:val="24"/>
        </w:rPr>
        <w:t>демонстрируется культура проектирования в образовании, видение существующих проблем и путей их решения</w:t>
      </w:r>
      <w:r>
        <w:rPr>
          <w:rStyle w:val="2"/>
          <w:rFonts w:eastAsia="Calibri"/>
          <w:sz w:val="24"/>
          <w:szCs w:val="24"/>
        </w:rPr>
        <w:t>, умение работать с представителями различных целевых аудиторий, умение продуктивно работать в команде и выстраивать конструктивное взаимодействие, создавать работоспособные модели проектов. Группа конкурсантов (состав определяется жребием) на сцене в течение 15 минут обсуждает и формулирует тему, цель, задачи и ожидаемые результаты образовательного проекта, распределяет зоны ответственности каждого члена группы. По завершении обсуждения группы презентует проект (до 15 минут) и отвечает на вопросы членов жюри (до 10 минут).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Ориентировочные темы проектов оглашаются Оргкомитетом перед проведением конкурсного испытания «Мастер-класс».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Критерии оценивания: убедительность и аргументация позиции, взаимодействие и коммуникационная культура, творческий подход и оригинальность суждений, информационная и языковая культура, реализуемость и реалистичность проекта.</w:t>
      </w:r>
    </w:p>
    <w:p w:rsidR="00D762D3" w:rsidRDefault="00D762D3" w:rsidP="00D762D3">
      <w:pPr>
        <w:tabs>
          <w:tab w:val="left" w:pos="1284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Все критерии являются равнозначными и оцениваются в 5 баллов.</w:t>
      </w:r>
    </w:p>
    <w:p w:rsidR="00D762D3" w:rsidRDefault="00D762D3" w:rsidP="00D762D3">
      <w:pPr>
        <w:tabs>
          <w:tab w:val="left" w:pos="128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Максимальный общий балл за выполнение конкурсного мероприятия - 50.</w:t>
      </w:r>
    </w:p>
    <w:p w:rsidR="00D762D3" w:rsidRPr="000804C7" w:rsidRDefault="00D762D3" w:rsidP="00D762D3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3.2. Заявки и материалы на конкурс принимаются до 20 ноября 2019г.</w:t>
      </w:r>
    </w:p>
    <w:p w:rsidR="00D762D3" w:rsidRDefault="00D762D3" w:rsidP="00D762D3">
      <w:pPr>
        <w:tabs>
          <w:tab w:val="left" w:pos="0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</w:t>
      </w:r>
      <w:r>
        <w:rPr>
          <w:rStyle w:val="2"/>
          <w:rFonts w:eastAsia="Calibri"/>
          <w:sz w:val="24"/>
          <w:szCs w:val="24"/>
        </w:rPr>
        <w:t>3.3</w:t>
      </w:r>
      <w:r w:rsidRPr="000804C7">
        <w:rPr>
          <w:rStyle w:val="2"/>
          <w:rFonts w:eastAsia="Calibri"/>
          <w:sz w:val="24"/>
          <w:szCs w:val="24"/>
        </w:rPr>
        <w:t>. Для организации проведения Конкурса создается организационный комитет (далее - Оргкомитет), который определяет Порядок и формы проведения муниципального тура Конкурса, состав жюри и счетной комиссии, критерии</w:t>
      </w:r>
      <w:r>
        <w:rPr>
          <w:rStyle w:val="2"/>
          <w:rFonts w:eastAsia="Calibri"/>
          <w:sz w:val="24"/>
          <w:szCs w:val="24"/>
        </w:rPr>
        <w:t xml:space="preserve"> оценки конкурсных мероприятий.</w:t>
      </w:r>
    </w:p>
    <w:p w:rsidR="00D762D3" w:rsidRDefault="00D762D3" w:rsidP="00D762D3">
      <w:pPr>
        <w:tabs>
          <w:tab w:val="left" w:pos="0"/>
        </w:tabs>
        <w:spacing w:after="0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     3.4. Для оценки результатов конкурсных мероприятий Оргкомитет 1 тура формирует </w:t>
      </w:r>
      <w:proofErr w:type="spellStart"/>
      <w:r>
        <w:rPr>
          <w:rStyle w:val="2"/>
          <w:rFonts w:eastAsia="Calibri"/>
          <w:sz w:val="24"/>
          <w:szCs w:val="24"/>
        </w:rPr>
        <w:t>Номинационное</w:t>
      </w:r>
      <w:proofErr w:type="spellEnd"/>
      <w:r>
        <w:rPr>
          <w:rStyle w:val="2"/>
          <w:rFonts w:eastAsia="Calibri"/>
          <w:sz w:val="24"/>
          <w:szCs w:val="24"/>
        </w:rPr>
        <w:t>, Предметное и Большое жюри, составы которых утверждаются приказом управления образования.</w:t>
      </w:r>
    </w:p>
    <w:p w:rsidR="00D762D3" w:rsidRPr="000804C7" w:rsidRDefault="00D762D3" w:rsidP="00D762D3">
      <w:pPr>
        <w:tabs>
          <w:tab w:val="left" w:pos="0"/>
        </w:tabs>
        <w:spacing w:after="0"/>
        <w:jc w:val="both"/>
        <w:rPr>
          <w:rStyle w:val="2"/>
          <w:rFonts w:eastAsia="Calibri"/>
          <w:sz w:val="24"/>
          <w:szCs w:val="24"/>
          <w:lang w:val="uk-UA" w:eastAsia="uk-UA"/>
        </w:rPr>
      </w:pPr>
      <w:r>
        <w:rPr>
          <w:rStyle w:val="2"/>
          <w:rFonts w:eastAsia="Calibri"/>
          <w:sz w:val="24"/>
          <w:szCs w:val="24"/>
        </w:rPr>
        <w:t xml:space="preserve">      3.</w:t>
      </w:r>
      <w:proofErr w:type="gramStart"/>
      <w:r>
        <w:rPr>
          <w:rStyle w:val="2"/>
          <w:rFonts w:eastAsia="Calibri"/>
          <w:sz w:val="24"/>
          <w:szCs w:val="24"/>
        </w:rPr>
        <w:t>5.Членами</w:t>
      </w:r>
      <w:proofErr w:type="gramEnd"/>
      <w:r>
        <w:rPr>
          <w:rStyle w:val="2"/>
          <w:rFonts w:eastAsia="Calibri"/>
          <w:sz w:val="24"/>
          <w:szCs w:val="24"/>
        </w:rPr>
        <w:t xml:space="preserve"> </w:t>
      </w:r>
      <w:proofErr w:type="spellStart"/>
      <w:r>
        <w:rPr>
          <w:rStyle w:val="2"/>
          <w:rFonts w:eastAsia="Calibri"/>
          <w:sz w:val="24"/>
          <w:szCs w:val="24"/>
        </w:rPr>
        <w:t>Номинационного</w:t>
      </w:r>
      <w:proofErr w:type="spellEnd"/>
      <w:r>
        <w:rPr>
          <w:rStyle w:val="2"/>
          <w:rFonts w:eastAsia="Calibri"/>
          <w:sz w:val="24"/>
          <w:szCs w:val="24"/>
        </w:rPr>
        <w:t xml:space="preserve"> и Предметного жюри могут быть работники образовательных учреждений, методисты МБОУ ДО «ЦДЮТ», работники управления образования Симферопольского района Республики Крым.</w:t>
      </w:r>
    </w:p>
    <w:p w:rsidR="00D762D3" w:rsidRPr="000804C7" w:rsidRDefault="00D762D3" w:rsidP="00D762D3">
      <w:pPr>
        <w:tabs>
          <w:tab w:val="left" w:pos="1260"/>
        </w:tabs>
        <w:spacing w:after="0" w:line="240" w:lineRule="auto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lastRenderedPageBreak/>
        <w:t xml:space="preserve">     3.6. С</w:t>
      </w:r>
      <w:r w:rsidRPr="000804C7">
        <w:rPr>
          <w:rStyle w:val="2"/>
          <w:rFonts w:eastAsia="Calibri"/>
          <w:sz w:val="24"/>
          <w:szCs w:val="24"/>
        </w:rPr>
        <w:t xml:space="preserve">остав </w:t>
      </w:r>
      <w:r>
        <w:rPr>
          <w:rStyle w:val="2"/>
          <w:rFonts w:eastAsia="Calibri"/>
          <w:sz w:val="24"/>
          <w:szCs w:val="24"/>
        </w:rPr>
        <w:t xml:space="preserve">Большого жюри </w:t>
      </w:r>
      <w:r w:rsidRPr="000804C7">
        <w:rPr>
          <w:rStyle w:val="2"/>
          <w:rFonts w:eastAsia="Calibri"/>
          <w:sz w:val="24"/>
          <w:szCs w:val="24"/>
        </w:rPr>
        <w:t xml:space="preserve">формируется из представителей </w:t>
      </w:r>
      <w:proofErr w:type="spellStart"/>
      <w:r>
        <w:rPr>
          <w:rStyle w:val="2"/>
          <w:rFonts w:eastAsia="Calibri"/>
          <w:sz w:val="24"/>
          <w:szCs w:val="24"/>
        </w:rPr>
        <w:t>Номинационного</w:t>
      </w:r>
      <w:proofErr w:type="spellEnd"/>
      <w:r>
        <w:rPr>
          <w:rStyle w:val="2"/>
          <w:rFonts w:eastAsia="Calibri"/>
          <w:sz w:val="24"/>
          <w:szCs w:val="24"/>
        </w:rPr>
        <w:t xml:space="preserve"> и Предметного жюри, родительской общественности, представителей </w:t>
      </w:r>
      <w:r w:rsidRPr="000804C7">
        <w:rPr>
          <w:rStyle w:val="2"/>
          <w:rFonts w:eastAsia="Calibri"/>
          <w:sz w:val="24"/>
          <w:szCs w:val="24"/>
        </w:rPr>
        <w:t xml:space="preserve">организации профсоюза работников народного образования и науки, </w:t>
      </w:r>
      <w:r>
        <w:rPr>
          <w:rStyle w:val="2"/>
          <w:rFonts w:eastAsia="Calibri"/>
          <w:sz w:val="24"/>
          <w:szCs w:val="24"/>
        </w:rPr>
        <w:t xml:space="preserve">сотрудников </w:t>
      </w:r>
      <w:r w:rsidRPr="000804C7">
        <w:rPr>
          <w:rStyle w:val="2"/>
          <w:rFonts w:eastAsia="Calibri"/>
          <w:sz w:val="24"/>
          <w:szCs w:val="24"/>
        </w:rPr>
        <w:t>МБОУ ДО «ЦДЮТ»,</w:t>
      </w:r>
      <w:r>
        <w:rPr>
          <w:rStyle w:val="2"/>
          <w:rFonts w:eastAsia="Calibri"/>
          <w:sz w:val="24"/>
          <w:szCs w:val="24"/>
        </w:rPr>
        <w:t xml:space="preserve"> ученического самоуправления, педагогической общественности, а также абсолютных победителей Конкурса предыдущих лет.</w:t>
      </w:r>
    </w:p>
    <w:p w:rsidR="00D762D3" w:rsidRPr="000804C7" w:rsidRDefault="00D762D3" w:rsidP="00D762D3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 </w:t>
      </w:r>
      <w:r>
        <w:rPr>
          <w:rStyle w:val="2"/>
          <w:rFonts w:eastAsia="Calibri"/>
          <w:sz w:val="24"/>
          <w:szCs w:val="24"/>
        </w:rPr>
        <w:t>3.7.</w:t>
      </w:r>
      <w:r w:rsidRPr="000804C7">
        <w:rPr>
          <w:rStyle w:val="2"/>
          <w:rFonts w:eastAsia="Calibri"/>
          <w:sz w:val="24"/>
          <w:szCs w:val="24"/>
        </w:rPr>
        <w:t xml:space="preserve"> В состав жюри не могут входить сотрудники общеобразовательных учреждений, представляющих те же организации, что </w:t>
      </w:r>
      <w:r w:rsidRPr="000804C7">
        <w:rPr>
          <w:sz w:val="24"/>
          <w:szCs w:val="24"/>
        </w:rPr>
        <w:t xml:space="preserve">и </w:t>
      </w:r>
      <w:r w:rsidRPr="000804C7">
        <w:rPr>
          <w:rStyle w:val="2"/>
          <w:rFonts w:eastAsia="Calibri"/>
          <w:sz w:val="24"/>
          <w:szCs w:val="24"/>
        </w:rPr>
        <w:t>участники.</w:t>
      </w:r>
    </w:p>
    <w:p w:rsidR="00D762D3" w:rsidRPr="000804C7" w:rsidRDefault="00D762D3" w:rsidP="00D762D3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 </w:t>
      </w:r>
      <w:r>
        <w:rPr>
          <w:rStyle w:val="2"/>
          <w:rFonts w:eastAsia="Calibri"/>
          <w:sz w:val="24"/>
          <w:szCs w:val="24"/>
        </w:rPr>
        <w:t xml:space="preserve">3.8. </w:t>
      </w:r>
      <w:r w:rsidRPr="000804C7">
        <w:rPr>
          <w:rStyle w:val="2"/>
          <w:rFonts w:eastAsia="Calibri"/>
          <w:sz w:val="24"/>
          <w:szCs w:val="24"/>
        </w:rPr>
        <w:t xml:space="preserve">Организационный комитет по обеспечению проведения </w:t>
      </w:r>
      <w:r>
        <w:rPr>
          <w:rStyle w:val="2"/>
          <w:rFonts w:eastAsia="Calibri"/>
          <w:sz w:val="24"/>
          <w:szCs w:val="24"/>
        </w:rPr>
        <w:t>Конкурса</w:t>
      </w:r>
      <w:r w:rsidRPr="000804C7">
        <w:rPr>
          <w:rStyle w:val="2"/>
          <w:rFonts w:eastAsia="Calibri"/>
          <w:sz w:val="24"/>
          <w:szCs w:val="24"/>
        </w:rPr>
        <w:t xml:space="preserve"> вправе вносить </w:t>
      </w:r>
      <w:r>
        <w:rPr>
          <w:rStyle w:val="2"/>
          <w:rFonts w:eastAsia="Calibri"/>
          <w:sz w:val="24"/>
          <w:szCs w:val="24"/>
        </w:rPr>
        <w:t>изменения.</w:t>
      </w:r>
    </w:p>
    <w:p w:rsidR="00D762D3" w:rsidRPr="000804C7" w:rsidRDefault="00D762D3" w:rsidP="00D762D3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 </w:t>
      </w:r>
      <w:r>
        <w:rPr>
          <w:rStyle w:val="2"/>
          <w:rFonts w:eastAsia="Calibri"/>
          <w:sz w:val="24"/>
          <w:szCs w:val="24"/>
        </w:rPr>
        <w:t xml:space="preserve">3.9. </w:t>
      </w:r>
      <w:r w:rsidRPr="000804C7">
        <w:rPr>
          <w:rStyle w:val="2"/>
          <w:rFonts w:eastAsia="Calibri"/>
          <w:sz w:val="24"/>
          <w:szCs w:val="24"/>
        </w:rPr>
        <w:t xml:space="preserve">Проведение жеребьевки, организацию подсчета баллов, набранных участниками Конкурса, и подготовку сводных оценочных ведомостей осуществляют члены </w:t>
      </w:r>
      <w:r>
        <w:rPr>
          <w:rStyle w:val="2"/>
          <w:rFonts w:eastAsia="Calibri"/>
          <w:sz w:val="24"/>
          <w:szCs w:val="24"/>
        </w:rPr>
        <w:t>оргкомитета</w:t>
      </w:r>
      <w:r w:rsidRPr="000804C7">
        <w:rPr>
          <w:rStyle w:val="2"/>
          <w:rFonts w:eastAsia="Calibri"/>
          <w:sz w:val="24"/>
          <w:szCs w:val="24"/>
        </w:rPr>
        <w:t xml:space="preserve"> Конкурса.</w:t>
      </w:r>
    </w:p>
    <w:p w:rsidR="00D762D3" w:rsidRPr="000804C7" w:rsidRDefault="00D762D3" w:rsidP="00D762D3">
      <w:pPr>
        <w:spacing w:after="0"/>
        <w:jc w:val="both"/>
        <w:rPr>
          <w:b/>
          <w:sz w:val="24"/>
          <w:szCs w:val="24"/>
        </w:rPr>
      </w:pPr>
      <w:r w:rsidRPr="000804C7">
        <w:rPr>
          <w:rFonts w:ascii="Times New Roman" w:hAnsi="Times New Roman"/>
          <w:sz w:val="24"/>
          <w:szCs w:val="24"/>
        </w:rPr>
        <w:t xml:space="preserve">     </w:t>
      </w:r>
      <w:r w:rsidRPr="000804C7">
        <w:rPr>
          <w:rStyle w:val="2"/>
          <w:rFonts w:eastAsia="Calibri"/>
          <w:sz w:val="24"/>
          <w:szCs w:val="24"/>
        </w:rPr>
        <w:t xml:space="preserve">      </w:t>
      </w:r>
      <w:r>
        <w:rPr>
          <w:rStyle w:val="2"/>
          <w:rFonts w:eastAsia="Calibri"/>
          <w:sz w:val="24"/>
          <w:szCs w:val="24"/>
        </w:rPr>
        <w:t xml:space="preserve">     </w:t>
      </w:r>
      <w:r w:rsidRPr="000804C7">
        <w:rPr>
          <w:rStyle w:val="2"/>
          <w:rFonts w:eastAsia="Calibri"/>
          <w:sz w:val="24"/>
          <w:szCs w:val="24"/>
        </w:rPr>
        <w:tab/>
      </w:r>
      <w:r w:rsidRPr="000804C7">
        <w:rPr>
          <w:rStyle w:val="2"/>
          <w:rFonts w:eastAsia="Calibri"/>
          <w:sz w:val="24"/>
          <w:szCs w:val="24"/>
        </w:rPr>
        <w:tab/>
      </w:r>
      <w:r>
        <w:rPr>
          <w:rStyle w:val="2"/>
          <w:rFonts w:eastAsia="Calibri"/>
          <w:sz w:val="24"/>
          <w:szCs w:val="24"/>
        </w:rPr>
        <w:t xml:space="preserve">                </w:t>
      </w:r>
      <w:r w:rsidRPr="000804C7">
        <w:rPr>
          <w:rStyle w:val="2"/>
          <w:rFonts w:eastAsia="Calibri"/>
          <w:b/>
          <w:sz w:val="24"/>
          <w:szCs w:val="24"/>
        </w:rPr>
        <w:t>4. Проведение Конкурса</w:t>
      </w:r>
    </w:p>
    <w:p w:rsidR="00D762D3" w:rsidRPr="000804C7" w:rsidRDefault="00D762D3" w:rsidP="00D762D3">
      <w:pPr>
        <w:tabs>
          <w:tab w:val="left" w:pos="128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4.1. Управление образования администрации Симферопольского района ежегодно издает приказы о сроках, месте проведения, составах организационного комитета и жюри муниципального тура Конкурса.</w:t>
      </w:r>
    </w:p>
    <w:p w:rsidR="00D762D3" w:rsidRPr="000804C7" w:rsidRDefault="00D762D3" w:rsidP="00D762D3">
      <w:pPr>
        <w:tabs>
          <w:tab w:val="left" w:pos="128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4.2. Для участия в муниципальном туре организационный комитет Конкурса </w:t>
      </w:r>
      <w:r>
        <w:rPr>
          <w:rStyle w:val="2"/>
          <w:rFonts w:eastAsia="Calibri"/>
          <w:sz w:val="24"/>
          <w:szCs w:val="24"/>
        </w:rPr>
        <w:t xml:space="preserve">участниками </w:t>
      </w:r>
      <w:r w:rsidRPr="000804C7">
        <w:rPr>
          <w:rStyle w:val="2"/>
          <w:rFonts w:eastAsia="Calibri"/>
          <w:sz w:val="24"/>
          <w:szCs w:val="24"/>
        </w:rPr>
        <w:t>представляются следующие документы:</w:t>
      </w:r>
    </w:p>
    <w:p w:rsidR="00D762D3" w:rsidRPr="000804C7" w:rsidRDefault="00D762D3" w:rsidP="00D762D3">
      <w:pPr>
        <w:spacing w:after="0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>представление (приложение 1);</w:t>
      </w:r>
    </w:p>
    <w:p w:rsidR="00D762D3" w:rsidRPr="000804C7" w:rsidRDefault="00D762D3" w:rsidP="00D762D3">
      <w:pPr>
        <w:spacing w:after="0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>заявление участника муниципального тура Конкурса (приложение 2);</w:t>
      </w:r>
    </w:p>
    <w:p w:rsidR="00D762D3" w:rsidRPr="000804C7" w:rsidRDefault="00D762D3" w:rsidP="00D762D3">
      <w:pPr>
        <w:tabs>
          <w:tab w:val="left" w:pos="987"/>
        </w:tabs>
        <w:spacing w:after="0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информационная карта</w:t>
      </w:r>
      <w:r w:rsidRPr="000804C7">
        <w:rPr>
          <w:rStyle w:val="2"/>
          <w:rFonts w:eastAsia="Calibri"/>
          <w:sz w:val="24"/>
          <w:szCs w:val="24"/>
        </w:rPr>
        <w:t xml:space="preserve"> участника муниципального тура Конкурса (приложение 3);</w:t>
      </w:r>
    </w:p>
    <w:p w:rsidR="00D762D3" w:rsidRPr="000804C7" w:rsidRDefault="00D762D3" w:rsidP="00D762D3">
      <w:pPr>
        <w:tabs>
          <w:tab w:val="left" w:pos="1092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>согласие на обработку персональных данных (приложение 4);</w:t>
      </w:r>
    </w:p>
    <w:p w:rsidR="00D762D3" w:rsidRPr="000804C7" w:rsidRDefault="00D762D3" w:rsidP="00D762D3">
      <w:pPr>
        <w:tabs>
          <w:tab w:val="left" w:pos="978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копия</w:t>
      </w:r>
      <w:r w:rsidRPr="000804C7">
        <w:rPr>
          <w:rStyle w:val="2"/>
          <w:rFonts w:eastAsia="Calibri"/>
          <w:sz w:val="24"/>
          <w:szCs w:val="24"/>
        </w:rPr>
        <w:t xml:space="preserve"> паспорта и трудовой книжки участника (в том числе сведения о его аттестации);</w:t>
      </w:r>
    </w:p>
    <w:p w:rsidR="00D762D3" w:rsidRPr="000804C7" w:rsidRDefault="00D762D3" w:rsidP="00D762D3">
      <w:pPr>
        <w:tabs>
          <w:tab w:val="left" w:pos="978"/>
        </w:tabs>
        <w:spacing w:after="0" w:line="240" w:lineRule="auto"/>
        <w:jc w:val="both"/>
        <w:rPr>
          <w:rStyle w:val="2"/>
          <w:rFonts w:eastAsia="Calibri"/>
          <w:sz w:val="24"/>
          <w:szCs w:val="24"/>
          <w:lang w:val="uk-UA" w:eastAsia="uk-UA"/>
        </w:rPr>
      </w:pPr>
      <w:r w:rsidRPr="000804C7">
        <w:rPr>
          <w:rStyle w:val="2"/>
          <w:rFonts w:eastAsia="Calibri"/>
          <w:sz w:val="24"/>
          <w:szCs w:val="24"/>
        </w:rPr>
        <w:t>отчет о проведении школьного тура Конкурса. (приложение 5).</w:t>
      </w:r>
    </w:p>
    <w:p w:rsidR="00D762D3" w:rsidRPr="000804C7" w:rsidRDefault="00D762D3" w:rsidP="00D762D3">
      <w:pPr>
        <w:tabs>
          <w:tab w:val="left" w:pos="1409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4.3. Участвуя </w:t>
      </w:r>
      <w:r w:rsidRPr="000804C7">
        <w:rPr>
          <w:sz w:val="24"/>
          <w:szCs w:val="24"/>
        </w:rPr>
        <w:t xml:space="preserve">в </w:t>
      </w:r>
      <w:r w:rsidRPr="000804C7">
        <w:rPr>
          <w:rStyle w:val="2"/>
          <w:rFonts w:eastAsia="Calibri"/>
          <w:sz w:val="24"/>
          <w:szCs w:val="24"/>
        </w:rPr>
        <w:t>очном и заочном раунде, участники выполняют конкурсные мероприятия согласно Порядку проведения муниципального тура Конкурса.</w:t>
      </w:r>
    </w:p>
    <w:p w:rsidR="00D762D3" w:rsidRPr="000804C7" w:rsidRDefault="00D762D3" w:rsidP="00D762D3">
      <w:pPr>
        <w:tabs>
          <w:tab w:val="left" w:pos="129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4.4. По итогам проведения заочного раунда Оргкомитет формирует список участников очного раунда, определяет междисциплинарные группы.</w:t>
      </w:r>
    </w:p>
    <w:p w:rsidR="00D762D3" w:rsidRPr="000804C7" w:rsidRDefault="00D762D3" w:rsidP="00D762D3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4.5. Не подлежат рассмотрению материалы, подготовленные с нарушением требований к их оформлению и поступившие позже установленного срока.</w:t>
      </w:r>
    </w:p>
    <w:p w:rsidR="00D762D3" w:rsidRPr="000804C7" w:rsidRDefault="00D762D3" w:rsidP="00D762D3">
      <w:pPr>
        <w:spacing w:after="0" w:line="240" w:lineRule="auto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      4.</w:t>
      </w:r>
      <w:proofErr w:type="gramStart"/>
      <w:r>
        <w:rPr>
          <w:rStyle w:val="2"/>
          <w:rFonts w:eastAsia="Calibri"/>
          <w:sz w:val="24"/>
          <w:szCs w:val="24"/>
        </w:rPr>
        <w:t>6.</w:t>
      </w:r>
      <w:r w:rsidRPr="000804C7">
        <w:rPr>
          <w:rStyle w:val="2"/>
          <w:rFonts w:eastAsia="Calibri"/>
          <w:sz w:val="24"/>
          <w:szCs w:val="24"/>
        </w:rPr>
        <w:t>Материалы</w:t>
      </w:r>
      <w:proofErr w:type="gramEnd"/>
      <w:r w:rsidRPr="000804C7">
        <w:rPr>
          <w:rStyle w:val="2"/>
          <w:rFonts w:eastAsia="Calibri"/>
          <w:sz w:val="24"/>
          <w:szCs w:val="24"/>
        </w:rPr>
        <w:t>, представленные на муниципальный тур Конкурса, не возвращаются.</w:t>
      </w:r>
    </w:p>
    <w:p w:rsidR="00D762D3" w:rsidRPr="000804C7" w:rsidRDefault="00D762D3" w:rsidP="00D762D3">
      <w:pPr>
        <w:spacing w:after="0" w:line="240" w:lineRule="auto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 xml:space="preserve">      4.</w:t>
      </w:r>
      <w:proofErr w:type="gramStart"/>
      <w:r>
        <w:rPr>
          <w:rStyle w:val="2"/>
          <w:rFonts w:eastAsia="Calibri"/>
          <w:sz w:val="24"/>
          <w:szCs w:val="24"/>
        </w:rPr>
        <w:t>7.</w:t>
      </w:r>
      <w:r w:rsidRPr="000804C7">
        <w:rPr>
          <w:rStyle w:val="2"/>
          <w:rFonts w:eastAsia="Calibri"/>
          <w:sz w:val="24"/>
          <w:szCs w:val="24"/>
        </w:rPr>
        <w:t>Автор</w:t>
      </w:r>
      <w:proofErr w:type="gramEnd"/>
      <w:r w:rsidRPr="000804C7">
        <w:rPr>
          <w:rStyle w:val="2"/>
          <w:rFonts w:eastAsia="Calibri"/>
          <w:sz w:val="24"/>
          <w:szCs w:val="24"/>
        </w:rPr>
        <w:t xml:space="preserve"> представленных на муниципальный тур Конкурса материалов гарантирует соблюдение авторских прав при их подготовке.</w:t>
      </w:r>
    </w:p>
    <w:p w:rsidR="00D762D3" w:rsidRPr="000804C7" w:rsidRDefault="00D762D3" w:rsidP="00D762D3">
      <w:pPr>
        <w:tabs>
          <w:tab w:val="left" w:pos="1933"/>
        </w:tabs>
        <w:spacing w:after="0"/>
        <w:jc w:val="center"/>
        <w:rPr>
          <w:b/>
          <w:sz w:val="24"/>
          <w:szCs w:val="24"/>
        </w:rPr>
      </w:pPr>
      <w:r w:rsidRPr="000804C7">
        <w:rPr>
          <w:rStyle w:val="2"/>
          <w:rFonts w:eastAsia="Calibri"/>
          <w:b/>
          <w:sz w:val="24"/>
          <w:szCs w:val="24"/>
        </w:rPr>
        <w:t>5.</w:t>
      </w:r>
      <w:r>
        <w:rPr>
          <w:rStyle w:val="2"/>
          <w:rFonts w:eastAsia="Calibri"/>
          <w:b/>
          <w:sz w:val="24"/>
          <w:szCs w:val="24"/>
        </w:rPr>
        <w:t>Подведение итогов Конкурса.</w:t>
      </w:r>
    </w:p>
    <w:p w:rsidR="00D762D3" w:rsidRPr="000804C7" w:rsidRDefault="00D762D3" w:rsidP="00D762D3">
      <w:pPr>
        <w:tabs>
          <w:tab w:val="left" w:pos="1314"/>
        </w:tabs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5.1. По итогам проведения конкурсных мероприятий заочного раунда Конкурса определяются участники очного раунда. </w:t>
      </w:r>
    </w:p>
    <w:p w:rsidR="00D762D3" w:rsidRPr="000804C7" w:rsidRDefault="00D762D3" w:rsidP="00D762D3">
      <w:pPr>
        <w:tabs>
          <w:tab w:val="left" w:pos="131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5.2. Победитель</w:t>
      </w:r>
      <w:r>
        <w:rPr>
          <w:rStyle w:val="2"/>
          <w:rFonts w:eastAsia="Calibri"/>
          <w:sz w:val="24"/>
          <w:szCs w:val="24"/>
        </w:rPr>
        <w:t>, призеры и лауреаты</w:t>
      </w:r>
      <w:r w:rsidRPr="000804C7">
        <w:rPr>
          <w:rStyle w:val="2"/>
          <w:rFonts w:eastAsia="Calibri"/>
          <w:sz w:val="24"/>
          <w:szCs w:val="24"/>
        </w:rPr>
        <w:t xml:space="preserve"> Конкурса определяется из числа участников, набравших наибольшее количество баллов по итогам всех конкурсных мероприятий заочного и очного раундов муниципального тура</w:t>
      </w:r>
      <w:r>
        <w:rPr>
          <w:rStyle w:val="2"/>
          <w:rFonts w:eastAsia="Calibri"/>
          <w:sz w:val="24"/>
          <w:szCs w:val="24"/>
        </w:rPr>
        <w:t xml:space="preserve"> Конкурса</w:t>
      </w:r>
      <w:r w:rsidRPr="000804C7">
        <w:rPr>
          <w:rStyle w:val="2"/>
          <w:rFonts w:eastAsia="Calibri"/>
          <w:sz w:val="24"/>
          <w:szCs w:val="24"/>
        </w:rPr>
        <w:t>.</w:t>
      </w:r>
    </w:p>
    <w:p w:rsidR="00D762D3" w:rsidRPr="000804C7" w:rsidRDefault="00D762D3" w:rsidP="00D762D3">
      <w:pPr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В случае равенства баллов у двух участников победителем признается, набравший наибольшее количество баллов в очном раунде</w:t>
      </w:r>
      <w:r>
        <w:rPr>
          <w:rStyle w:val="2"/>
          <w:rFonts w:eastAsia="Calibri"/>
          <w:sz w:val="24"/>
          <w:szCs w:val="24"/>
        </w:rPr>
        <w:t xml:space="preserve"> Конкурса</w:t>
      </w:r>
      <w:r w:rsidRPr="000804C7">
        <w:rPr>
          <w:rStyle w:val="2"/>
          <w:rFonts w:eastAsia="Calibri"/>
          <w:sz w:val="24"/>
          <w:szCs w:val="24"/>
        </w:rPr>
        <w:t>.</w:t>
      </w:r>
    </w:p>
    <w:p w:rsidR="00D762D3" w:rsidRPr="000804C7" w:rsidRDefault="00D762D3" w:rsidP="00D762D3">
      <w:pPr>
        <w:tabs>
          <w:tab w:val="left" w:pos="140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5.3. Решения жюри оформляются протоколом.</w:t>
      </w:r>
    </w:p>
    <w:p w:rsidR="00D762D3" w:rsidRPr="000804C7" w:rsidRDefault="00D762D3" w:rsidP="00D762D3">
      <w:pPr>
        <w:tabs>
          <w:tab w:val="left" w:pos="130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5.4. </w:t>
      </w:r>
      <w:r>
        <w:rPr>
          <w:rStyle w:val="2"/>
          <w:rFonts w:eastAsia="Calibri"/>
          <w:sz w:val="24"/>
          <w:szCs w:val="24"/>
        </w:rPr>
        <w:t>Победитель,</w:t>
      </w:r>
      <w:r w:rsidRPr="000804C7">
        <w:rPr>
          <w:rStyle w:val="2"/>
          <w:rFonts w:eastAsia="Calibri"/>
          <w:sz w:val="24"/>
          <w:szCs w:val="24"/>
        </w:rPr>
        <w:t xml:space="preserve"> призеры</w:t>
      </w:r>
      <w:r>
        <w:rPr>
          <w:rStyle w:val="2"/>
          <w:rFonts w:eastAsia="Calibri"/>
          <w:sz w:val="24"/>
          <w:szCs w:val="24"/>
        </w:rPr>
        <w:t xml:space="preserve"> и лауреаты</w:t>
      </w:r>
      <w:r w:rsidRPr="000804C7">
        <w:rPr>
          <w:rStyle w:val="2"/>
          <w:rFonts w:eastAsia="Calibri"/>
          <w:sz w:val="24"/>
          <w:szCs w:val="24"/>
        </w:rPr>
        <w:t xml:space="preserve"> </w:t>
      </w:r>
      <w:r>
        <w:rPr>
          <w:rStyle w:val="2"/>
          <w:rFonts w:eastAsia="Calibri"/>
          <w:sz w:val="24"/>
          <w:szCs w:val="24"/>
        </w:rPr>
        <w:t xml:space="preserve">очного раунда </w:t>
      </w:r>
      <w:r w:rsidRPr="000804C7">
        <w:rPr>
          <w:rStyle w:val="2"/>
          <w:rFonts w:eastAsia="Calibri"/>
          <w:sz w:val="24"/>
          <w:szCs w:val="24"/>
        </w:rPr>
        <w:t>Конкурса награждаются грамотами управления образования Симферопольского района</w:t>
      </w:r>
      <w:r>
        <w:rPr>
          <w:rStyle w:val="2"/>
          <w:rFonts w:eastAsia="Calibri"/>
          <w:sz w:val="24"/>
          <w:szCs w:val="24"/>
        </w:rPr>
        <w:t xml:space="preserve"> Республики Крым.</w:t>
      </w:r>
    </w:p>
    <w:p w:rsidR="00D762D3" w:rsidRPr="000804C7" w:rsidRDefault="00D762D3" w:rsidP="00D762D3">
      <w:pPr>
        <w:tabs>
          <w:tab w:val="left" w:pos="1314"/>
        </w:tabs>
        <w:spacing w:after="0" w:line="240" w:lineRule="auto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5.5. Победитель Конкурса направляется для участия в республиканском этапе Всероссийского конкурса «Учитель года России».</w:t>
      </w:r>
    </w:p>
    <w:p w:rsidR="00D762D3" w:rsidRPr="000804C7" w:rsidRDefault="00D762D3" w:rsidP="00D762D3">
      <w:pPr>
        <w:tabs>
          <w:tab w:val="left" w:pos="4138"/>
        </w:tabs>
        <w:spacing w:after="0"/>
        <w:jc w:val="both"/>
        <w:rPr>
          <w:b/>
          <w:sz w:val="24"/>
          <w:szCs w:val="24"/>
        </w:rPr>
      </w:pPr>
      <w:r w:rsidRPr="000804C7">
        <w:rPr>
          <w:rStyle w:val="2"/>
          <w:rFonts w:eastAsia="Calibri"/>
          <w:b/>
          <w:sz w:val="24"/>
          <w:szCs w:val="24"/>
        </w:rPr>
        <w:t xml:space="preserve">                                 </w:t>
      </w:r>
      <w:r>
        <w:rPr>
          <w:rStyle w:val="2"/>
          <w:rFonts w:eastAsia="Calibri"/>
          <w:b/>
          <w:sz w:val="24"/>
          <w:szCs w:val="24"/>
        </w:rPr>
        <w:t xml:space="preserve">       </w:t>
      </w:r>
      <w:r w:rsidRPr="000804C7">
        <w:rPr>
          <w:rStyle w:val="2"/>
          <w:rFonts w:eastAsia="Calibri"/>
          <w:b/>
          <w:sz w:val="24"/>
          <w:szCs w:val="24"/>
        </w:rPr>
        <w:t>6.Финансирование Конкурса</w:t>
      </w:r>
    </w:p>
    <w:p w:rsidR="00D762D3" w:rsidRPr="000804C7" w:rsidRDefault="00D762D3" w:rsidP="00D762D3">
      <w:pPr>
        <w:tabs>
          <w:tab w:val="left" w:pos="1294"/>
        </w:tabs>
        <w:spacing w:after="0"/>
        <w:jc w:val="both"/>
        <w:rPr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t xml:space="preserve">      6.1. Финансирование муниципального тура осуществляется из средств муниципального бюджета.</w:t>
      </w:r>
      <w:r w:rsidRPr="000804C7">
        <w:rPr>
          <w:sz w:val="24"/>
          <w:szCs w:val="24"/>
        </w:rPr>
        <w:t xml:space="preserve"> </w:t>
      </w:r>
    </w:p>
    <w:p w:rsidR="00D762D3" w:rsidRPr="000804C7" w:rsidRDefault="00D762D3" w:rsidP="00D762D3">
      <w:pPr>
        <w:tabs>
          <w:tab w:val="left" w:pos="1294"/>
        </w:tabs>
        <w:spacing w:after="0"/>
        <w:jc w:val="both"/>
        <w:rPr>
          <w:rStyle w:val="2"/>
          <w:rFonts w:eastAsia="Calibri"/>
          <w:sz w:val="24"/>
          <w:szCs w:val="24"/>
        </w:rPr>
      </w:pPr>
      <w:r w:rsidRPr="000804C7">
        <w:rPr>
          <w:rStyle w:val="2"/>
          <w:rFonts w:eastAsia="Calibri"/>
          <w:sz w:val="24"/>
          <w:szCs w:val="24"/>
        </w:rPr>
        <w:lastRenderedPageBreak/>
        <w:t xml:space="preserve">      6.2. Дополнительными источниками финансирования может выступать спонсорская помощь общественных организаций, фондов, предприятий, учреждений или отдельных лиц.</w:t>
      </w:r>
    </w:p>
    <w:p w:rsidR="00D762D3" w:rsidRPr="00130CE5" w:rsidRDefault="00D762D3" w:rsidP="00D762D3">
      <w:pPr>
        <w:ind w:left="5664" w:firstLine="708"/>
        <w:jc w:val="right"/>
        <w:rPr>
          <w:sz w:val="24"/>
          <w:szCs w:val="24"/>
        </w:rPr>
      </w:pPr>
    </w:p>
    <w:p w:rsidR="00D762D3" w:rsidRPr="00130CE5" w:rsidRDefault="00D762D3" w:rsidP="00D762D3">
      <w:pPr>
        <w:ind w:left="5664" w:firstLine="708"/>
        <w:jc w:val="right"/>
        <w:rPr>
          <w:sz w:val="24"/>
          <w:szCs w:val="24"/>
        </w:rPr>
      </w:pPr>
    </w:p>
    <w:p w:rsidR="00D762D3" w:rsidRDefault="00D762D3" w:rsidP="00D762D3">
      <w:pPr>
        <w:ind w:left="5664" w:firstLine="708"/>
        <w:jc w:val="right"/>
        <w:rPr>
          <w:rFonts w:ascii="Times New Roman" w:hAnsi="Times New Roman"/>
          <w:sz w:val="24"/>
          <w:szCs w:val="24"/>
        </w:rPr>
      </w:pPr>
    </w:p>
    <w:p w:rsidR="00D762D3" w:rsidRDefault="00D762D3" w:rsidP="00D762D3">
      <w:pPr>
        <w:rPr>
          <w:rFonts w:ascii="Times New Roman" w:hAnsi="Times New Roman"/>
          <w:sz w:val="24"/>
          <w:szCs w:val="24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</w:p>
    <w:p w:rsidR="00D762D3" w:rsidRPr="008319A0" w:rsidRDefault="00D762D3" w:rsidP="00D762D3">
      <w:pPr>
        <w:spacing w:after="0"/>
        <w:ind w:left="5664" w:firstLine="708"/>
        <w:jc w:val="right"/>
        <w:rPr>
          <w:rFonts w:ascii="Times New Roman" w:hAnsi="Times New Roman"/>
        </w:rPr>
      </w:pPr>
      <w:r w:rsidRPr="008319A0">
        <w:rPr>
          <w:rFonts w:ascii="Times New Roman" w:hAnsi="Times New Roman"/>
        </w:rPr>
        <w:lastRenderedPageBreak/>
        <w:t>Приложение 1</w:t>
      </w:r>
    </w:p>
    <w:p w:rsidR="00D762D3" w:rsidRPr="008319A0" w:rsidRDefault="00D762D3" w:rsidP="00D762D3">
      <w:pPr>
        <w:spacing w:after="0"/>
        <w:ind w:left="5664" w:firstLine="709"/>
        <w:jc w:val="right"/>
        <w:rPr>
          <w:rFonts w:ascii="Times New Roman" w:hAnsi="Times New Roman"/>
        </w:rPr>
      </w:pPr>
      <w:r w:rsidRPr="008319A0">
        <w:rPr>
          <w:rFonts w:ascii="Times New Roman" w:hAnsi="Times New Roman"/>
        </w:rPr>
        <w:t>к Положению</w:t>
      </w:r>
    </w:p>
    <w:p w:rsidR="00D762D3" w:rsidRPr="00130CE5" w:rsidRDefault="00D762D3" w:rsidP="00D762D3">
      <w:pPr>
        <w:shd w:val="clear" w:color="auto" w:fill="FFFFFF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D762D3" w:rsidRPr="004E7BEF" w:rsidRDefault="00D762D3" w:rsidP="00D762D3">
      <w:pPr>
        <w:shd w:val="clear" w:color="auto" w:fill="FFFFFF"/>
        <w:jc w:val="center"/>
        <w:rPr>
          <w:rFonts w:ascii="Times New Roman" w:hAnsi="Times New Roman"/>
          <w:b/>
          <w:i/>
          <w:spacing w:val="-2"/>
          <w:sz w:val="28"/>
          <w:szCs w:val="28"/>
        </w:rPr>
      </w:pPr>
      <w:r w:rsidRPr="004E7BEF">
        <w:rPr>
          <w:rFonts w:ascii="Times New Roman" w:hAnsi="Times New Roman"/>
          <w:b/>
          <w:i/>
          <w:spacing w:val="-2"/>
          <w:sz w:val="28"/>
          <w:szCs w:val="28"/>
        </w:rPr>
        <w:t>Образец представления на кандидата</w:t>
      </w:r>
    </w:p>
    <w:p w:rsidR="00D762D3" w:rsidRPr="00130CE5" w:rsidRDefault="00D762D3" w:rsidP="00D762D3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</w:p>
    <w:p w:rsidR="00D762D3" w:rsidRPr="00130CE5" w:rsidRDefault="00D762D3" w:rsidP="00D762D3">
      <w:pPr>
        <w:shd w:val="clear" w:color="auto" w:fill="FFFFFF"/>
        <w:spacing w:after="0"/>
        <w:ind w:left="5580"/>
        <w:rPr>
          <w:rFonts w:ascii="Times New Roman" w:hAnsi="Times New Roman"/>
          <w:spacing w:val="-2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 xml:space="preserve">Оргкомитет муниципального </w:t>
      </w:r>
    </w:p>
    <w:p w:rsidR="00D762D3" w:rsidRPr="00130CE5" w:rsidRDefault="00D762D3" w:rsidP="00D762D3">
      <w:pPr>
        <w:shd w:val="clear" w:color="auto" w:fill="FFFFFF"/>
        <w:spacing w:after="0"/>
        <w:ind w:left="5580"/>
        <w:rPr>
          <w:rFonts w:ascii="Times New Roman" w:hAnsi="Times New Roman"/>
          <w:spacing w:val="-2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 xml:space="preserve">тура </w:t>
      </w:r>
      <w:r>
        <w:rPr>
          <w:rFonts w:ascii="Times New Roman" w:hAnsi="Times New Roman"/>
          <w:spacing w:val="-2"/>
          <w:sz w:val="24"/>
          <w:szCs w:val="24"/>
        </w:rPr>
        <w:t xml:space="preserve">республиканского этапа </w:t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Всероссийского конкурса </w:t>
      </w:r>
    </w:p>
    <w:p w:rsidR="00D762D3" w:rsidRPr="00130CE5" w:rsidRDefault="00D762D3" w:rsidP="00D762D3">
      <w:pPr>
        <w:shd w:val="clear" w:color="auto" w:fill="FFFFFF"/>
        <w:spacing w:after="0"/>
        <w:ind w:left="5580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>«Учитель года России</w:t>
      </w:r>
      <w:r>
        <w:rPr>
          <w:rFonts w:ascii="Times New Roman" w:hAnsi="Times New Roman"/>
          <w:spacing w:val="-2"/>
          <w:sz w:val="24"/>
          <w:szCs w:val="24"/>
        </w:rPr>
        <w:t xml:space="preserve">-20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130CE5">
        <w:rPr>
          <w:rFonts w:ascii="Times New Roman" w:hAnsi="Times New Roman"/>
          <w:spacing w:val="-2"/>
          <w:sz w:val="24"/>
          <w:szCs w:val="24"/>
        </w:rPr>
        <w:t>»</w:t>
      </w:r>
      <w:proofErr w:type="gramEnd"/>
    </w:p>
    <w:p w:rsidR="00D762D3" w:rsidRPr="00130CE5" w:rsidRDefault="00D762D3" w:rsidP="00D762D3">
      <w:pPr>
        <w:shd w:val="clear" w:color="auto" w:fill="FFFFFF"/>
        <w:spacing w:line="360" w:lineRule="auto"/>
        <w:ind w:right="5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spacing w:line="360" w:lineRule="auto"/>
        <w:ind w:right="5"/>
        <w:jc w:val="center"/>
        <w:rPr>
          <w:rFonts w:ascii="Times New Roman" w:hAnsi="Times New Roman"/>
          <w:spacing w:val="-1"/>
          <w:sz w:val="24"/>
          <w:szCs w:val="24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>ПРЕДСТАВЛЕНИЕ</w:t>
      </w:r>
    </w:p>
    <w:p w:rsidR="00D762D3" w:rsidRPr="00130CE5" w:rsidRDefault="00D762D3" w:rsidP="00D762D3">
      <w:pPr>
        <w:shd w:val="clear" w:color="auto" w:fill="FFFFFF"/>
        <w:spacing w:line="360" w:lineRule="auto"/>
        <w:ind w:right="5" w:firstLine="709"/>
        <w:jc w:val="center"/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(наименование муниципального учреждения, осуществляющего образовательную деятельность)</w:t>
      </w:r>
    </w:p>
    <w:p w:rsidR="00D762D3" w:rsidRPr="00130CE5" w:rsidRDefault="00D762D3" w:rsidP="00D762D3">
      <w:pPr>
        <w:shd w:val="clear" w:color="auto" w:fill="FFFFFF"/>
        <w:spacing w:line="360" w:lineRule="auto"/>
        <w:ind w:right="48"/>
        <w:jc w:val="both"/>
        <w:rPr>
          <w:rFonts w:ascii="Times New Roman" w:hAnsi="Times New Roman"/>
          <w:spacing w:val="-7"/>
          <w:sz w:val="24"/>
          <w:szCs w:val="24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 xml:space="preserve">выдвигает </w:t>
      </w:r>
      <w:r w:rsidRPr="00130CE5">
        <w:rPr>
          <w:rFonts w:ascii="Times New Roman" w:hAnsi="Times New Roman"/>
          <w:spacing w:val="-7"/>
          <w:sz w:val="24"/>
          <w:szCs w:val="24"/>
        </w:rPr>
        <w:t>на участие в муниципальном туре</w:t>
      </w:r>
      <w:r w:rsidRPr="001B3234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республиканского этапа</w:t>
      </w:r>
      <w:r w:rsidRPr="00130CE5">
        <w:rPr>
          <w:rFonts w:ascii="Times New Roman" w:hAnsi="Times New Roman"/>
          <w:spacing w:val="-7"/>
          <w:sz w:val="24"/>
          <w:szCs w:val="24"/>
        </w:rPr>
        <w:t xml:space="preserve"> Всероссийского конкурса «Учитель года России» в</w:t>
      </w:r>
      <w:r w:rsidRPr="00130CE5">
        <w:rPr>
          <w:rFonts w:ascii="Times New Roman" w:hAnsi="Times New Roman"/>
          <w:spacing w:val="-7"/>
          <w:sz w:val="24"/>
          <w:szCs w:val="24"/>
        </w:rPr>
        <w:softHyphen/>
      </w:r>
      <w:r w:rsidRPr="00130CE5">
        <w:rPr>
          <w:rFonts w:ascii="Times New Roman" w:hAnsi="Times New Roman"/>
          <w:spacing w:val="-7"/>
          <w:sz w:val="24"/>
          <w:szCs w:val="24"/>
        </w:rPr>
        <w:softHyphen/>
      </w:r>
      <w:r w:rsidRPr="00130CE5">
        <w:rPr>
          <w:rFonts w:ascii="Times New Roman" w:hAnsi="Times New Roman"/>
          <w:sz w:val="24"/>
          <w:szCs w:val="24"/>
        </w:rPr>
        <w:t xml:space="preserve"> __________________________ году _______________________________________</w:t>
      </w:r>
    </w:p>
    <w:p w:rsidR="00D762D3" w:rsidRPr="00130CE5" w:rsidRDefault="00D762D3" w:rsidP="00D762D3">
      <w:pPr>
        <w:shd w:val="clear" w:color="auto" w:fill="FFFFFF"/>
        <w:spacing w:line="360" w:lineRule="auto"/>
        <w:ind w:right="2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 (в родительном падеже: фамилия, имя, отчество кандидата на участие в муниципальном этапе конкурса, занимаемая им должность (наименование – по трудовой книжке) и место его работы (наименование – по уставу образовательной организации)</w:t>
      </w:r>
    </w:p>
    <w:p w:rsidR="00D762D3" w:rsidRPr="00130CE5" w:rsidRDefault="00D762D3" w:rsidP="00D762D3">
      <w:pPr>
        <w:shd w:val="clear" w:color="auto" w:fill="FFFFFF"/>
        <w:spacing w:line="360" w:lineRule="auto"/>
        <w:ind w:right="2"/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spacing w:line="360" w:lineRule="auto"/>
        <w:ind w:right="2"/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pacing w:val="-2"/>
          <w:sz w:val="24"/>
          <w:szCs w:val="24"/>
        </w:rPr>
        <w:t>Должность руководителя</w:t>
      </w:r>
    </w:p>
    <w:p w:rsidR="00D762D3" w:rsidRPr="00130CE5" w:rsidRDefault="00D762D3" w:rsidP="00D762D3">
      <w:pPr>
        <w:shd w:val="clear" w:color="auto" w:fill="FFFFFF"/>
        <w:tabs>
          <w:tab w:val="left" w:pos="7027"/>
        </w:tabs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1"/>
          <w:sz w:val="24"/>
          <w:szCs w:val="24"/>
        </w:rPr>
        <w:t>(фамилия, имя, отчество)</w:t>
      </w:r>
      <w:r w:rsidRPr="00130CE5">
        <w:rPr>
          <w:rFonts w:ascii="Times New Roman" w:hAnsi="Times New Roman"/>
          <w:i/>
          <w:sz w:val="24"/>
          <w:szCs w:val="24"/>
        </w:rPr>
        <w:tab/>
      </w:r>
      <w:r w:rsidRPr="00130CE5">
        <w:rPr>
          <w:rFonts w:ascii="Times New Roman" w:hAnsi="Times New Roman"/>
          <w:i/>
          <w:spacing w:val="-2"/>
          <w:sz w:val="24"/>
          <w:szCs w:val="24"/>
        </w:rPr>
        <w:t>(подпись)</w:t>
      </w:r>
    </w:p>
    <w:p w:rsidR="00D762D3" w:rsidRPr="00130CE5" w:rsidRDefault="00D762D3" w:rsidP="00D762D3">
      <w:pPr>
        <w:shd w:val="clear" w:color="auto" w:fill="FFFFFF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130CE5">
        <w:rPr>
          <w:rFonts w:ascii="Times New Roman" w:hAnsi="Times New Roman"/>
          <w:spacing w:val="-4"/>
          <w:sz w:val="24"/>
          <w:szCs w:val="24"/>
        </w:rPr>
        <w:t>М. П.</w:t>
      </w: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</w:p>
    <w:p w:rsidR="00D762D3" w:rsidRPr="00130CE5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D762D3" w:rsidRPr="00130CE5" w:rsidRDefault="00D762D3" w:rsidP="00D762D3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t>к Положению</w:t>
      </w:r>
    </w:p>
    <w:p w:rsidR="00D762D3" w:rsidRPr="00130CE5" w:rsidRDefault="00D762D3" w:rsidP="00D762D3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</w:p>
    <w:p w:rsidR="00D762D3" w:rsidRPr="004E7BEF" w:rsidRDefault="00D762D3" w:rsidP="00D762D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/>
          <w:spacing w:val="-2"/>
          <w:sz w:val="24"/>
          <w:szCs w:val="24"/>
        </w:rPr>
      </w:pPr>
      <w:r w:rsidRPr="004E7BEF">
        <w:rPr>
          <w:rFonts w:ascii="Times New Roman" w:hAnsi="Times New Roman"/>
          <w:b/>
          <w:i/>
          <w:spacing w:val="-2"/>
          <w:sz w:val="24"/>
          <w:szCs w:val="24"/>
        </w:rPr>
        <w:t>Образец заявления кандидата</w:t>
      </w:r>
    </w:p>
    <w:p w:rsidR="00D762D3" w:rsidRPr="00130CE5" w:rsidRDefault="00D762D3" w:rsidP="00D762D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D762D3" w:rsidRPr="00130CE5" w:rsidRDefault="00D762D3" w:rsidP="00D762D3">
      <w:pPr>
        <w:shd w:val="clear" w:color="auto" w:fill="FFFFFF"/>
        <w:tabs>
          <w:tab w:val="left" w:pos="90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(</w:t>
      </w:r>
      <w:r w:rsidRPr="00130CE5">
        <w:rPr>
          <w:rFonts w:ascii="Times New Roman" w:hAnsi="Times New Roman"/>
          <w:i/>
          <w:sz w:val="24"/>
          <w:szCs w:val="24"/>
        </w:rPr>
        <w:t>фамилия, имя, отчество в родительном падеже)</w:t>
      </w:r>
    </w:p>
    <w:p w:rsidR="00D762D3" w:rsidRPr="00130CE5" w:rsidRDefault="00D762D3" w:rsidP="00D762D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  <w:sz w:val="24"/>
          <w:szCs w:val="24"/>
          <w:u w:val="single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 xml:space="preserve">учителя </w:t>
      </w: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>                                                                                     </w:t>
      </w:r>
    </w:p>
    <w:p w:rsidR="00D762D3" w:rsidRPr="00130CE5" w:rsidRDefault="00D762D3" w:rsidP="00D762D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 xml:space="preserve">(наименование учебного предмета согласно </w:t>
      </w:r>
      <w:proofErr w:type="gramStart"/>
      <w:r w:rsidRPr="00130CE5">
        <w:rPr>
          <w:rFonts w:ascii="Times New Roman" w:hAnsi="Times New Roman"/>
          <w:i/>
          <w:sz w:val="24"/>
          <w:szCs w:val="24"/>
        </w:rPr>
        <w:t>записи</w:t>
      </w:r>
      <w:proofErr w:type="gramEnd"/>
      <w:r w:rsidRPr="00130CE5">
        <w:rPr>
          <w:rFonts w:ascii="Times New Roman" w:hAnsi="Times New Roman"/>
          <w:i/>
          <w:sz w:val="24"/>
          <w:szCs w:val="24"/>
        </w:rPr>
        <w:t xml:space="preserve"> в трудовой книжке)</w:t>
      </w:r>
    </w:p>
    <w:p w:rsidR="00D762D3" w:rsidRPr="00130CE5" w:rsidRDefault="00D762D3" w:rsidP="00D762D3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1"/>
          <w:sz w:val="24"/>
          <w:szCs w:val="24"/>
          <w:u w:val="single"/>
        </w:rPr>
      </w:pP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D762D3" w:rsidRPr="00130CE5" w:rsidRDefault="00D762D3" w:rsidP="00D762D3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 xml:space="preserve"> (полное наименование образовательной организации согласно её Уставу) </w:t>
      </w:r>
    </w:p>
    <w:p w:rsidR="00D762D3" w:rsidRPr="00130CE5" w:rsidRDefault="00D762D3" w:rsidP="00D762D3">
      <w:pPr>
        <w:shd w:val="clear" w:color="auto" w:fill="FFFFFF"/>
        <w:jc w:val="center"/>
        <w:rPr>
          <w:rFonts w:ascii="Times New Roman" w:hAnsi="Times New Roman"/>
          <w:spacing w:val="-3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jc w:val="center"/>
        <w:rPr>
          <w:rFonts w:ascii="Times New Roman" w:hAnsi="Times New Roman"/>
          <w:spacing w:val="-3"/>
          <w:sz w:val="24"/>
          <w:szCs w:val="24"/>
        </w:rPr>
      </w:pPr>
      <w:r w:rsidRPr="00130CE5">
        <w:rPr>
          <w:rFonts w:ascii="Times New Roman" w:hAnsi="Times New Roman"/>
          <w:spacing w:val="-3"/>
          <w:sz w:val="24"/>
          <w:szCs w:val="24"/>
        </w:rPr>
        <w:t>заявление.</w:t>
      </w:r>
    </w:p>
    <w:p w:rsidR="00D762D3" w:rsidRPr="00130CE5" w:rsidRDefault="00D762D3" w:rsidP="00D762D3">
      <w:pPr>
        <w:shd w:val="clear" w:color="auto" w:fill="FFFFFF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30CE5">
        <w:rPr>
          <w:rFonts w:ascii="Times New Roman" w:hAnsi="Times New Roman"/>
          <w:spacing w:val="-1"/>
          <w:sz w:val="24"/>
          <w:szCs w:val="24"/>
        </w:rPr>
        <w:t>Я,</w:t>
      </w:r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 xml:space="preserve">   </w:t>
      </w:r>
      <w:proofErr w:type="gramEnd"/>
      <w:r w:rsidRPr="00130CE5">
        <w:rPr>
          <w:rFonts w:ascii="Times New Roman" w:hAnsi="Times New Roman"/>
          <w:spacing w:val="-1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,</w:t>
      </w:r>
    </w:p>
    <w:p w:rsidR="00D762D3" w:rsidRPr="00130CE5" w:rsidRDefault="00D762D3" w:rsidP="00D762D3">
      <w:pPr>
        <w:shd w:val="clear" w:color="auto" w:fill="FFFFFF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1"/>
          <w:sz w:val="24"/>
          <w:szCs w:val="24"/>
        </w:rPr>
        <w:t>(фамилия, имя, отчество)</w:t>
      </w:r>
    </w:p>
    <w:p w:rsidR="00D762D3" w:rsidRPr="00130CE5" w:rsidRDefault="00D762D3" w:rsidP="00D762D3">
      <w:pPr>
        <w:shd w:val="clear" w:color="auto" w:fill="FFFFFF"/>
        <w:tabs>
          <w:tab w:val="left" w:leader="underscore" w:pos="8938"/>
        </w:tabs>
        <w:spacing w:line="36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pacing w:val="-1"/>
          <w:sz w:val="24"/>
          <w:szCs w:val="24"/>
        </w:rPr>
        <w:t>даю согласие на участие в муниципальном</w:t>
      </w:r>
      <w:r w:rsidRPr="00130CE5"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 xml:space="preserve">туре </w:t>
      </w:r>
      <w:r>
        <w:rPr>
          <w:rFonts w:ascii="Times New Roman" w:hAnsi="Times New Roman"/>
          <w:spacing w:val="-2"/>
          <w:sz w:val="24"/>
          <w:szCs w:val="24"/>
        </w:rPr>
        <w:t>республиканского этапа</w:t>
      </w:r>
      <w:r w:rsidRPr="00130CE5">
        <w:rPr>
          <w:rFonts w:ascii="Times New Roman" w:hAnsi="Times New Roman"/>
          <w:spacing w:val="-1"/>
          <w:sz w:val="24"/>
          <w:szCs w:val="24"/>
        </w:rPr>
        <w:t xml:space="preserve"> Всероссийского конкурса «Учитель года </w:t>
      </w:r>
      <w:r w:rsidRPr="00130CE5">
        <w:rPr>
          <w:rFonts w:ascii="Times New Roman" w:hAnsi="Times New Roman"/>
          <w:sz w:val="24"/>
          <w:szCs w:val="24"/>
        </w:rPr>
        <w:t xml:space="preserve">России» в </w:t>
      </w:r>
      <w:r w:rsidRPr="00130CE5">
        <w:rPr>
          <w:rFonts w:ascii="Times New Roman" w:hAnsi="Times New Roman"/>
          <w:spacing w:val="-7"/>
          <w:sz w:val="24"/>
          <w:szCs w:val="24"/>
        </w:rPr>
        <w:t>_</w:t>
      </w:r>
      <w:r w:rsidRPr="00130CE5">
        <w:rPr>
          <w:rFonts w:ascii="Times New Roman" w:hAnsi="Times New Roman"/>
          <w:sz w:val="24"/>
          <w:szCs w:val="24"/>
        </w:rPr>
        <w:t>____ году, внесение сведений</w:t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130CE5">
        <w:rPr>
          <w:rFonts w:ascii="Times New Roman" w:hAnsi="Times New Roman"/>
          <w:sz w:val="24"/>
          <w:szCs w:val="24"/>
        </w:rPr>
        <w:t xml:space="preserve">указанных в информационной карте, </w:t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представленной </w:t>
      </w:r>
    </w:p>
    <w:p w:rsidR="00D762D3" w:rsidRPr="00130CE5" w:rsidRDefault="00D762D3" w:rsidP="00D762D3">
      <w:pPr>
        <w:shd w:val="clear" w:color="auto" w:fill="FFFFFF"/>
        <w:tabs>
          <w:tab w:val="left" w:leader="underscore" w:pos="8938"/>
        </w:tabs>
        <w:spacing w:line="36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:rsidR="00D762D3" w:rsidRPr="00130CE5" w:rsidRDefault="00D762D3" w:rsidP="00D762D3">
      <w:pPr>
        <w:shd w:val="clear" w:color="auto" w:fill="FFFFFF"/>
        <w:tabs>
          <w:tab w:val="left" w:pos="883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pacing w:val="-1"/>
          <w:sz w:val="24"/>
          <w:szCs w:val="24"/>
        </w:rPr>
        <w:t xml:space="preserve">(наименование </w:t>
      </w:r>
      <w:r w:rsidRPr="00130CE5">
        <w:rPr>
          <w:rFonts w:ascii="Times New Roman" w:hAnsi="Times New Roman"/>
          <w:i/>
          <w:sz w:val="24"/>
          <w:szCs w:val="24"/>
        </w:rPr>
        <w:t>муниципального органа, осуществляющего управление в сфере образования</w:t>
      </w:r>
      <w:r w:rsidRPr="00130CE5">
        <w:rPr>
          <w:rFonts w:ascii="Times New Roman" w:hAnsi="Times New Roman"/>
          <w:i/>
          <w:spacing w:val="-1"/>
          <w:sz w:val="24"/>
          <w:szCs w:val="24"/>
        </w:rPr>
        <w:t>)</w:t>
      </w:r>
    </w:p>
    <w:p w:rsidR="00D762D3" w:rsidRPr="00130CE5" w:rsidRDefault="00D762D3" w:rsidP="00D762D3">
      <w:pPr>
        <w:shd w:val="clear" w:color="auto" w:fill="FFFFFF"/>
        <w:spacing w:line="360" w:lineRule="auto"/>
        <w:ind w:right="10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в базу данных об участниках </w:t>
      </w:r>
      <w:r w:rsidRPr="00130CE5">
        <w:rPr>
          <w:rFonts w:ascii="Times New Roman" w:hAnsi="Times New Roman"/>
          <w:spacing w:val="-7"/>
          <w:sz w:val="24"/>
          <w:szCs w:val="24"/>
        </w:rPr>
        <w:t>муниципального этапа</w:t>
      </w:r>
      <w:r w:rsidRPr="00130C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30CE5">
        <w:rPr>
          <w:rFonts w:ascii="Times New Roman" w:hAnsi="Times New Roman"/>
          <w:sz w:val="24"/>
          <w:szCs w:val="24"/>
        </w:rPr>
        <w:t>конкурса и использо</w:t>
      </w:r>
      <w:r>
        <w:rPr>
          <w:rFonts w:ascii="Times New Roman" w:hAnsi="Times New Roman"/>
          <w:sz w:val="24"/>
          <w:szCs w:val="24"/>
        </w:rPr>
        <w:t>вание, за исключением разделов 5,6</w:t>
      </w:r>
      <w:r w:rsidRPr="00130CE5">
        <w:rPr>
          <w:rFonts w:ascii="Times New Roman" w:hAnsi="Times New Roman"/>
          <w:sz w:val="24"/>
          <w:szCs w:val="24"/>
        </w:rPr>
        <w:t xml:space="preserve"> («Контакты», «Документы»),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D762D3" w:rsidRPr="00130CE5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«</w:t>
      </w:r>
      <w:r w:rsidRPr="00130CE5">
        <w:rPr>
          <w:rFonts w:ascii="Times New Roman" w:hAnsi="Times New Roman"/>
          <w:sz w:val="24"/>
          <w:szCs w:val="24"/>
        </w:rPr>
        <w:tab/>
        <w:t>»</w:t>
      </w:r>
      <w:r w:rsidRPr="00130CE5">
        <w:rPr>
          <w:rFonts w:ascii="Times New Roman" w:hAnsi="Times New Roman"/>
          <w:sz w:val="24"/>
          <w:szCs w:val="24"/>
        </w:rPr>
        <w:tab/>
      </w:r>
      <w:r w:rsidRPr="00130CE5">
        <w:rPr>
          <w:rFonts w:ascii="Times New Roman" w:hAnsi="Times New Roman"/>
          <w:spacing w:val="-10"/>
          <w:sz w:val="24"/>
          <w:szCs w:val="24"/>
        </w:rPr>
        <w:t>20</w:t>
      </w:r>
      <w:r w:rsidRPr="00130CE5">
        <w:rPr>
          <w:rFonts w:ascii="Times New Roman" w:hAnsi="Times New Roman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>г.</w:t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13"/>
          <w:sz w:val="24"/>
          <w:szCs w:val="24"/>
        </w:rPr>
        <w:tab/>
      </w:r>
      <w:r w:rsidRPr="00130C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0CE5">
        <w:rPr>
          <w:rFonts w:ascii="Times New Roman" w:hAnsi="Times New Roman"/>
          <w:i/>
          <w:spacing w:val="-2"/>
          <w:sz w:val="24"/>
          <w:szCs w:val="24"/>
        </w:rPr>
        <w:t>(подпись)</w:t>
      </w:r>
    </w:p>
    <w:p w:rsidR="00D762D3" w:rsidRPr="00130CE5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D762D3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D762D3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D762D3" w:rsidRDefault="00D762D3" w:rsidP="00D762D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/>
          <w:spacing w:val="-2"/>
          <w:sz w:val="24"/>
          <w:szCs w:val="24"/>
        </w:rPr>
      </w:pPr>
    </w:p>
    <w:p w:rsidR="00D762D3" w:rsidRPr="00130CE5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D762D3" w:rsidRPr="00130CE5" w:rsidRDefault="00D762D3" w:rsidP="00D762D3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t>к Положению</w:t>
      </w:r>
    </w:p>
    <w:p w:rsidR="00D762D3" w:rsidRPr="00130CE5" w:rsidRDefault="00D762D3" w:rsidP="00D762D3">
      <w:pPr>
        <w:shd w:val="clear" w:color="auto" w:fill="FFFFFF"/>
        <w:ind w:left="2918" w:firstLine="456"/>
        <w:rPr>
          <w:rFonts w:ascii="Times New Roman" w:hAnsi="Times New Roman"/>
          <w:spacing w:val="-6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</w:tblGrid>
      <w:tr w:rsidR="00D762D3" w:rsidRPr="00130CE5" w:rsidTr="00C85253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2D3" w:rsidRPr="00130CE5" w:rsidRDefault="00D762D3" w:rsidP="00C85253">
            <w:pPr>
              <w:ind w:lef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>фотопортрет</w:t>
            </w:r>
          </w:p>
          <w:p w:rsidR="00D762D3" w:rsidRPr="00130CE5" w:rsidRDefault="00D762D3" w:rsidP="00C85253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4x6 см</w:t>
            </w:r>
          </w:p>
        </w:tc>
      </w:tr>
    </w:tbl>
    <w:p w:rsidR="00D762D3" w:rsidRPr="00130CE5" w:rsidRDefault="00D762D3" w:rsidP="00D762D3">
      <w:pPr>
        <w:shd w:val="clear" w:color="auto" w:fill="FFFFFF"/>
        <w:spacing w:after="0"/>
        <w:ind w:left="2552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130CE5">
        <w:rPr>
          <w:rFonts w:ascii="Times New Roman" w:hAnsi="Times New Roman"/>
          <w:b/>
          <w:spacing w:val="-6"/>
          <w:sz w:val="24"/>
          <w:szCs w:val="24"/>
        </w:rPr>
        <w:t xml:space="preserve">Информационная карта кандидата на участие </w:t>
      </w:r>
    </w:p>
    <w:p w:rsidR="00D762D3" w:rsidRPr="00130CE5" w:rsidRDefault="00D762D3" w:rsidP="00D762D3">
      <w:pPr>
        <w:shd w:val="clear" w:color="auto" w:fill="FFFFFF"/>
        <w:spacing w:after="0"/>
        <w:ind w:left="2552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130CE5">
        <w:rPr>
          <w:rFonts w:ascii="Times New Roman" w:hAnsi="Times New Roman"/>
          <w:b/>
          <w:spacing w:val="-1"/>
          <w:sz w:val="24"/>
          <w:szCs w:val="24"/>
        </w:rPr>
        <w:t xml:space="preserve">в </w:t>
      </w:r>
      <w:proofErr w:type="gramStart"/>
      <w:r w:rsidRPr="00130CE5">
        <w:rPr>
          <w:rFonts w:ascii="Times New Roman" w:hAnsi="Times New Roman"/>
          <w:b/>
          <w:spacing w:val="-1"/>
          <w:sz w:val="24"/>
          <w:szCs w:val="24"/>
        </w:rPr>
        <w:t xml:space="preserve">муниципальном </w:t>
      </w:r>
      <w:r w:rsidRPr="00130CE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B3234">
        <w:rPr>
          <w:rFonts w:ascii="Times New Roman" w:hAnsi="Times New Roman"/>
          <w:b/>
          <w:spacing w:val="-7"/>
          <w:sz w:val="24"/>
          <w:szCs w:val="24"/>
        </w:rPr>
        <w:t>туре</w:t>
      </w:r>
      <w:proofErr w:type="gramEnd"/>
      <w:r w:rsidRPr="001B3234">
        <w:rPr>
          <w:rFonts w:ascii="Times New Roman" w:hAnsi="Times New Roman"/>
          <w:b/>
          <w:spacing w:val="-7"/>
          <w:sz w:val="24"/>
          <w:szCs w:val="24"/>
        </w:rPr>
        <w:t xml:space="preserve">  </w:t>
      </w:r>
      <w:r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  <w:r w:rsidRPr="00130CE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30CE5">
        <w:rPr>
          <w:rFonts w:ascii="Times New Roman" w:hAnsi="Times New Roman"/>
          <w:b/>
          <w:spacing w:val="-1"/>
          <w:sz w:val="24"/>
          <w:szCs w:val="24"/>
        </w:rPr>
        <w:t>Всероссийского конкурса</w:t>
      </w:r>
    </w:p>
    <w:p w:rsidR="00D762D3" w:rsidRPr="00130CE5" w:rsidRDefault="00D762D3" w:rsidP="00D762D3">
      <w:pPr>
        <w:shd w:val="clear" w:color="auto" w:fill="FFFFFF"/>
        <w:spacing w:after="0"/>
        <w:ind w:left="2552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30CE5">
        <w:rPr>
          <w:rFonts w:ascii="Times New Roman" w:hAnsi="Times New Roman"/>
          <w:b/>
          <w:spacing w:val="-1"/>
          <w:sz w:val="24"/>
          <w:szCs w:val="24"/>
        </w:rPr>
        <w:t xml:space="preserve"> «Учитель года </w:t>
      </w:r>
      <w:r w:rsidRPr="00130CE5">
        <w:rPr>
          <w:rFonts w:ascii="Times New Roman" w:hAnsi="Times New Roman"/>
          <w:b/>
          <w:sz w:val="24"/>
          <w:szCs w:val="24"/>
        </w:rPr>
        <w:t>России»</w:t>
      </w:r>
      <w:r w:rsidRPr="00130CE5">
        <w:rPr>
          <w:rFonts w:ascii="Times New Roman" w:hAnsi="Times New Roman"/>
          <w:b/>
          <w:spacing w:val="-8"/>
          <w:sz w:val="24"/>
          <w:szCs w:val="24"/>
        </w:rPr>
        <w:t xml:space="preserve"> в _____ году</w:t>
      </w:r>
    </w:p>
    <w:p w:rsidR="00D762D3" w:rsidRPr="00130CE5" w:rsidRDefault="00D762D3" w:rsidP="00D762D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shd w:val="clear" w:color="auto" w:fill="FFFFFF"/>
        <w:spacing w:after="0"/>
        <w:ind w:right="-635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762D3" w:rsidRPr="00130CE5" w:rsidRDefault="00D762D3" w:rsidP="00D762D3">
      <w:pPr>
        <w:shd w:val="clear" w:color="auto" w:fill="FFFFFF"/>
        <w:spacing w:after="0"/>
        <w:ind w:right="-635"/>
        <w:jc w:val="center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>(фамилия, имя, отчество)</w:t>
      </w:r>
    </w:p>
    <w:p w:rsidR="00D762D3" w:rsidRPr="00130CE5" w:rsidRDefault="00D762D3" w:rsidP="00D762D3">
      <w:pPr>
        <w:shd w:val="clear" w:color="auto" w:fill="FFFFFF"/>
        <w:spacing w:after="0"/>
        <w:ind w:right="-635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762D3" w:rsidRPr="00130CE5" w:rsidRDefault="00D762D3" w:rsidP="00D762D3">
      <w:pPr>
        <w:shd w:val="clear" w:color="auto" w:fill="FFFFFF"/>
        <w:spacing w:after="0"/>
        <w:ind w:left="2124" w:right="-635" w:firstLine="708"/>
        <w:jc w:val="both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i/>
          <w:sz w:val="24"/>
          <w:szCs w:val="24"/>
        </w:rPr>
        <w:t>(муниципальное образование)</w:t>
      </w:r>
    </w:p>
    <w:p w:rsidR="00D762D3" w:rsidRPr="00130CE5" w:rsidRDefault="00D762D3" w:rsidP="00D762D3">
      <w:pPr>
        <w:rPr>
          <w:rFonts w:ascii="Times New Roman" w:hAnsi="Times New Roman"/>
          <w:spacing w:val="-1"/>
          <w:sz w:val="24"/>
          <w:szCs w:val="24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371"/>
        <w:gridCol w:w="3167"/>
      </w:tblGrid>
      <w:tr w:rsidR="00D762D3" w:rsidRPr="00130CE5" w:rsidTr="00C85253"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D3" w:rsidRPr="00130CE5" w:rsidRDefault="00D762D3" w:rsidP="00C852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</w:tc>
      </w:tr>
      <w:tr w:rsidR="00D762D3" w:rsidRPr="00130CE5" w:rsidTr="00C85253">
        <w:trPr>
          <w:trHeight w:hRule="exact" w:val="4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hRule="exact" w:val="117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hRule="exact" w:val="4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D3" w:rsidRPr="00130CE5" w:rsidRDefault="00D762D3" w:rsidP="00C852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2. Работа</w:t>
            </w:r>
          </w:p>
        </w:tc>
      </w:tr>
      <w:tr w:rsidR="00D762D3" w:rsidRPr="00130CE5" w:rsidTr="00C85253">
        <w:trPr>
          <w:trHeight w:hRule="exact" w:val="113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hRule="exact" w:val="86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1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hRule="exact" w:val="56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val="7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Классное руководство в настоящее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время, в каком классе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val="7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Общий трудовой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стаж</w:t>
            </w:r>
          </w:p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rPr>
          <w:trHeight w:val="7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Общий педагогический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стаж</w:t>
            </w:r>
          </w:p>
          <w:p w:rsidR="00D762D3" w:rsidRPr="00130CE5" w:rsidRDefault="00D762D3" w:rsidP="00C85253">
            <w:pPr>
              <w:shd w:val="clear" w:color="auto" w:fill="FFFFFF"/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2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Дата установления квалификационной категории (в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соответствии с записью в трудовой книжке)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26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lastRenderedPageBreak/>
              <w:t>Почётные звания и награды (наименования и даты получения</w:t>
            </w: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 xml:space="preserve"> соответствии с записями в трудовой книжке)</w:t>
            </w:r>
          </w:p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D3" w:rsidRPr="00130CE5" w:rsidRDefault="00D762D3" w:rsidP="00C852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3. Образование</w:t>
            </w: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7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2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Pr="00130C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8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Дополнительное профессиональное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130CE5">
              <w:rPr>
                <w:rFonts w:ascii="Times New Roman" w:hAnsi="Times New Roman"/>
                <w:spacing w:val="-2"/>
                <w:sz w:val="24"/>
                <w:szCs w:val="24"/>
              </w:rPr>
              <w:t>места и сроки их освоения)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Знание иностранных языков (укажите уровень владения</w:t>
            </w:r>
            <w:r w:rsidRPr="00130CE5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D3" w:rsidRPr="00130CE5" w:rsidRDefault="00D762D3" w:rsidP="00C852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4. Общественная деятельность</w:t>
            </w: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9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D3" w:rsidRPr="00130CE5" w:rsidRDefault="00D762D3" w:rsidP="00C852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5. Контакты</w:t>
            </w: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74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Рабочий телефон с междугородним 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кодом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7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4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2D3" w:rsidRPr="00130CE5" w:rsidRDefault="00D762D3" w:rsidP="00C8525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CE5">
              <w:rPr>
                <w:rFonts w:ascii="Times New Roman" w:hAnsi="Times New Roman"/>
                <w:sz w:val="24"/>
                <w:szCs w:val="24"/>
              </w:rPr>
              <w:t>. Документы</w:t>
            </w:r>
          </w:p>
        </w:tc>
      </w:tr>
      <w:tr w:rsidR="00D762D3" w:rsidRPr="00130CE5" w:rsidTr="00C852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5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0CE5">
              <w:rPr>
                <w:rFonts w:ascii="Times New Roman" w:hAnsi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62D3" w:rsidRPr="00130CE5" w:rsidRDefault="00D762D3" w:rsidP="00C8525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62D3" w:rsidRPr="00130CE5" w:rsidRDefault="00D762D3" w:rsidP="00D762D3">
      <w:pPr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Правильность сведений, представленных в информационной карте, под</w:t>
      </w:r>
      <w:r w:rsidRPr="00130CE5">
        <w:rPr>
          <w:rFonts w:ascii="Times New Roman" w:hAnsi="Times New Roman"/>
          <w:sz w:val="24"/>
          <w:szCs w:val="24"/>
        </w:rPr>
        <w:softHyphen/>
        <w:t>тверждаю: __________________________ (_____________________________)</w:t>
      </w:r>
    </w:p>
    <w:p w:rsidR="00D762D3" w:rsidRPr="00130CE5" w:rsidRDefault="00D762D3" w:rsidP="00D762D3">
      <w:pPr>
        <w:tabs>
          <w:tab w:val="left" w:pos="426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                   (</w:t>
      </w:r>
      <w:proofErr w:type="gramStart"/>
      <w:r w:rsidRPr="00130CE5">
        <w:rPr>
          <w:rFonts w:ascii="Times New Roman" w:hAnsi="Times New Roman"/>
          <w:i/>
          <w:sz w:val="24"/>
          <w:szCs w:val="24"/>
        </w:rPr>
        <w:t xml:space="preserve">подпись)   </w:t>
      </w:r>
      <w:proofErr w:type="gramEnd"/>
      <w:r w:rsidRPr="00130CE5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130CE5">
        <w:rPr>
          <w:rFonts w:ascii="Times New Roman" w:hAnsi="Times New Roman"/>
          <w:i/>
          <w:sz w:val="24"/>
          <w:szCs w:val="24"/>
        </w:rPr>
        <w:tab/>
        <w:t xml:space="preserve">            (фамилия, имя, отчество участника)</w:t>
      </w:r>
    </w:p>
    <w:p w:rsidR="00D762D3" w:rsidRPr="00130CE5" w:rsidRDefault="00D762D3" w:rsidP="00D762D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762D3" w:rsidRDefault="00D762D3" w:rsidP="00D762D3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 xml:space="preserve">«____» __________ 20____ г.        </w:t>
      </w:r>
    </w:p>
    <w:p w:rsidR="00D762D3" w:rsidRPr="00130CE5" w:rsidRDefault="00D762D3" w:rsidP="00D762D3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762D3" w:rsidRPr="00130CE5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lastRenderedPageBreak/>
        <w:t>Приложение 4</w:t>
      </w:r>
    </w:p>
    <w:p w:rsidR="00D762D3" w:rsidRPr="00130CE5" w:rsidRDefault="00D762D3" w:rsidP="00D762D3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130CE5">
        <w:rPr>
          <w:rFonts w:ascii="Times New Roman" w:hAnsi="Times New Roman"/>
          <w:sz w:val="20"/>
          <w:szCs w:val="20"/>
        </w:rPr>
        <w:t>к Положению</w:t>
      </w:r>
    </w:p>
    <w:p w:rsidR="00D762D3" w:rsidRPr="004E7BEF" w:rsidRDefault="00D762D3" w:rsidP="00D762D3">
      <w:pPr>
        <w:shd w:val="clear" w:color="auto" w:fill="FFFFFF"/>
        <w:jc w:val="center"/>
        <w:rPr>
          <w:rFonts w:ascii="Times New Roman" w:hAnsi="Times New Roman"/>
          <w:b/>
          <w:i/>
          <w:spacing w:val="-2"/>
          <w:sz w:val="24"/>
          <w:szCs w:val="24"/>
        </w:rPr>
      </w:pPr>
      <w:r w:rsidRPr="004E7BEF">
        <w:rPr>
          <w:rFonts w:ascii="Times New Roman" w:hAnsi="Times New Roman"/>
          <w:b/>
          <w:i/>
          <w:spacing w:val="-2"/>
          <w:sz w:val="24"/>
          <w:szCs w:val="24"/>
        </w:rPr>
        <w:t>Образец согласия на обработку персональных данных</w:t>
      </w:r>
    </w:p>
    <w:p w:rsidR="00D762D3" w:rsidRPr="00130CE5" w:rsidRDefault="00D762D3" w:rsidP="00D762D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30CE5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D762D3" w:rsidRPr="00130CE5" w:rsidRDefault="00D762D3" w:rsidP="00D762D3">
      <w:pPr>
        <w:jc w:val="right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</w:r>
      <w:r w:rsidRPr="00130CE5">
        <w:rPr>
          <w:rFonts w:ascii="Times New Roman" w:eastAsia="TimesNewRomanPSMT" w:hAnsi="Times New Roman"/>
          <w:sz w:val="24"/>
          <w:szCs w:val="24"/>
        </w:rPr>
        <w:tab/>
        <w:t xml:space="preserve">             «___» _________ 20___ г.</w:t>
      </w:r>
    </w:p>
    <w:p w:rsidR="00D762D3" w:rsidRPr="00130CE5" w:rsidRDefault="00D762D3" w:rsidP="00D762D3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Я, ________________________________________________________________.</w:t>
      </w:r>
    </w:p>
    <w:p w:rsidR="00D762D3" w:rsidRPr="00130CE5" w:rsidRDefault="00D762D3" w:rsidP="00D762D3">
      <w:pPr>
        <w:spacing w:after="0" w:line="360" w:lineRule="auto"/>
        <w:jc w:val="center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>(фамилия, имя, отчество полностью)</w:t>
      </w:r>
    </w:p>
    <w:p w:rsidR="00D762D3" w:rsidRPr="00130CE5" w:rsidRDefault="00D762D3" w:rsidP="00D762D3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______________________________серия________№______________________</w:t>
      </w:r>
    </w:p>
    <w:p w:rsidR="00D762D3" w:rsidRPr="00130CE5" w:rsidRDefault="00D762D3" w:rsidP="00D762D3">
      <w:pPr>
        <w:spacing w:after="0" w:line="360" w:lineRule="auto"/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 xml:space="preserve"> (вид документа, удостоверяющий личность)</w:t>
      </w:r>
    </w:p>
    <w:p w:rsidR="00D762D3" w:rsidRPr="00130CE5" w:rsidRDefault="00D762D3" w:rsidP="00D762D3">
      <w:pPr>
        <w:spacing w:after="0"/>
        <w:jc w:val="both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 xml:space="preserve">выдан </w:t>
      </w:r>
      <w:r w:rsidRPr="00130CE5">
        <w:rPr>
          <w:rFonts w:ascii="Times New Roman" w:eastAsia="TimesNewRomanPSMT" w:hAnsi="Times New Roman"/>
          <w:i/>
          <w:sz w:val="24"/>
          <w:szCs w:val="24"/>
        </w:rPr>
        <w:t>_________________________________________________</w:t>
      </w:r>
      <w:proofErr w:type="gramStart"/>
      <w:r w:rsidRPr="00130CE5">
        <w:rPr>
          <w:rFonts w:ascii="Times New Roman" w:eastAsia="TimesNewRomanPSMT" w:hAnsi="Times New Roman"/>
          <w:i/>
          <w:sz w:val="24"/>
          <w:szCs w:val="24"/>
        </w:rPr>
        <w:t>_ ,</w:t>
      </w:r>
      <w:proofErr w:type="gramEnd"/>
      <w:r w:rsidRPr="00130CE5">
        <w:rPr>
          <w:rFonts w:ascii="Times New Roman" w:eastAsia="TimesNewRomanPSMT" w:hAnsi="Times New Roman"/>
          <w:i/>
          <w:sz w:val="24"/>
          <w:szCs w:val="24"/>
        </w:rPr>
        <w:t xml:space="preserve"> </w:t>
      </w:r>
    </w:p>
    <w:p w:rsidR="00D762D3" w:rsidRPr="00130CE5" w:rsidRDefault="00D762D3" w:rsidP="00D762D3">
      <w:pPr>
        <w:spacing w:after="0" w:line="360" w:lineRule="auto"/>
        <w:jc w:val="center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>(кем и когда)</w:t>
      </w:r>
    </w:p>
    <w:p w:rsidR="00D762D3" w:rsidRPr="00130CE5" w:rsidRDefault="00D762D3" w:rsidP="00D762D3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проживающий (</w:t>
      </w:r>
      <w:proofErr w:type="spellStart"/>
      <w:r w:rsidRPr="00130CE5">
        <w:rPr>
          <w:rFonts w:ascii="Times New Roman" w:eastAsia="TimesNewRomanPSMT" w:hAnsi="Times New Roman"/>
          <w:sz w:val="24"/>
          <w:szCs w:val="24"/>
        </w:rPr>
        <w:t>ая</w:t>
      </w:r>
      <w:proofErr w:type="spellEnd"/>
      <w:r w:rsidRPr="00130CE5">
        <w:rPr>
          <w:rFonts w:ascii="Times New Roman" w:eastAsia="TimesNewRomanPSMT" w:hAnsi="Times New Roman"/>
          <w:sz w:val="24"/>
          <w:szCs w:val="24"/>
        </w:rPr>
        <w:t xml:space="preserve">) по адресу _______________________________________________ </w:t>
      </w:r>
    </w:p>
    <w:p w:rsidR="00D762D3" w:rsidRPr="00130CE5" w:rsidRDefault="00D762D3" w:rsidP="00D762D3">
      <w:pPr>
        <w:spacing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настоящим даю своё согласие Министерству образования, науки и молодежи Республики Крым,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образования», Муниципальному бюджетному образовательному учреждению дополнительного образования «Центр детского и юношеского творчества» (далее – оператор)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130CE5">
        <w:rPr>
          <w:rFonts w:ascii="Times New Roman" w:eastAsia="TimesNewRomanPSMT" w:hAnsi="Times New Roman"/>
          <w:sz w:val="24"/>
          <w:szCs w:val="24"/>
          <w:lang w:val="en-US"/>
        </w:rPr>
        <w:t> </w:t>
      </w:r>
      <w:r w:rsidRPr="00130CE5">
        <w:rPr>
          <w:rFonts w:ascii="Times New Roman" w:eastAsia="TimesNewRomanPSMT" w:hAnsi="Times New Roman"/>
          <w:sz w:val="24"/>
          <w:szCs w:val="24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D762D3" w:rsidRPr="00130CE5" w:rsidRDefault="00D762D3" w:rsidP="00D762D3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Оргкомитет муниципального этапа Всероссийского конкурса «Учитель года России» (далее – конкурс) для обеспечения моего участия в муниципальном этапе и проводимых в рамках него мероприятий, и распространяется на следующую информацию: мои фамилия, имя, отчество, год, месяц, дата и место рождения,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30CE5">
          <w:rPr>
            <w:rFonts w:ascii="Times New Roman" w:eastAsia="TimesNewRomanPSMT" w:hAnsi="Times New Roman"/>
            <w:sz w:val="24"/>
            <w:szCs w:val="24"/>
          </w:rPr>
          <w:t>2006 г</w:t>
        </w:r>
      </w:smartTag>
      <w:r w:rsidRPr="00130CE5">
        <w:rPr>
          <w:rFonts w:ascii="Times New Roman" w:eastAsia="TimesNewRomanPSMT" w:hAnsi="Times New Roman"/>
          <w:sz w:val="24"/>
          <w:szCs w:val="24"/>
        </w:rPr>
        <w:t xml:space="preserve">. № 152-ФЗ «О персональных данных».   </w:t>
      </w:r>
    </w:p>
    <w:p w:rsidR="00D762D3" w:rsidRPr="00130CE5" w:rsidRDefault="00D762D3" w:rsidP="00D762D3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</w:t>
      </w:r>
      <w:r w:rsidRPr="00130CE5">
        <w:rPr>
          <w:rFonts w:ascii="Times New Roman" w:eastAsia="TimesNewRomanPSMT" w:hAnsi="Times New Roman"/>
          <w:sz w:val="24"/>
          <w:szCs w:val="24"/>
        </w:rPr>
        <w:lastRenderedPageBreak/>
        <w:t>любых иных действий с моими персональными данными с учётом требований действующего законодательства Российской Федерации.</w:t>
      </w:r>
    </w:p>
    <w:p w:rsidR="00D762D3" w:rsidRPr="00130CE5" w:rsidRDefault="00D762D3" w:rsidP="00D762D3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D762D3" w:rsidRPr="00130CE5" w:rsidRDefault="00D762D3" w:rsidP="00D762D3">
      <w:pPr>
        <w:spacing w:line="360" w:lineRule="auto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операторам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D762D3" w:rsidRPr="00130CE5" w:rsidRDefault="00D762D3" w:rsidP="00D762D3">
      <w:pPr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130CE5">
        <w:rPr>
          <w:rFonts w:ascii="Times New Roman" w:eastAsia="TimesNewRomanPSMT" w:hAnsi="Times New Roman"/>
          <w:sz w:val="24"/>
          <w:szCs w:val="24"/>
        </w:rPr>
        <w:t>Подпись: _______________________________________________________________</w:t>
      </w: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  <w:r w:rsidRPr="00130CE5">
        <w:rPr>
          <w:rFonts w:ascii="Times New Roman" w:eastAsia="TimesNewRomanPSMT" w:hAnsi="Times New Roman"/>
          <w:i/>
          <w:sz w:val="24"/>
          <w:szCs w:val="24"/>
        </w:rPr>
        <w:t xml:space="preserve">                    (фамилия, имя, отчество полностью, подпись)</w:t>
      </w: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4E7BEF" w:rsidRDefault="00D762D3" w:rsidP="00D762D3">
      <w:pPr>
        <w:spacing w:after="0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4E7BEF"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D762D3" w:rsidRPr="004E7BEF" w:rsidRDefault="00D762D3" w:rsidP="00D762D3">
      <w:pPr>
        <w:spacing w:after="0"/>
        <w:ind w:left="5664" w:firstLine="709"/>
        <w:jc w:val="right"/>
        <w:rPr>
          <w:rFonts w:ascii="Times New Roman" w:hAnsi="Times New Roman"/>
          <w:sz w:val="20"/>
          <w:szCs w:val="20"/>
        </w:rPr>
      </w:pPr>
      <w:r w:rsidRPr="004E7BEF">
        <w:rPr>
          <w:rFonts w:ascii="Times New Roman" w:hAnsi="Times New Roman"/>
          <w:sz w:val="20"/>
          <w:szCs w:val="20"/>
        </w:rPr>
        <w:t>к Положению</w:t>
      </w:r>
    </w:p>
    <w:p w:rsidR="00D762D3" w:rsidRDefault="00D762D3" w:rsidP="00D762D3">
      <w:pPr>
        <w:spacing w:after="0"/>
        <w:ind w:left="5664" w:firstLine="709"/>
        <w:jc w:val="right"/>
        <w:rPr>
          <w:rFonts w:ascii="Times New Roman" w:hAnsi="Times New Roman"/>
          <w:sz w:val="24"/>
          <w:szCs w:val="24"/>
        </w:rPr>
      </w:pPr>
    </w:p>
    <w:p w:rsidR="00D762D3" w:rsidRPr="004C7AC0" w:rsidRDefault="00D762D3" w:rsidP="00D762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7AC0">
        <w:rPr>
          <w:rFonts w:ascii="Times New Roman" w:hAnsi="Times New Roman"/>
          <w:b/>
          <w:sz w:val="24"/>
          <w:szCs w:val="24"/>
        </w:rPr>
        <w:t>Отчет о проведении школьного тура</w:t>
      </w:r>
    </w:p>
    <w:p w:rsidR="00D762D3" w:rsidRDefault="00D762D3" w:rsidP="00D762D3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Всероссийского конкурса «Учитель года России-2020</w:t>
      </w:r>
      <w:r w:rsidRPr="004C7AC0">
        <w:rPr>
          <w:rFonts w:ascii="Times New Roman" w:hAnsi="Times New Roman"/>
          <w:b/>
          <w:spacing w:val="-2"/>
          <w:sz w:val="24"/>
          <w:szCs w:val="24"/>
        </w:rPr>
        <w:t>»</w:t>
      </w:r>
    </w:p>
    <w:p w:rsidR="00D762D3" w:rsidRDefault="00D762D3" w:rsidP="00D762D3">
      <w:pPr>
        <w:shd w:val="clear" w:color="auto" w:fill="FFFFFF"/>
        <w:spacing w:after="0"/>
        <w:jc w:val="center"/>
        <w:rPr>
          <w:rFonts w:ascii="Times New Roman" w:hAnsi="Times New Roman"/>
          <w:i/>
          <w:spacing w:val="-2"/>
          <w:sz w:val="24"/>
          <w:szCs w:val="24"/>
        </w:rPr>
      </w:pPr>
      <w:r w:rsidRPr="00A52615">
        <w:rPr>
          <w:rFonts w:ascii="Times New Roman" w:hAnsi="Times New Roman"/>
          <w:i/>
          <w:spacing w:val="-2"/>
          <w:sz w:val="24"/>
          <w:szCs w:val="24"/>
        </w:rPr>
        <w:t>(предоставляется на бланке МБОУ)</w:t>
      </w:r>
    </w:p>
    <w:p w:rsidR="00D762D3" w:rsidRPr="00A52615" w:rsidRDefault="00D762D3" w:rsidP="00D762D3">
      <w:pPr>
        <w:shd w:val="clear" w:color="auto" w:fill="FFFFFF"/>
        <w:spacing w:after="0"/>
        <w:jc w:val="center"/>
        <w:rPr>
          <w:rFonts w:ascii="Times New Roman" w:hAnsi="Times New Roman"/>
          <w:i/>
          <w:spacing w:val="-2"/>
          <w:sz w:val="24"/>
          <w:szCs w:val="24"/>
        </w:rPr>
      </w:pPr>
    </w:p>
    <w:tbl>
      <w:tblPr>
        <w:tblStyle w:val="a4"/>
        <w:tblW w:w="9627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3261"/>
        <w:gridCol w:w="2268"/>
        <w:gridCol w:w="1268"/>
      </w:tblGrid>
      <w:tr w:rsidR="00D762D3" w:rsidTr="00C85253">
        <w:trPr>
          <w:trHeight w:val="540"/>
        </w:trPr>
        <w:tc>
          <w:tcPr>
            <w:tcW w:w="1129" w:type="dxa"/>
            <w:vMerge w:val="restart"/>
          </w:tcPr>
          <w:p w:rsidR="00D762D3" w:rsidRPr="00E54BA6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Количество участников всего</w:t>
            </w:r>
          </w:p>
        </w:tc>
        <w:tc>
          <w:tcPr>
            <w:tcW w:w="8498" w:type="dxa"/>
            <w:gridSpan w:val="5"/>
          </w:tcPr>
          <w:p w:rsidR="00D762D3" w:rsidRPr="00E54BA6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Из них </w:t>
            </w:r>
          </w:p>
        </w:tc>
      </w:tr>
      <w:tr w:rsidR="00D762D3" w:rsidTr="00C85253">
        <w:trPr>
          <w:trHeight w:val="611"/>
        </w:trPr>
        <w:tc>
          <w:tcPr>
            <w:tcW w:w="1129" w:type="dxa"/>
            <w:vMerge/>
          </w:tcPr>
          <w:p w:rsidR="00D762D3" w:rsidRPr="00E54BA6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762D3" w:rsidRPr="00E54BA6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Кол-во лауреатов </w:t>
            </w:r>
          </w:p>
        </w:tc>
        <w:tc>
          <w:tcPr>
            <w:tcW w:w="850" w:type="dxa"/>
          </w:tcPr>
          <w:p w:rsidR="00D762D3" w:rsidRPr="00E54BA6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Кол-во призеров</w:t>
            </w:r>
          </w:p>
        </w:tc>
        <w:tc>
          <w:tcPr>
            <w:tcW w:w="3261" w:type="dxa"/>
          </w:tcPr>
          <w:p w:rsidR="00D762D3" w:rsidRPr="00E54BA6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ФИО победителя*</w:t>
            </w:r>
          </w:p>
        </w:tc>
        <w:tc>
          <w:tcPr>
            <w:tcW w:w="2268" w:type="dxa"/>
          </w:tcPr>
          <w:p w:rsidR="00D762D3" w:rsidRPr="00E54BA6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E54BA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Стаж в должности</w:t>
            </w:r>
          </w:p>
        </w:tc>
        <w:tc>
          <w:tcPr>
            <w:tcW w:w="1268" w:type="dxa"/>
          </w:tcPr>
          <w:p w:rsidR="00D762D3" w:rsidRPr="00C632B2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19"/>
                <w:szCs w:val="19"/>
              </w:rPr>
            </w:pPr>
            <w:r w:rsidRPr="00C632B2">
              <w:rPr>
                <w:rFonts w:ascii="Times New Roman" w:hAnsi="Times New Roman"/>
                <w:b/>
                <w:spacing w:val="-2"/>
                <w:sz w:val="19"/>
                <w:szCs w:val="19"/>
              </w:rPr>
              <w:t>Преподаваемый предмет</w:t>
            </w:r>
          </w:p>
        </w:tc>
      </w:tr>
      <w:tr w:rsidR="00D762D3" w:rsidTr="00C85253">
        <w:trPr>
          <w:trHeight w:val="611"/>
        </w:trPr>
        <w:tc>
          <w:tcPr>
            <w:tcW w:w="1129" w:type="dxa"/>
          </w:tcPr>
          <w:p w:rsidR="00D762D3" w:rsidRPr="00097F4E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851" w:type="dxa"/>
          </w:tcPr>
          <w:p w:rsidR="00D762D3" w:rsidRPr="00097F4E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850" w:type="dxa"/>
          </w:tcPr>
          <w:p w:rsidR="00D762D3" w:rsidRPr="00097F4E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3261" w:type="dxa"/>
          </w:tcPr>
          <w:p w:rsidR="00D762D3" w:rsidRPr="00097F4E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268" w:type="dxa"/>
          </w:tcPr>
          <w:p w:rsidR="00D762D3" w:rsidRPr="00097F4E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268" w:type="dxa"/>
          </w:tcPr>
          <w:p w:rsidR="00D762D3" w:rsidRPr="00097F4E" w:rsidRDefault="00D762D3" w:rsidP="00C85253">
            <w:pPr>
              <w:spacing w:after="0"/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</w:tr>
    </w:tbl>
    <w:p w:rsidR="00D762D3" w:rsidRPr="004C7AC0" w:rsidRDefault="00D762D3" w:rsidP="00D762D3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D762D3" w:rsidRPr="00130CE5" w:rsidRDefault="00D762D3" w:rsidP="00D76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</w:rPr>
        <w:t>*</w:t>
      </w:r>
      <w:r w:rsidRPr="00097F4E">
        <w:rPr>
          <w:rFonts w:ascii="Times New Roman" w:hAnsi="Times New Roman"/>
          <w:b/>
          <w:spacing w:val="-2"/>
        </w:rPr>
        <w:t xml:space="preserve">Данные о </w:t>
      </w:r>
      <w:r>
        <w:rPr>
          <w:rFonts w:ascii="Times New Roman" w:hAnsi="Times New Roman"/>
          <w:b/>
          <w:spacing w:val="-2"/>
        </w:rPr>
        <w:t xml:space="preserve">победителях заполняются при их наличии </w:t>
      </w: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Pr="00130CE5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762D3" w:rsidRDefault="00D762D3" w:rsidP="00D762D3">
      <w:pPr>
        <w:ind w:left="1416"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  <w:bookmarkStart w:id="0" w:name="_GoBack"/>
      <w:bookmarkEnd w:id="0"/>
    </w:p>
    <w:sectPr w:rsidR="00D7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FFF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D77C0"/>
    <w:multiLevelType w:val="multilevel"/>
    <w:tmpl w:val="81A87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AF"/>
    <w:rsid w:val="001537AF"/>
    <w:rsid w:val="007E2645"/>
    <w:rsid w:val="00D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96466-1FDD-4EAD-ABA2-44BC6928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76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D762D3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76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rsid w:val="00D76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762D3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table" w:styleId="a4">
    <w:name w:val="Table Grid"/>
    <w:basedOn w:val="a1"/>
    <w:uiPriority w:val="59"/>
    <w:rsid w:val="00D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3428</Words>
  <Characters>19540</Characters>
  <Application>Microsoft Office Word</Application>
  <DocSecurity>0</DocSecurity>
  <Lines>162</Lines>
  <Paragraphs>45</Paragraphs>
  <ScaleCrop>false</ScaleCrop>
  <Company/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2019-11-08T07:55:00Z</dcterms:created>
  <dcterms:modified xsi:type="dcterms:W3CDTF">2019-11-08T07:55:00Z</dcterms:modified>
</cp:coreProperties>
</file>