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60" w:rsidRDefault="002E4866" w:rsidP="00D5314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F5A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Формирование функциональной грамотности –</w:t>
      </w:r>
    </w:p>
    <w:p w:rsidR="00D53140" w:rsidRDefault="002E4866" w:rsidP="00D53140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5A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одна из основных</w:t>
      </w:r>
      <w:r w:rsidR="001F5A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F5A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 </w:t>
      </w:r>
      <w:proofErr w:type="spellStart"/>
      <w:r w:rsidRPr="001F5A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ФГОС</w:t>
      </w:r>
    </w:p>
    <w:p w:rsidR="00D53140" w:rsidRPr="009C72CD" w:rsidRDefault="00D53140" w:rsidP="00D53140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End"/>
      <w:r w:rsidRPr="009C72CD">
        <w:rPr>
          <w:rFonts w:ascii="Times New Roman" w:hAnsi="Times New Roman" w:cs="Times New Roman"/>
          <w:i/>
          <w:sz w:val="24"/>
          <w:szCs w:val="24"/>
        </w:rPr>
        <w:t>А.В</w:t>
      </w:r>
      <w:r>
        <w:rPr>
          <w:rFonts w:ascii="Times New Roman" w:hAnsi="Times New Roman" w:cs="Times New Roman"/>
          <w:i/>
          <w:sz w:val="24"/>
          <w:szCs w:val="24"/>
        </w:rPr>
        <w:t>. Бондарчук</w:t>
      </w:r>
      <w:r w:rsidRPr="009C72CD">
        <w:rPr>
          <w:rFonts w:ascii="Times New Roman" w:hAnsi="Times New Roman" w:cs="Times New Roman"/>
          <w:i/>
          <w:sz w:val="24"/>
          <w:szCs w:val="24"/>
        </w:rPr>
        <w:t>, учитель русского языка и литературы</w:t>
      </w:r>
    </w:p>
    <w:p w:rsidR="002E4866" w:rsidRDefault="00D53140" w:rsidP="00D53140">
      <w:pPr>
        <w:spacing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C72CD">
        <w:rPr>
          <w:rFonts w:ascii="Times New Roman" w:hAnsi="Times New Roman" w:cs="Times New Roman"/>
          <w:i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Роднико</w:t>
      </w:r>
      <w:r w:rsidRPr="009C72CD">
        <w:rPr>
          <w:rFonts w:ascii="Times New Roman" w:hAnsi="Times New Roman" w:cs="Times New Roman"/>
          <w:i/>
          <w:sz w:val="24"/>
          <w:szCs w:val="24"/>
        </w:rPr>
        <w:t>вская</w:t>
      </w:r>
      <w:proofErr w:type="spellEnd"/>
      <w:r w:rsidRPr="009C72CD">
        <w:rPr>
          <w:rFonts w:ascii="Times New Roman" w:hAnsi="Times New Roman" w:cs="Times New Roman"/>
          <w:i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i/>
          <w:sz w:val="24"/>
          <w:szCs w:val="24"/>
        </w:rPr>
        <w:t>-гимназия»</w:t>
      </w:r>
    </w:p>
    <w:p w:rsidR="001F5A60" w:rsidRPr="001F5A60" w:rsidRDefault="001F5A60" w:rsidP="001F5A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</w:t>
      </w:r>
      <w:r w:rsidRPr="001F5A60">
        <w:rPr>
          <w:rStyle w:val="c1"/>
          <w:color w:val="000000"/>
          <w:sz w:val="28"/>
          <w:szCs w:val="28"/>
        </w:rPr>
        <w:t xml:space="preserve">Актуальность </w:t>
      </w:r>
      <w:proofErr w:type="gramStart"/>
      <w:r>
        <w:rPr>
          <w:rStyle w:val="c1"/>
          <w:color w:val="000000"/>
          <w:sz w:val="28"/>
          <w:szCs w:val="28"/>
        </w:rPr>
        <w:t xml:space="preserve">данной </w:t>
      </w:r>
      <w:r w:rsidRPr="001F5A60">
        <w:rPr>
          <w:rStyle w:val="c1"/>
          <w:color w:val="000000"/>
          <w:sz w:val="28"/>
          <w:szCs w:val="28"/>
        </w:rPr>
        <w:t xml:space="preserve"> темы</w:t>
      </w:r>
      <w:proofErr w:type="gramEnd"/>
      <w:r w:rsidRPr="001F5A60">
        <w:rPr>
          <w:rStyle w:val="c1"/>
          <w:color w:val="000000"/>
          <w:sz w:val="28"/>
          <w:szCs w:val="28"/>
        </w:rPr>
        <w:t xml:space="preserve"> можно объяснить несколькими причинами.  Во-первых, реализацией федеральных государственных образовательных стандартов, которые определили круг планируемых результатов: личностные, </w:t>
      </w:r>
      <w:proofErr w:type="spellStart"/>
      <w:r w:rsidRPr="001F5A60">
        <w:rPr>
          <w:rStyle w:val="c1"/>
          <w:color w:val="000000"/>
          <w:sz w:val="28"/>
          <w:szCs w:val="28"/>
        </w:rPr>
        <w:t>метапредметные</w:t>
      </w:r>
      <w:proofErr w:type="spellEnd"/>
      <w:r w:rsidRPr="001F5A60">
        <w:rPr>
          <w:rStyle w:val="c1"/>
          <w:color w:val="000000"/>
          <w:sz w:val="28"/>
          <w:szCs w:val="28"/>
        </w:rPr>
        <w:t xml:space="preserve"> и предметные.</w:t>
      </w:r>
    </w:p>
    <w:p w:rsidR="001F5A60" w:rsidRPr="001F5A60" w:rsidRDefault="001F5A60" w:rsidP="001F5A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</w:t>
      </w:r>
      <w:r w:rsidRPr="001F5A60">
        <w:rPr>
          <w:rStyle w:val="c1"/>
          <w:color w:val="000000"/>
          <w:sz w:val="28"/>
          <w:szCs w:val="28"/>
        </w:rPr>
        <w:t>В Федеральной целевой программе развития образования на 2016-2020 годы определены стратегические направления модернизации российского образования с целью признания его результатов международными партнерами, ведущими западным</w:t>
      </w:r>
      <w:r>
        <w:rPr>
          <w:rStyle w:val="c1"/>
          <w:color w:val="000000"/>
          <w:sz w:val="28"/>
          <w:szCs w:val="28"/>
        </w:rPr>
        <w:t>и образовательными системами</w:t>
      </w:r>
      <w:r w:rsidRPr="001F5A60">
        <w:rPr>
          <w:rStyle w:val="c1"/>
          <w:color w:val="000000"/>
          <w:sz w:val="28"/>
          <w:szCs w:val="28"/>
        </w:rPr>
        <w:t>.</w:t>
      </w:r>
    </w:p>
    <w:p w:rsidR="001F5A60" w:rsidRPr="001F5A60" w:rsidRDefault="001F5A60" w:rsidP="001F5A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</w:t>
      </w:r>
      <w:r w:rsidRPr="001F5A60">
        <w:rPr>
          <w:rStyle w:val="c1"/>
          <w:color w:val="000000"/>
          <w:sz w:val="28"/>
          <w:szCs w:val="28"/>
        </w:rPr>
        <w:t xml:space="preserve">Одним из таких направлений является активизация участия России в </w:t>
      </w:r>
      <w:bookmarkStart w:id="0" w:name="_GoBack"/>
      <w:bookmarkEnd w:id="0"/>
      <w:r w:rsidRPr="001F5A60">
        <w:rPr>
          <w:rStyle w:val="c1"/>
          <w:color w:val="000000"/>
          <w:sz w:val="28"/>
          <w:szCs w:val="28"/>
        </w:rPr>
        <w:t>международных программах оценки качества образования. В настоящее время Россия принимает участие в следующих программах:</w:t>
      </w:r>
    </w:p>
    <w:p w:rsidR="001F5A60" w:rsidRPr="001F5A60" w:rsidRDefault="001F5A60" w:rsidP="001F5A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F5A60">
        <w:rPr>
          <w:rStyle w:val="c1"/>
          <w:color w:val="000000"/>
          <w:sz w:val="28"/>
          <w:szCs w:val="28"/>
        </w:rPr>
        <w:t>-        Международное исследование качества чтения и понимания текста (PIRLS);</w:t>
      </w:r>
    </w:p>
    <w:p w:rsidR="001F5A60" w:rsidRPr="001F5A60" w:rsidRDefault="001F5A60" w:rsidP="001F5A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F5A60">
        <w:rPr>
          <w:rStyle w:val="c1"/>
          <w:color w:val="000000"/>
          <w:sz w:val="28"/>
          <w:szCs w:val="28"/>
        </w:rPr>
        <w:t>-        Международное мониторинговое исследование качества школьного математического и естественнонаучного образования (TIMSS);</w:t>
      </w:r>
    </w:p>
    <w:p w:rsidR="001F5A60" w:rsidRPr="001F5A60" w:rsidRDefault="001F5A60" w:rsidP="001F5A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F5A60">
        <w:rPr>
          <w:rStyle w:val="c1"/>
          <w:color w:val="000000"/>
          <w:sz w:val="28"/>
          <w:szCs w:val="28"/>
        </w:rPr>
        <w:t>-        Международная программа по оценке образовательных достижений учащихся (PISA);</w:t>
      </w:r>
    </w:p>
    <w:p w:rsidR="001F5A60" w:rsidRPr="001F5A60" w:rsidRDefault="001F5A60" w:rsidP="001F5A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F5A60">
        <w:rPr>
          <w:rStyle w:val="c1"/>
          <w:color w:val="000000"/>
          <w:sz w:val="28"/>
          <w:szCs w:val="28"/>
        </w:rPr>
        <w:t>-        Международное исследование по вопросам преподавания и обучения (TALIS).</w:t>
      </w:r>
    </w:p>
    <w:p w:rsidR="001F5A60" w:rsidRPr="001F5A60" w:rsidRDefault="001F5A60" w:rsidP="001F5A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F5A60">
        <w:rPr>
          <w:rStyle w:val="c1"/>
          <w:color w:val="000000"/>
          <w:sz w:val="28"/>
          <w:szCs w:val="28"/>
        </w:rPr>
        <w:t>        Исследования PISA оценивают функциональную грамотность школьников в области чтения. Анализ результатов исследований TIMSS показал, что уровень подготовки младших школьников превышает средние международные показатели. Российские учащиеся незначительно уступают в общеобразовательной подготовке своим сверстникам в других развитых странах мира. В этом исследовании лидируют учащиеся Японии, Южной Кореи, Сингапура.</w:t>
      </w:r>
    </w:p>
    <w:p w:rsidR="001F5A60" w:rsidRPr="001F5A60" w:rsidRDefault="001F5A60" w:rsidP="001F5A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</w:t>
      </w:r>
      <w:r w:rsidRPr="001F5A60">
        <w:rPr>
          <w:rStyle w:val="c1"/>
          <w:color w:val="000000"/>
          <w:sz w:val="28"/>
          <w:szCs w:val="28"/>
        </w:rPr>
        <w:t>В рамках господствующего в современной педагогической мысли системно-</w:t>
      </w:r>
      <w:proofErr w:type="spellStart"/>
      <w:r w:rsidRPr="001F5A60">
        <w:rPr>
          <w:rStyle w:val="c1"/>
          <w:color w:val="000000"/>
          <w:sz w:val="28"/>
          <w:szCs w:val="28"/>
        </w:rPr>
        <w:t>деятельностного</w:t>
      </w:r>
      <w:proofErr w:type="spellEnd"/>
      <w:r w:rsidRPr="001F5A60">
        <w:rPr>
          <w:rStyle w:val="c1"/>
          <w:color w:val="000000"/>
          <w:sz w:val="28"/>
          <w:szCs w:val="28"/>
        </w:rPr>
        <w:t xml:space="preserve"> подхода к процессу обучения важное внимание следует уделять функциональной грамотности чтения. Системно-</w:t>
      </w:r>
      <w:proofErr w:type="spellStart"/>
      <w:r w:rsidRPr="001F5A60">
        <w:rPr>
          <w:rStyle w:val="c1"/>
          <w:color w:val="000000"/>
          <w:sz w:val="28"/>
          <w:szCs w:val="28"/>
        </w:rPr>
        <w:t>деятельностный</w:t>
      </w:r>
      <w:proofErr w:type="spellEnd"/>
      <w:r w:rsidRPr="001F5A60">
        <w:rPr>
          <w:rStyle w:val="c1"/>
          <w:color w:val="000000"/>
          <w:sz w:val="28"/>
          <w:szCs w:val="28"/>
        </w:rPr>
        <w:t xml:space="preserve"> подход ориентирован на формирование у обучающихся навыков самостоятельного получения знаний, на развитие высокой мотивации к обучению и к познанию окружающего </w:t>
      </w:r>
      <w:proofErr w:type="gramStart"/>
      <w:r w:rsidRPr="001F5A60">
        <w:rPr>
          <w:rStyle w:val="c1"/>
          <w:color w:val="000000"/>
          <w:sz w:val="28"/>
          <w:szCs w:val="28"/>
        </w:rPr>
        <w:t>мира</w:t>
      </w:r>
      <w:proofErr w:type="gramEnd"/>
      <w:r w:rsidRPr="001F5A60">
        <w:rPr>
          <w:rStyle w:val="c1"/>
          <w:color w:val="000000"/>
          <w:sz w:val="28"/>
          <w:szCs w:val="28"/>
        </w:rPr>
        <w:t xml:space="preserve"> в общем и целом. Для достижения данной цели используются разные средства, одним из которых является функциональное чтение, суть которого заключается в том, что ребенок не просто читает текст и извлекает из него определенные смыслы, а сознательно находит информацию, облаченную в </w:t>
      </w:r>
      <w:r w:rsidRPr="001F5A60">
        <w:rPr>
          <w:rStyle w:val="c1"/>
          <w:color w:val="000000"/>
          <w:sz w:val="28"/>
          <w:szCs w:val="28"/>
        </w:rPr>
        <w:lastRenderedPageBreak/>
        <w:t>текстовую форму, для решения конкретных задач, усваивает эту информацию посредством применения различных приемов (беглое выделение тезисов, сканирование текста, определение направленности текста и др.) и использует полученные сведения в ходе решения необходимой задачи. Таким образом, процесс функционального чтения (если трактовать его широко) складывается из следующих этапов:</w:t>
      </w:r>
    </w:p>
    <w:p w:rsidR="001F5A60" w:rsidRPr="001F5A60" w:rsidRDefault="001F5A60" w:rsidP="001F5A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F5A60">
        <w:rPr>
          <w:rStyle w:val="c1"/>
          <w:color w:val="000000"/>
          <w:sz w:val="28"/>
          <w:szCs w:val="28"/>
        </w:rPr>
        <w:t>•       осознание проблемы, которую нужно разрешить, и необходимости получения для этого определенных знаний;</w:t>
      </w:r>
    </w:p>
    <w:p w:rsidR="001F5A60" w:rsidRPr="001F5A60" w:rsidRDefault="001F5A60" w:rsidP="001F5A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F5A60">
        <w:rPr>
          <w:rStyle w:val="c1"/>
          <w:color w:val="000000"/>
          <w:sz w:val="28"/>
          <w:szCs w:val="28"/>
        </w:rPr>
        <w:t>•       поиск и выбор текстового источника, в котором содержатся или могут содержаться искомые знания;</w:t>
      </w:r>
    </w:p>
    <w:p w:rsidR="001F5A60" w:rsidRPr="001F5A60" w:rsidRDefault="001F5A60" w:rsidP="001F5A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F5A60">
        <w:rPr>
          <w:rStyle w:val="c1"/>
          <w:color w:val="000000"/>
          <w:sz w:val="28"/>
          <w:szCs w:val="28"/>
        </w:rPr>
        <w:t>•        работа с текстовым источником;</w:t>
      </w:r>
    </w:p>
    <w:p w:rsidR="001F5A60" w:rsidRPr="001F5A60" w:rsidRDefault="001F5A60" w:rsidP="001F5A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F5A60">
        <w:rPr>
          <w:rStyle w:val="c1"/>
          <w:color w:val="000000"/>
          <w:sz w:val="28"/>
          <w:szCs w:val="28"/>
        </w:rPr>
        <w:t>•        применение полученных знаний для разрешения проблемы.</w:t>
      </w:r>
    </w:p>
    <w:p w:rsidR="001F5A60" w:rsidRPr="001F5A60" w:rsidRDefault="001F5A60" w:rsidP="001F5A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</w:t>
      </w:r>
      <w:r w:rsidRPr="001F5A60">
        <w:rPr>
          <w:rStyle w:val="c1"/>
          <w:color w:val="000000"/>
          <w:sz w:val="28"/>
          <w:szCs w:val="28"/>
        </w:rPr>
        <w:t>Для формирования чи</w:t>
      </w:r>
      <w:r>
        <w:rPr>
          <w:rStyle w:val="c1"/>
          <w:color w:val="000000"/>
          <w:sz w:val="28"/>
          <w:szCs w:val="28"/>
        </w:rPr>
        <w:t xml:space="preserve">тательской грамотности учащихся при переходе на </w:t>
      </w:r>
      <w:proofErr w:type="gramStart"/>
      <w:r>
        <w:rPr>
          <w:rStyle w:val="c1"/>
          <w:color w:val="000000"/>
          <w:sz w:val="28"/>
          <w:szCs w:val="28"/>
        </w:rPr>
        <w:t xml:space="preserve">ФГОС </w:t>
      </w:r>
      <w:r w:rsidRPr="001F5A60">
        <w:rPr>
          <w:rStyle w:val="c1"/>
          <w:color w:val="000000"/>
          <w:sz w:val="28"/>
          <w:szCs w:val="28"/>
        </w:rPr>
        <w:t xml:space="preserve"> учителя</w:t>
      </w:r>
      <w:proofErr w:type="gramEnd"/>
      <w:r w:rsidRPr="001F5A60">
        <w:rPr>
          <w:rStyle w:val="c1"/>
          <w:color w:val="000000"/>
          <w:sz w:val="28"/>
          <w:szCs w:val="28"/>
        </w:rPr>
        <w:t xml:space="preserve"> нуждаются не только в знаниях теоретических аспектов</w:t>
      </w:r>
      <w:r>
        <w:rPr>
          <w:rStyle w:val="c1"/>
          <w:color w:val="000000"/>
          <w:sz w:val="28"/>
          <w:szCs w:val="28"/>
        </w:rPr>
        <w:t xml:space="preserve"> обучения смысловому чтению. П</w:t>
      </w:r>
      <w:r w:rsidRPr="001F5A60">
        <w:rPr>
          <w:rStyle w:val="c1"/>
          <w:color w:val="000000"/>
          <w:sz w:val="28"/>
          <w:szCs w:val="28"/>
        </w:rPr>
        <w:t>едагогам необходим методический инструментарий, который мог бы помочь сформировать у школьников необходимые умения работы с различными текс</w:t>
      </w:r>
      <w:r>
        <w:rPr>
          <w:rStyle w:val="c1"/>
          <w:color w:val="000000"/>
          <w:sz w:val="28"/>
          <w:szCs w:val="28"/>
        </w:rPr>
        <w:t>тами.</w:t>
      </w:r>
    </w:p>
    <w:p w:rsidR="001F5A60" w:rsidRPr="001F5A60" w:rsidRDefault="001F5A60" w:rsidP="001F5A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</w:t>
      </w:r>
      <w:r w:rsidRPr="001F5A60">
        <w:rPr>
          <w:rStyle w:val="c1"/>
          <w:color w:val="000000"/>
          <w:sz w:val="28"/>
          <w:szCs w:val="28"/>
        </w:rPr>
        <w:t>Характер функционального чтения делает его важным инструментом социализации, поскольку в постоянно меняющемся мире информация регулярно обновляется, прежние знания постепенно утрачивают свою актуальность, появляются новые профессии, поэтому человек должен быть способен активно извлекать из различных источников сведения, необходимые для его адаптации к изменившейся реальности. Наиболее полезными источниками чаще всего являются источники текстовые - книги, журналы, интернет-издания. В связи с этим нужно, начиная с младшего школьного возраста, развивать у детей функциональную грамотность чтения, которая позволит им более успешно проходить процесс социализации, что в нынешнее время весьма актуально, поскольку роль школы как института социализации становится все более важной</w:t>
      </w:r>
      <w:r>
        <w:rPr>
          <w:rStyle w:val="c1"/>
          <w:color w:val="000000"/>
          <w:sz w:val="28"/>
          <w:szCs w:val="28"/>
        </w:rPr>
        <w:t>. П</w:t>
      </w:r>
      <w:r w:rsidRPr="001F5A60">
        <w:rPr>
          <w:rStyle w:val="c1"/>
          <w:color w:val="000000"/>
          <w:sz w:val="28"/>
          <w:szCs w:val="28"/>
        </w:rPr>
        <w:t>роисходит это ввиду разных причин таких, как кризис семьи, услож</w:t>
      </w:r>
      <w:r>
        <w:rPr>
          <w:rStyle w:val="c1"/>
          <w:color w:val="000000"/>
          <w:sz w:val="28"/>
          <w:szCs w:val="28"/>
        </w:rPr>
        <w:t>нение общественных отношений</w:t>
      </w:r>
      <w:r w:rsidRPr="001F5A60">
        <w:rPr>
          <w:rStyle w:val="c1"/>
          <w:color w:val="000000"/>
          <w:sz w:val="28"/>
          <w:szCs w:val="28"/>
        </w:rPr>
        <w:t>. Функциональная грамотность чтения крайне важна для вступления в отношения с обществом -</w:t>
      </w:r>
      <w:r>
        <w:rPr>
          <w:rStyle w:val="c1"/>
          <w:color w:val="000000"/>
          <w:sz w:val="28"/>
          <w:szCs w:val="28"/>
        </w:rPr>
        <w:t xml:space="preserve"> </w:t>
      </w:r>
      <w:r w:rsidRPr="001F5A60">
        <w:rPr>
          <w:rStyle w:val="c1"/>
          <w:color w:val="000000"/>
          <w:sz w:val="28"/>
          <w:szCs w:val="28"/>
        </w:rPr>
        <w:t>она используется при заключении договоров, просмотре новостных сводок, даже при посещении магазинов.</w:t>
      </w:r>
    </w:p>
    <w:p w:rsidR="001F5A60" w:rsidRPr="001F5A60" w:rsidRDefault="001F5A60" w:rsidP="001F5A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</w:t>
      </w:r>
      <w:r w:rsidRPr="001F5A60">
        <w:rPr>
          <w:rStyle w:val="c1"/>
          <w:color w:val="000000"/>
          <w:sz w:val="28"/>
          <w:szCs w:val="28"/>
        </w:rPr>
        <w:t xml:space="preserve">Для того чтобы функциональная грамотность чтения дала максимально плодотворный результат в плане социализации, нужно придерживаться разработанных педагогических методик, применение которых позволит школьникам достичь необходимого уровня развития функционального чтения. Педагогу следует обратить внимание на то, что функциональное чтение неразрывно связано с формированием общих читательских умений, процесс которого складывается из определенных этапов: этап адаптации, призванный </w:t>
      </w:r>
      <w:r w:rsidRPr="001F5A60">
        <w:rPr>
          <w:rStyle w:val="c1"/>
          <w:color w:val="000000"/>
          <w:sz w:val="28"/>
          <w:szCs w:val="28"/>
        </w:rPr>
        <w:lastRenderedPageBreak/>
        <w:t>заинтересовать школьников; познавательно-</w:t>
      </w:r>
      <w:proofErr w:type="spellStart"/>
      <w:r w:rsidRPr="001F5A60">
        <w:rPr>
          <w:rStyle w:val="c1"/>
          <w:color w:val="000000"/>
          <w:sz w:val="28"/>
          <w:szCs w:val="28"/>
        </w:rPr>
        <w:t>деятельностный</w:t>
      </w:r>
      <w:proofErr w:type="spellEnd"/>
      <w:r w:rsidRPr="001F5A60">
        <w:rPr>
          <w:rStyle w:val="c1"/>
          <w:color w:val="000000"/>
          <w:sz w:val="28"/>
          <w:szCs w:val="28"/>
        </w:rPr>
        <w:t xml:space="preserve"> этап, направленный на развитие выразительного чтения; этап коммуникативной активности, на котором школьник самостоятельно ищет интересующие его книги и извлекает из н</w:t>
      </w:r>
      <w:r>
        <w:rPr>
          <w:rStyle w:val="c1"/>
          <w:color w:val="000000"/>
          <w:sz w:val="28"/>
          <w:szCs w:val="28"/>
        </w:rPr>
        <w:t>их нужные ему знаний</w:t>
      </w:r>
      <w:r w:rsidRPr="001F5A60">
        <w:rPr>
          <w:rStyle w:val="c1"/>
          <w:color w:val="000000"/>
          <w:sz w:val="28"/>
          <w:szCs w:val="28"/>
        </w:rPr>
        <w:t>. Функциональное чтение возможно лишь после последовательного прохождения названных этапов, которые являются его базой, фундаментом. К тому же, функциональное чтение наиболее эффективно в целях социализации тогда, когда дети уже имеют определенный багаж знаний и представлений об окружающем мире.</w:t>
      </w:r>
    </w:p>
    <w:p w:rsidR="001F5A60" w:rsidRPr="001F5A60" w:rsidRDefault="001F5A60" w:rsidP="001F5A6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</w:t>
      </w:r>
      <w:r w:rsidRPr="001F5A60">
        <w:rPr>
          <w:rStyle w:val="c1"/>
          <w:color w:val="000000"/>
          <w:sz w:val="28"/>
          <w:szCs w:val="28"/>
        </w:rPr>
        <w:t>В процессе развития функционального чтения нужно учитывать общие требования, предъявляемые к речи учащихся, поскольку устная речь, письменная речь и чтение тесно связаны друг с другом, а именно: содержательность, логическая последовательность, грамматическая верность, точность словоупотребления, выразительность речи, ясность речи, правиль</w:t>
      </w:r>
      <w:r>
        <w:rPr>
          <w:rStyle w:val="c1"/>
          <w:color w:val="000000"/>
          <w:sz w:val="28"/>
          <w:szCs w:val="28"/>
        </w:rPr>
        <w:t>ное звуковое оформление речи</w:t>
      </w:r>
      <w:r w:rsidRPr="001F5A60">
        <w:rPr>
          <w:rStyle w:val="c1"/>
          <w:color w:val="000000"/>
          <w:sz w:val="28"/>
          <w:szCs w:val="28"/>
        </w:rPr>
        <w:t>.</w:t>
      </w:r>
    </w:p>
    <w:p w:rsidR="002E4866" w:rsidRPr="001F5A60" w:rsidRDefault="001F5A60" w:rsidP="001F5A6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F5A60">
        <w:rPr>
          <w:rFonts w:ascii="Times New Roman" w:hAnsi="Times New Roman" w:cs="Times New Roman"/>
          <w:sz w:val="28"/>
          <w:szCs w:val="28"/>
        </w:rPr>
        <w:t xml:space="preserve">                Таким образом, одна из основных задач ФГОС -  формирование функциональной грамотности </w:t>
      </w:r>
      <w:proofErr w:type="gramStart"/>
      <w:r w:rsidRPr="001F5A60">
        <w:rPr>
          <w:rFonts w:ascii="Times New Roman" w:hAnsi="Times New Roman" w:cs="Times New Roman"/>
          <w:sz w:val="28"/>
          <w:szCs w:val="28"/>
        </w:rPr>
        <w:t>учащихся  в</w:t>
      </w:r>
      <w:proofErr w:type="gramEnd"/>
      <w:r w:rsidRPr="001F5A60">
        <w:rPr>
          <w:rFonts w:ascii="Times New Roman" w:hAnsi="Times New Roman" w:cs="Times New Roman"/>
          <w:sz w:val="28"/>
          <w:szCs w:val="28"/>
        </w:rPr>
        <w:t xml:space="preserve"> современной школе.</w:t>
      </w:r>
    </w:p>
    <w:sectPr w:rsidR="002E4866" w:rsidRPr="001F5A60" w:rsidSect="001F5A6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87406"/>
    <w:multiLevelType w:val="multilevel"/>
    <w:tmpl w:val="AE2E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C5054"/>
    <w:multiLevelType w:val="multilevel"/>
    <w:tmpl w:val="C104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C0"/>
    <w:rsid w:val="001F5A60"/>
    <w:rsid w:val="002E4866"/>
    <w:rsid w:val="005F7BC0"/>
    <w:rsid w:val="006E0BCF"/>
    <w:rsid w:val="00D5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A0137-74A9-41F3-AF13-230B3BAB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A60"/>
    <w:rPr>
      <w:color w:val="0000FF"/>
      <w:u w:val="single"/>
    </w:rPr>
  </w:style>
  <w:style w:type="paragraph" w:customStyle="1" w:styleId="c0">
    <w:name w:val="c0"/>
    <w:basedOn w:val="a"/>
    <w:rsid w:val="001F5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26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Кульчейко Е В</cp:lastModifiedBy>
  <cp:revision>4</cp:revision>
  <dcterms:created xsi:type="dcterms:W3CDTF">2020-08-25T13:36:00Z</dcterms:created>
  <dcterms:modified xsi:type="dcterms:W3CDTF">2020-08-27T06:36:00Z</dcterms:modified>
</cp:coreProperties>
</file>