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26" w:rsidRDefault="00907450" w:rsidP="00907450">
      <w:pPr>
        <w:spacing w:after="0" w:line="240" w:lineRule="auto"/>
        <w:ind w:right="580"/>
        <w:jc w:val="right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  </w:t>
      </w:r>
      <w:r w:rsidR="0003224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Рассмотрено</w:t>
      </w:r>
      <w:bookmarkStart w:id="0" w:name="_GoBack"/>
      <w:bookmarkEnd w:id="0"/>
      <w:r w:rsidRPr="009074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</w:p>
    <w:p w:rsidR="00907450" w:rsidRDefault="00907450" w:rsidP="00171326">
      <w:pPr>
        <w:spacing w:after="0" w:line="240" w:lineRule="auto"/>
        <w:ind w:right="580"/>
        <w:jc w:val="right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9074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 методическом совете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907450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МБОУ ДО «ЦДЮТ»</w:t>
      </w:r>
    </w:p>
    <w:p w:rsidR="00907450" w:rsidRDefault="00907450" w:rsidP="00907450">
      <w:pPr>
        <w:spacing w:after="0" w:line="240" w:lineRule="auto"/>
        <w:ind w:right="580"/>
        <w:jc w:val="right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протокол №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="0003224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 от 27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.04.2020г.</w:t>
      </w:r>
    </w:p>
    <w:p w:rsidR="00907450" w:rsidRDefault="00907450" w:rsidP="00907450">
      <w:pPr>
        <w:spacing w:after="0" w:line="360" w:lineRule="auto"/>
        <w:ind w:right="580"/>
        <w:jc w:val="right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Pr="00093293" w:rsidRDefault="00143F2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F21911" w:rsidRPr="00284273" w:rsidRDefault="00093293" w:rsidP="00284273">
      <w:pPr>
        <w:spacing w:after="0" w:line="240" w:lineRule="auto"/>
        <w:ind w:right="580"/>
        <w:jc w:val="center"/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</w:pPr>
      <w:r w:rsidRPr="00284273"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  <w:t xml:space="preserve">Методические рекомендации </w:t>
      </w:r>
    </w:p>
    <w:p w:rsidR="00B34F52" w:rsidRDefault="00093293" w:rsidP="00B34F52">
      <w:pPr>
        <w:spacing w:after="0" w:line="240" w:lineRule="auto"/>
        <w:ind w:right="580"/>
        <w:jc w:val="center"/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</w:pPr>
      <w:r w:rsidRPr="00284273"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  <w:t xml:space="preserve">по организации </w:t>
      </w:r>
      <w:r w:rsidR="00B34F52"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  <w:t>психолого-педагогиче</w:t>
      </w:r>
      <w:r w:rsidR="0039603A"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  <w:t>ского сопровождения детей с тяжелыми множественными нарушениями развития</w:t>
      </w:r>
      <w:r w:rsidR="00B34F52"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  <w:t xml:space="preserve">. </w:t>
      </w:r>
    </w:p>
    <w:p w:rsidR="00093293" w:rsidRPr="00284273" w:rsidRDefault="00B34F52" w:rsidP="00B34F52">
      <w:pPr>
        <w:spacing w:after="0" w:line="240" w:lineRule="auto"/>
        <w:ind w:right="580"/>
        <w:jc w:val="center"/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  <w:t xml:space="preserve">Разработка </w:t>
      </w:r>
      <w:r w:rsidR="001C0C26"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  <w:t>специальной индивидуальной программы развития (СИПР)</w:t>
      </w:r>
    </w:p>
    <w:p w:rsidR="00093293" w:rsidRPr="0028427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</w:pPr>
    </w:p>
    <w:p w:rsid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</w:pPr>
    </w:p>
    <w:p w:rsidR="0026137F" w:rsidRPr="00284273" w:rsidRDefault="0026137F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44"/>
          <w:szCs w:val="44"/>
          <w:lang w:eastAsia="ru-RU"/>
        </w:rPr>
      </w:pPr>
    </w:p>
    <w:p w:rsidR="00093293" w:rsidRP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093293" w:rsidRP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093293" w:rsidRP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093293" w:rsidRP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093293" w:rsidRP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093293" w:rsidRP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093293" w:rsidRDefault="00093293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26137F" w:rsidRDefault="0026137F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26137F" w:rsidRDefault="0026137F" w:rsidP="00093293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B34F52" w:rsidRDefault="00B34F52" w:rsidP="00C91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F52" w:rsidRDefault="00B34F52" w:rsidP="00F219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34F52" w:rsidRDefault="00624298" w:rsidP="00F219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Симферополь </w:t>
      </w:r>
    </w:p>
    <w:p w:rsidR="00B34F52" w:rsidRPr="00FA2E2E" w:rsidRDefault="00624298" w:rsidP="00F219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:rsidR="00954C94" w:rsidRPr="00290CCA" w:rsidRDefault="00954C94" w:rsidP="00954C9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4C94" w:rsidRPr="00290CCA" w:rsidRDefault="00954C94" w:rsidP="00B34F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4298" w:rsidRDefault="00624298" w:rsidP="00624298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Методические рекомендации </w:t>
      </w:r>
      <w:r w:rsidRPr="00624298">
        <w:rPr>
          <w:rFonts w:ascii="Times New Roman" w:eastAsia="Times New Roman" w:hAnsi="Times New Roman" w:cs="Times New Roman"/>
          <w:i/>
          <w:sz w:val="28"/>
          <w:szCs w:val="28"/>
        </w:rPr>
        <w:t>по организации психолого-педагогического сопровождения детей с тяжелыми множе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ственными нарушениями развития и разработке</w:t>
      </w:r>
      <w:r w:rsidRPr="00624298">
        <w:rPr>
          <w:rFonts w:ascii="Times New Roman" w:eastAsia="Times New Roman" w:hAnsi="Times New Roman" w:cs="Times New Roman"/>
          <w:i/>
          <w:sz w:val="28"/>
          <w:szCs w:val="28"/>
        </w:rPr>
        <w:t xml:space="preserve"> специальной индивидуальной программы развития (СИПР)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составлены творческой группой учителей-дефектологов Симферопольского района (далее – Методические рекомендации).</w:t>
      </w:r>
    </w:p>
    <w:p w:rsidR="00624298" w:rsidRDefault="00371762" w:rsidP="00371762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71762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Методические рекомендации предназначены для </w:t>
      </w:r>
      <w:r w:rsidR="00624298">
        <w:rPr>
          <w:rFonts w:ascii="Times New Roman" w:eastAsia="Times New Roman" w:hAnsi="Times New Roman" w:cs="Times New Roman"/>
          <w:i/>
          <w:sz w:val="28"/>
          <w:szCs w:val="28"/>
        </w:rPr>
        <w:t>использования образовательными организациями, реализующими Федеральный государственный образовательный стандарт</w:t>
      </w:r>
      <w:r w:rsidRPr="00371762">
        <w:rPr>
          <w:rFonts w:ascii="Times New Roman" w:eastAsia="Times New Roman" w:hAnsi="Times New Roman" w:cs="Times New Roman"/>
          <w:i/>
          <w:sz w:val="28"/>
          <w:szCs w:val="28"/>
        </w:rPr>
        <w:t xml:space="preserve"> образования </w:t>
      </w:r>
      <w:proofErr w:type="gramStart"/>
      <w:r w:rsidRPr="00371762">
        <w:rPr>
          <w:rFonts w:ascii="Times New Roman" w:eastAsia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371762">
        <w:rPr>
          <w:rFonts w:ascii="Times New Roman" w:eastAsia="Times New Roman" w:hAnsi="Times New Roman" w:cs="Times New Roman"/>
          <w:i/>
          <w:sz w:val="28"/>
          <w:szCs w:val="28"/>
        </w:rPr>
        <w:t xml:space="preserve"> с умственной отсталостью (интеллектуальными нарушениями). </w:t>
      </w:r>
    </w:p>
    <w:p w:rsidR="00B41DA9" w:rsidRPr="00371762" w:rsidRDefault="00B41DA9" w:rsidP="00B41DA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0CCA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Методические рекомендации адресованы руководителям общеобразовательных организаций, членам психолого-педагогических </w:t>
      </w:r>
      <w:proofErr w:type="spellStart"/>
      <w:r w:rsidRPr="00290CCA">
        <w:rPr>
          <w:rFonts w:ascii="Times New Roman" w:eastAsia="Times New Roman" w:hAnsi="Times New Roman" w:cs="Times New Roman"/>
          <w:i/>
          <w:sz w:val="28"/>
          <w:szCs w:val="28"/>
        </w:rPr>
        <w:t>консилиумов</w:t>
      </w:r>
      <w:proofErr w:type="gramStart"/>
      <w:r w:rsidRPr="00290CCA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371762">
        <w:rPr>
          <w:rFonts w:ascii="Times New Roman" w:eastAsia="Times New Roman" w:hAnsi="Times New Roman" w:cs="Times New Roman"/>
          <w:i/>
          <w:sz w:val="28"/>
          <w:szCs w:val="28"/>
        </w:rPr>
        <w:t>ч</w:t>
      </w:r>
      <w:proofErr w:type="gramEnd"/>
      <w:r w:rsidRPr="00371762">
        <w:rPr>
          <w:rFonts w:ascii="Times New Roman" w:eastAsia="Times New Roman" w:hAnsi="Times New Roman" w:cs="Times New Roman"/>
          <w:i/>
          <w:sz w:val="28"/>
          <w:szCs w:val="28"/>
        </w:rPr>
        <w:t>ленам</w:t>
      </w:r>
      <w:proofErr w:type="spellEnd"/>
      <w:r w:rsidRPr="00371762">
        <w:rPr>
          <w:rFonts w:ascii="Times New Roman" w:eastAsia="Times New Roman" w:hAnsi="Times New Roman" w:cs="Times New Roman"/>
          <w:i/>
          <w:sz w:val="28"/>
          <w:szCs w:val="28"/>
        </w:rPr>
        <w:t xml:space="preserve"> экспер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тной группы по составлению СИПР, </w:t>
      </w:r>
      <w:r w:rsidRPr="00290CCA">
        <w:rPr>
          <w:rFonts w:ascii="Times New Roman" w:eastAsia="Times New Roman" w:hAnsi="Times New Roman" w:cs="Times New Roman"/>
          <w:i/>
          <w:sz w:val="28"/>
          <w:szCs w:val="28"/>
        </w:rPr>
        <w:t>педагогич</w:t>
      </w:r>
      <w:r w:rsidR="002917D3">
        <w:rPr>
          <w:rFonts w:ascii="Times New Roman" w:eastAsia="Times New Roman" w:hAnsi="Times New Roman" w:cs="Times New Roman"/>
          <w:i/>
          <w:sz w:val="28"/>
          <w:szCs w:val="28"/>
        </w:rPr>
        <w:t>еским работникам.</w:t>
      </w:r>
    </w:p>
    <w:p w:rsidR="00B41DA9" w:rsidRPr="00290CCA" w:rsidRDefault="00B41DA9" w:rsidP="00B41DA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43F23" w:rsidRDefault="00143F23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39603A" w:rsidRDefault="0039603A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39603A" w:rsidRDefault="0039603A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39603A" w:rsidRDefault="0039603A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39603A" w:rsidRDefault="0039603A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26137F" w:rsidRDefault="0026137F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39603A" w:rsidRDefault="0039603A" w:rsidP="0026137F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954C94" w:rsidRPr="008F7796" w:rsidRDefault="00954C94" w:rsidP="00B41DA9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8F779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F7796" w:rsidRPr="008F7796" w:rsidRDefault="008F7796" w:rsidP="008F7796">
      <w:pPr>
        <w:spacing w:after="0" w:line="360" w:lineRule="auto"/>
        <w:ind w:right="580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:rsidR="008F7796" w:rsidRDefault="008F7796" w:rsidP="00931946">
      <w:pPr>
        <w:pStyle w:val="a8"/>
        <w:numPr>
          <w:ilvl w:val="0"/>
          <w:numId w:val="1"/>
        </w:numPr>
        <w:tabs>
          <w:tab w:val="left" w:pos="9214"/>
        </w:tabs>
        <w:spacing w:after="0" w:line="360" w:lineRule="auto"/>
        <w:ind w:right="80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Введение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…………………………………………………………………. </w:t>
      </w:r>
      <w:r w:rsidR="00E23702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4</w:t>
      </w:r>
    </w:p>
    <w:p w:rsidR="00B41DA9" w:rsidRDefault="00B41DA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B41DA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Психолого-педагогическая характеристика </w:t>
      </w:r>
      <w:proofErr w:type="gramStart"/>
      <w:r w:rsidRPr="00B41DA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B41DA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с умеренной, тяжелой, глубокой умственной отсталостью (интеллектуальными нарушениями), </w:t>
      </w:r>
      <w:r w:rsidR="00CA389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ТМНР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</w:t>
      </w:r>
      <w:r w:rsidR="000F5A7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…………………………………</w:t>
      </w:r>
      <w:r w:rsidR="0026137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……….. 7</w:t>
      </w:r>
    </w:p>
    <w:p w:rsidR="005429C1" w:rsidRDefault="00B41DA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B41DA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Особые образовательные потребности обучающихся с умеренной,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B41DA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тяжелой, глубокой умственной отсталостью (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интеллектуальными </w:t>
      </w:r>
      <w:r w:rsidR="00143F2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нарушениями),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="00CA389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ТМНР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</w:t>
      </w:r>
      <w:r w:rsidR="000F5A7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………………………………………</w:t>
      </w:r>
      <w:r w:rsidR="001C0C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…… 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13</w:t>
      </w:r>
    </w:p>
    <w:p w:rsidR="005429C1" w:rsidRDefault="00B41DA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Регламент организации обучения детей с ТМНР…</w:t>
      </w:r>
      <w:r w:rsidR="000F5A71"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…... 17</w:t>
      </w:r>
    </w:p>
    <w:p w:rsidR="005429C1" w:rsidRDefault="00B41DA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Организация работы </w:t>
      </w:r>
      <w:proofErr w:type="spellStart"/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……………………………………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2917D3"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177733"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.18</w:t>
      </w:r>
    </w:p>
    <w:p w:rsidR="00BA109C" w:rsidRDefault="00B41DA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Требования к проведению психоло</w:t>
      </w:r>
      <w:r w:rsidR="001C152B"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го-педагогического обследования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детей с ТМ</w:t>
      </w:r>
      <w:r w:rsidR="00B443CB"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НР …………</w:t>
      </w:r>
      <w:r w:rsidR="000F5A71"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…………………………………………</w:t>
      </w:r>
      <w:r w:rsidR="00171326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</w:t>
      </w:r>
      <w:r w:rsidR="000F5A71" w:rsidRPr="005429C1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19</w:t>
      </w:r>
    </w:p>
    <w:p w:rsidR="00BA109C" w:rsidRDefault="00B41DA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Направления работы специал</w:t>
      </w:r>
      <w:r w:rsidR="00C1170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истов </w:t>
      </w:r>
      <w:proofErr w:type="spellStart"/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ППк</w:t>
      </w:r>
      <w:proofErr w:type="spellEnd"/>
      <w:r w:rsidR="002917D3"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…………………………… 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22</w:t>
      </w:r>
    </w:p>
    <w:p w:rsidR="00BA109C" w:rsidRDefault="00272A1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Структура </w:t>
      </w:r>
      <w:r w:rsidR="00D34A44"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СИПР 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……………….</w:t>
      </w:r>
      <w:r w:rsidR="002917D3"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…………………………………….. 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24</w:t>
      </w:r>
    </w:p>
    <w:p w:rsidR="00BA109C" w:rsidRDefault="00272A19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Содержание структурных компонентов </w:t>
      </w:r>
      <w:r w:rsid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СИПР 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…….</w:t>
      </w:r>
      <w:r w:rsidR="00D34A44"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</w:t>
      </w:r>
      <w:r w:rsidR="000F5A71" w:rsidRPr="00BA109C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………… 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25</w:t>
      </w:r>
    </w:p>
    <w:p w:rsidR="00272A19" w:rsidRPr="00AB0739" w:rsidRDefault="00171326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="0026137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Нормативно-правовые документы .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..</w:t>
      </w:r>
      <w:r w:rsidR="0026137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..</w:t>
      </w:r>
      <w:r w:rsidR="00AB073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C5559A" w:rsidRPr="00AB073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………………………</w:t>
      </w:r>
      <w:r w:rsidR="00AB073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……….</w:t>
      </w:r>
      <w:r w:rsidR="002736BE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31</w:t>
      </w:r>
    </w:p>
    <w:p w:rsidR="00EB58A4" w:rsidRPr="00BA109C" w:rsidRDefault="00171326" w:rsidP="00171326">
      <w:pPr>
        <w:pStyle w:val="a8"/>
        <w:numPr>
          <w:ilvl w:val="0"/>
          <w:numId w:val="1"/>
        </w:numPr>
        <w:spacing w:after="0" w:line="360" w:lineRule="auto"/>
        <w:ind w:right="-62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</w:t>
      </w:r>
      <w:r w:rsidR="0026137F" w:rsidRPr="00AB0739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Литература</w:t>
      </w:r>
      <w:r w:rsidR="0026137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………………………...</w:t>
      </w:r>
      <w:r w:rsidR="00EB58A4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C5559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…………………</w:t>
      </w:r>
      <w:r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..</w:t>
      </w:r>
      <w:r w:rsidR="00C5559A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…</w:t>
      </w:r>
      <w:r w:rsidR="00B53E63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…………… </w:t>
      </w:r>
      <w:r w:rsidR="0026137F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33</w:t>
      </w:r>
    </w:p>
    <w:p w:rsidR="00954C94" w:rsidRPr="008F7796" w:rsidRDefault="00954C94" w:rsidP="00954C94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</w:p>
    <w:p w:rsidR="00954C94" w:rsidRDefault="00954C94" w:rsidP="00954C94">
      <w:pPr>
        <w:spacing w:after="0" w:line="360" w:lineRule="auto"/>
        <w:ind w:right="580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CA389A" w:rsidRDefault="00CA389A" w:rsidP="00170E73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70E73" w:rsidRDefault="00170E73" w:rsidP="00170E73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70E73" w:rsidRDefault="00170E73" w:rsidP="00170E73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70E73" w:rsidRDefault="00170E73" w:rsidP="00170E73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170E73" w:rsidRDefault="00170E73" w:rsidP="00170E73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D34A44" w:rsidRDefault="00D34A44" w:rsidP="00170E73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</w:p>
    <w:p w:rsidR="00B53E63" w:rsidRDefault="00B53E63" w:rsidP="0026137F">
      <w:pPr>
        <w:spacing w:after="0" w:line="360" w:lineRule="auto"/>
        <w:ind w:right="580"/>
        <w:rPr>
          <w:rFonts w:ascii="Times New Roman" w:eastAsia="Arial" w:hAnsi="Times New Roman" w:cs="Times New Roman"/>
          <w:b/>
          <w:bCs/>
          <w:sz w:val="32"/>
          <w:szCs w:val="32"/>
          <w:lang w:eastAsia="ru-RU"/>
        </w:rPr>
      </w:pPr>
    </w:p>
    <w:p w:rsidR="0039603A" w:rsidRPr="00B53E63" w:rsidRDefault="00F34364" w:rsidP="00B53E63">
      <w:pPr>
        <w:spacing w:after="0" w:line="360" w:lineRule="auto"/>
        <w:ind w:right="580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B53E6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39603A" w:rsidRPr="0039603A" w:rsidRDefault="00B53E63" w:rsidP="0039603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последние</w:t>
      </w:r>
      <w:r w:rsidR="0039603A" w:rsidRPr="0039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происходят значительные изменения в системе отечественного специального  образования.  Особое  значение  имеет  принятие  Федеральных государственных  образовательных  стандартов  (ФГОС) обучающихся  с ограниченными возможностями  здоровья  (ОВЗ) и  обучающихся  с  интеллектуальными  нарушениями, а также  разработка  примерных  адаптированных  основных  образовательных  программ (АООП) обучающихся с ОВЗ различной нозологии. Включение данных документов в нормативно-правовую базу системы образования создаёт механизм,</w:t>
      </w:r>
      <w:r w:rsidR="00C9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03A" w:rsidRPr="0039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обеспечивающий  равенство  возможностей всем  детям  с  особыми  образовательными потребностями  в  получении  качественного  образования, включая  детей  с выраженными нарушениями интеллектуального  развития,  с тяжёлыми  множественными  нарушениями </w:t>
      </w:r>
    </w:p>
    <w:p w:rsidR="0039603A" w:rsidRDefault="0039603A" w:rsidP="003960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(ТМНР). В  отношении  последних  ФГОС  предъявляет  требование - обеспечить образование  с  учетом  индивидуальных  возможностей,  особенностей  развития,  особых образовательных потребностей обучающихся.</w:t>
      </w:r>
    </w:p>
    <w:p w:rsidR="00C91021" w:rsidRDefault="00C91021" w:rsidP="00C9102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ТМНР </w:t>
      </w:r>
      <w:r w:rsidRPr="00C9102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инвалидами детства; имея грубые нарушения познавательной деятельности, речи и эмоциональной сферы, они неспособны к самостоятельной жизни и требуют постоянного надзора и опеки. Однако при организации специального обучения они усваивают элементарные формы коммуникации, овладевают несложными трудовыми и социальными навыками, т.е. могут быть в определенной степени интегрированы в общество.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2.3 федерального государственного образовательного стандарта образования обучающихся с умственной отсталостью (интеллектуальными нарушениями) (далее - ФГОС), утвержденного приказом </w:t>
      </w:r>
      <w:proofErr w:type="spellStart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</w:t>
      </w:r>
      <w:r w:rsidR="005B1F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5B1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19 декабря 2014 г. №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1599, для обучающихся с умеренной, тяжелой или глубокой умственной отсталостью, с тяжелыми и множественными нарушениями развития</w:t>
      </w:r>
      <w:r w:rsidR="004A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C91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4F47">
        <w:rPr>
          <w:rFonts w:ascii="Times New Roman" w:eastAsia="Times New Roman" w:hAnsi="Times New Roman" w:cs="Times New Roman"/>
          <w:sz w:val="28"/>
          <w:szCs w:val="28"/>
          <w:lang w:eastAsia="ru-RU"/>
        </w:rPr>
        <w:t>ТМНР)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основе требований ФГОС и адаптированной основной 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общеобразовательной программы (далее - АООП) организация разрабатывает </w:t>
      </w:r>
      <w:r w:rsidR="004A4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специальную индивидуальную</w:t>
      </w:r>
      <w:proofErr w:type="gramEnd"/>
      <w:r w:rsidR="004A4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развития (далее – СИПР)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учитывающую специфические образовательные потребности </w:t>
      </w:r>
      <w:proofErr w:type="gramStart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структуру СИПР, в соответствии с пунктом 2.9.1 приложения к ФГОС, входит индивидуальный учебный план, через который реализуются </w:t>
      </w:r>
      <w:r w:rsidR="00B53E6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требования ФГОС: «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вариативности и разнообразия содержания АООП образования и организационных форм получения образования обучающимися с умственной отсталостью (интеллектуальными нарушениями) с учетом их образовательных потребностей, способностей и состояния здоровья, типологически</w:t>
      </w:r>
      <w:r w:rsidR="00451A66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индивидуальных особенностей»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(абзац 7 пункта 1</w:t>
      </w:r>
      <w:r w:rsidR="00451A66">
        <w:rPr>
          <w:rFonts w:ascii="Times New Roman" w:eastAsia="Times New Roman" w:hAnsi="Times New Roman" w:cs="Times New Roman"/>
          <w:sz w:val="28"/>
          <w:szCs w:val="28"/>
          <w:lang w:eastAsia="ru-RU"/>
        </w:rPr>
        <w:t>.12), а также пункта 2.2</w:t>
      </w:r>
      <w:proofErr w:type="gramEnd"/>
      <w:r w:rsidR="0045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ФГОС: «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АООП образования реализуется с учетом особых образовательных потребностей групп или отдельных обучающихся с умственной отсталостью (интеллектуальными нарушениями) на основе специально разработанных учебных планов, в том числе индивидуальных, которые обеспечивают освоение АООП образования на основе индивидуализации ее содержания с учетом особенностей и образовательных потреб</w:t>
      </w:r>
      <w:r w:rsidR="00451A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 конкретного обучающегося»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Механизмы реализации данных положений стандарта подробнее раскрываются в методических рекомендациях по вопросам внедрения ФГОС (письмо </w:t>
      </w:r>
      <w:proofErr w:type="spellStart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</w:t>
      </w:r>
      <w:r w:rsidR="00451A6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</w:t>
      </w:r>
      <w:proofErr w:type="spellEnd"/>
      <w:r w:rsidR="0045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11 марта 2016 г. №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ВК-452/07)</w:t>
      </w:r>
      <w:r w:rsidR="00C5559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 пятой части, в разделе «Разработка СИПР» (пункт III «Индивидуальный учебный план»), в частности, указывается: «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различать учебный план организации, реализующей вариант 2 АООП образования обучающихся с умственной отсталостью (интеллектуальными нарушениями) и индивидуальный учебный план (далее - ИУП). Первый включает две части: I - обязательная часть, включающая шесть образовательных областей, представленных десятью учебными предметами; II - часть, формируемая участниками образовательного процесса, включающая коррекционные 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 и внеурочные мероприятия. Объем для частей определен стандартом соответственно 60 и 40 процентов.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указанный объем относится к АООП в целом, но не к СИПР, который имеет свою структуру (пункт 2.9.1 приложения ФГОС), включающую индивидуальный учебный план. ИУП отражает доступные для обучающегося учебные предметы, коррекционные занятия, внеурочную деятельность и устанавливает объем недельной нагрузки </w:t>
      </w:r>
      <w:proofErr w:type="gramStart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обучающегося. ИУП включает индивидуальный набор учебных предметов и коррекционных курсов, выбранных из общего учебного плана АООП, с учетом индивидуальных образовательных потребностей, возможностей и особенностей развития конкретного обучающегося с указанием объема учебной нагрузки.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образования на основе СИПР список предметов и коррекционных курсов, включенных в ИУП, а также индивидуальная недельная нагрузка обучающегося может варьироваться. ИУП детей с наиболее тяжелыми нарушениями развития, образовательные потребности которых не позволяют осваивать предметы основной части учебного плана АООП, как правило, включают занятия коррекционной направленности.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таких обучающихся учебная нагрузка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 АООП.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 менее выраженными интеллектуальными нарушениями больший объем учебной нагрузки распределится на предметные области.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дети, испытывающие трудности адаптации к условиям обучения в группе, могут находиться в организации ограниченное время, объем их нагрузки также лимитируется ИУП и </w:t>
      </w:r>
      <w:r w:rsidR="00C555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отражается в расписании занятий»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F52" w:rsidRPr="00BE4EC2" w:rsidRDefault="00B34F52" w:rsidP="00B34F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необоснованного переноса всех предметов и часов из примерного учебного плана в индивидуальный учебный план создается риск </w:t>
      </w: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 требований ФГОС, сформулированных в пункте 1.12, а также в пункте 2.2 о необходимости учета особенностей и образовательных потребностей конкретного обучающегося, что может привести к нарушению права обучающегося на доступное образование.</w:t>
      </w:r>
    </w:p>
    <w:p w:rsidR="001341A3" w:rsidRDefault="00B34F52" w:rsidP="002917D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права обучающихся с тяжелыми множественными нарушениями развития (ТМНР) на доступное образование образовательная организация создает экспертные группы, которые на основе данных психолого-педагогического обследования детей разрабатывают СИПР, включая ИУП. Важно, чтобы конкретный порядок разработки и реализации СИПР был принят педагогическим советом и утвержден приказом руководителя образовательной организации в качестве локального акта.</w:t>
      </w:r>
    </w:p>
    <w:p w:rsidR="00CA389A" w:rsidRPr="002917D3" w:rsidRDefault="00CA389A" w:rsidP="002917D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10CD" w:rsidRDefault="001341A3" w:rsidP="000110C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Психолого-педагогическая характеристика </w:t>
      </w:r>
      <w:proofErr w:type="gramStart"/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1341A3" w:rsidRPr="000110CD" w:rsidRDefault="001341A3" w:rsidP="000110CD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 </w:t>
      </w:r>
      <w:proofErr w:type="spellStart"/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умеренной</w:t>
      </w:r>
      <w:proofErr w:type="gramStart"/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,т</w:t>
      </w:r>
      <w:proofErr w:type="gramEnd"/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яжелой</w:t>
      </w:r>
      <w:proofErr w:type="spellEnd"/>
      <w:r w:rsidRP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 глубокой умственной отсталостью (интеллектуальными нарушениями),</w:t>
      </w:r>
      <w:r w:rsidR="00CA38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ТМНР</w:t>
      </w:r>
      <w:r w:rsidR="000110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множественным нарушениям относятся такие, при которых у ребенка одновременно существуют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три и более первичных нарушений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причем каждое имеет отрицательные последствия, усугубляющие отклонения в развитии.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детей с тяжелыми множественными нарушениями развития охара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ктеризованы И.М. </w:t>
      </w:r>
      <w:proofErr w:type="spellStart"/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Бгажноковой</w:t>
      </w:r>
      <w:proofErr w:type="spell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.В. </w:t>
      </w:r>
      <w:proofErr w:type="spellStart"/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Жигоревой</w:t>
      </w:r>
      <w:proofErr w:type="spellEnd"/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И.Ю.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Левченко,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И.Н. </w:t>
      </w:r>
      <w:proofErr w:type="spellStart"/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Миненковой</w:t>
      </w:r>
      <w:proofErr w:type="spell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1341A3" w:rsidP="000110C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Уровень психофизического развития детей с тяжелыми множественными нарушениями невозможно соотнести с какими-либо возрастными параметрами. Органическое поражение центральной нервной системы чаще всего является </w:t>
      </w:r>
      <w:r w:rsidR="000110CD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причиной сочетанных нарушений и выраженного недоразвития интеллекта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110CD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также сенсорных функций, движения, поведения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коммуникации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эти 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проявления 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совокупно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препят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ствуют развитию самостоятельной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жизнедеятельности ребенка, к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 в семье, так и в обществе.</w:t>
      </w:r>
    </w:p>
    <w:p w:rsidR="001341A3" w:rsidRPr="007253B9" w:rsidRDefault="00CA389A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 времени наступления сложные 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подразделяются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</w:p>
    <w:p w:rsidR="001341A3" w:rsidRPr="007253B9" w:rsidRDefault="000110CD" w:rsidP="000110C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следующие группы:</w:t>
      </w:r>
    </w:p>
    <w:p w:rsidR="001341A3" w:rsidRPr="007253B9" w:rsidRDefault="001341A3" w:rsidP="000110C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 врожденн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 или ранним сложным дефектом;</w:t>
      </w:r>
    </w:p>
    <w:p w:rsidR="001341A3" w:rsidRPr="007253B9" w:rsidRDefault="00B62161" w:rsidP="000110C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со сложным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нарушением,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проявившимся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или 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приобретенным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младшем и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 старшем дошкольном возрасте;</w:t>
      </w:r>
    </w:p>
    <w:p w:rsidR="001341A3" w:rsidRPr="007253B9" w:rsidRDefault="001341A3" w:rsidP="000110C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 нарушением, приобре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тенным в подростковом возрасте.</w:t>
      </w:r>
    </w:p>
    <w:p w:rsidR="001341A3" w:rsidRPr="007253B9" w:rsidRDefault="000F7FF2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Динамика развития детей с тяжелыми множественными нарушениями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развития определяется следующими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факторами: этиологией, патогенезом</w:t>
      </w:r>
      <w:r w:rsidR="00C910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нарушений, временем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возникновения и сроками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выявлени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отклонений,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характером и степенью выраженности каждого из первичных расстройств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спецификой их сочетания, а также сроками начала, объемом и качеством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оказываемой коррекционной помощи.</w:t>
      </w:r>
    </w:p>
    <w:p w:rsidR="001341A3" w:rsidRPr="007253B9" w:rsidRDefault="001341A3" w:rsidP="004960D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 с умеренной и тяжелой умственной отсталостью характеризуются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выраженным недоразвитием мыслительной деятельности, препятствующим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освоению предметных учебных знаний. Наряду с нарушением базовых психических функций, памяти и мышления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отмечается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своеобразное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нарушение всех структурных компонентов речи: фонетико-фонематического,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лексического и грамматического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детей с тяжелой и глубокой степенью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умственной отсталости затруднено или невозможно формирование устной и письменной речи, что требует для большей части обучающихся использование разнообразных средств невербальной коммуникации, а также логопедической коррекции.</w:t>
      </w:r>
    </w:p>
    <w:p w:rsidR="001341A3" w:rsidRPr="007253B9" w:rsidRDefault="00B62161" w:rsidP="004960D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Внимание у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умеренной и тяжелой умственной отсталостью отличается низким уровнем продуктивности из-за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быстрой истощаемости, неустойчивости, отвлекаемости. Слабость активного внимания препятствует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решени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 сложных задач 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познавательного содержания,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формированию устойчивых учебных действий. Однако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продолжительном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направленном использовании методов и приемов коррекционной работы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становится заметной положительная динамика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общего психического развития детей, особенно при умеренном недоразвитии мыслительной деятельности.</w:t>
      </w:r>
    </w:p>
    <w:p w:rsidR="001341A3" w:rsidRPr="007253B9" w:rsidRDefault="001341A3" w:rsidP="00395807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моторной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еры характеризуются 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нарушениями</w:t>
      </w:r>
      <w:r w:rsidR="00F33E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координации, точности, темпа</w:t>
      </w:r>
      <w:r w:rsidR="00F33E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движений, что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осложняет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физических действий (бег, прыжки и др.</w:t>
      </w:r>
      <w:proofErr w:type="gramStart"/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навыков несложных трудовых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действий.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части детей с умеренной умственной отсталостью отмечается</w:t>
      </w:r>
    </w:p>
    <w:p w:rsidR="001341A3" w:rsidRPr="007253B9" w:rsidRDefault="004960D8" w:rsidP="004960D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замедленный темп, рассогласованность, неловкость движений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других –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повышенная возбудимость сочетается с хаотичной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нец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еленаправленной деятельностью.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Наиболее типичными для данной категории обучающихся</w:t>
      </w:r>
      <w:r w:rsidR="00002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являются трудности в овладении навыками, требующими тонких точных</w:t>
      </w:r>
      <w:r w:rsidR="00002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дифференцированных движений: удержание позы, захват карандаша, ручки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кисти, шнурование ботинок, застегивание пуговиц, завязывание ленточек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др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.Н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екоторые обучающиеся полностью зависят от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помощи окружающих при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одевании, раздевании, при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приеме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пищи, совершении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гигиенических процедур и др., они постоянно нуждаются в уходе и присмотре.</w:t>
      </w:r>
    </w:p>
    <w:p w:rsidR="001341A3" w:rsidRPr="007253B9" w:rsidRDefault="00B62161" w:rsidP="00E750A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Специфика эмоциональной сферы определяется 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только ее</w:t>
      </w:r>
      <w:r w:rsidR="00002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недоразвитием, но и особенностями проявления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гип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гиперсензитивности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связи с неразвитостью волевых процессов дети не способны произвольно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регулировать свое эмоциональное состояние в ходе любой организованной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деятельности, что нередко проявляется в негативных поведенческих реакциях. 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Интерес к какой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960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либо деятельности не имеет мотивационно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потребностных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оснований и, как правило, носит кратковременный, неустойчивый характер.</w:t>
      </w:r>
    </w:p>
    <w:p w:rsidR="001341A3" w:rsidRPr="007253B9" w:rsidRDefault="001341A3" w:rsidP="004960D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выраженными нарушениями и (или) искажениями процессов познавательной деятельности, прежде всего: восприя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тия, мышления, внимания, памяти и др.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непродуктивными оказываются подходы, 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требующие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ирования 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абстрактно-логического мышления 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речемыслительных</w:t>
      </w:r>
      <w:r w:rsidR="00002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процессов. В этой связи возникают непреодолимые препятствия в усвоении «академического» компонента различных программ дошкольного, а тем более школьного образования.</w:t>
      </w:r>
    </w:p>
    <w:p w:rsidR="001341A3" w:rsidRPr="007253B9" w:rsidRDefault="00B62161" w:rsidP="004960D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 основе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арактерных 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психофизиологических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особенностей,</w:t>
      </w:r>
      <w:r w:rsidR="000023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потребностей в специальных условиях С.Ю. Ильина, В.Н. Вовк, А.П. Зарин, Ю.Т. Матасов, А.П. Антропов, А.М. Царев объединяют обучающихся </w:t>
      </w:r>
      <w:r w:rsidR="004960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ТМНР в три условные группы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DA087E" w:rsidP="00810CD0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Первая группа</w:t>
      </w:r>
      <w:r w:rsidR="001341A3"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00239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Дети, образующие первую группу, имеют тяжелые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нарушения опорно-двигательных функций, самостоятельно не передвигаются вследствие сложных форм детского церебрального паралича со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спастичес</w:t>
      </w:r>
      <w:r w:rsidR="000110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ким</w:t>
      </w:r>
      <w:proofErr w:type="gramEnd"/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тетрапарезом</w:t>
      </w:r>
      <w:proofErr w:type="spell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гиперкинезами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 д. Дети имеют тяжёлые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неврологического генеза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Из-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сложных форм ДЦП они полностью или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частично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нужда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ются в физической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помощи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переносе, передвижении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коляски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самообслуживании (при одевании и раздевании, туалете, приеме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пищи), предметной деятельности, коммуникации и др. </w:t>
      </w:r>
      <w:proofErr w:type="gramStart"/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Большинство детей этой группы не может самостоятельно</w:t>
      </w:r>
      <w:proofErr w:type="gramEnd"/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удерживать тело в положении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сидя.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Спастичность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конечностей часто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осложнена</w:t>
      </w:r>
      <w:proofErr w:type="gram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гиперкинезами. Процесс общения затруднен из-за органического поражения речевого аппарата и невозможности овладения средствами речи. Вместе с тем, интеллектуальное развитие таких детей может быть различно по степени умственной отсталости и колебаться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proofErr w:type="gram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умеренной до глубокой.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Дети с умеренной формой интеллектуального недоразвития проявляют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элементарные способности к развитию представлений, умений и навыков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значимых для их социальной адаптации. У этой группы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 проявляется интерес к общению и взаимодействию с де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тьми и взрослыми, что является позитивной предпосылкой для обучения детей вербальным и невербальным средствам коммуникации. Их интеллектуальное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позволяет им овладевать основами счета, письма, чтения и др.</w:t>
      </w:r>
    </w:p>
    <w:p w:rsidR="001341A3" w:rsidRPr="007253B9" w:rsidRDefault="001341A3" w:rsidP="007E5C2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Способность ребенка к выполнению некоторых двигательных действий (захват, удержание предмета, контролируемые движения шеи, головы и др.)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создает предпосылки для обучения элементарным приемам и способам по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самообслужива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нию и развитию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r w:rsidR="00B621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едметно-практической </w:t>
      </w:r>
      <w:r w:rsidR="00DA08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трудовой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Вторая группа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развития обучающихся второй группы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обусловлены выраженными нарушениями поведения (чаще как следствие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аутистических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расстройств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): агрессия, </w:t>
      </w:r>
      <w:proofErr w:type="spellStart"/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самоагрессия</w:t>
      </w:r>
      <w:proofErr w:type="spellEnd"/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крик, стереотипии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полевое поведение и другие проявления деструктивного характера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этим они нуждаются в постоянном присмотре и сопровождении.</w:t>
      </w:r>
    </w:p>
    <w:p w:rsidR="001341A3" w:rsidRPr="007253B9" w:rsidRDefault="001341A3" w:rsidP="00810CD0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Аутистические проявления затрудняют</w:t>
      </w:r>
      <w:r w:rsidR="00DA08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установление подлинной тяжести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интеллектуального недоразвития, так как контакт детей </w:t>
      </w:r>
      <w:r w:rsidR="00DA08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окружающим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отсутствует или он возникает как форма физического обращения к взрослым в ситуациях, когда ребёнку требуется помощь в удовлетворении потребности.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детей данной группы нет интереса к деятельности окружающих, они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проявляют ответных реакций на попытки учителя (родителя) организовать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 взаимодействие со сверстниками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Эти дети не откликаются на просьбы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обращения в случаях, запрещающих то или иное действ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ие, бросают игрушки, предметы.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Такие реакции наблюдаются при смене привычной для ребенка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обстановки, наличии рядом незнакомых людей, в шумных местах.</w:t>
      </w:r>
    </w:p>
    <w:p w:rsidR="001341A3" w:rsidRPr="007253B9" w:rsidRDefault="00310A76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Особенности физического и эмоционально-волевого развития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с аутистическими проявлениями затрудняют их обучение в условиях группы, </w:t>
      </w:r>
      <w:r w:rsidR="00DA087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поэтому на начальном этапе обучения они нуждаются в индивидуальной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программе и индивидуальном сопровождении специалистов.</w:t>
      </w:r>
    </w:p>
    <w:p w:rsidR="00BA109C" w:rsidRDefault="001341A3" w:rsidP="005546C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 третьей группы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детей отсутствуют выраженные нарушения движений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08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моторики, они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могут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передвигаться </w:t>
      </w:r>
      <w:r w:rsidR="00DA087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самостоятельно.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Моторная</w:t>
      </w:r>
      <w:proofErr w:type="gramEnd"/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дефицит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арность</w:t>
      </w:r>
      <w:proofErr w:type="spellEnd"/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в замедленности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темпа,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недостаточной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согласованности и координации движений. Это дети с умеренной или тяжелой умственной отсталостью, без вышеперечисленных сопутствующих нарушений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с ними, но в менее выраженной степени, не требующие постоянной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помощи и контроля со стороны персонала.</w:t>
      </w:r>
    </w:p>
    <w:p w:rsidR="001341A3" w:rsidRPr="007253B9" w:rsidRDefault="008C5A2E" w:rsidP="00BA109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части детей могут наблюдаться деструктивные формы поведения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стереотипии, избегание контактов с окружающими и другие черты, сходные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детьми, описанными у детей первой и второй групп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Интеллектуальное 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недоразвитие проявляется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преимуществе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нно в форме умеренной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степени умственной отсталости.</w:t>
      </w:r>
    </w:p>
    <w:p w:rsidR="001341A3" w:rsidRPr="007253B9" w:rsidRDefault="001341A3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Большая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часть детей данной группы владеет элементарной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речью: могут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выразить простыми словами и предложениями свои потребности, сообщить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выполненном действии, ответить на вопрос взрослого отдельными словами,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словосочетаниями или фразой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некоторых </w:t>
      </w:r>
      <w:proofErr w:type="gramStart"/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–р</w:t>
      </w:r>
      <w:proofErr w:type="gramEnd"/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ечь может быть развита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уровне развернутого высказывания, но часто носит формальный характер и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направлена на решение задач социальной коммуникации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Другая часть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детей, не владея речью, может осуществлять коммуникацию при помощи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естественных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жестов, графических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изображений, вокализаций, отдельных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слогов и стереотипного набора слов. Обучающиеся могут выполнять отдельные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операции, входящие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состав предметных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действий, но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недостат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очно осознанные мотивы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деятельности, а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также неустойчивость внимания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нарушение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последовательности 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выполняемых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операций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препятствуют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выполнению действия как целого.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Учет типологических особенностей с позиции специальной психологии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педагогики позволяет решать задачи организации условий обучения и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воспитания детей в образовательной организации, имея в виду достаточное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количество персонала и специалистов для удовлетворения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потребностей в физическом сопровождении детей, выбор необходимых техни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ческих средств индивидуальной помощи и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обучения, планирование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учебного процесса.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Объединение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представленные группы на основе анализа</w:t>
      </w:r>
    </w:p>
    <w:p w:rsidR="001341A3" w:rsidRDefault="00310A76" w:rsidP="008C5A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психолого-педагогических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нных не предполагает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разделение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детейв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образовательной организации на группы / классы по представленным выше характеристикам.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ющиеся с умственной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отсталостью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(интеллектуальными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нарушениями) в сочетании 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интеллектуальным 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психофизическим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недоразвитием в умеренной, тяжелой или глубокой степени,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локальными или системными нарушениями зрения, слуха,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опорно-двигатель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ного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аппарата, расстройствами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аутистического спектра,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эмоционально-волевой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сферы,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выраженными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различной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степени тяжести, получают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образование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2 варианту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адаптированной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основной общеобразовательной программы согласно ФГОС образования обучающихся с умственной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отсталостью (интел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лектуальными нарушениями).</w:t>
      </w:r>
      <w:proofErr w:type="gramEnd"/>
    </w:p>
    <w:p w:rsidR="00CA389A" w:rsidRPr="007253B9" w:rsidRDefault="00CA389A" w:rsidP="008C5A2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087E" w:rsidRDefault="001341A3" w:rsidP="00DA087E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Особые образовательные потребности </w:t>
      </w:r>
      <w:proofErr w:type="gramStart"/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DA087E" w:rsidRDefault="001341A3" w:rsidP="00DA087E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 умеренной,</w:t>
      </w:r>
      <w:r w:rsidR="00F6290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DA08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тяжелой, глубокой умственной отсталостью (интеллектуальными нарушениями), </w:t>
      </w:r>
      <w:r w:rsidR="00CA389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ТМНР.</w:t>
      </w:r>
    </w:p>
    <w:p w:rsidR="001341A3" w:rsidRPr="007253B9" w:rsidRDefault="001341A3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Умственная отсталость обучающихся, осложненная в т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ой или иной форме нарушениями опорно-двигательных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функций, сенсорными, соматическими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C5A2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нарушениями, расстройствами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аутистического спектра 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эмоциональн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волевой сферы, определяет их особые образовательные потребности. Особые обра</w:t>
      </w:r>
      <w:r w:rsidR="00310A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зовательные 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потребности детей с умеренной, тяжелой,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глубокой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умственной отсталостью, с ТМНР – это комплекс специфических потребностей, возникающих вследствие выраженных нарушений интеллектуального развития, часто в сочетанных формах с другими психофизическими нарушениями. Учет таких потребностей определяет необходимость создания адекватных условий, способствующих развитию личности обучающихся для решения их насущных жизн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енных задач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CD3138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общим аспектам реализации особых образовательных 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потребностей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разных категорий детей с нарушениями психофиз</w:t>
      </w:r>
      <w:r w:rsidR="008C5A2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ического развития относятся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1341A3" w:rsidRPr="007253B9" w:rsidRDefault="008C5A2E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время начала образования;</w:t>
      </w:r>
    </w:p>
    <w:p w:rsidR="001341A3" w:rsidRPr="007253B9" w:rsidRDefault="008C5A2E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образования;</w:t>
      </w:r>
    </w:p>
    <w:p w:rsidR="001341A3" w:rsidRPr="007253B9" w:rsidRDefault="008C5A2E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подбор специальных методов и средств обучения;</w:t>
      </w:r>
    </w:p>
    <w:p w:rsidR="001341A3" w:rsidRPr="007253B9" w:rsidRDefault="008C5A2E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особая организация обучения;</w:t>
      </w:r>
    </w:p>
    <w:p w:rsidR="001341A3" w:rsidRPr="007253B9" w:rsidRDefault="008C5A2E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расширение границ образовательного пространства;</w:t>
      </w:r>
    </w:p>
    <w:p w:rsidR="001341A3" w:rsidRPr="007253B9" w:rsidRDefault="008C5A2E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продолжительность образования;</w:t>
      </w:r>
    </w:p>
    <w:p w:rsidR="001341A3" w:rsidRPr="007253B9" w:rsidRDefault="008C5A2E" w:rsidP="008C5A2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определение круга лиц, участвующих в образовательном процессе.</w:t>
      </w:r>
    </w:p>
    <w:p w:rsidR="001341A3" w:rsidRPr="007253B9" w:rsidRDefault="00CD3138" w:rsidP="00CD313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Время начала образования ребенка с ТМНР имеет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определяющее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значение для его дальнейшего развития, предполагает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учет потребности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максимально возможном раннем начале к</w:t>
      </w:r>
      <w:r w:rsidR="00E75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омплексной коррекции нарушений.</w:t>
      </w:r>
    </w:p>
    <w:p w:rsidR="001341A3" w:rsidRPr="007253B9" w:rsidRDefault="001341A3" w:rsidP="00B517A1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образования ребенка с ТМНР имеет свои особенности. В индивидуальный учебный план включаются специальные уче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бные предметы и коррекционные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курсы, которых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нет в содержании образования обычно развивающегося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енка. В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адаптирова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нную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основную образовательную 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программу входят такие учебные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предметы, как «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Речь 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альтернативная коммуникация»,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«Человек»; коррекционные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курсы 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альтернативной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коммуникации, сенсорному развитию, формированию предметных действий и др.</w:t>
      </w:r>
    </w:p>
    <w:p w:rsidR="001341A3" w:rsidRPr="007253B9" w:rsidRDefault="001341A3" w:rsidP="00CD313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Через подбор специальных методов и средств обуче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</w:t>
      </w:r>
      <w:proofErr w:type="gramStart"/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обеспечивается потребность в построении</w:t>
      </w:r>
      <w:proofErr w:type="gramEnd"/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индивидуальной образовательной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траектории ребенка, использовании специфических методов и средств обучен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ия, в более дифференцированном, поэтапном обучении.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Наприме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р,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специальным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средствам обучения относятся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CD31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ечатные изображения,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предметные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графические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алгоритмы, электронные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средства </w:t>
      </w:r>
      <w:r w:rsidR="00E750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коммуникации, внешние стимулы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т. п.</w:t>
      </w:r>
    </w:p>
    <w:p w:rsidR="001341A3" w:rsidRPr="007253B9" w:rsidRDefault="001341A3" w:rsidP="00E750A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Особая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направлена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на учет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потребности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качественной индивидуализации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обучения, в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особой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пространственной, временной и смысловой организации образовательной среды. Например,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образования, в особом структурировании образовательного пространства и времени,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дающим им возможность 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поэтапно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(«пошагово»)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понимать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последовательность и взаимосвязь явлений и событий окружающей среды.</w:t>
      </w:r>
    </w:p>
    <w:p w:rsidR="001341A3" w:rsidRPr="007253B9" w:rsidRDefault="001341A3" w:rsidP="00B517A1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Определение границ образовательного пространства предполагает учет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потребности в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максимальном расширении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 пространства за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пределами образовательного учреждения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Например, формирование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навыков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социальной коммуникации необходимо осуществлять </w:t>
      </w:r>
      <w:r w:rsidR="00B517A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реальной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обстановке магазина, кафе, поликлиники,</w:t>
      </w:r>
      <w:r w:rsidR="00B517A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общественного транспорта и др.</w:t>
      </w:r>
    </w:p>
    <w:p w:rsidR="001341A3" w:rsidRPr="007253B9" w:rsidRDefault="00B517A1" w:rsidP="00CA389A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трудностей переноса сформированных действий в новые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условия названный аспект актуален для обучающихся с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ТМНР, особенно для поддержания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самостоятель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ности и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активности</w:t>
      </w:r>
      <w:r w:rsidR="006179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расширении спектра </w:t>
      </w:r>
      <w:r w:rsidR="00CA38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жизненных компетенций.</w:t>
      </w:r>
    </w:p>
    <w:p w:rsidR="001341A3" w:rsidRPr="007253B9" w:rsidRDefault="00CA389A" w:rsidP="00CA389A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 обеспечить в процессе образования ребенка с ТМНР его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потребность в согласованных требованиях, предъявляемых со стороны всех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окружающих его людей; потребность в совместной работе специалистов разных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профессий: специальных психологов и педагогов, социальных работников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специалистов здравоохранения, а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телей. Кроме того,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образования необходимо учитывать круг контактов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особого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ребенка, который может включать обслуживающий персонал организации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волонтеров, родственников, друзей семьи и др.</w:t>
      </w:r>
    </w:p>
    <w:p w:rsidR="005959E6" w:rsidRDefault="00CA389A" w:rsidP="00617906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реализации особых образовательных потребностей обучающегося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ТМНР обязательной является специальная организация всей его жизни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обеспечивающая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разви</w:t>
      </w:r>
      <w:r w:rsidR="005959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тие его жизненной компетенции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условиях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ательной организации и в семье.</w:t>
      </w:r>
    </w:p>
    <w:p w:rsidR="00D131F7" w:rsidRDefault="00617906" w:rsidP="00617906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79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таблице  ниже  приведены  наиболее характерные особенности развития  детей  с ТМНР и возникающие в связи с ними особые образовательные потребности.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5"/>
        <w:gridCol w:w="4755"/>
      </w:tblGrid>
      <w:tr w:rsidR="00D131F7" w:rsidTr="00D131F7">
        <w:trPr>
          <w:trHeight w:val="885"/>
        </w:trPr>
        <w:tc>
          <w:tcPr>
            <w:tcW w:w="4755" w:type="dxa"/>
          </w:tcPr>
          <w:p w:rsidR="00D131F7" w:rsidRPr="00711E05" w:rsidRDefault="00D131F7" w:rsidP="00711E05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11E0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Особенности когнитивного развития</w:t>
            </w:r>
            <w:r w:rsidR="00F6290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11E0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755" w:type="dxa"/>
          </w:tcPr>
          <w:p w:rsidR="00D131F7" w:rsidRPr="00711E05" w:rsidRDefault="00D131F7" w:rsidP="00711E05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711E0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Образовательные потребности</w:t>
            </w:r>
          </w:p>
          <w:p w:rsidR="00D131F7" w:rsidRPr="00711E05" w:rsidRDefault="00D131F7" w:rsidP="00711E05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131F7" w:rsidTr="00D131F7">
        <w:trPr>
          <w:trHeight w:val="450"/>
        </w:trPr>
        <w:tc>
          <w:tcPr>
            <w:tcW w:w="4755" w:type="dxa"/>
          </w:tcPr>
          <w:p w:rsidR="00D131F7" w:rsidRPr="00D131F7" w:rsidRDefault="00D131F7" w:rsidP="0071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недоразвитие мыслительной деятельности  </w:t>
            </w:r>
          </w:p>
        </w:tc>
        <w:tc>
          <w:tcPr>
            <w:tcW w:w="4755" w:type="dxa"/>
          </w:tcPr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компетенции, направленные на решение жизненных задач</w:t>
            </w:r>
          </w:p>
        </w:tc>
      </w:tr>
      <w:tr w:rsidR="00D131F7" w:rsidTr="00711E05">
        <w:trPr>
          <w:trHeight w:val="866"/>
        </w:trPr>
        <w:tc>
          <w:tcPr>
            <w:tcW w:w="4755" w:type="dxa"/>
          </w:tcPr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затруднено или невозможно </w:t>
            </w:r>
          </w:p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устной и письменной речи</w:t>
            </w:r>
          </w:p>
        </w:tc>
        <w:tc>
          <w:tcPr>
            <w:tcW w:w="4755" w:type="dxa"/>
          </w:tcPr>
          <w:p w:rsidR="00D131F7" w:rsidRPr="00D131F7" w:rsidRDefault="00D131F7" w:rsidP="0071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средства альтернативной (невербальной) и дополнительной коммуникации</w:t>
            </w:r>
          </w:p>
        </w:tc>
      </w:tr>
      <w:tr w:rsidR="00D131F7" w:rsidTr="00264BFE">
        <w:trPr>
          <w:trHeight w:val="1325"/>
        </w:trPr>
        <w:tc>
          <w:tcPr>
            <w:tcW w:w="4755" w:type="dxa"/>
          </w:tcPr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низкий уровень продуктивности </w:t>
            </w:r>
          </w:p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внимания (быстрая истощаемость, </w:t>
            </w:r>
            <w:proofErr w:type="gramEnd"/>
          </w:p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неустойчивость, отвлекаемость)</w:t>
            </w:r>
          </w:p>
        </w:tc>
        <w:tc>
          <w:tcPr>
            <w:tcW w:w="4755" w:type="dxa"/>
          </w:tcPr>
          <w:p w:rsidR="00D131F7" w:rsidRPr="00D131F7" w:rsidRDefault="00D131F7" w:rsidP="0071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непродолжительные, повторяющиеся виды</w:t>
            </w:r>
            <w:r w:rsidR="00F629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учебной деятельности, чередующиеся по интенсивности психофизической активности</w:t>
            </w:r>
          </w:p>
        </w:tc>
      </w:tr>
      <w:tr w:rsidR="00D131F7" w:rsidTr="00264BFE">
        <w:trPr>
          <w:trHeight w:val="1032"/>
        </w:trPr>
        <w:tc>
          <w:tcPr>
            <w:tcW w:w="4755" w:type="dxa"/>
          </w:tcPr>
          <w:p w:rsidR="00D131F7" w:rsidRPr="00D131F7" w:rsidRDefault="00D131F7" w:rsidP="00264B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существенные трудности произвольного запоминания</w:t>
            </w:r>
          </w:p>
        </w:tc>
        <w:tc>
          <w:tcPr>
            <w:tcW w:w="4755" w:type="dxa"/>
          </w:tcPr>
          <w:p w:rsidR="00D131F7" w:rsidRPr="00D131F7" w:rsidRDefault="00D131F7" w:rsidP="0071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ситуации и средства активизации процессов непроизвольного запоминания</w:t>
            </w:r>
          </w:p>
        </w:tc>
      </w:tr>
      <w:tr w:rsidR="00D131F7" w:rsidTr="00264BFE">
        <w:trPr>
          <w:trHeight w:val="691"/>
        </w:trPr>
        <w:tc>
          <w:tcPr>
            <w:tcW w:w="4755" w:type="dxa"/>
          </w:tcPr>
          <w:p w:rsidR="00D131F7" w:rsidRPr="00264BFE" w:rsidRDefault="00D131F7" w:rsidP="00264BF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4B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Особенности психомоторного развития</w:t>
            </w:r>
          </w:p>
        </w:tc>
        <w:tc>
          <w:tcPr>
            <w:tcW w:w="4755" w:type="dxa"/>
          </w:tcPr>
          <w:p w:rsidR="00D131F7" w:rsidRPr="00264BFE" w:rsidRDefault="00D131F7" w:rsidP="00264BF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4BF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Образовательные потребности</w:t>
            </w:r>
          </w:p>
        </w:tc>
      </w:tr>
      <w:tr w:rsidR="00D131F7" w:rsidTr="00264BFE">
        <w:trPr>
          <w:trHeight w:val="1117"/>
        </w:trPr>
        <w:tc>
          <w:tcPr>
            <w:tcW w:w="4755" w:type="dxa"/>
          </w:tcPr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нарушения координации, точности, </w:t>
            </w:r>
          </w:p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движений</w:t>
            </w:r>
          </w:p>
        </w:tc>
        <w:tc>
          <w:tcPr>
            <w:tcW w:w="4755" w:type="dxa"/>
          </w:tcPr>
          <w:p w:rsidR="00D131F7" w:rsidRPr="00D131F7" w:rsidRDefault="00D131F7" w:rsidP="0071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поддержание имеющихся двигательных и </w:t>
            </w:r>
            <w:proofErr w:type="spellStart"/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координаторных</w:t>
            </w:r>
            <w:proofErr w:type="spellEnd"/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функций</w:t>
            </w:r>
          </w:p>
        </w:tc>
      </w:tr>
      <w:tr w:rsidR="00D131F7" w:rsidTr="00711E05">
        <w:trPr>
          <w:trHeight w:val="920"/>
        </w:trPr>
        <w:tc>
          <w:tcPr>
            <w:tcW w:w="4755" w:type="dxa"/>
          </w:tcPr>
          <w:p w:rsidR="00D131F7" w:rsidRPr="00D131F7" w:rsidRDefault="00D131F7" w:rsidP="00264B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замедленный темп, рассогласованность, </w:t>
            </w:r>
          </w:p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неловкость движений</w:t>
            </w:r>
          </w:p>
        </w:tc>
        <w:tc>
          <w:tcPr>
            <w:tcW w:w="4755" w:type="dxa"/>
          </w:tcPr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сбалансированная физическая нагрузка</w:t>
            </w:r>
          </w:p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31F7" w:rsidTr="0011676F">
        <w:trPr>
          <w:trHeight w:val="1080"/>
        </w:trPr>
        <w:tc>
          <w:tcPr>
            <w:tcW w:w="4755" w:type="dxa"/>
          </w:tcPr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трудности в овладении навыками, </w:t>
            </w:r>
          </w:p>
          <w:p w:rsidR="00D131F7" w:rsidRPr="00D131F7" w:rsidRDefault="00D131F7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требующими точных </w:t>
            </w:r>
          </w:p>
          <w:p w:rsidR="00D131F7" w:rsidRPr="00D131F7" w:rsidRDefault="00D131F7" w:rsidP="0011676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дифференцированных движений</w:t>
            </w:r>
          </w:p>
        </w:tc>
        <w:tc>
          <w:tcPr>
            <w:tcW w:w="4755" w:type="dxa"/>
          </w:tcPr>
          <w:p w:rsidR="0011676F" w:rsidRPr="00D131F7" w:rsidRDefault="0011676F" w:rsidP="0011676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функциональное развитие мелкой моторики</w:t>
            </w:r>
          </w:p>
          <w:p w:rsidR="00D131F7" w:rsidRPr="00D131F7" w:rsidRDefault="00D131F7" w:rsidP="0011676F">
            <w:pPr>
              <w:tabs>
                <w:tab w:val="left" w:pos="1380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676F" w:rsidTr="00711E05">
        <w:trPr>
          <w:trHeight w:val="978"/>
        </w:trPr>
        <w:tc>
          <w:tcPr>
            <w:tcW w:w="4755" w:type="dxa"/>
          </w:tcPr>
          <w:p w:rsidR="0011676F" w:rsidRPr="00D131F7" w:rsidRDefault="0011676F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двигательная расторможенность, </w:t>
            </w:r>
          </w:p>
          <w:p w:rsidR="0011676F" w:rsidRPr="00D131F7" w:rsidRDefault="0011676F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трудности в восприятии сенсорной </w:t>
            </w:r>
          </w:p>
          <w:p w:rsidR="0011676F" w:rsidRPr="00D131F7" w:rsidRDefault="0011676F" w:rsidP="00D131F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информации, поступающей от различных органов чувств </w:t>
            </w:r>
          </w:p>
        </w:tc>
        <w:tc>
          <w:tcPr>
            <w:tcW w:w="4755" w:type="dxa"/>
          </w:tcPr>
          <w:p w:rsidR="004820E7" w:rsidRPr="00D131F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сенсорная интеграция с учетом </w:t>
            </w:r>
          </w:p>
          <w:p w:rsidR="004820E7" w:rsidRPr="00D131F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возможностей ребенка к переработке </w:t>
            </w:r>
          </w:p>
          <w:p w:rsidR="004820E7" w:rsidRPr="00D131F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сенсорной информации</w:t>
            </w:r>
          </w:p>
          <w:p w:rsidR="0011676F" w:rsidRPr="00D131F7" w:rsidRDefault="0011676F" w:rsidP="004820E7">
            <w:pPr>
              <w:tabs>
                <w:tab w:val="left" w:pos="1365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676F" w:rsidTr="004820E7">
        <w:trPr>
          <w:trHeight w:val="698"/>
        </w:trPr>
        <w:tc>
          <w:tcPr>
            <w:tcW w:w="4755" w:type="dxa"/>
          </w:tcPr>
          <w:p w:rsidR="0011676F" w:rsidRPr="004820E7" w:rsidRDefault="0011676F" w:rsidP="004820E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Особенности эмоционально-волевого</w:t>
            </w:r>
            <w:r w:rsidR="00F62900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820E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развития </w:t>
            </w:r>
            <w:proofErr w:type="gramStart"/>
            <w:r w:rsidRPr="004820E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755" w:type="dxa"/>
          </w:tcPr>
          <w:p w:rsidR="004820E7" w:rsidRPr="004820E7" w:rsidRDefault="004820E7" w:rsidP="004820E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Образовательные потребности</w:t>
            </w:r>
          </w:p>
          <w:p w:rsidR="0011676F" w:rsidRPr="004820E7" w:rsidRDefault="0011676F" w:rsidP="004820E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1676F" w:rsidTr="00264BFE">
        <w:trPr>
          <w:trHeight w:val="1261"/>
        </w:trPr>
        <w:tc>
          <w:tcPr>
            <w:tcW w:w="4755" w:type="dxa"/>
          </w:tcPr>
          <w:p w:rsidR="0011676F" w:rsidRPr="00D131F7" w:rsidRDefault="004820E7" w:rsidP="0071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специфические поведенческие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проблемы </w:t>
            </w: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форме агрессии,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аутоагрессии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дисфории, эйфории и др. </w:t>
            </w:r>
          </w:p>
        </w:tc>
        <w:tc>
          <w:tcPr>
            <w:tcW w:w="4755" w:type="dxa"/>
          </w:tcPr>
          <w:p w:rsidR="0011676F" w:rsidRPr="00D131F7" w:rsidRDefault="004820E7" w:rsidP="00711E05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формирование мотивов социально </w:t>
            </w:r>
            <w:r w:rsidRPr="00D131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приемлемого поведения и обогащение</w:t>
            </w:r>
          </w:p>
        </w:tc>
      </w:tr>
      <w:tr w:rsidR="0011676F" w:rsidTr="00264BFE">
        <w:trPr>
          <w:trHeight w:val="1624"/>
        </w:trPr>
        <w:tc>
          <w:tcPr>
            <w:tcW w:w="4755" w:type="dxa"/>
          </w:tcPr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дисфории, эйфории и др.  позитивного эмоционального опыта</w:t>
            </w:r>
          </w:p>
          <w:p w:rsidR="0011676F" w:rsidRPr="00D131F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</w:t>
            </w:r>
            <w:r w:rsidR="00264B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твие или слабость произвольной </w:t>
            </w: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264B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егуляции своего эмоционального </w:t>
            </w: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состояния</w:t>
            </w:r>
          </w:p>
        </w:tc>
        <w:tc>
          <w:tcPr>
            <w:tcW w:w="4755" w:type="dxa"/>
          </w:tcPr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расширение диапазона действий, </w:t>
            </w:r>
          </w:p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вызывающих положительные </w:t>
            </w:r>
          </w:p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эмоциональные реакции</w:t>
            </w:r>
          </w:p>
          <w:p w:rsidR="0011676F" w:rsidRDefault="0011676F" w:rsidP="0011676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1676F" w:rsidRDefault="0011676F" w:rsidP="0011676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11676F" w:rsidRPr="00D131F7" w:rsidRDefault="0011676F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20E7" w:rsidTr="00264BFE">
        <w:trPr>
          <w:trHeight w:val="1226"/>
        </w:trPr>
        <w:tc>
          <w:tcPr>
            <w:tcW w:w="4755" w:type="dxa"/>
          </w:tcPr>
          <w:p w:rsidR="004820E7" w:rsidRPr="004820E7" w:rsidRDefault="004820E7" w:rsidP="00264B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интерес к какой-либо деятельности носит</w:t>
            </w:r>
            <w:r w:rsidR="00F629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кратковременный, неустойчивый характер</w:t>
            </w:r>
          </w:p>
        </w:tc>
        <w:tc>
          <w:tcPr>
            <w:tcW w:w="4755" w:type="dxa"/>
          </w:tcPr>
          <w:p w:rsidR="00264BFE" w:rsidRPr="004820E7" w:rsidRDefault="00264BFE" w:rsidP="00264BF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интереса к окружающему миру, к </w:t>
            </w: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общению и конструктивному </w:t>
            </w:r>
          </w:p>
          <w:p w:rsidR="004820E7" w:rsidRDefault="00264BFE" w:rsidP="00264BF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взаимодействию с детьми и взрослыми</w:t>
            </w:r>
          </w:p>
        </w:tc>
      </w:tr>
      <w:tr w:rsidR="004820E7" w:rsidTr="00264BFE">
        <w:trPr>
          <w:trHeight w:val="1547"/>
        </w:trPr>
        <w:tc>
          <w:tcPr>
            <w:tcW w:w="4755" w:type="dxa"/>
          </w:tcPr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склонность к </w:t>
            </w:r>
            <w:proofErr w:type="gramStart"/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стереотипным</w:t>
            </w:r>
            <w:proofErr w:type="gramEnd"/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повторяющимся действиям</w:t>
            </w:r>
          </w:p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5" w:type="dxa"/>
          </w:tcPr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обогащение опыта осуществления </w:t>
            </w:r>
          </w:p>
          <w:p w:rsidR="004820E7" w:rsidRP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деятельности в разных условиях, </w:t>
            </w:r>
          </w:p>
          <w:p w:rsidR="004820E7" w:rsidRDefault="004820E7" w:rsidP="004820E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расширение границ учебного и жизненн</w:t>
            </w:r>
            <w:r w:rsidR="00264B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ого </w:t>
            </w: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пространств</w:t>
            </w:r>
            <w:r w:rsidR="00264BF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а, круга лиц, контактирующих с </w:t>
            </w:r>
            <w:r w:rsidRPr="004820E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ребенком</w:t>
            </w:r>
          </w:p>
        </w:tc>
      </w:tr>
    </w:tbl>
    <w:p w:rsidR="007E5C2D" w:rsidRPr="007253B9" w:rsidRDefault="007E5C2D" w:rsidP="007E5C2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736BE" w:rsidRDefault="002736BE" w:rsidP="00B517A1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736BE" w:rsidRDefault="002736BE" w:rsidP="00B517A1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341A3" w:rsidRPr="00B517A1" w:rsidRDefault="001341A3" w:rsidP="00B517A1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517A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Регламент организации обучения детей с ТМНР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Спектр </w:t>
      </w:r>
      <w:proofErr w:type="gramStart"/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особых образовательных потребностей,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по второму </w:t>
      </w:r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варианту АООП чрезвычайно широк и определяется</w:t>
      </w:r>
      <w:proofErr w:type="gramEnd"/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большим диапазоном</w:t>
      </w:r>
      <w:r w:rsidR="00BA10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различных психофизических нарушений и особенностей развития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 с ТМНР.</w:t>
      </w:r>
    </w:p>
    <w:p w:rsidR="0036510E" w:rsidRDefault="00BA109C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приеме в образовательную организацию ребенка с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ТМНР </w:t>
      </w:r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 образовательной организации руководствуется ФЗ № 273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Приказом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22 января 2014 г.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32 «Об утверждении Порядка приема граждан на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обучение по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образовательным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программам начального общего, основного общего и среднего общего образования»</w:t>
      </w:r>
      <w:r w:rsidR="0036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36510E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поступлении ребенка в образовательную организацию родители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(законные представители) пишут заявление на имя директора, предоставляют рекомендации ПМПК и индивидуальную программу реабилитации/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(для детей с инвалидностью).</w:t>
      </w:r>
    </w:p>
    <w:p w:rsidR="001341A3" w:rsidRPr="007253B9" w:rsidRDefault="00BA109C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риеме обучающихся образовательная организация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знакомит родителей (законных представителей) с Уставом образовательной организации </w:t>
      </w:r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локальными актами, регламентирующими образовательную деятельность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соответствии с федеральными документами</w:t>
      </w:r>
      <w:r w:rsidR="0036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36510E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Зачисление ребенка в образовательную организацию происходит на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основании приказа директора образовательной организации после приема от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 (законных представителей) ребенка документов, установленных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основе приказа директора образовательной организации утверждается </w:t>
      </w:r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экспертная группа для разработки специальной индивидуальной </w:t>
      </w:r>
      <w:proofErr w:type="spellStart"/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программыразвития</w:t>
      </w:r>
      <w:proofErr w:type="spellEnd"/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BA10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далее –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СИПР</w:t>
      </w:r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учитывающей</w:t>
      </w:r>
      <w:r w:rsidR="00BA10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специфические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образовательные потребности детей с ТМН</w:t>
      </w:r>
      <w:r w:rsidR="0036510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задачи экспертной группы входит:</w:t>
      </w:r>
    </w:p>
    <w:p w:rsidR="001341A3" w:rsidRPr="007253B9" w:rsidRDefault="001341A3" w:rsidP="0036510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разработка СИПР,</w:t>
      </w:r>
    </w:p>
    <w:p w:rsidR="001341A3" w:rsidRPr="007253B9" w:rsidRDefault="001341A3" w:rsidP="0036510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ее реализация,</w:t>
      </w:r>
    </w:p>
    <w:p w:rsidR="001341A3" w:rsidRPr="007253B9" w:rsidRDefault="00BA109C" w:rsidP="0036510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6510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и анализ результатов освоения индивидуальной программы</w:t>
      </w:r>
    </w:p>
    <w:p w:rsidR="00711E05" w:rsidRDefault="001341A3" w:rsidP="002736B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развития ребенком.</w:t>
      </w:r>
    </w:p>
    <w:p w:rsidR="009D2C6D" w:rsidRDefault="00BE15F0" w:rsidP="009D2C6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Выбор и использование форм, методов, технологий обучения зависит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особенностей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обучающихся 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образовательных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задач,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сформулированных в СИПР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Формирование базовых учебных </w:t>
      </w:r>
      <w:r w:rsidR="009D2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действий </w:t>
      </w:r>
      <w:r w:rsidR="00590EEC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с 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ТМНР происходит в 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индивидуальной</w:t>
      </w:r>
      <w:r w:rsidR="009D2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работы специалиста с ребенком. </w:t>
      </w:r>
    </w:p>
    <w:p w:rsidR="001341A3" w:rsidRPr="007253B9" w:rsidRDefault="0046519C" w:rsidP="00590EE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Основное условие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звития детей 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ТМНР </w:t>
      </w:r>
      <w:r w:rsidR="00590EEC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специальная психолого-педагогическая </w:t>
      </w:r>
      <w:r w:rsidR="00590EEC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помощь, которая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осуществляется различными специалистами в 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тесном сотру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дничестве с семьёй. Развивающее 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ение детей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 ТМНР выстраивается 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нескольким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актуальным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направлениям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590EEC" w:rsidRDefault="0046519C" w:rsidP="00BB3B26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сенсорное развитие,</w:t>
      </w:r>
    </w:p>
    <w:p w:rsidR="00590EEC" w:rsidRDefault="00590EEC" w:rsidP="00BB3B26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обучение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етно-практической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деятельности,</w:t>
      </w:r>
    </w:p>
    <w:p w:rsidR="001341A3" w:rsidRPr="007253B9" w:rsidRDefault="00590EEC" w:rsidP="001C152B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социальная </w:t>
      </w:r>
      <w:r w:rsidR="001C15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адаптация.</w:t>
      </w:r>
    </w:p>
    <w:p w:rsidR="001341A3" w:rsidRPr="007253B9" w:rsidRDefault="00FE121F" w:rsidP="004C50A6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 с тяжёлыми и множественными нарушениями развития требуют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постоянной, интенсивной поддержки в более чем одной жизненно важной деятельности, для того, чтобы участвовать в интеграционных процессах и иметь возможность пользоваться всеми благами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жизни, доступными другим людям.</w:t>
      </w:r>
    </w:p>
    <w:p w:rsidR="001341A3" w:rsidRPr="007253B9" w:rsidRDefault="001341A3" w:rsidP="001C152B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Перевод обучающегося на следующую ступень обучения осуществляется </w:t>
      </w:r>
      <w:r w:rsidR="001C152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максимально приближенно к возрасту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1341A3" w:rsidRPr="00170E73" w:rsidRDefault="001341A3" w:rsidP="00170E73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70E7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работы психолого-педагогического консилиума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поступлении ребенка в образовательную организацию специалисты </w:t>
      </w:r>
      <w:r w:rsidR="00170E7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знакомятся с ним и его семьей (законными представителями), проводят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психолого-</w:t>
      </w:r>
      <w:r w:rsidR="00170E7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педагогическое обследование с целью последующей разработки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СИПР и создания оптим</w:t>
      </w:r>
      <w:r w:rsidR="00F401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альных условий ее реализации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46519C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Основную роль в психолого-педагогическом сопровождении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 выполняет психолого-пе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дагогический консилиум (далее -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ППк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образовате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льной организации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6D35DE" w:rsidP="006D35D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сихолого-пе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дагогический консилиум:</w:t>
      </w:r>
    </w:p>
    <w:p w:rsidR="001341A3" w:rsidRPr="007253B9" w:rsidRDefault="006D35DE" w:rsidP="006D35D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 психоло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го-педагогическое обследование;</w:t>
      </w:r>
    </w:p>
    <w:p w:rsidR="001341A3" w:rsidRPr="007253B9" w:rsidRDefault="006D35DE" w:rsidP="006D35D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анализирует проблемы обучения и воспитания ребенка в </w:t>
      </w:r>
      <w:proofErr w:type="spell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семье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образовательной организации с целью уточнения образовательного маршрута;</w:t>
      </w:r>
    </w:p>
    <w:p w:rsidR="001341A3" w:rsidRPr="007253B9" w:rsidRDefault="006D35DE" w:rsidP="006D35D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обеспечивает организационно-методическую поддержку специалистов,</w:t>
      </w:r>
    </w:p>
    <w:p w:rsidR="001341A3" w:rsidRPr="007253B9" w:rsidRDefault="006D35DE" w:rsidP="006D35D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работающих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ребенком.</w:t>
      </w:r>
    </w:p>
    <w:p w:rsidR="001341A3" w:rsidRPr="007253B9" w:rsidRDefault="001341A3" w:rsidP="006D35D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</w:t>
      </w:r>
      <w:proofErr w:type="spellStart"/>
      <w:r w:rsidR="00D308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Пк</w:t>
      </w:r>
      <w:proofErr w:type="spellEnd"/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несет ответств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енность за создание </w:t>
      </w:r>
      <w:proofErr w:type="gramStart"/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необходимых</w:t>
      </w:r>
      <w:proofErr w:type="gramEnd"/>
    </w:p>
    <w:p w:rsidR="001341A3" w:rsidRPr="007253B9" w:rsidRDefault="001341A3" w:rsidP="006D35D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условий образования ребенка, которы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предписаны в заключении ПМПК.</w:t>
      </w:r>
    </w:p>
    <w:p w:rsidR="001341A3" w:rsidRPr="007253B9" w:rsidRDefault="001341A3" w:rsidP="006D35D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Заседания </w:t>
      </w:r>
      <w:proofErr w:type="spell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ППк</w:t>
      </w:r>
      <w:proofErr w:type="spell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проводятся </w:t>
      </w:r>
      <w:r w:rsidR="00590E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реже 1 раза в четверть.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процессе психолого-педагогического обследования реб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енка, на которое приглашаются его родители (законные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представители</w:t>
      </w:r>
      <w:r w:rsidR="006D35D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участвуют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</w:t>
      </w:r>
      <w:r w:rsidR="006D35D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специалисты, привлекаемые к составлению и реализации СИПР: учитель</w:t>
      </w:r>
      <w:r w:rsidR="00D3081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-дефектолог</w:t>
      </w:r>
      <w:r w:rsidR="004C50A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D35D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D35D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логопед,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педагог-психолог и др.</w:t>
      </w:r>
    </w:p>
    <w:p w:rsidR="006D35DE" w:rsidRPr="007253B9" w:rsidRDefault="006D35DE" w:rsidP="00D3081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ребенок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страдает эпилепсией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детским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церебральным параличом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имеет расстройства аутистического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спектра, то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целью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координации медицинск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и психолого-педагогического аспектов должны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регулярно проводиться консультации с врачами-специалистами (психиатр, невропатолог, ортопед,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нейропсихолог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FE121F" w:rsidRDefault="00FE121F" w:rsidP="006D35D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5559A" w:rsidRDefault="001341A3" w:rsidP="006D35DE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D35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Требования к проведению психолого-педагогического </w:t>
      </w:r>
    </w:p>
    <w:p w:rsidR="001341A3" w:rsidRPr="006D35DE" w:rsidRDefault="00F62900" w:rsidP="00C5559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="001341A3" w:rsidRPr="006D35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бследования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1341A3" w:rsidRPr="006D35D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детей с ТМНР</w:t>
      </w:r>
    </w:p>
    <w:p w:rsidR="001341A3" w:rsidRPr="007253B9" w:rsidRDefault="001341A3" w:rsidP="0046519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гогическая диагностика 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необходимым 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труктурным</w:t>
      </w:r>
      <w:r w:rsidR="00F6290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онентом и средством </w:t>
      </w:r>
      <w:r w:rsidR="00D308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оптимизации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коррекционно-</w:t>
      </w:r>
      <w:r w:rsidR="004651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развивающей работы в образовательной 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46519C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Психолого-педагогическая диагностика детей с ТМНР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с учетом следующих принципов:</w:t>
      </w:r>
    </w:p>
    <w:p w:rsidR="001341A3" w:rsidRPr="007E5C2D" w:rsidRDefault="001341A3" w:rsidP="007E5C2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D35D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Принцип комплексного изучения детей</w:t>
      </w:r>
      <w:r w:rsidR="00D3081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точно установить ограничения жизнедеятельности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функциональные возможности </w:t>
      </w:r>
      <w:r w:rsidR="006D35D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ребёнка, определить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содержание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ррекционно-развивающей работы с </w:t>
      </w:r>
      <w:r w:rsidR="006D35D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ним, важно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совместно обсуждать </w:t>
      </w:r>
      <w:r w:rsidR="006D35DE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данные, полученные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обследовании различными специалистами: врачами, учителями-дефектологами, психологами, социальными педагогами.</w:t>
      </w:r>
    </w:p>
    <w:p w:rsidR="001341A3" w:rsidRPr="006D35DE" w:rsidRDefault="001341A3" w:rsidP="006D35D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6D35D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Принцип всесторо</w:t>
      </w:r>
      <w:r w:rsidR="006D35DE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ннего изучения детей</w:t>
      </w:r>
      <w:r w:rsidR="00D3081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1341A3" w:rsidRPr="007253B9" w:rsidRDefault="001341A3" w:rsidP="00AB525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Этот принцип предусматривает изучение ребёнка во всех областях его развития: моторика и передвижение, самообслуживание и быт, коммуникация и речь, социально-эмоциональное взаимодействие, позн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авательная, трудовая, досуговая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ь, </w:t>
      </w:r>
      <w:proofErr w:type="spellStart"/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Этот </w:t>
      </w:r>
      <w:r w:rsidR="006D35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принцип предполагает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обнаружение не просто отдельных ограничений жизнедеятельности, а связей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между ними, установление иерархии обнаруженных проблем в развитии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ребенка (т. е. первичные, вторичные).</w:t>
      </w:r>
    </w:p>
    <w:p w:rsidR="001341A3" w:rsidRPr="00B61783" w:rsidRDefault="001341A3" w:rsidP="00B6178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617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Принцип целостн</w:t>
      </w:r>
      <w:r w:rsidR="00B617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ого системного изучения ребенка</w:t>
      </w:r>
      <w:r w:rsidR="00D3081C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Принцип системности означает учет всех явлений, которые обусловили особенности развития ребёнка с ТМНР. Принцип целостности и системности реализуется в сборе и изучении данных о семье, ее составе, характере трудовой деятельности, режиме дня и состоянии предметно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-развивающей среды в семье, а также анамнестических сведений. При этом </w:t>
      </w:r>
      <w:proofErr w:type="spellStart"/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важно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выяснить</w:t>
      </w:r>
      <w:proofErr w:type="spellEnd"/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кто</w:t>
      </w:r>
      <w:r w:rsidR="004C50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оказывает ребенку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максимальную поддержку и наиболее компетентен в вопросах взаимодействия с ним.</w:t>
      </w:r>
    </w:p>
    <w:p w:rsidR="001341A3" w:rsidRPr="007253B9" w:rsidRDefault="00B6178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6178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Принцип учета онтогенетического развития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означает, что разработка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диагностической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карты, основных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видов заданий для изучения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комплексными нарушениями, организация и проведение самого процесса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обследования должны осуществляться с учетом появления видов деятельности ребенка в онтогенезе.</w:t>
      </w:r>
    </w:p>
    <w:p w:rsidR="001341A3" w:rsidRPr="007E5C2D" w:rsidRDefault="00AB525D" w:rsidP="007E5C2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Специфические </w:t>
      </w:r>
      <w:r w:rsidR="00B61783" w:rsidRPr="007E5C2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требования </w:t>
      </w:r>
      <w:r w:rsidR="001341A3" w:rsidRPr="007E5C2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 проведению психолого-педагогического обследования ребенка с ТМНР: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При подборе диагностических заданий необходимо предусматривать,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дети с ТМНР лучше всего воспринимают задачи, решение которых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связывается с вполне ощутимой пользой для них (еда, выделительная функция, защита). Диагностические задания должны включать ребёнка в привычные для него виды деятельности.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Для установления контакта с ребёнком с ТМНР следует определить свойственную ему стереотипную манеру поведения (навязчивую привязанность к специфическим и нефункциональным действиям и ритуалам) и подключиться к ней.</w:t>
      </w:r>
    </w:p>
    <w:p w:rsidR="001341A3" w:rsidRPr="007253B9" w:rsidRDefault="001341A3" w:rsidP="00B6178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Экспериментальные диагностическ</w:t>
      </w:r>
      <w:r w:rsidR="00B617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 методики должны представлять</w:t>
      </w:r>
    </w:p>
    <w:p w:rsidR="001341A3" w:rsidRPr="007253B9" w:rsidRDefault="001341A3" w:rsidP="00B6178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собой сочетание вербальных и невербальных заданий, разработанных с учетом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своеобразия речевого развития детей. В большинстве случаев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следует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</w:t>
      </w:r>
      <w:r w:rsidR="00B617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льзовать невербальные методики.</w:t>
      </w:r>
    </w:p>
    <w:p w:rsidR="001341A3" w:rsidRPr="007253B9" w:rsidRDefault="00AB525D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Диагностические задания должны быть доступны для выполнения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учитывать сочетания нарушений у детей, степень их тяж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ести. Особое внимание следует уделять способам предъявлений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заданий (показ, использование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табличек с текстом заданий или названий предметов, словесно-жестовая форма объяснений, словесное устное объяснение).</w:t>
      </w:r>
    </w:p>
    <w:p w:rsidR="00B61783" w:rsidRDefault="00AB525D" w:rsidP="00B6178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Стимульный материал необходимо адаптировать в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соответствии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познавательными, зрительными и двигательными возможностями ребёнка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ТМНР (величина, форма, об</w:t>
      </w:r>
      <w:r w:rsidR="00B617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ъемность, цвет, контрастность).</w:t>
      </w:r>
    </w:p>
    <w:p w:rsidR="00B61783" w:rsidRDefault="00B61783" w:rsidP="00B6178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Детям с нарушением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орно-двигательного аппарата для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результативного выполнения диагностических заданий необходимо обеспечить удобное положение тела. Гармоничное мускульное напряжение способствует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целенаправленному восприятию и двигательной активности (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использование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поддерживающих приспособлений: кольцо для руки, фиксатор для головы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вертикализатор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стойка, стол с вырезом, наклонная доска для лежания на животе, подтяжки и пояс для груди для детей с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гипотонусом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B61783" w:rsidRDefault="00B61783" w:rsidP="00B6178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Педагогическая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диагностика не проводится при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плохом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функциональном состоянии ребёнка с ТМНР (ребёнок не должен испытывать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голод, жажду, боль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другие неприятные ощущения).</w:t>
      </w:r>
    </w:p>
    <w:p w:rsidR="001341A3" w:rsidRPr="007253B9" w:rsidRDefault="001341A3" w:rsidP="00B6178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При выполнении диагностических заданий используется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позитивное</w:t>
      </w:r>
      <w:proofErr w:type="gramEnd"/>
    </w:p>
    <w:p w:rsidR="001341A3" w:rsidRPr="007253B9" w:rsidRDefault="001341A3" w:rsidP="00B6178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подкрепление (следует знать, какая стимуляция ребёнку приятнее всего).</w:t>
      </w:r>
    </w:p>
    <w:p w:rsidR="001341A3" w:rsidRPr="007253B9" w:rsidRDefault="00AB525D" w:rsidP="00B61783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Диагностику рекомендуется проводить с применением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следующих методов: метода беседы, метода направленного (включенного) педагогического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блюдения в ситуациях учебной и внеурочной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деятельности, методов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количественного и качественного анализа, графических методов.</w:t>
      </w:r>
    </w:p>
    <w:p w:rsidR="001341A3" w:rsidRPr="007253B9" w:rsidRDefault="00AB525D" w:rsidP="00B6178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Результаты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дования отражаются в </w:t>
      </w:r>
      <w:r w:rsidR="00D34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протокол</w:t>
      </w:r>
      <w:r w:rsidR="008C67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психолого-педагогического консилиума образовательно</w:t>
      </w:r>
      <w:r w:rsidR="00B617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организации.</w:t>
      </w:r>
    </w:p>
    <w:p w:rsidR="00EB58A4" w:rsidRPr="00B700BC" w:rsidRDefault="001341A3" w:rsidP="00B700B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конце учебного года на основе анализа данных на учащегося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составляется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характеристика, делаются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выводы и ставятся задачи для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разработки специальной индивидуальной программы развития на следующий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учебный год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6178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информирования о результатах обучения детей их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родителям (законным представителям) направляется информационное письмо, отражающее содержание предоставленной в т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ечение учебного года психолого-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педагогической помощи ребенку, динамику развития и оценку сотрудничества учреждения и семьи по вопросам воспитания и обучения ребенка.</w:t>
      </w:r>
    </w:p>
    <w:p w:rsidR="001341A3" w:rsidRPr="00741976" w:rsidRDefault="001341A3" w:rsidP="0074197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19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Направления работы специал</w:t>
      </w:r>
      <w:r w:rsidR="00741976" w:rsidRPr="007419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истов </w:t>
      </w:r>
      <w:proofErr w:type="spellStart"/>
      <w:r w:rsidR="008C67F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651CC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Пк</w:t>
      </w:r>
      <w:proofErr w:type="spellEnd"/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Членам </w:t>
      </w:r>
      <w:proofErr w:type="spellStart"/>
      <w:r w:rsidR="008C67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651C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Пк</w:t>
      </w:r>
      <w:proofErr w:type="spell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следует обращать особое внимание на способность ребенка к регул</w:t>
      </w:r>
      <w:r w:rsidR="0099562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яции поведения и к самоконтролю.</w:t>
      </w:r>
    </w:p>
    <w:p w:rsidR="001341A3" w:rsidRPr="007253B9" w:rsidRDefault="00651CC3" w:rsidP="00651CC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ребенок еще не учился в школе, то необходимо определить его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готовность к шко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льному обучению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установить уровень умственного развития, эмоционально-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волевой и социальной зрелости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началу обучения в школе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должен овладеть определенным объемом знаний и представлений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окружающем мире, а также умственными операциями и навыками речевого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общения, проявлять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познавательную активность. У ребенка должен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быть с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ряд </w:t>
      </w:r>
      <w:proofErr w:type="spellStart"/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патофизических</w:t>
      </w:r>
      <w:proofErr w:type="spellEnd"/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психически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функций: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моторика,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произвольное внимание, осмысленная память, пространственное восприятие.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тех случаях, когда ребенок уже учится в школе, следует установить </w:t>
      </w:r>
      <w:r w:rsidR="00651CC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 и причины имеющихся трудностей в учении, вскрыть структуру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дефекта. </w:t>
      </w:r>
      <w:r w:rsidR="00651CC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тем, что на успешность обучения в значительной мере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влияет обучаемость, нужно обратить на это особое внимание.</w:t>
      </w:r>
    </w:p>
    <w:p w:rsidR="001341A3" w:rsidRPr="007253B9" w:rsidRDefault="001341A3" w:rsidP="00651CC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психологического </w:t>
      </w:r>
      <w:r w:rsidR="00651C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обследования </w:t>
      </w:r>
      <w:r w:rsidR="00651CC3" w:rsidRPr="00651CC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психолог </w:t>
      </w:r>
      <w:r w:rsidR="00651C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выявляет:</w:t>
      </w:r>
    </w:p>
    <w:p w:rsidR="00AB525D" w:rsidRDefault="00AB525D" w:rsidP="00E1656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особенности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ического развития </w:t>
      </w:r>
      <w:r w:rsidR="00651C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время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сензитивных</w:t>
      </w:r>
      <w:proofErr w:type="spellEnd"/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периодов ра</w:t>
      </w:r>
      <w:r w:rsidR="00651C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звития речи, движений и т. п.);</w:t>
      </w:r>
    </w:p>
    <w:p w:rsidR="001341A3" w:rsidRPr="007253B9" w:rsidRDefault="00AB525D" w:rsidP="00AB525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начало формирования навыков опрятности, самообслуживания, </w:t>
      </w:r>
      <w:r w:rsidR="00651C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общения с детьми;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определяет состояние моторики, характер игры и др.</w:t>
      </w:r>
    </w:p>
    <w:p w:rsidR="00DF7E98" w:rsidRDefault="00651CC3" w:rsidP="00DF7E9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Обязательным является изучение не только отдельных психических</w:t>
      </w:r>
      <w:r w:rsidR="00E1656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оцессов, но и личности в целом.</w:t>
      </w:r>
      <w:r w:rsidR="00DF7E98" w:rsidRPr="00DF7E98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</w:p>
    <w:p w:rsidR="00DF7E98" w:rsidRDefault="00DF7E98" w:rsidP="00DF7E9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CC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Учитель-дефектолог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осуществляет задачу всестороннего качественного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анализа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ностей познавательной и игровой деятельности, </w:t>
      </w:r>
      <w:r w:rsidRPr="00DF7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коммуникативной и эмоционально-волевой сфер, пространственной и социально-бытовой ориентировки, личностного развития (т. е. диагностика развития).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F7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Педагогическое обследование, проводимое дефектологом, включает в себя выявление общей осведомленности, </w:t>
      </w:r>
      <w:proofErr w:type="spellStart"/>
      <w:r w:rsidRPr="00DF7E9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F7E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учебных навыков (знания по письму, чтению, математике и т. д.).</w:t>
      </w:r>
    </w:p>
    <w:p w:rsidR="007C1F88" w:rsidRPr="007253B9" w:rsidRDefault="00AB525D" w:rsidP="007C1F8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ходе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ики специалисты </w:t>
      </w:r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образовательной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="00570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оценивают уровень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570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1F8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представлений, действий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/операций</w:t>
      </w:r>
      <w:r w:rsidR="00FE3C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отмечая степень </w:t>
      </w:r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самостоятельности </w:t>
      </w:r>
      <w:proofErr w:type="gramStart"/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C1F88" w:rsidRPr="007253B9" w:rsidRDefault="007C1F88" w:rsidP="007C1F8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«узнает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</w:t>
      </w:r>
      <w:r w:rsidR="00AB52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ект», «не всегда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узнает объект»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(ситуативно), «не узнает объект».</w:t>
      </w:r>
    </w:p>
    <w:p w:rsidR="007C1F88" w:rsidRDefault="007C1F88" w:rsidP="007C1F8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лняет действие самостоятельно», 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«выполняет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йствие по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инструкции» (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вербальной или невербальной), «выполняет действие по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образцу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выполняет действие с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частичной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физической помощью», «выполняет действие со значительной физической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мощью», «действие не выполняет». </w:t>
      </w:r>
    </w:p>
    <w:p w:rsidR="001341A3" w:rsidRPr="007253B9" w:rsidRDefault="001341A3" w:rsidP="0056191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пед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агогической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ностики </w:t>
      </w:r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обеспечивает 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оценку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готовности детей с ТМНР к самостоятельному осуществлению повседневной</w:t>
      </w:r>
    </w:p>
    <w:p w:rsidR="001341A3" w:rsidRPr="007253B9" w:rsidRDefault="001341A3" w:rsidP="007C1F88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 в основных жизненных областях</w:t>
      </w:r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56191C" w:rsidP="007C1F8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 основе результатов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</w:t>
      </w:r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го-педагогического обследования </w:t>
      </w:r>
      <w:r w:rsidR="007C1F8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составляется характеристика, включающая оценку развития обучающегося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имеющихся у него навыков и умений </w:t>
      </w:r>
      <w:r w:rsidR="007C1F8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момент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обследования. Психолого-педагог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ическая характеристика </w:t>
      </w:r>
      <w:r w:rsidR="007C1F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итогом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психолого-педагогического обследования </w:t>
      </w:r>
      <w:r w:rsidR="007C1F8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ребенка, отражает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установленный актуальный уровень его развития и становится основой последующей разработки СИПР и является ее структурным элементом.</w:t>
      </w:r>
    </w:p>
    <w:p w:rsidR="001341A3" w:rsidRPr="007253B9" w:rsidRDefault="007C1F88" w:rsidP="0056191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диалога специалистов и при участии родителей (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законных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представителей) обсуждаются вопросы возможного проведения</w:t>
      </w:r>
      <w:r w:rsidR="00570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медицинско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обследования, изменения</w:t>
      </w:r>
      <w:r w:rsidR="00570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подх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одов психолого-педагогической работы с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ребенком, введения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индивидуального графика посещения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организации, 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даются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рекомендации о внесени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изменений в СИПР.</w:t>
      </w:r>
    </w:p>
    <w:p w:rsidR="007E5C2D" w:rsidRDefault="007E5C2D" w:rsidP="005546C8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341A3" w:rsidRPr="007C1F88" w:rsidRDefault="001341A3" w:rsidP="007C1F88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19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Структура </w:t>
      </w:r>
      <w:r w:rsidR="00D34A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СИПР </w:t>
      </w:r>
    </w:p>
    <w:p w:rsidR="001341A3" w:rsidRPr="007253B9" w:rsidRDefault="006C1A8A" w:rsidP="006C1A8A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основе анализа результатов психолого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педагогического обследования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ребенка экспертной группой образовательной организации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разрабатывается специальная индивидуальная прог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рамма развития (СИПР).</w:t>
      </w:r>
    </w:p>
    <w:p w:rsidR="00FE3CCA" w:rsidRDefault="0056191C" w:rsidP="0056191C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требованиями ФГОС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</w:t>
      </w:r>
      <w:r w:rsidR="00570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умственной </w:t>
      </w:r>
      <w:r w:rsidR="006C1A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отсталостью </w:t>
      </w:r>
      <w:r w:rsidR="006C1A8A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интеллектуальными </w:t>
      </w:r>
      <w:r w:rsidR="006C1A8A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нарушениями)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п.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2.9.1 </w:t>
      </w:r>
      <w:r w:rsidR="006C1A8A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приложения ФГОС образования обучающихся с умственной отсталостью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в структуре СИПР выделяют следующие </w:t>
      </w:r>
      <w:r w:rsidR="00EB58A4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разделы:</w:t>
      </w:r>
    </w:p>
    <w:p w:rsidR="006037B2" w:rsidRDefault="006037B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EB58A4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</w:t>
      </w:r>
      <w:r w:rsidR="00FE3CC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570D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персональные данные ребенка и его родителей.</w:t>
      </w:r>
    </w:p>
    <w:p w:rsidR="006C1A8A" w:rsidRPr="006037B2" w:rsidRDefault="006037B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арактеристика ребенка,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тавленная на 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основе результатов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о-педагогического 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обследования, проведенного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специалистами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образовательной организации, с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целью оценки актуального состояния 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развития,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 и определения зоны его ближайшего развития.</w:t>
      </w:r>
    </w:p>
    <w:p w:rsidR="006C1A8A" w:rsidRPr="006037B2" w:rsidRDefault="006037B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Индивидуальный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бный план, отражающий 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доступные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риоритетные 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предметные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области, 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учебные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предметы,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C1A8A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коррекционные курсы, внеурочную деятельность и устанавливающий объем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недельной нагрузки на обучающегося.</w:t>
      </w:r>
    </w:p>
    <w:p w:rsidR="006C1A8A" w:rsidRPr="006037B2" w:rsidRDefault="006037B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актуальных для образования конкретного обучающегося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чебных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предметов,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коррекционных занятий и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других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програм</w:t>
      </w:r>
      <w:proofErr w:type="gramStart"/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gramEnd"/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формирования базовых учебных действий; нравственного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воспитания;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формирования экологической культуры, здорового и безопасного образа жизни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обучающихся).</w:t>
      </w:r>
    </w:p>
    <w:p w:rsidR="00D34A44" w:rsidRDefault="006037B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Внеурочная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ятельность </w:t>
      </w:r>
      <w:proofErr w:type="gramStart"/>
      <w:r w:rsidR="00D34A44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D34A44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перечень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возможных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рабочих программ учебных предметов и коррекционных курсов и мероприятий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внеурочной деятельности, в реализации </w:t>
      </w:r>
      <w:r w:rsidR="00D34A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 ребенок примет участие.</w:t>
      </w:r>
    </w:p>
    <w:p w:rsidR="00D34A44" w:rsidRPr="006037B2" w:rsidRDefault="00CE3F20" w:rsidP="006037B2">
      <w:pPr>
        <w:tabs>
          <w:tab w:val="left" w:pos="1418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3F2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D34A44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Перечень специалистов, участвующих в разработке и реализации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СИПР.</w:t>
      </w:r>
    </w:p>
    <w:p w:rsidR="00D34A44" w:rsidRPr="006037B2" w:rsidRDefault="00CE3F20" w:rsidP="006037B2">
      <w:pPr>
        <w:tabs>
          <w:tab w:val="left" w:pos="1418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3F20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D34A44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сотрудничества </w:t>
      </w:r>
      <w:proofErr w:type="gramStart"/>
      <w:r w:rsidR="00D34A44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специалистов</w:t>
      </w:r>
      <w:proofErr w:type="gramEnd"/>
      <w:r w:rsidR="00D34A44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семьей обучающегося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содержащая перечень возможных задач, мероприятий и форм сотрудничества</w:t>
      </w:r>
      <w:r w:rsidR="008867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и семьи обучающегося.</w:t>
      </w:r>
    </w:p>
    <w:p w:rsidR="001341A3" w:rsidRPr="006037B2" w:rsidRDefault="00CE3F20" w:rsidP="00CE3F20">
      <w:pPr>
        <w:tabs>
          <w:tab w:val="left" w:pos="1418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3F20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1341A3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Средства мониторинга и оценки динамики обучения.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0B13" w:rsidRDefault="001341A3" w:rsidP="00151FB3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34A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ст</w:t>
      </w:r>
      <w:r w:rsidR="00D34A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руктурных компонентов СИПР</w:t>
      </w:r>
    </w:p>
    <w:p w:rsidR="000C0B13" w:rsidRPr="006037B2" w:rsidRDefault="006037B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1. </w:t>
      </w:r>
      <w:r w:rsidR="003C3A92" w:rsidRPr="006037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сведения</w:t>
      </w:r>
      <w:r w:rsidR="003C3A92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содержат персональные данные о ребенке и его</w:t>
      </w:r>
      <w:r w:rsidR="00430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родителях.</w:t>
      </w:r>
    </w:p>
    <w:p w:rsidR="003C3A92" w:rsidRPr="00FE3CCA" w:rsidRDefault="006037B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</w:t>
      </w:r>
      <w:r w:rsidR="0056191C" w:rsidRPr="006037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Характеристика </w:t>
      </w:r>
      <w:r w:rsidR="003C3A92" w:rsidRPr="006037B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ребенка</w:t>
      </w:r>
      <w:r w:rsidR="0056191C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составляется на основе </w:t>
      </w:r>
      <w:r w:rsidR="003C3A92" w:rsidRP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результатов</w:t>
      </w:r>
      <w:r w:rsidR="00430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3A92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</w:t>
      </w:r>
      <w:r w:rsidR="000C0B13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кого обследования, </w:t>
      </w:r>
      <w:r w:rsidR="000C0B13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проводимого </w:t>
      </w:r>
      <w:r w:rsidR="003C3A92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специалистами</w:t>
      </w:r>
      <w:r w:rsidR="00430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3A92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</w:t>
      </w:r>
      <w:r w:rsidR="000C0B13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ной организации, с целью оценки </w:t>
      </w:r>
      <w:r w:rsidR="003C3A92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актуального состояния уровня</w:t>
      </w:r>
      <w:r w:rsidR="000C0B13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развития,</w:t>
      </w:r>
      <w:r w:rsidR="003C3A92" w:rsidRPr="005619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обучающегося и определения зоны его ближайшего развития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C3A92" w:rsidRPr="003C3A92" w:rsidRDefault="003C3A92" w:rsidP="003C3A92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характеристике важно отразить условия обучения и воспитания ребенка в семье, отношение близких родственников к его образованию, формулировку заключения ПМПК. При составлении характеристики важно избегать общих фраз, отмечая особенности ребенка.</w:t>
      </w:r>
    </w:p>
    <w:p w:rsidR="003C3A92" w:rsidRPr="003C3A92" w:rsidRDefault="003C3A92" w:rsidP="009A014D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структу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 характеристики включаются:</w:t>
      </w:r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семье (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социально-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бытовые условия, взаимоотношения</w:t>
      </w:r>
      <w:r w:rsidR="00430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семье, отношение к ребенку);</w:t>
      </w:r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2) 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 ПМПК;</w:t>
      </w:r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данные о физическом здоровье, дв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игательном и сенсорном развитии</w:t>
      </w:r>
      <w:r w:rsidR="004302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ребенка;</w:t>
      </w:r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 поведенческих и эмоциональных реакций ребенка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наблюдаемых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специалистами; характерологические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особенности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личности ребенка (со слов родителей);</w:t>
      </w:r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особенности проявления познавательных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процессов: восприятия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внимания, памяти, мышления;</w:t>
      </w:r>
    </w:p>
    <w:p w:rsidR="003C3A92" w:rsidRPr="003C3A92" w:rsidRDefault="003C3A92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6)уровень </w:t>
      </w:r>
      <w:proofErr w:type="spellStart"/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рессивной</w:t>
      </w:r>
      <w:proofErr w:type="spellEnd"/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экспрессивной речи;</w:t>
      </w:r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социально значимых навыков, умений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коммуникативные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возможности (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речь и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общение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игровая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деятельность, базовые учебные действия; математические представления; представления об окружающем мире; самообслуживание, предметно-практическая деятельность (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действия с материалами, предметами, инструментами; бытовая, трудовая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деятельность);</w:t>
      </w:r>
      <w:proofErr w:type="gramEnd"/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потребность в уходе и присмотре (необходимый объем помощи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стороны окружающих: полная/частич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ная, постоянная/эпизодическая);</w:t>
      </w:r>
    </w:p>
    <w:p w:rsidR="003C3A92" w:rsidRPr="003C3A92" w:rsidRDefault="00F812F9" w:rsidP="006037B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9)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по итогам оценки: приоритетные обр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азовательные области, учебные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предметы, коррекционные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занятия для обучения и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воспитания в образовательной организации, в условиях надомного обучения.</w:t>
      </w:r>
    </w:p>
    <w:p w:rsidR="003C3A92" w:rsidRPr="003C3A92" w:rsidRDefault="00CE3F20" w:rsidP="00CE3F2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C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</w:t>
      </w:r>
      <w:r w:rsidR="003C3A92" w:rsidRPr="00C117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 </w:t>
      </w:r>
      <w:r w:rsidR="009A014D" w:rsidRPr="00C117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Индивидуальный</w:t>
      </w:r>
      <w:r w:rsidR="009A014D" w:rsidRPr="009A014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план</w:t>
      </w:r>
      <w:r w:rsidR="009A01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отличается от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A014D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учебного плана образовательной организации, реализующей второй вариант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АООП 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обучающихся с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умственной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отсталостью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интеллектуальными нарушениями).</w:t>
      </w:r>
    </w:p>
    <w:p w:rsidR="003C3A92" w:rsidRPr="003C3A92" w:rsidRDefault="00451CAE" w:rsidP="003C3A92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учебном плане образовательной организации выделяется две части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которых определен ФГОС образования обучающихся с умственной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отсталостью:</w:t>
      </w:r>
    </w:p>
    <w:p w:rsidR="003C3A92" w:rsidRPr="003C3A92" w:rsidRDefault="00F812F9" w:rsidP="00F812F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I обязательная часть включает шесть образовательных областей,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представленных деся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тью учебными предметами(60 %).</w:t>
      </w:r>
    </w:p>
    <w:p w:rsidR="003C3A92" w:rsidRPr="003C3A92" w:rsidRDefault="003C3A92" w:rsidP="00451CAE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II часть формируется участниками образ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овательного процесса и включает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коррекционные занятия и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внеурочные мероприятия (40 %).</w:t>
      </w:r>
    </w:p>
    <w:p w:rsidR="001341A3" w:rsidRPr="007253B9" w:rsidRDefault="009746D8" w:rsidP="009746D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Вместе с тем указанный объем относится к АООП в </w:t>
      </w:r>
      <w:r w:rsidR="00451CAE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целом, ноне к СИПР, который имеет свою структуру (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п. </w:t>
      </w:r>
      <w:r w:rsidR="00451CAE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2.9.1 приложения ФГОС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ихся с умственной 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отсталостью), включающую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индивидуальный учебный план.</w:t>
      </w:r>
      <w:proofErr w:type="gramEnd"/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Набор учебных пре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дметов и коррекционных курсов составляется из общего учебного плана АООП в соответствии с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ндивидуальными 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образовательными потребностями, 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возможностями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51CAE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особенностями развития конкретного обучающегося с указанием объема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недель</w:t>
      </w:r>
      <w:r w:rsidR="00451C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учебной нагрузки</w:t>
      </w:r>
      <w:r w:rsidR="003C3A92" w:rsidRPr="003C3A9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7253B9" w:rsidRDefault="001341A3" w:rsidP="009746D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Индивидуальный учебный план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9746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ражает доступные для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обучающегося учебные </w:t>
      </w:r>
      <w:r w:rsidR="009746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предметы, коррекционные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746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занятия, внеурочную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746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деятельность и устанавливает объем недельной нагрузки </w:t>
      </w:r>
      <w:proofErr w:type="gramStart"/>
      <w:r w:rsidR="009746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  <w:r w:rsidR="009746D8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обучающегося</w:t>
      </w:r>
    </w:p>
    <w:p w:rsidR="001341A3" w:rsidRPr="007253B9" w:rsidRDefault="009746D8" w:rsidP="009746D8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организации образования на основе СИПР список и содержание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редметов и </w:t>
      </w:r>
      <w:r w:rsidR="00151F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коррекционных курсов,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включенных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индивидуальный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учебный план (далее 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ИУП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а также индивидуальная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недельная нагрузка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ющегося </w:t>
      </w:r>
      <w:r w:rsidR="00151F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могут варьироваться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ступени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обучения, составляется календарно-тематический план по </w:t>
      </w:r>
      <w:r w:rsidR="00151FB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предмету на </w:t>
      </w:r>
      <w:r w:rsidR="00FE3C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обучающегося </w:t>
      </w:r>
      <w:r w:rsidR="00151FB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недельное расписание, в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котором учитывается время и место проведения уроков/занятий с ребенком в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видуальной </w:t>
      </w:r>
      <w:r w:rsidR="00151FB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форме разными специалистами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Календарно-</w:t>
      </w:r>
      <w:r w:rsidR="00151FB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тематический план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разрабатыв</w:t>
      </w:r>
      <w:r w:rsid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ается на основе содержания СИПР.</w:t>
      </w:r>
    </w:p>
    <w:p w:rsidR="001341A3" w:rsidRPr="007253B9" w:rsidRDefault="001341A3" w:rsidP="00151FB3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Индивидуальные</w:t>
      </w:r>
      <w:r w:rsidR="00F81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учебные планы детей с </w:t>
      </w:r>
      <w:r w:rsidR="00151F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наиболее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тяжелыми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нарушениями развития, образовательные потребности которых не позволяют </w:t>
      </w:r>
      <w:r w:rsidR="00151FB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осваивать предметы основной части учебного плана АООП, как правило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51FB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включают занятия коррекционной направленности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</w:t>
      </w:r>
      <w:r w:rsidR="00151FB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таких обучающихся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учебная нагрузка формируется следующим образом: увеличивается количество часов коррекционных курсов и добавляются часы коррекционно-развивающих занятий в пределах максимально допустимой нагрузки, установленной учебным планом АООП.</w:t>
      </w:r>
    </w:p>
    <w:p w:rsidR="001341A3" w:rsidRPr="007253B9" w:rsidRDefault="00CE3F20" w:rsidP="00CE3F2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E3F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4</w:t>
      </w:r>
      <w:r w:rsidR="001341A3" w:rsidRPr="00C117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1341A3" w:rsidRPr="00151F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образования на основе СИПР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включает:</w:t>
      </w:r>
    </w:p>
    <w:p w:rsidR="00151FB3" w:rsidRDefault="00151FB3" w:rsidP="005A7F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конкретных образовательных задач;</w:t>
      </w:r>
    </w:p>
    <w:p w:rsidR="001341A3" w:rsidRPr="007253B9" w:rsidRDefault="00151FB3" w:rsidP="005A7F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возможные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планируемые) результаты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образования   обучающегося,</w:t>
      </w:r>
    </w:p>
    <w:p w:rsidR="00151FB3" w:rsidRDefault="001341A3" w:rsidP="005A7F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содержанием учебных предметов;</w:t>
      </w:r>
    </w:p>
    <w:p w:rsidR="00151FB3" w:rsidRDefault="00151FB3" w:rsidP="005A7F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коррекционные занятия;</w:t>
      </w:r>
    </w:p>
    <w:p w:rsidR="001341A3" w:rsidRPr="007253B9" w:rsidRDefault="00151FB3" w:rsidP="005A7F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формирования базовых учебных действий; нравственного</w:t>
      </w:r>
    </w:p>
    <w:p w:rsidR="00151FB3" w:rsidRDefault="001341A3" w:rsidP="005A7F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воспитания; формирования экологической культуры, здорового и безопасного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образа жизни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1341A3" w:rsidRPr="007253B9" w:rsidRDefault="00151FB3" w:rsidP="005A7F9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внеурочной деятельности. </w:t>
      </w:r>
    </w:p>
    <w:p w:rsidR="001341A3" w:rsidRPr="007253B9" w:rsidRDefault="00F812F9" w:rsidP="004B1BE6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 образования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формул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ируются в СИПР в качестве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возможных</w:t>
      </w:r>
      <w:r w:rsidR="004B1B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(планируемых) результатов обучения и воспитания ребенка на один учебный год.</w:t>
      </w:r>
    </w:p>
    <w:p w:rsidR="001341A3" w:rsidRPr="007253B9" w:rsidRDefault="00CE3F20" w:rsidP="00CE3F2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0C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1341A3" w:rsidRPr="00C117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E5C2D" w:rsidRPr="007E5C2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Внеурочная деятельность по направлениям в структуре СИПР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представлена планом мероприятий внеурочной деятельности. Его реализация осуществляется в ходе про</w:t>
      </w:r>
      <w:r w:rsidR="006037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ведения внеурочных мероприятий.</w:t>
      </w:r>
    </w:p>
    <w:p w:rsidR="001341A3" w:rsidRPr="007253B9" w:rsidRDefault="00C9054B" w:rsidP="009916BA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Задачи и мероприятия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реализуемые во внеурочной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деятельности, включаются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специальную индивидуальную образовательную программу.</w:t>
      </w:r>
    </w:p>
    <w:p w:rsidR="007300AF" w:rsidRPr="007300AF" w:rsidRDefault="007300AF" w:rsidP="007300AF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r w:rsidRPr="007300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образования обучающегося с умственной отсталостью, в том числе по СИПР, часть индивидуального учебного плана должна включать часы на внеурочную деятельность, предназначенные для реализации направлений внеурочной деятельности, и часы на коррекционно-развивающую область, в рамках которой реализуются коррекционные курсы и индивидуальная работа 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ефектолога, логопеда, психолога.</w:t>
      </w:r>
    </w:p>
    <w:p w:rsidR="001341A3" w:rsidRPr="007253B9" w:rsidRDefault="00C9054B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Внеурочная деятельность не является дополнительным образованием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может происходить </w:t>
      </w:r>
      <w:r w:rsidR="00E046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каникулярные, выходные и праздничные дни.</w:t>
      </w:r>
    </w:p>
    <w:p w:rsidR="001341A3" w:rsidRPr="00C9054B" w:rsidRDefault="00CE3F20" w:rsidP="00CE3F2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E3F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="001341A3" w:rsidRPr="00CE3F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B93A3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1341A3" w:rsidRPr="00C905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Специалисты, участвующие в разработке и реализации СИПР.</w:t>
      </w:r>
    </w:p>
    <w:p w:rsidR="001341A3" w:rsidRPr="007253B9" w:rsidRDefault="001341A3" w:rsidP="00C9054B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Психолого-педагогическ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работа с ребенком 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проводится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разными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специалистами.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требованиям, к кадровому обеспечению ФГОС образования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 с интеллектуальными нарушениями в реализации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ООП участвует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междисциплинарный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специалистов (педагогические,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медицинские и социальные работники), компетентных в понимании особых</w:t>
      </w:r>
      <w:r w:rsidR="00B93A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льных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потребностей обучающихся, 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способных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обеспечить</w:t>
      </w:r>
      <w:r w:rsidR="00B93A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систематическую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медицинскую, психолого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-педагогическую 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социальную поддержку. В список специалистов, участвующих в разработке и реализации СИПР, могут входить: учитель класса и/или предмета (муз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ыки, физкультуры / адаптивной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физкультуры, технологии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др.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учитель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логопед, учител</w:t>
      </w:r>
      <w:proofErr w:type="gramStart"/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дефектолог, педагог-психолог и др.</w:t>
      </w:r>
    </w:p>
    <w:p w:rsidR="001341A3" w:rsidRPr="00C9054B" w:rsidRDefault="00CE3F20" w:rsidP="00CE3F20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E3F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="009916BA" w:rsidRPr="00C117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17132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1341A3" w:rsidRPr="00C905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Программ</w:t>
      </w:r>
      <w:r w:rsidR="009916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а сотрудничества </w:t>
      </w:r>
      <w:proofErr w:type="gramStart"/>
      <w:r w:rsidR="009916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специалистов</w:t>
      </w:r>
      <w:proofErr w:type="gramEnd"/>
      <w:r w:rsidR="009916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C905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 семьей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 включает перечень возможных задач, мероприятий и форм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сотрудничества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ии и семьи 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обучающегося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разработке данного раздела СИПР учитываются психологический портрет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родителей, отношение родителей к ребенку в целом и к его образованию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частности.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9054B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Недостаток информации или ее искажение по правовым, психолого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педагогическим, медицинским вопросам помощи нередко приводит к ошибочным действиям со стороны родителей в отношении ребенка. Кроме того, трудности в семье (психологические, межличностные, материальные), н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егативное отношение социального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окружени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приводят 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изолированности семьи,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нередко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к ее распаду. В такой ситуации не следует ожидать, что ч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лены семьи будут сразу готовы 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сотрудничеству 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педагогами. Последние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рискуют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быть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услышанными не потому, что родители не хотят этого, а потому что он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не готовы 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взаимодействию. Поэтому специалистам важно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осознавать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необходимость психологической помощи родителям. Именно она обычно является первым шагом на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ути к устойчивому сотрудничеству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семьи и специалистов.</w:t>
      </w:r>
    </w:p>
    <w:p w:rsidR="001341A3" w:rsidRPr="007253B9" w:rsidRDefault="001341A3" w:rsidP="00BF2D4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Психолого-педагогиче</w:t>
      </w:r>
      <w:r w:rsidR="009916BA" w:rsidRPr="00BF2D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ская помощь родителям </w:t>
      </w:r>
      <w:r w:rsidR="00C9054B" w:rsidRPr="00BF2D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(законным </w:t>
      </w:r>
      <w:r w:rsidR="009916BA" w:rsidRPr="00BF2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представителям)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включает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едующие </w:t>
      </w:r>
      <w:r w:rsidR="00BF2D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мероприятия,</w:t>
      </w:r>
      <w:r w:rsidR="00BF2D4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проводимые </w:t>
      </w:r>
      <w:r w:rsidR="00C90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организацией:</w:t>
      </w:r>
    </w:p>
    <w:p w:rsidR="001341A3" w:rsidRPr="007253B9" w:rsidRDefault="001341A3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•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F2474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консультации по всем вопросам оказания психолого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-педагогической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помощи ребе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нку;</w:t>
      </w:r>
    </w:p>
    <w:p w:rsidR="001341A3" w:rsidRPr="007253B9" w:rsidRDefault="001341A3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просвещение по вопросам воспитан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ия и обучения ребенка-инвалида;</w:t>
      </w:r>
    </w:p>
    <w:p w:rsidR="001341A3" w:rsidRPr="007253B9" w:rsidRDefault="001341A3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участие родителей (законных пре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дставителей) в разработке СИПР;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согласование требований к ребенку и выбор единых подходов </w:t>
      </w: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его</w:t>
      </w:r>
    </w:p>
    <w:p w:rsidR="001341A3" w:rsidRPr="007253B9" w:rsidRDefault="001341A3" w:rsidP="009F2474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воспитанию и обучению в условиях образовательной организации и семьи;</w:t>
      </w:r>
    </w:p>
    <w:p w:rsidR="009916BA" w:rsidRDefault="001341A3" w:rsidP="009916BA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помощь в создании для ребенка предметно-развивающей среды дома;</w:t>
      </w:r>
    </w:p>
    <w:p w:rsidR="001341A3" w:rsidRPr="007253B9" w:rsidRDefault="001341A3" w:rsidP="009916BA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9F2474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выполнение заданий, составленных специалистами образовательной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для занятий 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ребенком в домашних условиях;</w:t>
      </w:r>
    </w:p>
    <w:p w:rsidR="001341A3" w:rsidRPr="007253B9" w:rsidRDefault="009916BA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участие родителей в работе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психолого-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педагогических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консилиумов по актуаль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 вопросам помощи их ребенку;</w:t>
      </w:r>
    </w:p>
    <w:p w:rsidR="001341A3" w:rsidRPr="007253B9" w:rsidRDefault="001341A3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•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регулярные контакты родителей и с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пециалистов (телефон, интернет,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дневник и др.) в те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чение всего учебного года и др.</w:t>
      </w:r>
    </w:p>
    <w:p w:rsidR="009916BA" w:rsidRDefault="001341A3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данного направления проводя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индивидуальные консультации родителей и членов </w:t>
      </w:r>
      <w:r w:rsidR="009F2474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семьи</w:t>
      </w:r>
      <w:r w:rsidR="009916B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психологом.</w:t>
      </w:r>
    </w:p>
    <w:p w:rsidR="001341A3" w:rsidRPr="007253B9" w:rsidRDefault="009F2474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Родители часто оказываются некомпетентными в правовых вопросах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решения которых зависит материальное состояние семьи и обеспечение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условий для развития ребенка в условиях дома. В связи с этим проводится социально-правовая поддержка семей, включающая такие виды деятельности,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как: индивидуальные консультации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членов семьи по правовым вопросам; помощь в составление письменных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 (обращений, заявлений, ходатайств и пр.) и др.</w:t>
      </w:r>
    </w:p>
    <w:p w:rsidR="009F2474" w:rsidRDefault="001341A3" w:rsidP="009F2474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Согласованные с родителями (законным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представителями) мероприятия, 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направленные на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оддержку и сопровождение 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семьи,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заносятся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программу сотрудничества семьи и образовательной организации, которая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становится составной частью СИПР</w:t>
      </w:r>
      <w:r w:rsidR="009F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341A3" w:rsidRPr="00C5559A" w:rsidRDefault="00CE3F20" w:rsidP="00CE3F20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CE3F2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D333D1" w:rsidRPr="00C1170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Мониторинг результатов обучения</w:t>
      </w:r>
      <w:r w:rsidR="00D333D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проводится 2 раза в год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один раз в </w:t>
      </w:r>
      <w:r w:rsidR="00D333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полугодие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конце первого полугодия по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итогам мониторинга экспертной группой в случае необходимости могут быть внесены </w:t>
      </w:r>
      <w:r w:rsidR="00D333D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изменения в СИПР</w:t>
      </w:r>
      <w:proofErr w:type="gramStart"/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333D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="00D333D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конце учебного года на основе анализа данных на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каждого учащегося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составляется характеристика, делаются выводы и ставятся задачи для СИПР на следующий учебный год.</w:t>
      </w:r>
    </w:p>
    <w:p w:rsidR="001341A3" w:rsidRPr="007253B9" w:rsidRDefault="001341A3" w:rsidP="007253B9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Итоговые результаты образования за оцениваемый п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ериод оформляются описательно в форме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еристики за учебный </w:t>
      </w:r>
      <w:r w:rsidR="00D333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На основе итоговой характеристики составляется СИПР на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следующий учебный период.</w:t>
      </w:r>
    </w:p>
    <w:p w:rsidR="00D333D1" w:rsidRDefault="001341A3" w:rsidP="004A3FE6">
      <w:pPr>
        <w:spacing w:after="0" w:line="36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Разработанная</w:t>
      </w:r>
      <w:proofErr w:type="gramEnd"/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экспертной группой </w:t>
      </w:r>
      <w:r w:rsidR="00D333D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СИПР, внесенные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нее изменен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ия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принимаются педагогическим советом образовательной </w:t>
      </w:r>
      <w:r w:rsidR="005546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</w:t>
      </w:r>
      <w:r w:rsidR="00D333D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рждаются приказом руководителя. </w:t>
      </w:r>
    </w:p>
    <w:p w:rsidR="001341A3" w:rsidRPr="007253B9" w:rsidRDefault="001341A3" w:rsidP="00D333D1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Родители привлекаются к разработке СИПР и обязуются обеспечивать </w:t>
      </w:r>
      <w:r w:rsidR="00D333D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соблюдение правил внутреннего распорядка образовательной организации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регулярное </w:t>
      </w:r>
      <w:r w:rsidR="00C467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обеспечение места для 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занятий ребенка в соответствии с </w:t>
      </w:r>
      <w:r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расписанием, выполнение домашних заданий и рекомендац</w:t>
      </w:r>
      <w:r w:rsidR="00D333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 специалистов.</w:t>
      </w:r>
    </w:p>
    <w:p w:rsidR="0026137F" w:rsidRDefault="0026137F" w:rsidP="0026137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6137F" w:rsidRPr="001D0A1E" w:rsidRDefault="0026137F" w:rsidP="0026137F">
      <w:pPr>
        <w:spacing w:after="0" w:line="36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Нормативно-правовые документы</w:t>
      </w:r>
    </w:p>
    <w:p w:rsidR="0026137F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1D0A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от29.12.2012 № 273-ФЗ.</w:t>
      </w:r>
    </w:p>
    <w:p w:rsidR="0026137F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26137F" w:rsidRPr="001D0A1E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0A1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Приказ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22 января 2014 г. № </w:t>
      </w:r>
      <w:r w:rsidRPr="001D0A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 «Об утверждении Порядка приема граждан на </w:t>
      </w:r>
      <w:proofErr w:type="gramStart"/>
      <w:r w:rsidRPr="001D0A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1D0A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образовательным програ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ммам начального общего, основного общего и среднего </w:t>
      </w:r>
      <w:r w:rsidRPr="001D0A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общего образования».</w:t>
      </w:r>
    </w:p>
    <w:p w:rsidR="0026137F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Разъяснения </w:t>
      </w:r>
      <w:proofErr w:type="spellStart"/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11.08.2016 г. № ВК-1788/07 «Об организации образования обучающихся с умственной отсталостью (интеллектуальными нарушениями)».</w:t>
      </w:r>
    </w:p>
    <w:p w:rsidR="0026137F" w:rsidRPr="001D0A1E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Письмо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РФ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02.11.2018 № ТС-459/07 «О получении общего образования лицами с умственной отсталостью (интеллектуальными нарушениями)</w:t>
      </w:r>
    </w:p>
    <w:p w:rsidR="0026137F" w:rsidRPr="001D0A1E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6. Письмо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Россииот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15.03.</w:t>
      </w:r>
      <w:r w:rsidRPr="0061790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2018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ТС-</w:t>
      </w:r>
      <w:r w:rsidRPr="00617906">
        <w:rPr>
          <w:rFonts w:ascii="Times New Roman" w:eastAsiaTheme="minorEastAsia" w:hAnsi="Times New Roman" w:cs="Times New Roman"/>
          <w:sz w:val="28"/>
          <w:szCs w:val="28"/>
          <w:lang w:eastAsia="ru-RU"/>
        </w:rPr>
        <w:t>728/07 «Об организации работы по СИПР»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6137F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Письмо ФС по надзору в сфере образования и науки от 07.08.2018  № 05-283 «Об обучении лиц, находящихся на надомном обучении».</w:t>
      </w:r>
    </w:p>
    <w:p w:rsidR="0026137F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Письмо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Россииот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09.11.2015 № ТС-1309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26137F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федеральной службы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надзору в сфере защиты прав 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потребителей и благополучия человека 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10.07.2015 «Об утверждении САНПИН 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2.4.2.3286-1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«Санитарно-эпидемиологические 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условиям и организации обучения и 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итания в организациях, 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осуществляющих образовательную деятельность по адаптированным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основным общеобразовательным программам для обучающихся с 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огран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иченными возможностями здоровья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  <w:proofErr w:type="gramEnd"/>
    </w:p>
    <w:p w:rsidR="0026137F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</w:t>
      </w:r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имеющими основного общего и среднего общего образования и обучавшимся по адаптированным основным общеобразовательным программам».</w:t>
      </w:r>
    </w:p>
    <w:p w:rsidR="0026137F" w:rsidRPr="005F41B7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</w:t>
      </w:r>
      <w:r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 Минобразования РФ от 03.06.2003 № 13-51-120/13 «О системе оценивания учебных достижений младших школьников в условиях без отметочного обучения в общеобразовательных учреждениях».</w:t>
      </w:r>
    </w:p>
    <w:p w:rsidR="0026137F" w:rsidRPr="005F41B7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Концепции развития образования обучающихся с инвалидностью и ограниченными возможностями здоровья </w:t>
      </w:r>
      <w:r w:rsidRPr="005F4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020-2030 / ФГБНУ «Институт коррекционной педагогики РАО».</w:t>
      </w:r>
    </w:p>
    <w:p w:rsidR="00C46780" w:rsidRDefault="0026137F" w:rsidP="0026137F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A044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Министерства образования, науки и молодежи Республики Крым, Министерства здравоохранения Республики Кры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от 3 марта, 16 марта 2016 № 281/365 «</w:t>
      </w:r>
      <w:r w:rsidRPr="00A044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Положения об организации </w:t>
      </w:r>
      <w:r w:rsidRPr="00A044F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обучения на дому или в медицинской организации обучающихся, нуждающихся в длительном лечении, а также детей-инвалидов по программам начального общего, основного общего и среднего общего 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разования в Республике Крым».</w:t>
      </w:r>
      <w:proofErr w:type="gramEnd"/>
    </w:p>
    <w:p w:rsidR="001341A3" w:rsidRPr="004A3FE6" w:rsidRDefault="005429C1" w:rsidP="004A3FE6">
      <w:pPr>
        <w:spacing w:after="0" w:line="360" w:lineRule="auto"/>
        <w:ind w:firstLine="5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29C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Литература</w:t>
      </w:r>
    </w:p>
    <w:p w:rsidR="001341A3" w:rsidRDefault="004A3FE6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государственного образовательного стандарта </w:t>
      </w:r>
      <w:proofErr w:type="gramStart"/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</w:t>
      </w:r>
      <w:proofErr w:type="gramEnd"/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 с умственной отсталостью (интеллектуальными нарушениями). – М.: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108E"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DF108E" w:rsidRPr="004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ГБОУ ВПО МГПУ, 2015.</w:t>
      </w:r>
    </w:p>
    <w:p w:rsidR="005B6DA2" w:rsidRDefault="005B6DA2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Программа образования учащихся с умеренной и тяжелой умственной отсталостью / под ред. Л.Б. </w:t>
      </w:r>
      <w:proofErr w:type="spellStart"/>
      <w:r w:rsidRP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Н.Н. Яковлевой. – СПб</w:t>
      </w:r>
      <w:proofErr w:type="gramStart"/>
      <w:r w:rsidRP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ЦДК проф. Л.Б. </w:t>
      </w:r>
      <w:proofErr w:type="spellStart"/>
      <w:r w:rsidRP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Баряевой</w:t>
      </w:r>
      <w:proofErr w:type="spellEnd"/>
      <w:r w:rsidRP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2011.</w:t>
      </w:r>
    </w:p>
    <w:p w:rsidR="00DF108E" w:rsidRDefault="00DF108E" w:rsidP="00DF108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</w:t>
      </w:r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рограмма коррекционны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 курсов учащихся с умеренной и </w:t>
      </w:r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тяжёлой умственной отсталостью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 </w:t>
      </w:r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редакцией Л.Б. </w:t>
      </w:r>
      <w:proofErr w:type="spellStart"/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Баряева</w:t>
      </w:r>
      <w:proofErr w:type="spellEnd"/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; СПб</w:t>
      </w:r>
      <w:proofErr w:type="gramStart"/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.: 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ЦПК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проф. Л.Б. </w:t>
      </w:r>
      <w:proofErr w:type="spellStart"/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Баряева</w:t>
      </w:r>
      <w:proofErr w:type="spellEnd"/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2015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F108E" w:rsidRDefault="00DF108E" w:rsidP="00DF108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Методические рекомендации по разработке специальной </w:t>
      </w:r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индивидуальной программы разви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тия (СИПР) / </w:t>
      </w:r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Есина, Н.А.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Чиркунова</w:t>
      </w:r>
      <w:proofErr w:type="spellEnd"/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Красноярс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к: КГПУ им. </w:t>
      </w:r>
      <w:r w:rsidRPr="00DF1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В.П. Астафьева, 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016.</w:t>
      </w:r>
    </w:p>
    <w:p w:rsidR="00E72316" w:rsidRPr="00E72316" w:rsidRDefault="00DF108E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E723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Методические рекомендации </w:t>
      </w:r>
      <w:r w:rsidR="00E72316" w:rsidRPr="00E72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организации психолого-педагогичес</w:t>
      </w:r>
      <w:r w:rsidR="00E72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кого сопровождения детей с ТМНР / ГОБУ</w:t>
      </w:r>
      <w:r w:rsidR="00E72316" w:rsidRPr="00E723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Мурманской области</w:t>
      </w:r>
      <w:proofErr w:type="gramStart"/>
      <w:r w:rsidR="00E72316" w:rsidRPr="00E72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«Ц</w:t>
      </w:r>
      <w:proofErr w:type="gramEnd"/>
      <w:r w:rsidR="00E72316" w:rsidRPr="00E72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ентр психолого-педагогической, медицинской и социальной помощи»</w:t>
      </w:r>
      <w:r w:rsidR="00A823A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2018.</w:t>
      </w:r>
    </w:p>
    <w:p w:rsidR="001341A3" w:rsidRPr="007253B9" w:rsidRDefault="00DF108E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Воспитание и обучение детей и 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дростков с тяжелыми и 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множественными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н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арушениями развития: программно 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методические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материалы / 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ред. И.М. </w:t>
      </w:r>
      <w:proofErr w:type="spellStart"/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Бгажноковой</w:t>
      </w:r>
      <w:proofErr w:type="spellEnd"/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Гуманитар</w:t>
      </w:r>
      <w:proofErr w:type="spellEnd"/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изд. 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 ВЛАДОС, 2012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(Коррекционная педагогика).</w:t>
      </w:r>
    </w:p>
    <w:p w:rsidR="001341A3" w:rsidRPr="007253B9" w:rsidRDefault="00DF108E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7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Жигорева</w:t>
      </w:r>
      <w:proofErr w:type="spellEnd"/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М.В., Левченко И.Ю. Дети с комплексными нарушениями развития: Диа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гностика и сопровождение. – М.: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Национальный</w:t>
      </w:r>
      <w:r w:rsidR="005B6D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книжный центр, 2016.</w:t>
      </w:r>
      <w:r w:rsidR="005B6DA2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(Специальная психология).</w:t>
      </w:r>
    </w:p>
    <w:p w:rsidR="001341A3" w:rsidRPr="007253B9" w:rsidRDefault="00DF108E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Миненкова</w:t>
      </w:r>
      <w:proofErr w:type="spellEnd"/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И.Н. Основы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</w:t>
      </w:r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тодики коррекционно-развивающей работы с детьми с тяжёлыми </w:t>
      </w:r>
      <w:r w:rsidR="005429C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(или) множественными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нарушениями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физического и (или) психического развит</w:t>
      </w:r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ия. – Минск: БГПУ, 2011. </w:t>
      </w:r>
    </w:p>
    <w:p w:rsidR="001341A3" w:rsidRPr="007253B9" w:rsidRDefault="00DF108E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Научно-методическая разработка учебно-методического комплекса по реализации СИПР, включая мультимедийное обучение [Электронный </w:t>
      </w:r>
      <w:proofErr w:type="spell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ресур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c</w:t>
      </w:r>
      <w:proofErr w:type="spellEnd"/>
      <w:proofErr w:type="gram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]. – Код доступа: http: // </w:t>
      </w:r>
      <w:proofErr w:type="spellStart"/>
      <w:r w:rsidR="005429C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умксипр</w:t>
      </w:r>
      <w:proofErr w:type="spellEnd"/>
      <w:r w:rsidR="005429C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429C1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рф</w:t>
      </w:r>
      <w:proofErr w:type="spell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(или http: // ege.pskgu.ru).</w:t>
      </w:r>
    </w:p>
    <w:p w:rsidR="001341A3" w:rsidRDefault="00DF108E" w:rsidP="00DF108E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Педагогичес</w:t>
      </w:r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кие технологии обучения детей с </w:t>
      </w:r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нарушениями</w:t>
      </w:r>
      <w:r w:rsidR="001713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интеллектуального развития: учебно-методическое пособие / под</w:t>
      </w:r>
      <w:proofErr w:type="gramStart"/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5429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="001341A3" w:rsidRPr="007253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ед.И.М. Яковлевой. – М</w:t>
      </w:r>
      <w:r w:rsidR="004A3FE6">
        <w:rPr>
          <w:rFonts w:ascii="Times New Roman" w:eastAsiaTheme="minorEastAsia" w:hAnsi="Times New Roman" w:cs="Times New Roman"/>
          <w:sz w:val="28"/>
          <w:szCs w:val="28"/>
          <w:lang w:eastAsia="ru-RU"/>
        </w:rPr>
        <w:t>.: ГБОУ ВПО МГПУ, 2012.</w:t>
      </w:r>
    </w:p>
    <w:p w:rsidR="00307747" w:rsidRDefault="00DF108E" w:rsidP="00A823A8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1D0A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Ткачёва В.В. Семья ребенка с ограниченными возможностями здоровья: диагностика и консультирование. М.: Национальный книжный центр, 2014. </w:t>
      </w:r>
      <w:r w:rsidR="00307747" w:rsidRPr="00307747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(Специальная психология.)</w:t>
      </w:r>
    </w:p>
    <w:p w:rsidR="001D0A1E" w:rsidRDefault="001D0A1E" w:rsidP="005B6DA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7906" w:rsidRPr="005F41B7" w:rsidRDefault="00617906" w:rsidP="005F41B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41B7" w:rsidRPr="005F41B7" w:rsidRDefault="005F41B7" w:rsidP="005F41B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41B7" w:rsidRPr="005F41B7" w:rsidRDefault="005F41B7" w:rsidP="005F41B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41B7" w:rsidRPr="005F41B7" w:rsidRDefault="005F41B7" w:rsidP="005F41B7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F41B7" w:rsidRPr="005F41B7" w:rsidRDefault="005F41B7" w:rsidP="005F41B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747" w:rsidRPr="00307747" w:rsidRDefault="00307747" w:rsidP="0030774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07747" w:rsidRPr="007253B9" w:rsidRDefault="00307747" w:rsidP="005429C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07747" w:rsidRPr="007253B9" w:rsidSect="003E2D42">
      <w:footerReference w:type="default" r:id="rId9"/>
      <w:pgSz w:w="11900" w:h="16838"/>
      <w:pgMar w:top="1134" w:right="1166" w:bottom="779" w:left="1440" w:header="0" w:footer="0" w:gutter="0"/>
      <w:cols w:space="720" w:equalWidth="0">
        <w:col w:w="930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06" w:rsidRDefault="00617906" w:rsidP="00E5471D">
      <w:pPr>
        <w:spacing w:after="0" w:line="240" w:lineRule="auto"/>
      </w:pPr>
      <w:r>
        <w:separator/>
      </w:r>
    </w:p>
  </w:endnote>
  <w:endnote w:type="continuationSeparator" w:id="0">
    <w:p w:rsidR="00617906" w:rsidRDefault="00617906" w:rsidP="00E5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73751"/>
      <w:docPartObj>
        <w:docPartGallery w:val="Page Numbers (Bottom of Page)"/>
        <w:docPartUnique/>
      </w:docPartObj>
    </w:sdtPr>
    <w:sdtEndPr/>
    <w:sdtContent>
      <w:p w:rsidR="00617906" w:rsidRDefault="009C0F24">
        <w:pPr>
          <w:pStyle w:val="a6"/>
          <w:jc w:val="right"/>
        </w:pPr>
        <w:r>
          <w:fldChar w:fldCharType="begin"/>
        </w:r>
        <w:r w:rsidR="001C0C26">
          <w:instrText>PAGE   \* MERGEFORMAT</w:instrText>
        </w:r>
        <w:r>
          <w:fldChar w:fldCharType="separate"/>
        </w:r>
        <w:r w:rsidR="000322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7906" w:rsidRDefault="00617906">
    <w:pPr>
      <w:pStyle w:val="a6"/>
    </w:pPr>
  </w:p>
  <w:p w:rsidR="00617906" w:rsidRDefault="006179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06" w:rsidRDefault="00617906" w:rsidP="00E5471D">
      <w:pPr>
        <w:spacing w:after="0" w:line="240" w:lineRule="auto"/>
      </w:pPr>
      <w:r>
        <w:separator/>
      </w:r>
    </w:p>
  </w:footnote>
  <w:footnote w:type="continuationSeparator" w:id="0">
    <w:p w:rsidR="00617906" w:rsidRDefault="00617906" w:rsidP="00E5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366"/>
    <w:multiLevelType w:val="hybridMultilevel"/>
    <w:tmpl w:val="F5985990"/>
    <w:lvl w:ilvl="0" w:tplc="7C8A251C">
      <w:start w:val="1"/>
      <w:numFmt w:val="upperRoman"/>
      <w:lvlText w:val="%1."/>
      <w:lvlJc w:val="left"/>
      <w:pPr>
        <w:ind w:left="126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B34F83"/>
    <w:multiLevelType w:val="multilevel"/>
    <w:tmpl w:val="7AF6D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9BE71FD"/>
    <w:multiLevelType w:val="hybridMultilevel"/>
    <w:tmpl w:val="40AA4BE8"/>
    <w:lvl w:ilvl="0" w:tplc="CBDEB7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06A"/>
    <w:rsid w:val="00002392"/>
    <w:rsid w:val="000110CD"/>
    <w:rsid w:val="0001128C"/>
    <w:rsid w:val="0003224F"/>
    <w:rsid w:val="00043EC3"/>
    <w:rsid w:val="00054589"/>
    <w:rsid w:val="000673C3"/>
    <w:rsid w:val="000743A2"/>
    <w:rsid w:val="00093293"/>
    <w:rsid w:val="000C0B13"/>
    <w:rsid w:val="000F101C"/>
    <w:rsid w:val="000F5A71"/>
    <w:rsid w:val="000F7FF2"/>
    <w:rsid w:val="0011676F"/>
    <w:rsid w:val="00117BD1"/>
    <w:rsid w:val="001341A3"/>
    <w:rsid w:val="00143F23"/>
    <w:rsid w:val="00151FB3"/>
    <w:rsid w:val="0015566D"/>
    <w:rsid w:val="00170E73"/>
    <w:rsid w:val="00171326"/>
    <w:rsid w:val="00177733"/>
    <w:rsid w:val="001C0C26"/>
    <w:rsid w:val="001C152B"/>
    <w:rsid w:val="001D0A1E"/>
    <w:rsid w:val="001D5EAB"/>
    <w:rsid w:val="001E1BBB"/>
    <w:rsid w:val="00236C5F"/>
    <w:rsid w:val="00243630"/>
    <w:rsid w:val="0026137F"/>
    <w:rsid w:val="00264BFE"/>
    <w:rsid w:val="00272A19"/>
    <w:rsid w:val="002736BE"/>
    <w:rsid w:val="00284273"/>
    <w:rsid w:val="0028655F"/>
    <w:rsid w:val="002917D3"/>
    <w:rsid w:val="002946B6"/>
    <w:rsid w:val="002D48A3"/>
    <w:rsid w:val="00307747"/>
    <w:rsid w:val="00310A76"/>
    <w:rsid w:val="0036510E"/>
    <w:rsid w:val="00371762"/>
    <w:rsid w:val="00395807"/>
    <w:rsid w:val="0039603A"/>
    <w:rsid w:val="003A0575"/>
    <w:rsid w:val="003C3A92"/>
    <w:rsid w:val="003D0C61"/>
    <w:rsid w:val="003E2D42"/>
    <w:rsid w:val="0040506A"/>
    <w:rsid w:val="0043029B"/>
    <w:rsid w:val="00451922"/>
    <w:rsid w:val="00451A66"/>
    <w:rsid w:val="00451CAE"/>
    <w:rsid w:val="00460F8A"/>
    <w:rsid w:val="0046519C"/>
    <w:rsid w:val="00477A5F"/>
    <w:rsid w:val="00477DD8"/>
    <w:rsid w:val="004820E7"/>
    <w:rsid w:val="0049056D"/>
    <w:rsid w:val="004960D8"/>
    <w:rsid w:val="004A3FE6"/>
    <w:rsid w:val="004A4F47"/>
    <w:rsid w:val="004B1BE6"/>
    <w:rsid w:val="004C50A6"/>
    <w:rsid w:val="004C7908"/>
    <w:rsid w:val="004E0550"/>
    <w:rsid w:val="00516378"/>
    <w:rsid w:val="00535A4C"/>
    <w:rsid w:val="0054013D"/>
    <w:rsid w:val="005429C1"/>
    <w:rsid w:val="005546C8"/>
    <w:rsid w:val="0056191C"/>
    <w:rsid w:val="00570DB4"/>
    <w:rsid w:val="00583A0C"/>
    <w:rsid w:val="00590EEC"/>
    <w:rsid w:val="005959E6"/>
    <w:rsid w:val="005A6B05"/>
    <w:rsid w:val="005A7F96"/>
    <w:rsid w:val="005B1F6C"/>
    <w:rsid w:val="005B6DA2"/>
    <w:rsid w:val="005F41B7"/>
    <w:rsid w:val="006037B2"/>
    <w:rsid w:val="00617906"/>
    <w:rsid w:val="00620BEB"/>
    <w:rsid w:val="00624298"/>
    <w:rsid w:val="00651CC3"/>
    <w:rsid w:val="00686FF9"/>
    <w:rsid w:val="006B0E90"/>
    <w:rsid w:val="006C1A8A"/>
    <w:rsid w:val="006D35DE"/>
    <w:rsid w:val="006D5295"/>
    <w:rsid w:val="006E184B"/>
    <w:rsid w:val="006E3811"/>
    <w:rsid w:val="00711E05"/>
    <w:rsid w:val="00723CE9"/>
    <w:rsid w:val="007253B9"/>
    <w:rsid w:val="007300AF"/>
    <w:rsid w:val="00741976"/>
    <w:rsid w:val="00745836"/>
    <w:rsid w:val="00747E2F"/>
    <w:rsid w:val="00784558"/>
    <w:rsid w:val="007B66C8"/>
    <w:rsid w:val="007B7719"/>
    <w:rsid w:val="007C1F88"/>
    <w:rsid w:val="007D0291"/>
    <w:rsid w:val="007E5C2D"/>
    <w:rsid w:val="007F3F2F"/>
    <w:rsid w:val="00810CD0"/>
    <w:rsid w:val="00886315"/>
    <w:rsid w:val="00886779"/>
    <w:rsid w:val="008C5A2E"/>
    <w:rsid w:val="008C67FA"/>
    <w:rsid w:val="008D30C8"/>
    <w:rsid w:val="008F7796"/>
    <w:rsid w:val="00907450"/>
    <w:rsid w:val="0091571E"/>
    <w:rsid w:val="00931946"/>
    <w:rsid w:val="00954C94"/>
    <w:rsid w:val="00961B4F"/>
    <w:rsid w:val="009746D8"/>
    <w:rsid w:val="009916BA"/>
    <w:rsid w:val="00995620"/>
    <w:rsid w:val="009A014D"/>
    <w:rsid w:val="009C0F24"/>
    <w:rsid w:val="009C7BE4"/>
    <w:rsid w:val="009D0369"/>
    <w:rsid w:val="009D2C6D"/>
    <w:rsid w:val="009E4759"/>
    <w:rsid w:val="009F2474"/>
    <w:rsid w:val="00A044F4"/>
    <w:rsid w:val="00A40190"/>
    <w:rsid w:val="00A46224"/>
    <w:rsid w:val="00A55CD5"/>
    <w:rsid w:val="00A823A8"/>
    <w:rsid w:val="00AB0739"/>
    <w:rsid w:val="00AB525D"/>
    <w:rsid w:val="00AC0E56"/>
    <w:rsid w:val="00AC3028"/>
    <w:rsid w:val="00B17B29"/>
    <w:rsid w:val="00B30F3F"/>
    <w:rsid w:val="00B34F52"/>
    <w:rsid w:val="00B3525B"/>
    <w:rsid w:val="00B41DA9"/>
    <w:rsid w:val="00B443CB"/>
    <w:rsid w:val="00B517A1"/>
    <w:rsid w:val="00B53E63"/>
    <w:rsid w:val="00B61783"/>
    <w:rsid w:val="00B62161"/>
    <w:rsid w:val="00B6670E"/>
    <w:rsid w:val="00B700BC"/>
    <w:rsid w:val="00B9310E"/>
    <w:rsid w:val="00B93A30"/>
    <w:rsid w:val="00BA109C"/>
    <w:rsid w:val="00BA6618"/>
    <w:rsid w:val="00BB3B26"/>
    <w:rsid w:val="00BB4448"/>
    <w:rsid w:val="00BE15F0"/>
    <w:rsid w:val="00BE2A52"/>
    <w:rsid w:val="00BF2D42"/>
    <w:rsid w:val="00C1170E"/>
    <w:rsid w:val="00C464F8"/>
    <w:rsid w:val="00C46780"/>
    <w:rsid w:val="00C5559A"/>
    <w:rsid w:val="00C9054B"/>
    <w:rsid w:val="00C91021"/>
    <w:rsid w:val="00C91928"/>
    <w:rsid w:val="00CA389A"/>
    <w:rsid w:val="00CD25F0"/>
    <w:rsid w:val="00CD3138"/>
    <w:rsid w:val="00CE1A6A"/>
    <w:rsid w:val="00CE3F20"/>
    <w:rsid w:val="00CE4B19"/>
    <w:rsid w:val="00CF5948"/>
    <w:rsid w:val="00D037B4"/>
    <w:rsid w:val="00D079A8"/>
    <w:rsid w:val="00D131F7"/>
    <w:rsid w:val="00D3081C"/>
    <w:rsid w:val="00D333D1"/>
    <w:rsid w:val="00D34A44"/>
    <w:rsid w:val="00D47749"/>
    <w:rsid w:val="00D50B30"/>
    <w:rsid w:val="00D86D9E"/>
    <w:rsid w:val="00D976C6"/>
    <w:rsid w:val="00DA087E"/>
    <w:rsid w:val="00DE6916"/>
    <w:rsid w:val="00DF108E"/>
    <w:rsid w:val="00DF7E98"/>
    <w:rsid w:val="00E0466A"/>
    <w:rsid w:val="00E1656E"/>
    <w:rsid w:val="00E23702"/>
    <w:rsid w:val="00E5471D"/>
    <w:rsid w:val="00E72316"/>
    <w:rsid w:val="00E750AE"/>
    <w:rsid w:val="00EA1A13"/>
    <w:rsid w:val="00EB58A4"/>
    <w:rsid w:val="00EC2FCB"/>
    <w:rsid w:val="00F1641C"/>
    <w:rsid w:val="00F21911"/>
    <w:rsid w:val="00F33ED5"/>
    <w:rsid w:val="00F34364"/>
    <w:rsid w:val="00F40144"/>
    <w:rsid w:val="00F62900"/>
    <w:rsid w:val="00F74E60"/>
    <w:rsid w:val="00F812F9"/>
    <w:rsid w:val="00FE121F"/>
    <w:rsid w:val="00FE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5471D"/>
  </w:style>
  <w:style w:type="character" w:styleId="a3">
    <w:name w:val="Hyperlink"/>
    <w:basedOn w:val="a0"/>
    <w:uiPriority w:val="99"/>
    <w:unhideWhenUsed/>
    <w:rsid w:val="00E5471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5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71D"/>
  </w:style>
  <w:style w:type="paragraph" w:styleId="a6">
    <w:name w:val="footer"/>
    <w:basedOn w:val="a"/>
    <w:link w:val="a7"/>
    <w:uiPriority w:val="99"/>
    <w:unhideWhenUsed/>
    <w:rsid w:val="00E54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71D"/>
  </w:style>
  <w:style w:type="paragraph" w:styleId="a8">
    <w:name w:val="List Paragraph"/>
    <w:basedOn w:val="a"/>
    <w:uiPriority w:val="34"/>
    <w:qFormat/>
    <w:rsid w:val="00620BEB"/>
    <w:pPr>
      <w:ind w:left="720"/>
      <w:contextualSpacing/>
    </w:pPr>
  </w:style>
  <w:style w:type="table" w:styleId="a9">
    <w:name w:val="Table Grid"/>
    <w:basedOn w:val="a1"/>
    <w:uiPriority w:val="39"/>
    <w:rsid w:val="00460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F34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54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4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21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76B00-8438-407A-9E13-1FF320EA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34</Pages>
  <Words>8161</Words>
  <Characters>46521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ЦПМСС_5</dc:creator>
  <cp:keywords/>
  <dc:description/>
  <cp:lastModifiedBy>Артём Ремизов</cp:lastModifiedBy>
  <cp:revision>76</cp:revision>
  <dcterms:created xsi:type="dcterms:W3CDTF">2018-11-12T08:35:00Z</dcterms:created>
  <dcterms:modified xsi:type="dcterms:W3CDTF">2020-04-23T12:12:00Z</dcterms:modified>
</cp:coreProperties>
</file>