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83" w:rsidRPr="00A27B82" w:rsidRDefault="00974983" w:rsidP="00A27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7B8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«КОЛОБОК» С.ПЕРОВО</w:t>
      </w:r>
      <w:r w:rsidR="00A27B82">
        <w:rPr>
          <w:rFonts w:ascii="Times New Roman" w:hAnsi="Times New Roman" w:cs="Times New Roman"/>
          <w:sz w:val="24"/>
          <w:szCs w:val="24"/>
        </w:rPr>
        <w:t xml:space="preserve"> </w:t>
      </w:r>
      <w:r w:rsidRPr="00A27B82">
        <w:rPr>
          <w:rFonts w:ascii="Times New Roman" w:hAnsi="Times New Roman" w:cs="Times New Roman"/>
          <w:sz w:val="24"/>
          <w:szCs w:val="24"/>
        </w:rPr>
        <w:t xml:space="preserve"> СИМФЕРОПОЛЬСКОГО РАЙОНА </w:t>
      </w:r>
    </w:p>
    <w:p w:rsidR="00974983" w:rsidRPr="00A27B82" w:rsidRDefault="00974983" w:rsidP="009749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7B82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974983" w:rsidRPr="00A27B82" w:rsidRDefault="00974983" w:rsidP="009749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4983" w:rsidRDefault="00974983" w:rsidP="00974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983" w:rsidRDefault="00974983" w:rsidP="00974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983" w:rsidRDefault="00974983" w:rsidP="00974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983" w:rsidRDefault="00974983" w:rsidP="009749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4983" w:rsidRDefault="00974983" w:rsidP="00974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983" w:rsidRDefault="00974983" w:rsidP="00974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983" w:rsidRDefault="00974983" w:rsidP="009749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983" w:rsidRPr="00974983" w:rsidRDefault="00974983" w:rsidP="00A27B82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147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Доклад на тему «</w:t>
      </w:r>
      <w:r w:rsidRPr="0097498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Использование классической музыки как средства сохранения психологического здоровья дошкольника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</w:p>
    <w:p w:rsidR="00974983" w:rsidRDefault="00974983" w:rsidP="00A27B82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974983" w:rsidRDefault="00EA2B30" w:rsidP="00EA2B30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7A96BB" wp14:editId="52F5426C">
            <wp:extent cx="5010150" cy="3757613"/>
            <wp:effectExtent l="0" t="0" r="0" b="0"/>
            <wp:docPr id="1" name="Рисунок 1" descr="https://video.neizvestniy-geniy.ru/images/works/photo/2020/09/21746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.neizvestniy-geniy.ru/images/works/photo/2020/09/21746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542" cy="376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3" w:rsidRDefault="00974983" w:rsidP="00974983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974983" w:rsidRPr="00A147C8" w:rsidRDefault="00974983" w:rsidP="00974983">
      <w:pPr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Подготовила: педагог-психолог</w:t>
      </w:r>
    </w:p>
    <w:p w:rsidR="00974983" w:rsidRDefault="00974983" w:rsidP="00974983">
      <w:pPr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Ковтуненко Маргарита Геннадьевна</w:t>
      </w:r>
    </w:p>
    <w:p w:rsidR="00974983" w:rsidRDefault="00974983" w:rsidP="00974983">
      <w:pPr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983" w:rsidRDefault="00974983" w:rsidP="00974983">
      <w:pPr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983" w:rsidRDefault="00974983" w:rsidP="00974983">
      <w:pPr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983" w:rsidRDefault="00974983" w:rsidP="00974983">
      <w:pPr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27B82" w:rsidRPr="00EA2B30" w:rsidRDefault="00974983" w:rsidP="00EA2B30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с. Перово, 2021</w:t>
      </w:r>
      <w:r w:rsidR="00EA2B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г.</w:t>
      </w:r>
      <w:bookmarkStart w:id="0" w:name="_GoBack"/>
      <w:bookmarkEnd w:id="0"/>
    </w:p>
    <w:p w:rsidR="002E07E6" w:rsidRPr="004D41BC" w:rsidRDefault="002E07E6" w:rsidP="004D41B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D41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Использование классической музыки как средства сохранения психологического здоровья дошкольника</w:t>
      </w:r>
    </w:p>
    <w:p w:rsidR="002E07E6" w:rsidRPr="004D41BC" w:rsidRDefault="002E07E6" w:rsidP="004D41BC">
      <w:pPr>
        <w:pStyle w:val="a4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1BC">
        <w:rPr>
          <w:rFonts w:ascii="Times New Roman" w:hAnsi="Times New Roman" w:cs="Times New Roman"/>
          <w:color w:val="000000" w:themeColor="text1"/>
          <w:sz w:val="28"/>
          <w:szCs w:val="28"/>
        </w:rPr>
        <w:t>Ни для кого не секрет, что музыкальное воздействие стимулирует развитие ребенка,</w:t>
      </w:r>
      <w:r w:rsidRPr="004D41B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D4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развивает и повышает его интеллект. Ученые считают, что музыка в прямом смысле слова, оказывает магическое воздействие на мозг человека. </w:t>
      </w:r>
    </w:p>
    <w:p w:rsidR="004D41BC" w:rsidRDefault="002E07E6" w:rsidP="004D41BC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D4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В настоящее время ученые</w:t>
      </w:r>
      <w:r w:rsidRPr="004D4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доказывают  положительное влияние классической музыки и колыбельных песенок на развитие и здоровье детей.</w:t>
      </w:r>
      <w:r w:rsidRPr="004D4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исследования показывают её существенное влияние</w:t>
      </w:r>
      <w:r w:rsidR="004D4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эмоциональную сферу ребенка</w:t>
      </w:r>
      <w:r w:rsidRPr="004D4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D4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D4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Установлено, что музыка изменяет настроение, снижает напряжение и тревогу. Воздействуя на ребенка, музыка может повышать психический тонус, снижать раздражительность, агрессивность и в целом позитивно влиять на эмоциональное развитие детей.</w:t>
      </w:r>
    </w:p>
    <w:p w:rsidR="007A7E89" w:rsidRPr="004D41BC" w:rsidRDefault="007A7E89" w:rsidP="004D41BC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1BC">
        <w:rPr>
          <w:rFonts w:ascii="Times New Roman" w:hAnsi="Times New Roman" w:cs="Times New Roman"/>
          <w:color w:val="000000"/>
          <w:sz w:val="28"/>
          <w:szCs w:val="28"/>
        </w:rPr>
        <w:t>Вопрос о музыкальном репертуаре, на котором строится развитие дошкольника, очень важный и острый. Здесь безусловное предпочтение должно быть отдано классической музыке.</w:t>
      </w:r>
    </w:p>
    <w:p w:rsidR="002E07E6" w:rsidRPr="004D41BC" w:rsidRDefault="007A7E89" w:rsidP="004D41BC">
      <w:pPr>
        <w:pStyle w:val="a3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00000"/>
          <w:sz w:val="28"/>
          <w:szCs w:val="28"/>
        </w:rPr>
      </w:pPr>
      <w:r w:rsidRPr="004D41BC">
        <w:rPr>
          <w:color w:val="000000"/>
          <w:sz w:val="28"/>
          <w:szCs w:val="28"/>
        </w:rPr>
        <w:t xml:space="preserve">Ребятам понятен и очень нравится «Детский альбом» П. И. Чайковского. Такие пьесы, как «Болезнь куклы», «Марш оловянных солдатиков» сразу находит отклик в душе ребенка (вызывают чувства сопереживания, радости). Малыши хорошо понимают термин «музыка умеет рассказывать» и никогда не боятся этих образов. Они часто просят послушать еще и еще эти пьесы. Пьесы «Аквариум», «Слон», «Длинноухие» К. Сен-Санса, «Балет невылупившихся птенцов» М. П. Мусоргского, «Бабочка» </w:t>
      </w:r>
      <w:proofErr w:type="spellStart"/>
      <w:r w:rsidRPr="004D41BC">
        <w:rPr>
          <w:color w:val="000000"/>
          <w:sz w:val="28"/>
          <w:szCs w:val="28"/>
        </w:rPr>
        <w:t>Куперена</w:t>
      </w:r>
      <w:proofErr w:type="spellEnd"/>
      <w:r w:rsidRPr="004D41BC">
        <w:rPr>
          <w:color w:val="000000"/>
          <w:sz w:val="28"/>
          <w:szCs w:val="28"/>
        </w:rPr>
        <w:t xml:space="preserve">   вызывают просто восторг у малышей и желание подражать данным персонажам.</w:t>
      </w:r>
    </w:p>
    <w:p w:rsidR="007A7E89" w:rsidRPr="004D41BC" w:rsidRDefault="007A7E89" w:rsidP="004D41BC">
      <w:pPr>
        <w:pStyle w:val="a3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555555"/>
          <w:sz w:val="28"/>
          <w:szCs w:val="28"/>
        </w:rPr>
      </w:pPr>
      <w:r w:rsidRPr="004D41BC">
        <w:rPr>
          <w:color w:val="000000"/>
          <w:sz w:val="28"/>
          <w:szCs w:val="28"/>
        </w:rPr>
        <w:t>В современной психологии существует даже отдельное направление – это музыкотерапия. Она представляет собой метод, использующий музыку в качестве средства коррекции нарушений в эмоциональной сфере, поведении, при проблемах в общении, страхах, а также при различных психических заболеваниях.</w:t>
      </w:r>
    </w:p>
    <w:p w:rsidR="007A7E89" w:rsidRPr="004D41BC" w:rsidRDefault="007A7E89" w:rsidP="004D41BC">
      <w:pPr>
        <w:pStyle w:val="a3"/>
        <w:shd w:val="clear" w:color="auto" w:fill="FFFFFF"/>
        <w:spacing w:before="0" w:beforeAutospacing="0" w:after="0" w:afterAutospacing="0" w:line="276" w:lineRule="auto"/>
        <w:ind w:firstLine="397"/>
        <w:jc w:val="both"/>
        <w:rPr>
          <w:color w:val="000000"/>
          <w:sz w:val="28"/>
          <w:szCs w:val="28"/>
        </w:rPr>
      </w:pPr>
      <w:r w:rsidRPr="004D41BC">
        <w:rPr>
          <w:color w:val="000000"/>
          <w:sz w:val="28"/>
          <w:szCs w:val="28"/>
        </w:rPr>
        <w:t>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тонуса, коррекция отклонений в личностном развитии ребенка и его психоэмоциональном состоянии.</w:t>
      </w:r>
    </w:p>
    <w:p w:rsidR="004D41BC" w:rsidRDefault="00AE42EB" w:rsidP="004D41BC">
      <w:pPr>
        <w:pStyle w:val="a3"/>
        <w:shd w:val="clear" w:color="auto" w:fill="FFFFFF"/>
        <w:spacing w:before="0" w:beforeAutospacing="0" w:after="0" w:afterAutospacing="0" w:line="239" w:lineRule="atLeast"/>
        <w:ind w:firstLine="397"/>
        <w:jc w:val="both"/>
        <w:rPr>
          <w:color w:val="000000"/>
          <w:sz w:val="28"/>
          <w:szCs w:val="28"/>
        </w:rPr>
      </w:pPr>
      <w:r w:rsidRPr="004D41BC">
        <w:rPr>
          <w:color w:val="000000"/>
          <w:sz w:val="28"/>
          <w:szCs w:val="28"/>
        </w:rPr>
        <w:t>В своей</w:t>
      </w:r>
      <w:r w:rsidR="004D41BC">
        <w:rPr>
          <w:color w:val="000000"/>
          <w:sz w:val="28"/>
          <w:szCs w:val="28"/>
        </w:rPr>
        <w:t xml:space="preserve"> практической работе с детьми дошкольного возраста, я как педагог-психолог также использую приемы музыкотерапии, в индивидуальной и подгрупповой работе с детьми.</w:t>
      </w:r>
    </w:p>
    <w:p w:rsidR="004D41BC" w:rsidRDefault="004D41BC" w:rsidP="004D41BC">
      <w:pPr>
        <w:pStyle w:val="a3"/>
        <w:shd w:val="clear" w:color="auto" w:fill="FFFFFF"/>
        <w:spacing w:before="0" w:beforeAutospacing="0" w:after="0" w:afterAutospacing="0" w:line="239" w:lineRule="atLeast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Так, например </w:t>
      </w:r>
      <w:r w:rsidRPr="00936C58">
        <w:rPr>
          <w:b/>
          <w:color w:val="000000"/>
          <w:sz w:val="28"/>
          <w:szCs w:val="28"/>
        </w:rPr>
        <w:t>фоновая музыка:</w:t>
      </w:r>
      <w:r>
        <w:rPr>
          <w:color w:val="000000"/>
          <w:sz w:val="28"/>
          <w:szCs w:val="28"/>
        </w:rPr>
        <w:t xml:space="preserve"> </w:t>
      </w:r>
    </w:p>
    <w:p w:rsidR="004D41BC" w:rsidRDefault="00AE42EB" w:rsidP="004D41BC">
      <w:pPr>
        <w:pStyle w:val="a3"/>
        <w:shd w:val="clear" w:color="auto" w:fill="FFFFFF"/>
        <w:spacing w:before="0" w:beforeAutospacing="0" w:after="0" w:afterAutospacing="0" w:line="239" w:lineRule="atLeast"/>
        <w:ind w:firstLine="397"/>
        <w:jc w:val="both"/>
        <w:rPr>
          <w:color w:val="000000"/>
          <w:sz w:val="28"/>
          <w:szCs w:val="28"/>
        </w:rPr>
      </w:pPr>
      <w:r w:rsidRPr="004D41BC">
        <w:rPr>
          <w:color w:val="000000"/>
          <w:sz w:val="28"/>
          <w:szCs w:val="28"/>
          <w:shd w:val="clear" w:color="auto" w:fill="FFFFFF"/>
        </w:rPr>
        <w:lastRenderedPageBreak/>
        <w:t>Использование фоновой музыки является одним</w:t>
      </w:r>
      <w:r w:rsidR="004D41BC">
        <w:rPr>
          <w:color w:val="000000"/>
          <w:sz w:val="28"/>
          <w:szCs w:val="28"/>
          <w:shd w:val="clear" w:color="auto" w:fill="FFFFFF"/>
        </w:rPr>
        <w:t xml:space="preserve"> из доступных методов психолого–</w:t>
      </w:r>
      <w:r w:rsidRPr="004D41BC">
        <w:rPr>
          <w:color w:val="000000"/>
          <w:sz w:val="28"/>
          <w:szCs w:val="28"/>
          <w:shd w:val="clear" w:color="auto" w:fill="FFFFFF"/>
        </w:rPr>
        <w:t>педагогического воздействия на ребенка в условиях общеобразовательного учреждения и помогает решать многие задачи образовательно – воспитательного процесса:</w:t>
      </w:r>
    </w:p>
    <w:p w:rsidR="004D41BC" w:rsidRDefault="00AE42EB" w:rsidP="004D41BC">
      <w:pPr>
        <w:pStyle w:val="a3"/>
        <w:shd w:val="clear" w:color="auto" w:fill="FFFFFF"/>
        <w:spacing w:before="0" w:beforeAutospacing="0" w:after="0" w:afterAutospacing="0" w:line="239" w:lineRule="atLeast"/>
        <w:ind w:firstLine="397"/>
        <w:jc w:val="both"/>
        <w:rPr>
          <w:color w:val="000000"/>
          <w:sz w:val="28"/>
          <w:szCs w:val="28"/>
        </w:rPr>
      </w:pPr>
      <w:r w:rsidRPr="004D41BC">
        <w:rPr>
          <w:color w:val="000000"/>
          <w:sz w:val="28"/>
          <w:szCs w:val="28"/>
          <w:shd w:val="clear" w:color="auto" w:fill="FFFFFF"/>
        </w:rPr>
        <w:t>1. Создание благоприятного эмоционального фона, устранение нервного напряжения и сохранение здоровья детей.</w:t>
      </w:r>
    </w:p>
    <w:p w:rsidR="004D41BC" w:rsidRDefault="00AE42EB" w:rsidP="004D41BC">
      <w:pPr>
        <w:pStyle w:val="a3"/>
        <w:shd w:val="clear" w:color="auto" w:fill="FFFFFF"/>
        <w:spacing w:before="0" w:beforeAutospacing="0" w:after="0" w:afterAutospacing="0" w:line="239" w:lineRule="atLeast"/>
        <w:ind w:firstLine="397"/>
        <w:jc w:val="both"/>
        <w:rPr>
          <w:color w:val="000000"/>
          <w:sz w:val="28"/>
          <w:szCs w:val="28"/>
        </w:rPr>
      </w:pPr>
      <w:r w:rsidRPr="004D41BC">
        <w:rPr>
          <w:color w:val="000000"/>
          <w:sz w:val="28"/>
          <w:szCs w:val="28"/>
          <w:shd w:val="clear" w:color="auto" w:fill="FFFFFF"/>
        </w:rPr>
        <w:t>2. Развитие воображения в процессе творческой деятельности, повышение творческой активности.</w:t>
      </w:r>
    </w:p>
    <w:p w:rsidR="004D41BC" w:rsidRDefault="00AE42EB" w:rsidP="004D41BC">
      <w:pPr>
        <w:pStyle w:val="a3"/>
        <w:shd w:val="clear" w:color="auto" w:fill="FFFFFF"/>
        <w:spacing w:before="0" w:beforeAutospacing="0" w:after="0" w:afterAutospacing="0" w:line="239" w:lineRule="atLeast"/>
        <w:ind w:firstLine="397"/>
        <w:jc w:val="both"/>
        <w:rPr>
          <w:color w:val="000000"/>
          <w:sz w:val="28"/>
          <w:szCs w:val="28"/>
        </w:rPr>
      </w:pPr>
      <w:r w:rsidRPr="004D41BC">
        <w:rPr>
          <w:color w:val="000000"/>
          <w:sz w:val="28"/>
          <w:szCs w:val="28"/>
          <w:shd w:val="clear" w:color="auto" w:fill="FFFFFF"/>
        </w:rPr>
        <w:t>3. Активизация мыслительной деятельности, повышение качества усвоения знаний.</w:t>
      </w:r>
    </w:p>
    <w:p w:rsidR="004D41BC" w:rsidRDefault="00AE42EB" w:rsidP="004D41BC">
      <w:pPr>
        <w:pStyle w:val="a3"/>
        <w:shd w:val="clear" w:color="auto" w:fill="FFFFFF"/>
        <w:spacing w:before="0" w:beforeAutospacing="0" w:after="0" w:afterAutospacing="0" w:line="239" w:lineRule="atLeast"/>
        <w:ind w:firstLine="397"/>
        <w:jc w:val="both"/>
        <w:rPr>
          <w:color w:val="000000"/>
          <w:sz w:val="28"/>
          <w:szCs w:val="28"/>
        </w:rPr>
      </w:pPr>
      <w:r w:rsidRPr="004D41BC">
        <w:rPr>
          <w:color w:val="000000"/>
          <w:sz w:val="28"/>
          <w:szCs w:val="28"/>
          <w:shd w:val="clear" w:color="auto" w:fill="FFFFFF"/>
        </w:rPr>
        <w:t>4. Переключение внимания во время изучения трудного учебного материала, предупреждение усталости и утомления.</w:t>
      </w:r>
    </w:p>
    <w:p w:rsidR="002E07E6" w:rsidRDefault="00AE42EB" w:rsidP="004D41BC">
      <w:pPr>
        <w:pStyle w:val="a3"/>
        <w:shd w:val="clear" w:color="auto" w:fill="FFFFFF"/>
        <w:spacing w:before="0" w:beforeAutospacing="0" w:after="0" w:afterAutospacing="0" w:line="239" w:lineRule="atLeast"/>
        <w:ind w:firstLine="397"/>
        <w:jc w:val="both"/>
        <w:rPr>
          <w:color w:val="000000"/>
          <w:sz w:val="28"/>
          <w:szCs w:val="28"/>
          <w:shd w:val="clear" w:color="auto" w:fill="FFFFFF"/>
        </w:rPr>
      </w:pPr>
      <w:r w:rsidRPr="004D41BC">
        <w:rPr>
          <w:color w:val="000000"/>
          <w:sz w:val="28"/>
          <w:szCs w:val="28"/>
          <w:shd w:val="clear" w:color="auto" w:fill="FFFFFF"/>
        </w:rPr>
        <w:t>5. Психологическая и физическая разрядка после учебной нагрузки, во время психологических пауз, физкультурных минуток.</w:t>
      </w:r>
    </w:p>
    <w:p w:rsidR="00936C58" w:rsidRDefault="00936C58" w:rsidP="00936C58">
      <w:pPr>
        <w:pStyle w:val="a3"/>
        <w:shd w:val="clear" w:color="auto" w:fill="FFFFFF"/>
        <w:spacing w:before="0" w:beforeAutospacing="0" w:after="0" w:afterAutospacing="0" w:line="239" w:lineRule="atLeast"/>
        <w:ind w:firstLine="397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36C58">
        <w:rPr>
          <w:b/>
          <w:color w:val="000000"/>
          <w:sz w:val="28"/>
          <w:szCs w:val="28"/>
          <w:shd w:val="clear" w:color="auto" w:fill="FFFFFF"/>
        </w:rPr>
        <w:t>Организующая музыка:</w:t>
      </w:r>
    </w:p>
    <w:p w:rsidR="00936C58" w:rsidRPr="00936C58" w:rsidRDefault="00936C58" w:rsidP="00936C58">
      <w:pPr>
        <w:pStyle w:val="a3"/>
        <w:shd w:val="clear" w:color="auto" w:fill="FFFFFF"/>
        <w:spacing w:before="0" w:beforeAutospacing="0" w:after="0" w:afterAutospacing="0" w:line="239" w:lineRule="atLeast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Один из вариантов использования потенциала музыкального искусства  связан с фоновой музыкой – музыкой, звучащей «вторым планом», без установки на осознанное восприятие на занятиях и в свободной деятельности.</w:t>
      </w:r>
    </w:p>
    <w:p w:rsidR="002E07E6" w:rsidRPr="00936C58" w:rsidRDefault="004D41BC" w:rsidP="00936C58">
      <w:pPr>
        <w:pStyle w:val="a3"/>
        <w:shd w:val="clear" w:color="auto" w:fill="FFFFFF"/>
        <w:spacing w:before="0" w:beforeAutospacing="0" w:after="0" w:afterAutospacing="0" w:line="239" w:lineRule="atLeast"/>
        <w:ind w:firstLine="397"/>
        <w:jc w:val="both"/>
        <w:rPr>
          <w:color w:val="000000"/>
          <w:sz w:val="28"/>
          <w:szCs w:val="28"/>
        </w:rPr>
      </w:pPr>
      <w:r w:rsidRPr="004D41BC">
        <w:rPr>
          <w:color w:val="000000" w:themeColor="text1"/>
          <w:sz w:val="28"/>
          <w:szCs w:val="28"/>
        </w:rPr>
        <w:t xml:space="preserve">Практический опыт коррекционной работы средствами искусства показывает ее большой терапевтический и коррекционный эффект в работе с детьми с особыми возможностями здоровья, которые на данный момент есть в каждом дошкольном учреждении. </w:t>
      </w:r>
    </w:p>
    <w:p w:rsidR="007A7E89" w:rsidRPr="004D41BC" w:rsidRDefault="007A7E89" w:rsidP="004D41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40F0B"/>
          <w:sz w:val="28"/>
          <w:szCs w:val="28"/>
        </w:rPr>
      </w:pPr>
      <w:r w:rsidRPr="004D41BC">
        <w:rPr>
          <w:b/>
          <w:bCs/>
          <w:color w:val="140F0B"/>
          <w:sz w:val="28"/>
          <w:szCs w:val="28"/>
        </w:rPr>
        <w:t>Польза музыкальной терапии в работе с детьми с ОВЗ</w:t>
      </w:r>
      <w:r w:rsidRPr="004D41BC">
        <w:rPr>
          <w:color w:val="140F0B"/>
          <w:sz w:val="28"/>
          <w:szCs w:val="28"/>
        </w:rPr>
        <w:t> заключается в том, что она:</w:t>
      </w:r>
    </w:p>
    <w:p w:rsidR="007A7E89" w:rsidRPr="004D41BC" w:rsidRDefault="007A7E89" w:rsidP="004D41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40F0B"/>
          <w:sz w:val="28"/>
          <w:szCs w:val="28"/>
        </w:rPr>
      </w:pPr>
      <w:r w:rsidRPr="004D41BC">
        <w:rPr>
          <w:color w:val="140F0B"/>
          <w:sz w:val="28"/>
          <w:szCs w:val="28"/>
        </w:rPr>
        <w:t>- способствует укреплению доверия и взаимопонимания между ребенком и взрослым, что помогает ускорить процесс полноценного общения, поскольку внутренние переживания быстрее выражаются через музыку, чем через беседу;</w:t>
      </w:r>
    </w:p>
    <w:p w:rsidR="007A7E89" w:rsidRPr="004D41BC" w:rsidRDefault="007A7E89" w:rsidP="004D41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40F0B"/>
          <w:sz w:val="28"/>
          <w:szCs w:val="28"/>
        </w:rPr>
      </w:pPr>
      <w:r w:rsidRPr="004D41BC">
        <w:rPr>
          <w:color w:val="140F0B"/>
          <w:sz w:val="28"/>
          <w:szCs w:val="28"/>
        </w:rPr>
        <w:t>- музыка усиливает внимание к чувствам, служит материалом, повышающим внимательность;</w:t>
      </w:r>
    </w:p>
    <w:p w:rsidR="007A7E89" w:rsidRPr="004D41BC" w:rsidRDefault="007A7E89" w:rsidP="004D41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40F0B"/>
          <w:sz w:val="28"/>
          <w:szCs w:val="28"/>
        </w:rPr>
      </w:pPr>
      <w:r w:rsidRPr="004D41BC">
        <w:rPr>
          <w:color w:val="140F0B"/>
          <w:sz w:val="28"/>
          <w:szCs w:val="28"/>
        </w:rPr>
        <w:t>- косвенно повышается музыкальная компетентность, возникает чувство внутреннего контроля и порядка.</w:t>
      </w:r>
    </w:p>
    <w:p w:rsidR="007A7E89" w:rsidRDefault="007A7E89" w:rsidP="00936C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40F0B"/>
          <w:sz w:val="28"/>
          <w:szCs w:val="28"/>
        </w:rPr>
      </w:pPr>
      <w:r w:rsidRPr="004D41BC">
        <w:rPr>
          <w:color w:val="140F0B"/>
          <w:sz w:val="28"/>
          <w:szCs w:val="28"/>
        </w:rPr>
        <w:t>Чем раньше начнется знакомство ребенка с музыкальной терапией, тем больше вероятность  успеха. Поэтому с двухлетнего возраста детей с ОВЗ можно начинать развивать с помощью музыкальной терапии. У детей второго года жизни круг представлений об окружающем мире очень узок, слабо развита речь, а также слуховое и зрительное восприятие, слабая нервная система, плохая координация движений, неустойчивое внимание. Как правило, таким детям недостает навыков и умений в звукоподражании, слоговом пении и интонации простейших мелодий. Дети не умеют согласовывать свои движения с музыкой, подчинять свои действия различным внешним сигналам - зрительным, слуховым. Но у них есть одно свойство - </w:t>
      </w:r>
      <w:r w:rsidRPr="004D41BC">
        <w:rPr>
          <w:color w:val="140F0B"/>
          <w:sz w:val="28"/>
          <w:szCs w:val="28"/>
          <w:u w:val="single"/>
        </w:rPr>
        <w:t>подражательность,</w:t>
      </w:r>
      <w:r w:rsidRPr="004D41BC">
        <w:rPr>
          <w:color w:val="140F0B"/>
          <w:sz w:val="28"/>
          <w:szCs w:val="28"/>
        </w:rPr>
        <w:t> которая проявляется как в музыкальных и ритмических движениях, так и в пении.</w:t>
      </w:r>
    </w:p>
    <w:p w:rsidR="005E3B95" w:rsidRPr="005E3B95" w:rsidRDefault="005E3B95" w:rsidP="005E3B95">
      <w:pPr>
        <w:pStyle w:val="a4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0D4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Наибольший эффект в интегративном </w:t>
      </w:r>
      <w:proofErr w:type="spellStart"/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музыкотерапевтическом</w:t>
      </w:r>
      <w:proofErr w:type="spellEnd"/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сеансе дает сочетание музыки </w:t>
      </w:r>
      <w:proofErr w:type="spellStart"/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П.И.Чайковского</w:t>
      </w:r>
      <w:proofErr w:type="spellEnd"/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С.В.Рахманинова</w:t>
      </w:r>
      <w:proofErr w:type="spellEnd"/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И.Гайдна</w:t>
      </w:r>
      <w:proofErr w:type="spellEnd"/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В.Мо</w:t>
      </w:r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царта</w:t>
      </w:r>
      <w:proofErr w:type="spellEnd"/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</w:t>
      </w:r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показом картин природы, просторов лугов, покрытых цветами, с порхающими над ними бабочками. Органическое со</w:t>
      </w:r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четание зрительного и слухо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вого восприятия усиливает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</w:t>
      </w:r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коррекционный</w:t>
      </w:r>
      <w:proofErr w:type="spellEnd"/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эффект в работе с дошкольниками с проблема</w:t>
      </w:r>
      <w:r w:rsidRPr="007D0D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ми в развитии.</w:t>
      </w:r>
    </w:p>
    <w:p w:rsidR="007A7E89" w:rsidRPr="004D41BC" w:rsidRDefault="007A7E89" w:rsidP="005E3B9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40F0B"/>
          <w:sz w:val="28"/>
          <w:szCs w:val="28"/>
        </w:rPr>
      </w:pPr>
      <w:r w:rsidRPr="004D41BC">
        <w:rPr>
          <w:b/>
          <w:bCs/>
          <w:color w:val="140F0B"/>
          <w:sz w:val="28"/>
          <w:szCs w:val="28"/>
        </w:rPr>
        <w:t>На заметку</w:t>
      </w:r>
    </w:p>
    <w:p w:rsidR="007A7E89" w:rsidRPr="004D41BC" w:rsidRDefault="007A7E89" w:rsidP="005E3B9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40F0B"/>
          <w:sz w:val="28"/>
          <w:szCs w:val="28"/>
        </w:rPr>
      </w:pPr>
      <w:r w:rsidRPr="004D41BC">
        <w:rPr>
          <w:color w:val="140F0B"/>
          <w:sz w:val="28"/>
          <w:szCs w:val="28"/>
        </w:rPr>
        <w:t>Список произведений классической музыки для регуляции психоэмоционального состояния детей с ограниченными возможностями:</w:t>
      </w:r>
    </w:p>
    <w:p w:rsidR="007A7E89" w:rsidRPr="004D41BC" w:rsidRDefault="007A7E89" w:rsidP="004D41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40F0B"/>
          <w:sz w:val="28"/>
          <w:szCs w:val="28"/>
        </w:rPr>
      </w:pPr>
      <w:r w:rsidRPr="004D41BC">
        <w:rPr>
          <w:color w:val="140F0B"/>
          <w:sz w:val="28"/>
          <w:szCs w:val="28"/>
        </w:rPr>
        <w:t>- </w:t>
      </w:r>
      <w:r w:rsidRPr="004D41BC">
        <w:rPr>
          <w:color w:val="140F0B"/>
          <w:sz w:val="28"/>
          <w:szCs w:val="28"/>
          <w:u w:val="single"/>
        </w:rPr>
        <w:t>Для уменьшения чувства тревоги и неуверенности</w:t>
      </w:r>
      <w:r w:rsidRPr="004D41BC">
        <w:rPr>
          <w:color w:val="140F0B"/>
          <w:sz w:val="28"/>
          <w:szCs w:val="28"/>
        </w:rPr>
        <w:t> – «Мазурка» Шопен, «Вальсы» Штрауса, «Мелодии» Рубинштейна.</w:t>
      </w:r>
    </w:p>
    <w:p w:rsidR="007A7E89" w:rsidRPr="004D41BC" w:rsidRDefault="007A7E89" w:rsidP="004D41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40F0B"/>
          <w:sz w:val="28"/>
          <w:szCs w:val="28"/>
        </w:rPr>
      </w:pPr>
      <w:r w:rsidRPr="004D41BC">
        <w:rPr>
          <w:color w:val="140F0B"/>
          <w:sz w:val="28"/>
          <w:szCs w:val="28"/>
        </w:rPr>
        <w:t>- </w:t>
      </w:r>
      <w:r w:rsidRPr="004D41BC">
        <w:rPr>
          <w:color w:val="140F0B"/>
          <w:sz w:val="28"/>
          <w:szCs w:val="28"/>
          <w:u w:val="single"/>
        </w:rPr>
        <w:t>Для уменьшения раздражительности, разочарования, повышение чувства принадлежности к прекрасному миру природы</w:t>
      </w:r>
      <w:r w:rsidRPr="004D41BC">
        <w:rPr>
          <w:color w:val="140F0B"/>
          <w:sz w:val="28"/>
          <w:szCs w:val="28"/>
        </w:rPr>
        <w:t> – «Кантата №2» Баха, «Лунная соната» Бетховена.</w:t>
      </w:r>
    </w:p>
    <w:p w:rsidR="007A7E89" w:rsidRPr="004D41BC" w:rsidRDefault="007A7E89" w:rsidP="004D41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40F0B"/>
          <w:sz w:val="28"/>
          <w:szCs w:val="28"/>
        </w:rPr>
      </w:pPr>
      <w:r w:rsidRPr="004D41BC">
        <w:rPr>
          <w:color w:val="140F0B"/>
          <w:sz w:val="28"/>
          <w:szCs w:val="28"/>
        </w:rPr>
        <w:t>- </w:t>
      </w:r>
      <w:r w:rsidRPr="004D41BC">
        <w:rPr>
          <w:color w:val="140F0B"/>
          <w:sz w:val="28"/>
          <w:szCs w:val="28"/>
          <w:u w:val="single"/>
        </w:rPr>
        <w:t>Для общего успокоения</w:t>
      </w:r>
      <w:r w:rsidRPr="004D41BC">
        <w:rPr>
          <w:color w:val="140F0B"/>
          <w:sz w:val="28"/>
          <w:szCs w:val="28"/>
        </w:rPr>
        <w:t> – «Симфония №6» Бетховена, часть 2, «Колыбельная» Брамса, «Аве Мария» Шуберта.</w:t>
      </w:r>
    </w:p>
    <w:p w:rsidR="007A7E89" w:rsidRPr="004D41BC" w:rsidRDefault="007A7E89" w:rsidP="004D41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40F0B"/>
          <w:sz w:val="28"/>
          <w:szCs w:val="28"/>
        </w:rPr>
      </w:pPr>
      <w:r w:rsidRPr="004D41BC">
        <w:rPr>
          <w:color w:val="140F0B"/>
          <w:sz w:val="28"/>
          <w:szCs w:val="28"/>
        </w:rPr>
        <w:t>- </w:t>
      </w:r>
      <w:r w:rsidRPr="004D41BC">
        <w:rPr>
          <w:color w:val="140F0B"/>
          <w:sz w:val="28"/>
          <w:szCs w:val="28"/>
          <w:u w:val="single"/>
        </w:rPr>
        <w:t>Для снятия симптомов гипертонии и напряженности в отношениях с другими людьми</w:t>
      </w:r>
      <w:r w:rsidRPr="004D41BC">
        <w:rPr>
          <w:color w:val="140F0B"/>
          <w:sz w:val="28"/>
          <w:szCs w:val="28"/>
        </w:rPr>
        <w:t> – «Концерт ре-минор» для скрипки Баха.</w:t>
      </w:r>
    </w:p>
    <w:p w:rsidR="007A7E89" w:rsidRPr="004D41BC" w:rsidRDefault="007A7E89" w:rsidP="004D41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40F0B"/>
          <w:sz w:val="28"/>
          <w:szCs w:val="28"/>
        </w:rPr>
      </w:pPr>
      <w:r w:rsidRPr="004D41BC">
        <w:rPr>
          <w:color w:val="140F0B"/>
          <w:sz w:val="28"/>
          <w:szCs w:val="28"/>
        </w:rPr>
        <w:t>- </w:t>
      </w:r>
      <w:r w:rsidRPr="004D41BC">
        <w:rPr>
          <w:color w:val="140F0B"/>
          <w:sz w:val="28"/>
          <w:szCs w:val="28"/>
          <w:u w:val="single"/>
        </w:rPr>
        <w:t>Для уменьшения головной боли, связанной с эмоциональным напряжением</w:t>
      </w:r>
      <w:r w:rsidRPr="004D41BC">
        <w:rPr>
          <w:color w:val="140F0B"/>
          <w:sz w:val="28"/>
          <w:szCs w:val="28"/>
        </w:rPr>
        <w:t>, - «Дон Жуан» Моцарт, «Венгерская рапсодия №1» Листа, «Сюита Маскарад» Хачатуряна.</w:t>
      </w:r>
    </w:p>
    <w:p w:rsidR="007A7E89" w:rsidRPr="004D41BC" w:rsidRDefault="007A7E89" w:rsidP="004D41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40F0B"/>
          <w:sz w:val="28"/>
          <w:szCs w:val="28"/>
        </w:rPr>
      </w:pPr>
      <w:r w:rsidRPr="004D41BC">
        <w:rPr>
          <w:color w:val="140F0B"/>
          <w:sz w:val="28"/>
          <w:szCs w:val="28"/>
        </w:rPr>
        <w:t>- </w:t>
      </w:r>
      <w:r w:rsidRPr="004D41BC">
        <w:rPr>
          <w:color w:val="140F0B"/>
          <w:sz w:val="28"/>
          <w:szCs w:val="28"/>
          <w:u w:val="single"/>
        </w:rPr>
        <w:t>Для поднятия общего жизненного тонуса, улучшение самочувствия, активности, настроения</w:t>
      </w:r>
      <w:r w:rsidRPr="004D41BC">
        <w:rPr>
          <w:color w:val="140F0B"/>
          <w:sz w:val="28"/>
          <w:szCs w:val="28"/>
        </w:rPr>
        <w:t> – «Шестая симфония», Чайковского, 3 часть, «Увертюра Эдмонд» Бетховена.</w:t>
      </w:r>
    </w:p>
    <w:p w:rsidR="007A7E89" w:rsidRDefault="007A7E89" w:rsidP="004D41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40F0B"/>
          <w:sz w:val="28"/>
          <w:szCs w:val="28"/>
        </w:rPr>
      </w:pPr>
      <w:r w:rsidRPr="004D41BC">
        <w:rPr>
          <w:color w:val="140F0B"/>
          <w:sz w:val="28"/>
          <w:szCs w:val="28"/>
        </w:rPr>
        <w:t>- </w:t>
      </w:r>
      <w:r w:rsidRPr="004D41BC">
        <w:rPr>
          <w:color w:val="140F0B"/>
          <w:sz w:val="28"/>
          <w:szCs w:val="28"/>
          <w:u w:val="single"/>
        </w:rPr>
        <w:t>Для повышения концентрации внимания, сосредоточенности</w:t>
      </w:r>
      <w:r w:rsidRPr="004D41BC">
        <w:rPr>
          <w:color w:val="140F0B"/>
          <w:sz w:val="28"/>
          <w:szCs w:val="28"/>
        </w:rPr>
        <w:t> – «Времена года» Чайковского, «Лунный свет» Дебюсси, «Симфония №5» Мендельсона.</w:t>
      </w:r>
    </w:p>
    <w:p w:rsidR="00936C58" w:rsidRPr="004D41BC" w:rsidRDefault="00936C58" w:rsidP="004D41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40F0B"/>
          <w:sz w:val="28"/>
          <w:szCs w:val="28"/>
        </w:rPr>
      </w:pPr>
      <w:r>
        <w:rPr>
          <w:color w:val="140F0B"/>
          <w:sz w:val="28"/>
          <w:szCs w:val="28"/>
        </w:rPr>
        <w:t>И в заключении своего доклада, я хочу предложить вам поиграть и вспомнить произведения классической музыки.</w:t>
      </w:r>
    </w:p>
    <w:p w:rsidR="007A7E89" w:rsidRDefault="004D41BC">
      <w:r>
        <w:t xml:space="preserve"> </w:t>
      </w:r>
    </w:p>
    <w:sectPr w:rsidR="007A7E89" w:rsidSect="00A27B8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30"/>
    <w:rsid w:val="001E7E42"/>
    <w:rsid w:val="002E07E6"/>
    <w:rsid w:val="003F15A9"/>
    <w:rsid w:val="004D41BC"/>
    <w:rsid w:val="005E3B95"/>
    <w:rsid w:val="007A7E89"/>
    <w:rsid w:val="00936C58"/>
    <w:rsid w:val="00974983"/>
    <w:rsid w:val="009D3445"/>
    <w:rsid w:val="00A27B82"/>
    <w:rsid w:val="00AE42EB"/>
    <w:rsid w:val="00BD3D30"/>
    <w:rsid w:val="00EA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07E6"/>
  </w:style>
  <w:style w:type="paragraph" w:styleId="a4">
    <w:name w:val="No Spacing"/>
    <w:uiPriority w:val="1"/>
    <w:qFormat/>
    <w:rsid w:val="002E07E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74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9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07E6"/>
  </w:style>
  <w:style w:type="paragraph" w:styleId="a4">
    <w:name w:val="No Spacing"/>
    <w:uiPriority w:val="1"/>
    <w:qFormat/>
    <w:rsid w:val="002E07E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74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Вика</cp:lastModifiedBy>
  <cp:revision>14</cp:revision>
  <cp:lastPrinted>2021-04-09T12:42:00Z</cp:lastPrinted>
  <dcterms:created xsi:type="dcterms:W3CDTF">2021-03-30T07:13:00Z</dcterms:created>
  <dcterms:modified xsi:type="dcterms:W3CDTF">2021-04-12T09:26:00Z</dcterms:modified>
</cp:coreProperties>
</file>