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56" w:type="dxa"/>
        <w:tblInd w:w="-703" w:type="dxa"/>
        <w:tblBorders>
          <w:bottom w:val="single" w:sz="6" w:space="0" w:color="000001"/>
          <w:insideH w:val="single" w:sz="6" w:space="0" w:color="000001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4"/>
        <w:gridCol w:w="414"/>
        <w:gridCol w:w="5915"/>
        <w:gridCol w:w="1784"/>
        <w:gridCol w:w="2157"/>
        <w:gridCol w:w="42"/>
      </w:tblGrid>
      <w:tr w:rsidR="009F3C3C" w:rsidRPr="009F3C3C" w:rsidTr="002E482E">
        <w:trPr>
          <w:gridBefore w:val="1"/>
          <w:gridAfter w:val="1"/>
          <w:wBefore w:w="44" w:type="dxa"/>
          <w:wAfter w:w="42" w:type="dxa"/>
          <w:trHeight w:val="569"/>
        </w:trPr>
        <w:tc>
          <w:tcPr>
            <w:tcW w:w="10270" w:type="dxa"/>
            <w:gridSpan w:val="4"/>
            <w:shd w:val="clear" w:color="auto" w:fill="FFFFFF"/>
            <w:vAlign w:val="center"/>
          </w:tcPr>
          <w:p w:rsidR="009F3C3C" w:rsidRPr="009F3C3C" w:rsidRDefault="009F3C3C" w:rsidP="009F3C3C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F3C3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ПЛАН </w:t>
            </w:r>
          </w:p>
          <w:p w:rsidR="009F3C3C" w:rsidRPr="009F3C3C" w:rsidRDefault="009F3C3C" w:rsidP="009F3C3C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F3C3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РАЙОННОГО МЕТОДИЧЕСКОГО ОБЪЕДИНЕНИЯ </w:t>
            </w:r>
          </w:p>
          <w:p w:rsidR="009F3C3C" w:rsidRPr="009F3C3C" w:rsidRDefault="009F3C3C" w:rsidP="009F3C3C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F3C3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для категории воспитателей дошкольных групп Симферопольского района Республики Крым</w:t>
            </w:r>
          </w:p>
          <w:p w:rsidR="009F3C3C" w:rsidRPr="009F3C3C" w:rsidRDefault="009F3C3C" w:rsidP="009F3C3C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F3C3C" w:rsidRPr="009F3C3C" w:rsidRDefault="009F3C3C" w:rsidP="009F3C3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9F3C3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Тема: «</w:t>
            </w:r>
            <w:r w:rsidRPr="009F3C3C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ПРОБЛЕМНО-ИГРОВЫЕ ТЕХНОЛОГИИ ЭКОНОМИЧЕСКОГО ВОСПИТАНИЯ»</w:t>
            </w:r>
          </w:p>
          <w:p w:rsidR="009F3C3C" w:rsidRPr="009F3C3C" w:rsidRDefault="009F3C3C" w:rsidP="009F3C3C">
            <w:pPr>
              <w:spacing w:afterLines="60" w:after="144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9F3C3C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u w:val="single"/>
                <w:bdr w:val="none" w:sz="0" w:space="0" w:color="auto" w:frame="1"/>
              </w:rPr>
              <w:t>Цель</w:t>
            </w:r>
            <w:r w:rsidRPr="009F3C3C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  <w:t>:</w:t>
            </w:r>
            <w:r w:rsidRPr="009F3C3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распространение педагогического опыта по экономическому воспитанию и основам финансовой грамотности.</w:t>
            </w:r>
          </w:p>
          <w:p w:rsidR="009F3C3C" w:rsidRPr="009F3C3C" w:rsidRDefault="009F3C3C" w:rsidP="009F3C3C">
            <w:pPr>
              <w:spacing w:afterLines="60" w:after="144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</w:pPr>
            <w:r w:rsidRPr="009F3C3C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  <w:t xml:space="preserve">Задачи: </w:t>
            </w:r>
          </w:p>
          <w:p w:rsidR="009F3C3C" w:rsidRPr="009F3C3C" w:rsidRDefault="009F3C3C" w:rsidP="009F3C3C">
            <w:pPr>
              <w:spacing w:afterLines="60" w:after="144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9F3C3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1. Формирование представлений у педагогов о введении в воспитательно-образовательный процесс нового направления «Экономическое воспитание и основы финансовой грамотности».</w:t>
            </w:r>
          </w:p>
          <w:p w:rsidR="009F3C3C" w:rsidRPr="009F3C3C" w:rsidRDefault="009F3C3C" w:rsidP="009F3C3C">
            <w:pPr>
              <w:spacing w:afterLines="60" w:after="144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9F3C3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2. Ознакомление педагогов с проблемно-игровыми технологиями по экономическому воспитанию дошкольников.</w:t>
            </w:r>
          </w:p>
          <w:p w:rsidR="009F3C3C" w:rsidRPr="009F3C3C" w:rsidRDefault="009F3C3C" w:rsidP="009F3C3C">
            <w:pPr>
              <w:spacing w:afterLines="60" w:after="144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9F3C3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3. Расширение знаний педагогов о экономическом воспитании и основах финансовой грамотности.</w:t>
            </w:r>
          </w:p>
          <w:p w:rsidR="009F3C3C" w:rsidRPr="009F3C3C" w:rsidRDefault="009F3C3C" w:rsidP="009F3C3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F3C3C" w:rsidRPr="009F3C3C" w:rsidRDefault="009F3C3C" w:rsidP="009F3C3C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F3C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Место проведения: </w:t>
            </w:r>
            <w:r w:rsidRPr="009F3C3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3C3C">
              <w:rPr>
                <w:rFonts w:ascii="Times New Roman" w:eastAsia="Calibri" w:hAnsi="Times New Roman" w:cs="Times New Roman"/>
                <w:sz w:val="24"/>
                <w:szCs w:val="24"/>
              </w:rPr>
              <w:t>МБДОУ «Детский сад «Звездочка» п. Школьное»</w:t>
            </w:r>
            <w:r w:rsidRPr="009F3C3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               </w:t>
            </w:r>
            <w:r w:rsidRPr="009F3C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F3C3C" w:rsidRPr="009F3C3C" w:rsidRDefault="009F3C3C" w:rsidP="009F3C3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F3C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Время проведения:</w:t>
            </w:r>
            <w:r w:rsidRPr="009F3C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17  февраля 2022 год </w:t>
            </w:r>
          </w:p>
          <w:p w:rsidR="009F3C3C" w:rsidRPr="009F3C3C" w:rsidRDefault="009F3C3C" w:rsidP="009F3C3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3C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Форма проведения: </w:t>
            </w:r>
            <w:r w:rsidRPr="009F3C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оффлайн</w:t>
            </w:r>
          </w:p>
          <w:p w:rsidR="009F3C3C" w:rsidRPr="009F3C3C" w:rsidRDefault="009F3C3C" w:rsidP="009F3C3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F3C3C" w:rsidRPr="009F3C3C" w:rsidRDefault="009F3C3C" w:rsidP="009F3C3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F3C3C" w:rsidRPr="009F3C3C" w:rsidRDefault="009F3C3C" w:rsidP="009F3C3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F3C3C" w:rsidRPr="009F3C3C" w:rsidRDefault="009F3C3C" w:rsidP="009F3C3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F3C3C" w:rsidRPr="009F3C3C" w:rsidRDefault="009F3C3C" w:rsidP="009F3C3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3C3C" w:rsidRPr="009F3C3C" w:rsidTr="002E48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8" w:type="dxa"/>
            <w:gridSpan w:val="2"/>
            <w:shd w:val="clear" w:color="auto" w:fill="auto"/>
          </w:tcPr>
          <w:p w:rsidR="009F3C3C" w:rsidRPr="009F3C3C" w:rsidRDefault="009F3C3C" w:rsidP="009F3C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F3C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15" w:type="dxa"/>
            <w:shd w:val="clear" w:color="auto" w:fill="auto"/>
          </w:tcPr>
          <w:p w:rsidR="009F3C3C" w:rsidRPr="009F3C3C" w:rsidRDefault="009F3C3C" w:rsidP="009F3C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F3C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784" w:type="dxa"/>
            <w:shd w:val="clear" w:color="auto" w:fill="auto"/>
          </w:tcPr>
          <w:p w:rsidR="009F3C3C" w:rsidRPr="009F3C3C" w:rsidRDefault="009F3C3C" w:rsidP="009F3C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F3C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2199" w:type="dxa"/>
            <w:gridSpan w:val="2"/>
            <w:shd w:val="clear" w:color="auto" w:fill="auto"/>
          </w:tcPr>
          <w:p w:rsidR="009F3C3C" w:rsidRPr="009F3C3C" w:rsidRDefault="009F3C3C" w:rsidP="009F3C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F3C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F3C3C" w:rsidRPr="009F3C3C" w:rsidTr="002E48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8" w:type="dxa"/>
            <w:gridSpan w:val="2"/>
            <w:shd w:val="clear" w:color="auto" w:fill="auto"/>
          </w:tcPr>
          <w:p w:rsidR="009F3C3C" w:rsidRPr="009F3C3C" w:rsidRDefault="009F3C3C" w:rsidP="009F3C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3C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9F3C3C" w:rsidRPr="009F3C3C" w:rsidRDefault="009F3C3C" w:rsidP="009F3C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shd w:val="clear" w:color="auto" w:fill="auto"/>
          </w:tcPr>
          <w:p w:rsidR="009F3C3C" w:rsidRPr="009F3C3C" w:rsidRDefault="009F3C3C" w:rsidP="009F3C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3C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Знакомство с планом мероприятия.</w:t>
            </w:r>
          </w:p>
        </w:tc>
        <w:tc>
          <w:tcPr>
            <w:tcW w:w="1784" w:type="dxa"/>
            <w:shd w:val="clear" w:color="auto" w:fill="auto"/>
          </w:tcPr>
          <w:p w:rsidR="009F3C3C" w:rsidRPr="009F3C3C" w:rsidRDefault="009F3C3C" w:rsidP="009F3C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3C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Отправка на эл. почты ДОУ</w:t>
            </w:r>
          </w:p>
        </w:tc>
        <w:tc>
          <w:tcPr>
            <w:tcW w:w="2199" w:type="dxa"/>
            <w:gridSpan w:val="2"/>
            <w:shd w:val="clear" w:color="auto" w:fill="auto"/>
          </w:tcPr>
          <w:p w:rsidR="009F3C3C" w:rsidRPr="009F3C3C" w:rsidRDefault="009F3C3C" w:rsidP="009F3C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3C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Эмираметова И.В., методист МБОУ ДО «ЦДЮТ»</w:t>
            </w:r>
          </w:p>
        </w:tc>
      </w:tr>
      <w:tr w:rsidR="009F3C3C" w:rsidRPr="009F3C3C" w:rsidTr="002E48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356" w:type="dxa"/>
            <w:gridSpan w:val="6"/>
            <w:shd w:val="clear" w:color="auto" w:fill="auto"/>
          </w:tcPr>
          <w:p w:rsidR="009F3C3C" w:rsidRPr="009F3C3C" w:rsidRDefault="009F3C3C" w:rsidP="009F3C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9F3C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Теоретический модуль</w:t>
            </w:r>
          </w:p>
          <w:p w:rsidR="009F3C3C" w:rsidRPr="009F3C3C" w:rsidRDefault="009F3C3C" w:rsidP="009F3C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3C3C" w:rsidRPr="009F3C3C" w:rsidTr="002E48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8" w:type="dxa"/>
            <w:gridSpan w:val="2"/>
            <w:shd w:val="clear" w:color="auto" w:fill="auto"/>
          </w:tcPr>
          <w:p w:rsidR="009F3C3C" w:rsidRPr="009F3C3C" w:rsidRDefault="009F3C3C" w:rsidP="009F3C3C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C3C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15" w:type="dxa"/>
          </w:tcPr>
          <w:p w:rsidR="009F3C3C" w:rsidRDefault="009F3C3C" w:rsidP="009F3C3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C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Проблемно-игровые технологии по экономическому воспитанию </w:t>
            </w:r>
          </w:p>
          <w:p w:rsidR="009F3C3C" w:rsidRPr="009F3C3C" w:rsidRDefault="009F3C3C" w:rsidP="009F3C3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</w:t>
            </w:r>
            <w:bookmarkStart w:id="0" w:name="_GoBack"/>
            <w:bookmarkEnd w:id="0"/>
          </w:p>
        </w:tc>
        <w:tc>
          <w:tcPr>
            <w:tcW w:w="1784" w:type="dxa"/>
          </w:tcPr>
          <w:p w:rsidR="009F3C3C" w:rsidRPr="009F3C3C" w:rsidRDefault="009F3C3C" w:rsidP="009F3C3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C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Доклад-презентация о проблемно-игровых технологиях </w:t>
            </w:r>
          </w:p>
        </w:tc>
        <w:tc>
          <w:tcPr>
            <w:tcW w:w="2199" w:type="dxa"/>
            <w:gridSpan w:val="2"/>
          </w:tcPr>
          <w:p w:rsidR="009F3C3C" w:rsidRPr="009F3C3C" w:rsidRDefault="009F3C3C" w:rsidP="009F3C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C3C">
              <w:rPr>
                <w:rFonts w:ascii="Times New Roman" w:eastAsia="Calibri" w:hAnsi="Times New Roman" w:cs="Times New Roman"/>
                <w:sz w:val="24"/>
                <w:szCs w:val="24"/>
              </w:rPr>
              <w:t>Шарудилова Виктория Анатольевна, старший воспитатель МБДОУ «Детский сад «Звездочка» п. Школьное»</w:t>
            </w:r>
          </w:p>
        </w:tc>
      </w:tr>
      <w:tr w:rsidR="009F3C3C" w:rsidRPr="009F3C3C" w:rsidTr="002E48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8" w:type="dxa"/>
            <w:gridSpan w:val="2"/>
            <w:shd w:val="clear" w:color="auto" w:fill="auto"/>
          </w:tcPr>
          <w:p w:rsidR="009F3C3C" w:rsidRPr="009F3C3C" w:rsidRDefault="009F3C3C" w:rsidP="009F3C3C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C3C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15" w:type="dxa"/>
          </w:tcPr>
          <w:p w:rsidR="009F3C3C" w:rsidRPr="009F3C3C" w:rsidRDefault="009F3C3C" w:rsidP="009F3C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C3C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в ДОУ для реализации финансовой грамотности среди детей старшего дошкольного возраста: развивающая предметно-пространственная среда по экономическому воспитанию и основам финансовой грамотности в старшей группе</w:t>
            </w:r>
          </w:p>
          <w:p w:rsidR="009F3C3C" w:rsidRPr="009F3C3C" w:rsidRDefault="009F3C3C" w:rsidP="009F3C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3C3C" w:rsidRPr="009F3C3C" w:rsidRDefault="009F3C3C" w:rsidP="009F3C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C3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ССЫЛКА:</w:t>
            </w:r>
          </w:p>
          <w:p w:rsidR="009F3C3C" w:rsidRPr="009F3C3C" w:rsidRDefault="009F3C3C" w:rsidP="009F3C3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hyperlink r:id="rId4" w:tgtFrame="_blank" w:history="1">
              <w:r w:rsidRPr="009F3C3C">
                <w:rPr>
                  <w:rFonts w:ascii="Arial" w:eastAsia="Calibri" w:hAnsi="Arial" w:cs="Arial"/>
                  <w:color w:val="1155CC"/>
                  <w:u w:val="single"/>
                  <w:shd w:val="clear" w:color="auto" w:fill="FFFFFF"/>
                </w:rPr>
                <w:t>https://drive.google.com/file/d/138mMkB9aVxJRBMmcVenJxKHWaIZT7tEn/view?usp=drivesdk</w:t>
              </w:r>
            </w:hyperlink>
          </w:p>
        </w:tc>
        <w:tc>
          <w:tcPr>
            <w:tcW w:w="1784" w:type="dxa"/>
          </w:tcPr>
          <w:p w:rsidR="009F3C3C" w:rsidRPr="009F3C3C" w:rsidRDefault="009F3C3C" w:rsidP="009F3C3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C3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Видеоролик из опыта работы</w:t>
            </w:r>
          </w:p>
        </w:tc>
        <w:tc>
          <w:tcPr>
            <w:tcW w:w="2199" w:type="dxa"/>
            <w:gridSpan w:val="2"/>
          </w:tcPr>
          <w:p w:rsidR="009F3C3C" w:rsidRPr="009F3C3C" w:rsidRDefault="009F3C3C" w:rsidP="009F3C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C3C">
              <w:rPr>
                <w:rFonts w:ascii="Times New Roman" w:eastAsia="Calibri" w:hAnsi="Times New Roman" w:cs="Times New Roman"/>
                <w:sz w:val="24"/>
                <w:szCs w:val="24"/>
              </w:rPr>
              <w:t>Тыщук Ирина Анатольевна, воспитатель старшей группы «Росточки»</w:t>
            </w:r>
          </w:p>
          <w:p w:rsidR="009F3C3C" w:rsidRPr="009F3C3C" w:rsidRDefault="009F3C3C" w:rsidP="009F3C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C3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МБДОУ «Детский сад «Звездочка» п. Школьное»</w:t>
            </w:r>
          </w:p>
        </w:tc>
      </w:tr>
      <w:tr w:rsidR="009F3C3C" w:rsidRPr="009F3C3C" w:rsidTr="002E48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356" w:type="dxa"/>
            <w:gridSpan w:val="6"/>
            <w:shd w:val="clear" w:color="auto" w:fill="auto"/>
          </w:tcPr>
          <w:p w:rsidR="009F3C3C" w:rsidRPr="009F3C3C" w:rsidRDefault="009F3C3C" w:rsidP="009F3C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F3C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Практико-ориентированный модуль</w:t>
            </w:r>
          </w:p>
        </w:tc>
      </w:tr>
      <w:tr w:rsidR="009F3C3C" w:rsidRPr="009F3C3C" w:rsidTr="002E48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73"/>
        </w:trPr>
        <w:tc>
          <w:tcPr>
            <w:tcW w:w="458" w:type="dxa"/>
            <w:gridSpan w:val="2"/>
            <w:shd w:val="clear" w:color="auto" w:fill="auto"/>
          </w:tcPr>
          <w:p w:rsidR="009F3C3C" w:rsidRPr="009F3C3C" w:rsidRDefault="009F3C3C" w:rsidP="009F3C3C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C3C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15" w:type="dxa"/>
          </w:tcPr>
          <w:p w:rsidR="009F3C3C" w:rsidRPr="009F3C3C" w:rsidRDefault="009F3C3C" w:rsidP="009F3C3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C3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основ финансовой грамотности посредством сюжетно-ролевых игр.</w:t>
            </w:r>
          </w:p>
          <w:p w:rsidR="009F3C3C" w:rsidRPr="009F3C3C" w:rsidRDefault="009F3C3C" w:rsidP="009F3C3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C3C">
              <w:rPr>
                <w:rFonts w:ascii="Times New Roman" w:eastAsia="Calibri" w:hAnsi="Times New Roman" w:cs="Times New Roman"/>
                <w:sz w:val="24"/>
                <w:szCs w:val="24"/>
              </w:rPr>
              <w:t>ССЫЛКА:</w:t>
            </w:r>
          </w:p>
          <w:p w:rsidR="009F3C3C" w:rsidRPr="009F3C3C" w:rsidRDefault="009F3C3C" w:rsidP="009F3C3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tgtFrame="_blank" w:history="1">
              <w:r w:rsidRPr="009F3C3C">
                <w:rPr>
                  <w:rFonts w:ascii="Arial" w:eastAsia="Calibri" w:hAnsi="Arial" w:cs="Arial"/>
                  <w:color w:val="1155CC"/>
                  <w:u w:val="single"/>
                  <w:shd w:val="clear" w:color="auto" w:fill="FFFFFF"/>
                </w:rPr>
                <w:t>https://www.youtube.com/watch?v=jfbtEU6HDIo</w:t>
              </w:r>
            </w:hyperlink>
          </w:p>
        </w:tc>
        <w:tc>
          <w:tcPr>
            <w:tcW w:w="1784" w:type="dxa"/>
          </w:tcPr>
          <w:p w:rsidR="009F3C3C" w:rsidRPr="009F3C3C" w:rsidRDefault="009F3C3C" w:rsidP="009F3C3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C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Видеоролик из опыта работы </w:t>
            </w:r>
          </w:p>
          <w:p w:rsidR="009F3C3C" w:rsidRPr="009F3C3C" w:rsidRDefault="009F3C3C" w:rsidP="009F3C3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gridSpan w:val="2"/>
          </w:tcPr>
          <w:p w:rsidR="009F3C3C" w:rsidRPr="009F3C3C" w:rsidRDefault="009F3C3C" w:rsidP="009F3C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C3C">
              <w:rPr>
                <w:rFonts w:ascii="Times New Roman" w:eastAsia="Calibri" w:hAnsi="Times New Roman" w:cs="Times New Roman"/>
                <w:sz w:val="24"/>
                <w:szCs w:val="24"/>
              </w:rPr>
              <w:t>Шарудилова Виктория Анатольевна старший воспитатель МБДОУ «Детский сад «Звездочка» п. Школьное»</w:t>
            </w:r>
          </w:p>
        </w:tc>
      </w:tr>
      <w:tr w:rsidR="009F3C3C" w:rsidRPr="009F3C3C" w:rsidTr="002E48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8" w:type="dxa"/>
            <w:gridSpan w:val="2"/>
            <w:shd w:val="clear" w:color="auto" w:fill="auto"/>
          </w:tcPr>
          <w:p w:rsidR="009F3C3C" w:rsidRPr="009F3C3C" w:rsidRDefault="009F3C3C" w:rsidP="009F3C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C3C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15" w:type="dxa"/>
          </w:tcPr>
          <w:p w:rsidR="009F3C3C" w:rsidRPr="009F3C3C" w:rsidRDefault="009F3C3C" w:rsidP="009F3C3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C3C">
              <w:rPr>
                <w:rFonts w:ascii="Times New Roman" w:eastAsia="Calibri" w:hAnsi="Times New Roman" w:cs="Times New Roman"/>
                <w:sz w:val="24"/>
                <w:szCs w:val="24"/>
              </w:rPr>
              <w:t>Сюжетно-ролевая игра «Семейный бюджет»</w:t>
            </w:r>
          </w:p>
          <w:p w:rsidR="009F3C3C" w:rsidRPr="009F3C3C" w:rsidRDefault="009F3C3C" w:rsidP="009F3C3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C3C">
              <w:rPr>
                <w:rFonts w:ascii="Arial" w:eastAsia="Calibri" w:hAnsi="Arial" w:cs="Arial"/>
                <w:color w:val="222222"/>
                <w:shd w:val="clear" w:color="auto" w:fill="FFFFFF"/>
              </w:rPr>
              <w:t xml:space="preserve"> Ссылка: </w:t>
            </w:r>
            <w:hyperlink r:id="rId6" w:tgtFrame="_blank" w:history="1">
              <w:r w:rsidRPr="009F3C3C">
                <w:rPr>
                  <w:rFonts w:ascii="Arial" w:eastAsia="Calibri" w:hAnsi="Arial" w:cs="Arial"/>
                  <w:color w:val="1155CC"/>
                  <w:u w:val="single"/>
                  <w:shd w:val="clear" w:color="auto" w:fill="FFFFFF"/>
                </w:rPr>
                <w:t>https://www.youtube.com/watch?v=7ZNZ_RoVKgo&amp;t=1s</w:t>
              </w:r>
            </w:hyperlink>
          </w:p>
        </w:tc>
        <w:tc>
          <w:tcPr>
            <w:tcW w:w="1784" w:type="dxa"/>
          </w:tcPr>
          <w:p w:rsidR="009F3C3C" w:rsidRPr="009F3C3C" w:rsidRDefault="009F3C3C" w:rsidP="009F3C3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C3C">
              <w:rPr>
                <w:rFonts w:ascii="Times New Roman" w:eastAsia="Calibri" w:hAnsi="Times New Roman" w:cs="Times New Roman"/>
                <w:sz w:val="24"/>
                <w:szCs w:val="24"/>
              </w:rPr>
              <w:t>Видеоролик из опыта работы</w:t>
            </w:r>
          </w:p>
          <w:p w:rsidR="009F3C3C" w:rsidRPr="009F3C3C" w:rsidRDefault="009F3C3C" w:rsidP="009F3C3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gridSpan w:val="2"/>
          </w:tcPr>
          <w:p w:rsidR="009F3C3C" w:rsidRPr="009F3C3C" w:rsidRDefault="009F3C3C" w:rsidP="009F3C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C3C">
              <w:rPr>
                <w:rFonts w:ascii="Times New Roman" w:eastAsia="Calibri" w:hAnsi="Times New Roman" w:cs="Times New Roman"/>
                <w:sz w:val="24"/>
                <w:szCs w:val="24"/>
              </w:rPr>
              <w:t>Репета Юлия Анатольевна воспитатель-наставник</w:t>
            </w:r>
          </w:p>
          <w:p w:rsidR="009F3C3C" w:rsidRPr="009F3C3C" w:rsidRDefault="009F3C3C" w:rsidP="009F3C3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F3C3C">
              <w:rPr>
                <w:rFonts w:ascii="Times New Roman" w:eastAsia="Calibri" w:hAnsi="Times New Roman" w:cs="Times New Roman"/>
                <w:sz w:val="24"/>
                <w:szCs w:val="24"/>
              </w:rPr>
              <w:t>МБДОУ «Детский сад «Звездочка» п. Школьное»</w:t>
            </w:r>
          </w:p>
        </w:tc>
      </w:tr>
      <w:tr w:rsidR="009F3C3C" w:rsidRPr="009F3C3C" w:rsidTr="002E48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8" w:type="dxa"/>
            <w:gridSpan w:val="2"/>
            <w:shd w:val="clear" w:color="auto" w:fill="auto"/>
          </w:tcPr>
          <w:p w:rsidR="009F3C3C" w:rsidRPr="009F3C3C" w:rsidRDefault="009F3C3C" w:rsidP="009F3C3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F3C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915" w:type="dxa"/>
          </w:tcPr>
          <w:p w:rsidR="009F3C3C" w:rsidRPr="009F3C3C" w:rsidRDefault="009F3C3C" w:rsidP="009F3C3C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F3C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ИКТ игра с детьми «Семейный бюджет»</w:t>
            </w:r>
          </w:p>
          <w:p w:rsidR="009F3C3C" w:rsidRPr="009F3C3C" w:rsidRDefault="009F3C3C" w:rsidP="009F3C3C">
            <w:pPr>
              <w:spacing w:after="200"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F3C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ССЫЛКА: </w:t>
            </w:r>
            <w:hyperlink r:id="rId7" w:history="1">
              <w:r w:rsidRPr="009F3C3C">
                <w:rPr>
                  <w:rFonts w:ascii="Arial" w:eastAsia="Calibri" w:hAnsi="Arial" w:cs="Arial"/>
                  <w:color w:val="0000FF"/>
                  <w:u w:val="single"/>
                  <w:shd w:val="clear" w:color="auto" w:fill="FFFFFF"/>
                </w:rPr>
                <w:t>https://www.youtube.com/watch?v=3KTcW8fuikg</w:t>
              </w:r>
            </w:hyperlink>
          </w:p>
        </w:tc>
        <w:tc>
          <w:tcPr>
            <w:tcW w:w="1784" w:type="dxa"/>
          </w:tcPr>
          <w:p w:rsidR="009F3C3C" w:rsidRPr="009F3C3C" w:rsidRDefault="009F3C3C" w:rsidP="009F3C3C">
            <w:pPr>
              <w:spacing w:after="200" w:line="276" w:lineRule="auto"/>
              <w:ind w:hanging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F3C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Видеоролик из опыта работы</w:t>
            </w:r>
          </w:p>
          <w:p w:rsidR="009F3C3C" w:rsidRPr="009F3C3C" w:rsidRDefault="009F3C3C" w:rsidP="009F3C3C">
            <w:pPr>
              <w:spacing w:after="200" w:line="276" w:lineRule="auto"/>
              <w:ind w:hanging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9" w:type="dxa"/>
            <w:gridSpan w:val="2"/>
          </w:tcPr>
          <w:p w:rsidR="009F3C3C" w:rsidRPr="009F3C3C" w:rsidRDefault="009F3C3C" w:rsidP="009F3C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F3C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Репета Юлия Анатольевна</w:t>
            </w:r>
          </w:p>
          <w:p w:rsidR="009F3C3C" w:rsidRPr="009F3C3C" w:rsidRDefault="009F3C3C" w:rsidP="009F3C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F3C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воспитатель-наставник</w:t>
            </w:r>
          </w:p>
          <w:p w:rsidR="009F3C3C" w:rsidRPr="009F3C3C" w:rsidRDefault="009F3C3C" w:rsidP="009F3C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F3C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МБДОУ «Детский сад «Звездочка» п. Школьное»</w:t>
            </w:r>
          </w:p>
        </w:tc>
      </w:tr>
      <w:tr w:rsidR="009F3C3C" w:rsidRPr="009F3C3C" w:rsidTr="002E48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8" w:type="dxa"/>
            <w:gridSpan w:val="2"/>
            <w:shd w:val="clear" w:color="auto" w:fill="auto"/>
          </w:tcPr>
          <w:p w:rsidR="009F3C3C" w:rsidRPr="009F3C3C" w:rsidRDefault="009F3C3C" w:rsidP="009F3C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C3C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15" w:type="dxa"/>
          </w:tcPr>
          <w:p w:rsidR="009F3C3C" w:rsidRPr="009F3C3C" w:rsidRDefault="009F3C3C" w:rsidP="009F3C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C3C">
              <w:rPr>
                <w:rFonts w:ascii="Times New Roman" w:eastAsia="Calibri" w:hAnsi="Times New Roman" w:cs="Times New Roman"/>
                <w:sz w:val="24"/>
                <w:szCs w:val="24"/>
              </w:rPr>
              <w:t>Кейс –технологии в формировании основ финансовой грамотности при работе с детьми дошкольного возраста</w:t>
            </w:r>
          </w:p>
          <w:p w:rsidR="009F3C3C" w:rsidRPr="009F3C3C" w:rsidRDefault="009F3C3C" w:rsidP="009F3C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C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ССЫЛКА: </w:t>
            </w:r>
            <w:hyperlink r:id="rId8" w:history="1">
              <w:r w:rsidRPr="009F3C3C">
                <w:rPr>
                  <w:rFonts w:ascii="Arial" w:eastAsia="Calibri" w:hAnsi="Arial" w:cs="Arial"/>
                  <w:color w:val="0000FF"/>
                  <w:u w:val="single"/>
                  <w:shd w:val="clear" w:color="auto" w:fill="FFFFFF"/>
                </w:rPr>
                <w:t>https://www.youtube.com/watch?v=DWuKRWG_x5U</w:t>
              </w:r>
            </w:hyperlink>
            <w:r w:rsidRPr="009F3C3C">
              <w:rPr>
                <w:rFonts w:ascii="Arial" w:eastAsia="Calibri" w:hAnsi="Arial" w:cs="Arial"/>
                <w:color w:val="222222"/>
                <w:shd w:val="clear" w:color="auto" w:fill="FFFFFF"/>
              </w:rPr>
              <w:t> </w:t>
            </w:r>
          </w:p>
        </w:tc>
        <w:tc>
          <w:tcPr>
            <w:tcW w:w="1784" w:type="dxa"/>
          </w:tcPr>
          <w:p w:rsidR="009F3C3C" w:rsidRPr="009F3C3C" w:rsidRDefault="009F3C3C" w:rsidP="009F3C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C3C">
              <w:rPr>
                <w:rFonts w:ascii="Times New Roman" w:eastAsia="Calibri" w:hAnsi="Times New Roman" w:cs="Times New Roman"/>
                <w:sz w:val="24"/>
                <w:szCs w:val="24"/>
              </w:rPr>
              <w:t>Видеоролик из опыта работы</w:t>
            </w:r>
          </w:p>
        </w:tc>
        <w:tc>
          <w:tcPr>
            <w:tcW w:w="2199" w:type="dxa"/>
            <w:gridSpan w:val="2"/>
          </w:tcPr>
          <w:p w:rsidR="009F3C3C" w:rsidRPr="009F3C3C" w:rsidRDefault="009F3C3C" w:rsidP="009F3C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C3C">
              <w:rPr>
                <w:rFonts w:ascii="Times New Roman" w:eastAsia="Calibri" w:hAnsi="Times New Roman" w:cs="Times New Roman"/>
                <w:sz w:val="24"/>
                <w:szCs w:val="24"/>
              </w:rPr>
              <w:t>Смирнова Галина Владимировна, старший воспитатель МБДОУ «Детский сад «Флажок» пгт. Гвардейское.</w:t>
            </w:r>
          </w:p>
        </w:tc>
      </w:tr>
      <w:tr w:rsidR="009F3C3C" w:rsidRPr="009F3C3C" w:rsidTr="002E48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8" w:type="dxa"/>
            <w:gridSpan w:val="2"/>
            <w:shd w:val="clear" w:color="auto" w:fill="auto"/>
          </w:tcPr>
          <w:p w:rsidR="009F3C3C" w:rsidRPr="009F3C3C" w:rsidRDefault="009F3C3C" w:rsidP="009F3C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15" w:type="dxa"/>
          </w:tcPr>
          <w:p w:rsidR="009F3C3C" w:rsidRPr="009F3C3C" w:rsidRDefault="009F3C3C" w:rsidP="009F3C3C">
            <w:pPr>
              <w:shd w:val="clear" w:color="auto" w:fill="FFFFFF"/>
              <w:spacing w:after="0" w:line="276" w:lineRule="auto"/>
              <w:ind w:right="-107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F3C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Формирование основ финансовой грамотности посредством виртуальных экскурсий: «Виртуальный музей денег»</w:t>
            </w:r>
          </w:p>
          <w:p w:rsidR="009F3C3C" w:rsidRPr="009F3C3C" w:rsidRDefault="009F3C3C" w:rsidP="009F3C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C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ССЫЛКА: </w:t>
            </w:r>
            <w:hyperlink r:id="rId9" w:tgtFrame="_blank" w:history="1">
              <w:r w:rsidRPr="009F3C3C">
                <w:rPr>
                  <w:rFonts w:ascii="Calibri" w:eastAsia="Calibri" w:hAnsi="Calibri" w:cs="Times New Roman"/>
                  <w:color w:val="1155CC"/>
                  <w:sz w:val="28"/>
                  <w:szCs w:val="28"/>
                  <w:u w:val="single"/>
                  <w:shd w:val="clear" w:color="auto" w:fill="FFFFFF"/>
                </w:rPr>
                <w:t>https://www.youtube.com/watch?v=1S7RUW5-XpU</w:t>
              </w:r>
            </w:hyperlink>
          </w:p>
        </w:tc>
        <w:tc>
          <w:tcPr>
            <w:tcW w:w="1784" w:type="dxa"/>
          </w:tcPr>
          <w:p w:rsidR="009F3C3C" w:rsidRPr="009F3C3C" w:rsidRDefault="009F3C3C" w:rsidP="009F3C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C3C">
              <w:rPr>
                <w:rFonts w:ascii="Times New Roman" w:eastAsia="Calibri" w:hAnsi="Times New Roman" w:cs="Times New Roman"/>
                <w:sz w:val="24"/>
                <w:szCs w:val="24"/>
              </w:rPr>
              <w:t>Видеоролик из опыта работы</w:t>
            </w:r>
          </w:p>
        </w:tc>
        <w:tc>
          <w:tcPr>
            <w:tcW w:w="2199" w:type="dxa"/>
            <w:gridSpan w:val="2"/>
          </w:tcPr>
          <w:p w:rsidR="009F3C3C" w:rsidRPr="009F3C3C" w:rsidRDefault="009F3C3C" w:rsidP="009F3C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Клюсова Наталья Геннадьевна, заведующий МБДОУ «Детский сад «Родничок» с. Родниково»</w:t>
            </w:r>
          </w:p>
        </w:tc>
      </w:tr>
      <w:tr w:rsidR="009F3C3C" w:rsidRPr="009F3C3C" w:rsidTr="002E48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8" w:type="dxa"/>
            <w:gridSpan w:val="2"/>
            <w:shd w:val="clear" w:color="auto" w:fill="auto"/>
          </w:tcPr>
          <w:p w:rsidR="009F3C3C" w:rsidRPr="009F3C3C" w:rsidRDefault="009F3C3C" w:rsidP="009F3C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15" w:type="dxa"/>
          </w:tcPr>
          <w:p w:rsidR="009F3C3C" w:rsidRPr="009F3C3C" w:rsidRDefault="009F3C3C" w:rsidP="009F3C3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F3C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Использование интерактивных плакатов как одна из форм работы с детьми старшего дошкольного возраста при ознакомлении с миром профессий.</w:t>
            </w:r>
          </w:p>
          <w:p w:rsidR="009F3C3C" w:rsidRPr="009F3C3C" w:rsidRDefault="009F3C3C" w:rsidP="009F3C3C">
            <w:pPr>
              <w:rPr>
                <w:rFonts w:ascii="Arial" w:eastAsia="Calibri" w:hAnsi="Arial" w:cs="Arial"/>
                <w:u w:val="single"/>
                <w:shd w:val="clear" w:color="auto" w:fill="FFFFFF"/>
              </w:rPr>
            </w:pPr>
            <w:r w:rsidRPr="009F3C3C">
              <w:rPr>
                <w:rFonts w:ascii="Times New Roman" w:eastAsia="Calibri" w:hAnsi="Times New Roman" w:cs="Times New Roman"/>
                <w:sz w:val="24"/>
                <w:szCs w:val="24"/>
              </w:rPr>
              <w:t>ССЫЛКА:</w:t>
            </w:r>
            <w:r w:rsidRPr="009F3C3C">
              <w:rPr>
                <w:rFonts w:ascii="Calibri" w:eastAsia="Calibri" w:hAnsi="Calibri" w:cs="Times New Roman"/>
              </w:rPr>
              <w:t xml:space="preserve"> </w:t>
            </w:r>
          </w:p>
          <w:p w:rsidR="009F3C3C" w:rsidRPr="009F3C3C" w:rsidRDefault="009F3C3C" w:rsidP="009F3C3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0" w:tgtFrame="_blank" w:history="1">
              <w:r w:rsidRPr="009F3C3C">
                <w:rPr>
                  <w:rFonts w:ascii="Arial" w:eastAsia="Calibri" w:hAnsi="Arial" w:cs="Arial"/>
                  <w:color w:val="1155CC"/>
                  <w:u w:val="single"/>
                  <w:shd w:val="clear" w:color="auto" w:fill="FFFFFF"/>
                </w:rPr>
                <w:t>https://www.youtube.com/watch?v=bA_mkv0GF20</w:t>
              </w:r>
            </w:hyperlink>
            <w:r w:rsidRPr="009F3C3C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1784" w:type="dxa"/>
          </w:tcPr>
          <w:p w:rsidR="009F3C3C" w:rsidRPr="009F3C3C" w:rsidRDefault="009F3C3C" w:rsidP="009F3C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C3C">
              <w:rPr>
                <w:rFonts w:ascii="Times New Roman" w:eastAsia="Calibri" w:hAnsi="Times New Roman" w:cs="Times New Roman"/>
                <w:sz w:val="24"/>
                <w:szCs w:val="24"/>
              </w:rPr>
              <w:t>Видеомастер-класс из опыта работы (инструкция по созданию интерактивных плакатов)</w:t>
            </w:r>
          </w:p>
        </w:tc>
        <w:tc>
          <w:tcPr>
            <w:tcW w:w="2199" w:type="dxa"/>
            <w:gridSpan w:val="2"/>
          </w:tcPr>
          <w:p w:rsidR="009F3C3C" w:rsidRPr="009F3C3C" w:rsidRDefault="009F3C3C" w:rsidP="009F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Смирнова Галина Владимировна, старший воспитатель МБДОУ «Детский сад «Флажок» пгт. Гвардейское» </w:t>
            </w:r>
          </w:p>
        </w:tc>
      </w:tr>
    </w:tbl>
    <w:p w:rsidR="000B7781" w:rsidRDefault="000B7781"/>
    <w:sectPr w:rsidR="000B7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B1A"/>
    <w:rsid w:val="000B7781"/>
    <w:rsid w:val="005A6B1A"/>
    <w:rsid w:val="009F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83F5E0-F24E-4B76-8EA6-6A15A5017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WuKRWG_x5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3KTcW8fuik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7ZNZ_RoVKgo&amp;t=1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jfbtEU6HDIo" TargetMode="External"/><Relationship Id="rId10" Type="http://schemas.openxmlformats.org/officeDocument/2006/relationships/hyperlink" Target="https://www.youtube.com/watch?v=bA_mkv0GF20" TargetMode="External"/><Relationship Id="rId4" Type="http://schemas.openxmlformats.org/officeDocument/2006/relationships/hyperlink" Target="https://drive.google.com/file/d/138mMkB9aVxJRBMmcVenJxKHWaIZT7tEn/view?usp=drivesdk" TargetMode="External"/><Relationship Id="rId9" Type="http://schemas.openxmlformats.org/officeDocument/2006/relationships/hyperlink" Target="https://www.youtube.com/watch?v=1S7RUW5-Xp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3283</Characters>
  <Application>Microsoft Office Word</Application>
  <DocSecurity>0</DocSecurity>
  <Lines>27</Lines>
  <Paragraphs>7</Paragraphs>
  <ScaleCrop>false</ScaleCrop>
  <Company/>
  <LinksUpToDate>false</LinksUpToDate>
  <CharactersWithSpaces>3851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Эмираметова Инна</dc:creator>
  <cp:keywords/>
  <dc:description/>
  <cp:lastModifiedBy>Эмираметова Инна</cp:lastModifiedBy>
  <cp:revision>2</cp:revision>
  <dcterms:created xsi:type="dcterms:W3CDTF">2022-02-17T05:41:00Z</dcterms:created>
  <dcterms:modified xsi:type="dcterms:W3CDTF">2022-02-17T05:41:00Z</dcterms:modified>
</cp:coreProperties>
</file>