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ОБРАЗОВАНИЯ РОССИЙСКОЙ ФЕДЕРАЦИИ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марта 2004 г. N 14-51-70/13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A5CE0" w:rsidRDefault="00EA5C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EA5CE0" w:rsidRDefault="008C4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 w:rsidR="00EA5CE0">
          <w:rPr>
            <w:rFonts w:ascii="Calibri" w:hAnsi="Calibri" w:cs="Calibri"/>
            <w:color w:val="0000FF"/>
          </w:rPr>
          <w:t>Письмом</w:t>
        </w:r>
      </w:hyperlink>
      <w:r w:rsidR="00EA5CE0">
        <w:rPr>
          <w:rFonts w:ascii="Calibri" w:hAnsi="Calibri" w:cs="Calibri"/>
        </w:rPr>
        <w:t xml:space="preserve"> Минобразования РФ от 14.01.1998 N 06-51-2ин/27-06 направлены Рекомендации по составлению примерных правил пользования библиотекой общеобразовательного учреждения.</w:t>
      </w:r>
    </w:p>
    <w:p w:rsidR="00EA5CE0" w:rsidRDefault="00EA5C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от 01.03.2004 N 936 "О реализации решения коллегии Минобразования России от 10.02.2004 N 2/2 "Об основных направлениях </w:t>
      </w:r>
      <w:proofErr w:type="gramStart"/>
      <w:r>
        <w:rPr>
          <w:rFonts w:ascii="Calibri" w:hAnsi="Calibri" w:cs="Calibri"/>
        </w:rPr>
        <w:t>совершенствования деятельности библиотек учреждений общего образования Российской</w:t>
      </w:r>
      <w:proofErr w:type="gramEnd"/>
      <w:r>
        <w:rPr>
          <w:rFonts w:ascii="Calibri" w:hAnsi="Calibri" w:cs="Calibri"/>
        </w:rPr>
        <w:t xml:space="preserve"> Федерации" </w:t>
      </w:r>
      <w:proofErr w:type="spellStart"/>
      <w:r>
        <w:rPr>
          <w:rFonts w:ascii="Calibri" w:hAnsi="Calibri" w:cs="Calibri"/>
        </w:rPr>
        <w:t>Минобразование</w:t>
      </w:r>
      <w:proofErr w:type="spellEnd"/>
      <w:r>
        <w:rPr>
          <w:rFonts w:ascii="Calibri" w:hAnsi="Calibri" w:cs="Calibri"/>
        </w:rPr>
        <w:t xml:space="preserve"> России направляет </w:t>
      </w:r>
      <w:hyperlink w:anchor="Par22" w:history="1">
        <w:r>
          <w:rPr>
            <w:rFonts w:ascii="Calibri" w:hAnsi="Calibri" w:cs="Calibri"/>
            <w:color w:val="0000FF"/>
          </w:rPr>
          <w:t>Примерное положение</w:t>
        </w:r>
      </w:hyperlink>
      <w:r>
        <w:rPr>
          <w:rFonts w:ascii="Calibri" w:hAnsi="Calibri" w:cs="Calibri"/>
        </w:rPr>
        <w:t xml:space="preserve"> о библиотеке общеобразовательного 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Департамента общего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дошкольного образования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А.В.БАРАННИКОВ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22"/>
      <w:bookmarkEnd w:id="1"/>
      <w:r>
        <w:rPr>
          <w:rFonts w:ascii="Calibri" w:hAnsi="Calibri" w:cs="Calibri"/>
          <w:b/>
          <w:bCs/>
        </w:rPr>
        <w:t>ПРИМЕРНОЕ ПОЛОЖЕНИЕ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БИБЛИОТЕКЕ ОБЩЕОБРАЗОВАТЕЛЬНОГО УЧРЕЖДЕНИЯ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25"/>
      <w:bookmarkEnd w:id="2"/>
      <w:r>
        <w:rPr>
          <w:rFonts w:ascii="Calibri" w:hAnsi="Calibri" w:cs="Calibri"/>
        </w:rPr>
        <w:t>I. Общие положения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Настоящее Примерное положение является основой для создания положения о библиотеке конкретного общеобразовательного учреждения и распространяется на библиотеки следующих общеобразовательных учреждений: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начальная общеобразовательная школа, основная общеобразовательная школа, средняя общеобразовательная школа, средняя общеобразовательная школа с углубленным изучением отдельных предметов, гимназия, лицей, школа-сад, школа-интернат, вечерняя (сменная), кадетская, специальная (коррекционная).</w:t>
      </w:r>
      <w:proofErr w:type="gramEnd"/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Библиотека </w:t>
      </w:r>
      <w:r w:rsidRPr="008C461D">
        <w:rPr>
          <w:rFonts w:ascii="Calibri" w:hAnsi="Calibri" w:cs="Calibri"/>
          <w:highlight w:val="yellow"/>
        </w:rPr>
        <w:t>является структурным</w:t>
      </w:r>
      <w:bookmarkStart w:id="3" w:name="_GoBack"/>
      <w:bookmarkEnd w:id="3"/>
      <w:r>
        <w:rPr>
          <w:rFonts w:ascii="Calibri" w:hAnsi="Calibri" w:cs="Calibri"/>
        </w:rPr>
        <w:t xml:space="preserve">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Деятельность библиотеки общеобразовательного учреждения (далее - библиотека)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утвержденным директором общеобразовательного 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библиотекой, утвержденными руководителем общеобразовательного 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38"/>
      <w:bookmarkEnd w:id="4"/>
      <w:r>
        <w:rPr>
          <w:rFonts w:ascii="Calibri" w:hAnsi="Calibri" w:cs="Calibri"/>
        </w:rPr>
        <w:t>II. Основные задачи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Основными задачами библиотеки являются: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  <w:proofErr w:type="gramEnd"/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46"/>
      <w:bookmarkEnd w:id="5"/>
      <w:r>
        <w:rPr>
          <w:rFonts w:ascii="Calibri" w:hAnsi="Calibri" w:cs="Calibri"/>
        </w:rPr>
        <w:t>III. Основные функции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Для реализации основных задач библиотека: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формирует фонд библиотечно-информационных ресурсов общеобразовательного учреждения: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пополняет фонд информационными ресурсами сети Интернет, базами и банками данных других учреждений и организаций;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размещение, организацию и сохранность документов;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создает информационную продукцию: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аналитико-синтетическую переработку информации;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</w:t>
      </w:r>
      <w:r>
        <w:rPr>
          <w:rFonts w:ascii="Calibri" w:hAnsi="Calibri" w:cs="Calibri"/>
        </w:rPr>
        <w:lastRenderedPageBreak/>
        <w:t>электронный каталог, базы данных по профилю общеобразовательного учреждения;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разрабатывает рекомендательные библиографические пособия (списки, обзоры, указатели и т.п.);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обеспечивает информирование пользователей об информационной продукции;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осуществляет дифференцированное библиотечно-информационное обслуживание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 массовые мероприятия, ориентированные на развитие общей и читательской культуры личности, содействует развитию критического мышления;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руководит воспитательной работой с книгой в группах продленного дня, в классах компенсирующего обучения, в коррекционных классах (при их наличии);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осуществляет дифференцированное библиотечно-информационное обслуживание педагогических работников: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выявляет информационные потребности и удовлетворяет запросы, связанные с обучением, воспитанием и здоровьем детей;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выявляет информационные потребности и удовлетворяет запросы в области педагогических инноваций и новых технологий;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содействует профессиональной компетенции, повышению квалификации, проведению аттестации;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поддерживает деятельность педагогических работников в области создания информационных продуктов (документов, баз данных,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>-страниц и т.п.);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удовлетворяет запросы пользователей и информирует о новых поступлениях в библиотеку;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консультирует по вопросам организации семейного чтения, знакомит с информацией по воспитанию детей;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консультирует по вопросам учебных изданий </w:t>
      </w: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обучающихся.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81"/>
      <w:bookmarkEnd w:id="6"/>
      <w:r>
        <w:rPr>
          <w:rFonts w:ascii="Calibri" w:hAnsi="Calibri" w:cs="Calibri"/>
        </w:rPr>
        <w:t>IV. Организация деятельности библиотеки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Наличие укомплектованной библиотеки в общеобразовательном учреждении </w:t>
      </w:r>
      <w:r>
        <w:rPr>
          <w:rFonts w:ascii="Calibri" w:hAnsi="Calibri" w:cs="Calibri"/>
        </w:rPr>
        <w:lastRenderedPageBreak/>
        <w:t>обязательно, в том числе в малокомплектном учреждении и учреждении, расположенном в сельской местности. Частичная централизация библиотечно-библиографических процессов в межшкольных библиотечных объединениях проводится по приказу органов управления образованием.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Структура библиотеки, помимо традиционных отделов (абонемент, читальный зал), может включать отделы учебников, информационно-библиографической работы, фонд и специализированный зал работы с мультимедийными и сетевыми документами, видеостудию, </w:t>
      </w:r>
      <w:proofErr w:type="gramStart"/>
      <w:r>
        <w:rPr>
          <w:rFonts w:ascii="Calibri" w:hAnsi="Calibri" w:cs="Calibri"/>
        </w:rPr>
        <w:t>мини-издательский</w:t>
      </w:r>
      <w:proofErr w:type="gramEnd"/>
      <w:r>
        <w:rPr>
          <w:rFonts w:ascii="Calibri" w:hAnsi="Calibri" w:cs="Calibri"/>
        </w:rPr>
        <w:t xml:space="preserve"> комплекс, множительную технику и др.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Библиотека вправе предоставлять платные библиотечно-информационные услуги, перечень которых определяется уставом общеобразовательного 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ремонтом и сервисным обслуживанием техники и оборудования библиотеки;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библиотечной техникой и канцелярскими принадлежностями.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Общеобразовательное учреждение создает условия для сохранности аппаратуры, оборудования и имущества библиотеки.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Режим работы библиотеки определяется заведующим библиотекой (библиотекарем)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двух часов рабочего времени ежедневно на выполнение </w:t>
      </w:r>
      <w:proofErr w:type="spellStart"/>
      <w:r>
        <w:rPr>
          <w:rFonts w:ascii="Calibri" w:hAnsi="Calibri" w:cs="Calibri"/>
        </w:rPr>
        <w:t>внутрибиблиотечной</w:t>
      </w:r>
      <w:proofErr w:type="spellEnd"/>
      <w:r>
        <w:rPr>
          <w:rFonts w:ascii="Calibri" w:hAnsi="Calibri" w:cs="Calibri"/>
        </w:rPr>
        <w:t xml:space="preserve"> работы;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одного раза в месяц - санитарного дня, в который обслуживание пользователей не производится;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менее одного раза в месяц - методического дня.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02"/>
      <w:bookmarkEnd w:id="7"/>
      <w:r>
        <w:rPr>
          <w:rFonts w:ascii="Calibri" w:hAnsi="Calibri" w:cs="Calibri"/>
        </w:rPr>
        <w:t>V. Управление. Штаты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Управление библиотекой осуществляется в соответствии с законодательством Российской Федерации, субъектов Российской Федерации и уставом общеобразовательного </w:t>
      </w:r>
      <w:r>
        <w:rPr>
          <w:rFonts w:ascii="Calibri" w:hAnsi="Calibri" w:cs="Calibri"/>
        </w:rPr>
        <w:lastRenderedPageBreak/>
        <w:t>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Общее руководство деятельностью библиотеки осуществляет руководитель общеобразовательного 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Руководство библиотекой осуществляет заведующий библиотекой (библиотекарь),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Заведующий библиотекой (библиотекарь)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образованием, учреждения системы переподготовки и повышения квалификации, регионального информационного центра.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Заведующий библиотекой (библиотекарь) разрабатывает и представляет руководителю общеобразовательного учреждения на утверждение следующие документы: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положение о библиотеке, правила пользования библиотекой;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структуру и штатное расписание библиотеки, которые разрабатываются на основе объемов работ, определенных положением о конкретной библиотеке общеобразовательного учреждения с использованием "Межотраслевых норм времени на процессы, выполняемые в библиотеках" </w:t>
      </w:r>
      <w:hyperlink r:id="rId7" w:history="1">
        <w:r>
          <w:rPr>
            <w:rFonts w:ascii="Calibri" w:hAnsi="Calibri" w:cs="Calibri"/>
            <w:color w:val="0000FF"/>
          </w:rPr>
          <w:t>(Постановление</w:t>
        </w:r>
      </w:hyperlink>
      <w:r>
        <w:rPr>
          <w:rFonts w:ascii="Calibri" w:hAnsi="Calibri" w:cs="Calibri"/>
        </w:rPr>
        <w:t xml:space="preserve"> Министерства труда и социального развития Российской Федерации от 3 февраля 1997 г. N 6);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положение о платных услугах библиотеки;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планово-отчетную документацию;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технологическую документацию.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Порядок комплектования штата библиотеки общеобразовательного учреждения регламентируется его уставом.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В целях обеспечения дифференцированной работы библиотеки могут вводиться должности: заведующий отделом (сектором), главный библиотекарь, главный библиограф, библиограф, </w:t>
      </w:r>
      <w:proofErr w:type="spellStart"/>
      <w:r>
        <w:rPr>
          <w:rFonts w:ascii="Calibri" w:hAnsi="Calibri" w:cs="Calibri"/>
        </w:rPr>
        <w:t>медиаспециалист</w:t>
      </w:r>
      <w:proofErr w:type="spellEnd"/>
      <w:r>
        <w:rPr>
          <w:rFonts w:ascii="Calibri" w:hAnsi="Calibri" w:cs="Calibri"/>
        </w:rPr>
        <w:t>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21"/>
      <w:bookmarkEnd w:id="8"/>
      <w:r>
        <w:rPr>
          <w:rFonts w:ascii="Calibri" w:hAnsi="Calibri" w:cs="Calibri"/>
        </w:rPr>
        <w:t>VI. Права и обязанности библиотеки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Работники библиотек имеют право: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определять источники комплектования информационных ресурсов;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изымать и реализовывать документы из фондов в соответствии с инструкцией по учету </w:t>
      </w:r>
      <w:r>
        <w:rPr>
          <w:rFonts w:ascii="Calibri" w:hAnsi="Calibri" w:cs="Calibri"/>
        </w:rPr>
        <w:lastRenderedPageBreak/>
        <w:t>библиотечного фонда;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библиотеке;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участвовать в управлении общеобразовательным учреждением в порядке, определяемом уставом этого учреждения;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участвовать в соответствии с законодательством Российской Федерации в работе библиотечных ассоциаций или союзов.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Работники библиотек обязаны: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обеспечить пользователям возможность работы с информационными ресурсами библиотеки;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информировать пользователей о видах предоставляемых библиотекой услуг;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обеспечить научную организацию фондов и каталогов;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совершенствовать информационно-библиографическое и библиотечное обслуживание пользователей;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обеспечивать режим работы в соответствии с потребностями пользователей и работой общеобразовательного учреждения;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отчитываться в установленном порядке перед руководителем общеобразовательного учреждения;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повышать квалификацию.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45"/>
      <w:bookmarkEnd w:id="9"/>
      <w:r>
        <w:rPr>
          <w:rFonts w:ascii="Calibri" w:hAnsi="Calibri" w:cs="Calibri"/>
        </w:rPr>
        <w:t>VII. Права и обязанности пользователей библиотеки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Пользователи библиотеки имеют право: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пользоваться справочно-библиографическим аппаратом библиотеки;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получать консультационную помощь в поиске и выборе источников информации;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продлевать срок пользования документами;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получать тематические, фактографические, уточняющие и библиографические справки на основе фонда библиотеки;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участвовать в мероприятиях, проводимых библиотекой;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пользоваться платными услугами, предоставляемыми библиотекой, согласно уставу общеобразовательного учреждения и положению о платных услугах, утвержденному </w:t>
      </w:r>
      <w:r>
        <w:rPr>
          <w:rFonts w:ascii="Calibri" w:hAnsi="Calibri" w:cs="Calibri"/>
        </w:rPr>
        <w:lastRenderedPageBreak/>
        <w:t>руководителем общеобразовательного учреждения;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обращаться для разрешения конфликтной ситуации к руководителю общеобразовательного учреждения.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Пользователи библиотеки обязаны: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соблюдать правила пользования библиотекой;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пользоваться ценными и справочными документами только в помещении библиотеки;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расписываться в читательском формуляре за каждый полученный документ (исключение: обучающиеся 1 - 4 классов);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возвращать документы в библиотеку в установленные сроки;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заменять документы библиотеки в случае их утраты или порчи им равноценными либо компенсировать ущерб в размере, установленном правилами пользования библиотекой;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полностью рассчитаться с библиотекой по истечении срока обучения или работы в общеобразовательном учреждении.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Порядок пользования библиотекой: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- по паспорту;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перерегистрация пользователей библиотеки производится ежегодно;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документом, подтверждающим право пользования библиотекой, является читательский формуляр;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читательский формуляр фиксирует дату выдачи пользователю документов из фонда библиотеки и их возвращения в библиотеку.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Порядок пользования абонементом: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пользователи имеют право получить на дом из многотомных изданий не более двух документов одновременно;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максимальные сроки пользования документами: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учебники, учебные пособия - учебный год;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научно-популярная, познавательная, художественная литература - 1 месяц;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периодические издания, издания повышенного спроса - 15 дней;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Порядок пользования читальным залом: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документы, предназначенные для работы в читальном зале, на дом не выдаются;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Порядок работы с компьютером, расположенным в библиотеке: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работа с компьютером участников образовательного процесса производится по графику, утвержденному руководителем учреждения, и в присутствии сотрудника библиотеки;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разрешается работа за одним персональным компьютером не более двух человек одновременно;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пользователь имеет право работать с нетрадиционным носителем информации после предварительного тестирования его работником библиотеки;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оплату;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работа с компьютером производится согласно утвержденным санитарно-гигиеническим </w:t>
      </w:r>
      <w:r>
        <w:rPr>
          <w:rFonts w:ascii="Calibri" w:hAnsi="Calibri" w:cs="Calibri"/>
        </w:rPr>
        <w:lastRenderedPageBreak/>
        <w:t>требованиям.</w:t>
      </w: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5CE0" w:rsidRDefault="00EA5C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028DD" w:rsidRDefault="000028DD"/>
    <w:sectPr w:rsidR="000028DD" w:rsidSect="0007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E0"/>
    <w:rsid w:val="000028DD"/>
    <w:rsid w:val="008C461D"/>
    <w:rsid w:val="00CF3E28"/>
    <w:rsid w:val="00E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1797B8307B920D972FB431E625FD4F66DE231EB32094DEB0BF5BE65A9C2929B85E1D00E01E98aBY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1797B8307B920D972FBD28E125FD4F6ADA261FB429C9D4B8E657E45Da9Y3M" TargetMode="External"/><Relationship Id="rId5" Type="http://schemas.openxmlformats.org/officeDocument/2006/relationships/hyperlink" Target="consultantplus://offline/ref=301797B8307B920D972FBD28E125FD4F6CDD221EB32DC9D4B8E657E45D93763EBF171101E01E99B7a3Y8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</dc:creator>
  <cp:lastModifiedBy>Лариса</cp:lastModifiedBy>
  <cp:revision>2</cp:revision>
  <dcterms:created xsi:type="dcterms:W3CDTF">2014-05-20T12:24:00Z</dcterms:created>
  <dcterms:modified xsi:type="dcterms:W3CDTF">2019-01-07T21:22:00Z</dcterms:modified>
</cp:coreProperties>
</file>