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E1" w:rsidRPr="00764264" w:rsidRDefault="007D3FE1" w:rsidP="00962DE7">
      <w:pPr>
        <w:jc w:val="center"/>
        <w:rPr>
          <w:rFonts w:ascii="Times New Roman" w:hAnsi="Times New Roman" w:cs="Times New Roman"/>
          <w:b/>
          <w:i/>
          <w:noProof/>
          <w:color w:val="002060"/>
          <w:sz w:val="24"/>
          <w:szCs w:val="24"/>
          <w:lang w:eastAsia="ru-RU"/>
        </w:rPr>
      </w:pPr>
      <w:r w:rsidRPr="00764264">
        <w:rPr>
          <w:rFonts w:ascii="Times New Roman" w:hAnsi="Times New Roman" w:cs="Times New Roman"/>
          <w:b/>
          <w:i/>
          <w:noProof/>
          <w:color w:val="002060"/>
          <w:sz w:val="24"/>
          <w:szCs w:val="24"/>
          <w:lang w:eastAsia="ru-RU"/>
        </w:rPr>
        <w:t>ИНФОРМАЦИЯ ОБ УЧАСТИИ МБОУ СИМФЕРОПОЛЬСКОГО РАЙОНА В МЕРОПРИЯТИЯХ, НАПРАВЛЕННЫХ НА ПОВЫШЕНИЕ УРОВНЯ ФИНАНСОВОЙ ГРАМОТНОСТИ</w:t>
      </w:r>
    </w:p>
    <w:p w:rsidR="00962DE7" w:rsidRPr="007D3FE1" w:rsidRDefault="007D3FE1" w:rsidP="007D3FE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D3FE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</w:t>
      </w:r>
      <w:r w:rsidRPr="007D3FE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I</w:t>
      </w:r>
      <w:r w:rsidRPr="007D3FE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полугодии 2023-2024 учебного года педагоги и обучающиеся МБОУ Симферопольского района приняли участие в следующих мероприятиях: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585"/>
        <w:gridCol w:w="1510"/>
        <w:gridCol w:w="4978"/>
      </w:tblGrid>
      <w:tr w:rsidR="00262FD5" w:rsidRPr="00B142BF" w:rsidTr="00262FD5">
        <w:tc>
          <w:tcPr>
            <w:tcW w:w="2585" w:type="dxa"/>
          </w:tcPr>
          <w:p w:rsidR="00262FD5" w:rsidRPr="007D3FE1" w:rsidRDefault="00262FD5" w:rsidP="007D3F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3F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510" w:type="dxa"/>
          </w:tcPr>
          <w:p w:rsidR="00262FD5" w:rsidRPr="007D3FE1" w:rsidRDefault="00262FD5" w:rsidP="007D3F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3F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4978" w:type="dxa"/>
          </w:tcPr>
          <w:p w:rsidR="00262FD5" w:rsidRPr="007D3FE1" w:rsidRDefault="00262FD5" w:rsidP="007D3F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3F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участников</w:t>
            </w:r>
          </w:p>
        </w:tc>
      </w:tr>
      <w:tr w:rsidR="00262FD5" w:rsidRPr="00B142BF" w:rsidTr="00262FD5">
        <w:tc>
          <w:tcPr>
            <w:tcW w:w="2585" w:type="dxa"/>
          </w:tcPr>
          <w:p w:rsidR="00262FD5" w:rsidRPr="00B142BF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B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V научно-методическая конференция «Финансовая грамотность в системе образования Республики Крым».</w:t>
            </w:r>
          </w:p>
        </w:tc>
        <w:tc>
          <w:tcPr>
            <w:tcW w:w="1510" w:type="dxa"/>
          </w:tcPr>
          <w:p w:rsidR="00262FD5" w:rsidRPr="00B142BF" w:rsidRDefault="00262FD5" w:rsidP="0096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BF">
              <w:rPr>
                <w:rFonts w:ascii="Times New Roman" w:hAnsi="Times New Roman" w:cs="Times New Roman"/>
                <w:sz w:val="24"/>
                <w:szCs w:val="24"/>
              </w:rPr>
              <w:t>16-19 октября 2023</w:t>
            </w:r>
          </w:p>
        </w:tc>
        <w:tc>
          <w:tcPr>
            <w:tcW w:w="4978" w:type="dxa"/>
          </w:tcPr>
          <w:p w:rsidR="00262FD5" w:rsidRPr="00B142BF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142BF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(педагоги)</w:t>
            </w:r>
          </w:p>
        </w:tc>
      </w:tr>
      <w:tr w:rsidR="00262FD5" w:rsidRPr="00B142BF" w:rsidTr="00262FD5">
        <w:tc>
          <w:tcPr>
            <w:tcW w:w="2585" w:type="dxa"/>
          </w:tcPr>
          <w:p w:rsidR="00262FD5" w:rsidRPr="00B142BF" w:rsidRDefault="00262FD5" w:rsidP="0021047F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День рубля (эссе)</w:t>
            </w:r>
          </w:p>
        </w:tc>
        <w:tc>
          <w:tcPr>
            <w:tcW w:w="1510" w:type="dxa"/>
          </w:tcPr>
          <w:p w:rsidR="00262FD5" w:rsidRPr="00B142BF" w:rsidRDefault="00262FD5" w:rsidP="0096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78" w:type="dxa"/>
          </w:tcPr>
          <w:p w:rsidR="00262FD5" w:rsidRPr="00B142BF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  <w:bookmarkStart w:id="0" w:name="_GoBack"/>
            <w:bookmarkEnd w:id="0"/>
          </w:p>
        </w:tc>
      </w:tr>
      <w:tr w:rsidR="00262FD5" w:rsidRPr="00B142BF" w:rsidTr="00262FD5">
        <w:tc>
          <w:tcPr>
            <w:tcW w:w="2585" w:type="dxa"/>
          </w:tcPr>
          <w:p w:rsidR="00262FD5" w:rsidRPr="00B142BF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BF">
              <w:rPr>
                <w:rFonts w:ascii="Times New Roman" w:hAnsi="Times New Roman" w:cs="Times New Roman"/>
                <w:sz w:val="24"/>
                <w:szCs w:val="24"/>
              </w:rPr>
              <w:t>День финансиста (эссе)</w:t>
            </w:r>
          </w:p>
        </w:tc>
        <w:tc>
          <w:tcPr>
            <w:tcW w:w="1510" w:type="dxa"/>
          </w:tcPr>
          <w:p w:rsidR="00262FD5" w:rsidRPr="00B142BF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BF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4978" w:type="dxa"/>
          </w:tcPr>
          <w:p w:rsidR="00262FD5" w:rsidRPr="00B142BF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BF"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</w:tr>
      <w:tr w:rsidR="00262FD5" w:rsidRPr="00B142BF" w:rsidTr="00262FD5">
        <w:tc>
          <w:tcPr>
            <w:tcW w:w="2585" w:type="dxa"/>
          </w:tcPr>
          <w:p w:rsidR="00262FD5" w:rsidRPr="00B142BF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Онлайн-зачет по финансовой грамотности</w:t>
            </w:r>
          </w:p>
        </w:tc>
        <w:tc>
          <w:tcPr>
            <w:tcW w:w="1510" w:type="dxa"/>
          </w:tcPr>
          <w:p w:rsidR="00262FD5" w:rsidRPr="00B142BF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4978" w:type="dxa"/>
          </w:tcPr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Участвовали -  19 МБОУ</w:t>
            </w:r>
          </w:p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 уч-ся</w:t>
            </w:r>
          </w:p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 взрослых (педагоги, родители)</w:t>
            </w:r>
          </w:p>
          <w:p w:rsidR="00262FD5" w:rsidRPr="00B142BF" w:rsidRDefault="00262FD5" w:rsidP="007D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3FE1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2334 чел</w:t>
            </w:r>
          </w:p>
        </w:tc>
      </w:tr>
      <w:tr w:rsidR="00262FD5" w:rsidRPr="00B142BF" w:rsidTr="00262FD5">
        <w:tc>
          <w:tcPr>
            <w:tcW w:w="2585" w:type="dxa"/>
          </w:tcPr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сбережений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ФинЗОЖ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фест</w:t>
            </w:r>
            <w:proofErr w:type="spellEnd"/>
          </w:p>
        </w:tc>
        <w:tc>
          <w:tcPr>
            <w:tcW w:w="1510" w:type="dxa"/>
          </w:tcPr>
          <w:p w:rsidR="00262FD5" w:rsidRPr="00B142BF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4978" w:type="dxa"/>
          </w:tcPr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D62D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овали -  21 МБОУ</w:t>
            </w:r>
          </w:p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4555 чел</w:t>
            </w:r>
          </w:p>
        </w:tc>
      </w:tr>
      <w:tr w:rsidR="00262FD5" w:rsidRPr="00B142BF" w:rsidTr="00262FD5">
        <w:tc>
          <w:tcPr>
            <w:tcW w:w="2585" w:type="dxa"/>
          </w:tcPr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«Высшая проба» (онлайн)</w:t>
            </w:r>
          </w:p>
        </w:tc>
        <w:tc>
          <w:tcPr>
            <w:tcW w:w="1510" w:type="dxa"/>
          </w:tcPr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4978" w:type="dxa"/>
          </w:tcPr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чел</w:t>
            </w:r>
          </w:p>
        </w:tc>
      </w:tr>
      <w:tr w:rsidR="00262FD5" w:rsidRPr="00B142BF" w:rsidTr="00262FD5">
        <w:tc>
          <w:tcPr>
            <w:tcW w:w="2585" w:type="dxa"/>
          </w:tcPr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Онлайн-уроки по финансовой грамотности</w:t>
            </w:r>
          </w:p>
        </w:tc>
        <w:tc>
          <w:tcPr>
            <w:tcW w:w="1510" w:type="dxa"/>
          </w:tcPr>
          <w:p w:rsidR="00262FD5" w:rsidRPr="00B142BF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2023</w:t>
            </w:r>
          </w:p>
        </w:tc>
        <w:tc>
          <w:tcPr>
            <w:tcW w:w="4978" w:type="dxa"/>
          </w:tcPr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19.10 – участвовали 28 МБОУ </w:t>
            </w:r>
          </w:p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октября – участвовали 39 МБОУ</w:t>
            </w:r>
          </w:p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– 2387 чел</w:t>
            </w:r>
          </w:p>
        </w:tc>
      </w:tr>
      <w:tr w:rsidR="00262FD5" w:rsidRPr="00B142BF" w:rsidTr="00262FD5">
        <w:tc>
          <w:tcPr>
            <w:tcW w:w="2585" w:type="dxa"/>
          </w:tcPr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ДОЛ-игра</w:t>
            </w:r>
          </w:p>
        </w:tc>
        <w:tc>
          <w:tcPr>
            <w:tcW w:w="1510" w:type="dxa"/>
          </w:tcPr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2023</w:t>
            </w:r>
          </w:p>
        </w:tc>
        <w:tc>
          <w:tcPr>
            <w:tcW w:w="4978" w:type="dxa"/>
          </w:tcPr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19.10 – участвовали 28 МБОУ</w:t>
            </w:r>
          </w:p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октября – 40 МБОУ</w:t>
            </w:r>
          </w:p>
          <w:p w:rsidR="00262FD5" w:rsidRDefault="00262FD5" w:rsidP="002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– 1761 чел</w:t>
            </w:r>
          </w:p>
        </w:tc>
      </w:tr>
    </w:tbl>
    <w:p w:rsidR="00962DE7" w:rsidRPr="008667AE" w:rsidRDefault="00962DE7" w:rsidP="00962DE7">
      <w:pPr>
        <w:rPr>
          <w:rFonts w:ascii="Times New Roman" w:hAnsi="Times New Roman" w:cs="Times New Roman"/>
          <w:sz w:val="24"/>
          <w:szCs w:val="24"/>
        </w:rPr>
      </w:pPr>
    </w:p>
    <w:p w:rsidR="001B38F0" w:rsidRDefault="007D3FE1">
      <w:r w:rsidRPr="007D3FE1">
        <w:rPr>
          <w:noProof/>
          <w:lang w:eastAsia="ru-RU"/>
        </w:rPr>
        <w:lastRenderedPageBreak/>
        <w:drawing>
          <wp:inline distT="0" distB="0" distL="0" distR="0">
            <wp:extent cx="5940425" cy="3950383"/>
            <wp:effectExtent l="0" t="0" r="3175" b="0"/>
            <wp:docPr id="1" name="Рисунок 1" descr="C:\Users\ПК-8\Desktop\Работа учителей географии РМО ШМУ\Работа РМО учителей географии в 2023-2024 учебном году\16-19.10.2023 V НПК по финансовой грамотност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8\Desktop\Работа учителей географии РМО ШМУ\Работа РМО учителей географии в 2023-2024 учебном году\16-19.10.2023 V НПК по финансовой грамотности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FE1" w:rsidRDefault="007D3FE1">
      <w:pPr>
        <w:rPr>
          <w:rFonts w:ascii="Times New Roman" w:hAnsi="Times New Roman" w:cs="Times New Roman"/>
          <w:sz w:val="24"/>
          <w:szCs w:val="24"/>
        </w:rPr>
      </w:pPr>
      <w:r w:rsidRPr="007D3FE1">
        <w:rPr>
          <w:rFonts w:ascii="Times New Roman" w:hAnsi="Times New Roman" w:cs="Times New Roman"/>
          <w:sz w:val="24"/>
          <w:szCs w:val="24"/>
        </w:rPr>
        <w:t xml:space="preserve">16-19.10.2023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3FE1">
        <w:rPr>
          <w:rFonts w:ascii="Times New Roman" w:hAnsi="Times New Roman" w:cs="Times New Roman"/>
          <w:sz w:val="24"/>
          <w:szCs w:val="24"/>
        </w:rPr>
        <w:t>V НПК по финансовой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64264">
        <w:rPr>
          <w:rFonts w:ascii="Times New Roman" w:hAnsi="Times New Roman" w:cs="Times New Roman"/>
          <w:sz w:val="24"/>
          <w:szCs w:val="24"/>
        </w:rPr>
        <w:t>педагоги</w:t>
      </w:r>
      <w:r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7642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426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школа»)</w:t>
      </w:r>
    </w:p>
    <w:p w:rsidR="007D3FE1" w:rsidRDefault="007D3FE1">
      <w:pPr>
        <w:rPr>
          <w:rFonts w:ascii="Times New Roman" w:hAnsi="Times New Roman" w:cs="Times New Roman"/>
          <w:sz w:val="24"/>
          <w:szCs w:val="24"/>
        </w:rPr>
      </w:pPr>
    </w:p>
    <w:p w:rsidR="007D3FE1" w:rsidRDefault="007D3FE1">
      <w:pPr>
        <w:rPr>
          <w:rFonts w:ascii="Times New Roman" w:hAnsi="Times New Roman" w:cs="Times New Roman"/>
          <w:sz w:val="24"/>
          <w:szCs w:val="24"/>
        </w:rPr>
      </w:pPr>
      <w:r w:rsidRPr="007D3F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1271"/>
            <wp:effectExtent l="0" t="0" r="3175" b="0"/>
            <wp:docPr id="2" name="Рисунок 2" descr="C:\Users\ПК-8\Desktop\Работа учителей географии РМО ШМУ\Работа РМО учителей географии в 2023-2024 учебном году\Олимпиада по финансовой грамот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-8\Desktop\Работа учителей географии РМО ШМУ\Работа РМО учителей географии в 2023-2024 учебном году\Олимпиада по финансовой грамотност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FE1" w:rsidRPr="007D3FE1" w:rsidRDefault="007D3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 2023 – Всероссийская олимпиада школьников «Высшая проба» (учителя и учащиеся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школа»)</w:t>
      </w:r>
    </w:p>
    <w:sectPr w:rsidR="007D3FE1" w:rsidRPr="007D3FE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2F9" w:rsidRDefault="00F862F9" w:rsidP="00764264">
      <w:pPr>
        <w:spacing w:after="0" w:line="240" w:lineRule="auto"/>
      </w:pPr>
      <w:r>
        <w:separator/>
      </w:r>
    </w:p>
  </w:endnote>
  <w:endnote w:type="continuationSeparator" w:id="0">
    <w:p w:rsidR="00F862F9" w:rsidRDefault="00F862F9" w:rsidP="0076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2F9" w:rsidRDefault="00F862F9" w:rsidP="00764264">
      <w:pPr>
        <w:spacing w:after="0" w:line="240" w:lineRule="auto"/>
      </w:pPr>
      <w:r>
        <w:separator/>
      </w:r>
    </w:p>
  </w:footnote>
  <w:footnote w:type="continuationSeparator" w:id="0">
    <w:p w:rsidR="00F862F9" w:rsidRDefault="00F862F9" w:rsidP="0076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264" w:rsidRPr="00B669B9" w:rsidRDefault="00764264" w:rsidP="00764264">
    <w:pPr>
      <w:pStyle w:val="a6"/>
      <w:shd w:val="clear" w:color="auto" w:fill="D9E2F3" w:themeFill="accent5" w:themeFillTint="33"/>
      <w:jc w:val="center"/>
      <w:rPr>
        <w:rFonts w:ascii="Times New Roman" w:hAnsi="Times New Roman" w:cs="Times New Roman"/>
        <w:b/>
        <w:sz w:val="24"/>
        <w:szCs w:val="24"/>
      </w:rPr>
    </w:pPr>
    <w:r w:rsidRPr="00B669B9">
      <w:rPr>
        <w:rFonts w:ascii="Times New Roman" w:hAnsi="Times New Roman" w:cs="Times New Roman"/>
        <w:b/>
        <w:sz w:val="24"/>
        <w:szCs w:val="24"/>
      </w:rPr>
      <w:t>СИМФЕРОПОЛЬСКИЙ РАЙОН                                  2023-2024 УЧЕБНЫЙ ГОД</w:t>
    </w:r>
  </w:p>
  <w:p w:rsidR="00764264" w:rsidRDefault="007642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F0"/>
    <w:rsid w:val="001B38F0"/>
    <w:rsid w:val="00262FD5"/>
    <w:rsid w:val="005C7B2A"/>
    <w:rsid w:val="00665B53"/>
    <w:rsid w:val="00764264"/>
    <w:rsid w:val="007D3FE1"/>
    <w:rsid w:val="00962DE7"/>
    <w:rsid w:val="00B142BF"/>
    <w:rsid w:val="00D62D03"/>
    <w:rsid w:val="00DF3895"/>
    <w:rsid w:val="00F862F9"/>
    <w:rsid w:val="00FF03EB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4080"/>
  <w15:chartTrackingRefBased/>
  <w15:docId w15:val="{28A24AA7-FD25-4231-B884-FF8D3CD5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2DE7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962DE7"/>
    <w:rPr>
      <w:b/>
      <w:bCs/>
    </w:rPr>
  </w:style>
  <w:style w:type="paragraph" w:styleId="a6">
    <w:name w:val="header"/>
    <w:basedOn w:val="a"/>
    <w:link w:val="a7"/>
    <w:uiPriority w:val="99"/>
    <w:unhideWhenUsed/>
    <w:rsid w:val="0076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264"/>
  </w:style>
  <w:style w:type="paragraph" w:styleId="a8">
    <w:name w:val="footer"/>
    <w:basedOn w:val="a"/>
    <w:link w:val="a9"/>
    <w:uiPriority w:val="99"/>
    <w:unhideWhenUsed/>
    <w:rsid w:val="0076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4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7</cp:revision>
  <dcterms:created xsi:type="dcterms:W3CDTF">2023-12-07T10:07:00Z</dcterms:created>
  <dcterms:modified xsi:type="dcterms:W3CDTF">2024-05-16T08:34:00Z</dcterms:modified>
</cp:coreProperties>
</file>