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7936" w:rsidRPr="00AF4C8D" w:rsidRDefault="000A0182" w:rsidP="003142B0">
      <w:pPr>
        <w:jc w:val="center"/>
        <w:rPr>
          <w:b/>
          <w:sz w:val="28"/>
          <w:szCs w:val="28"/>
          <w:u w:val="single"/>
        </w:rPr>
      </w:pPr>
      <w:r w:rsidRPr="00AF4C8D">
        <w:rPr>
          <w:b/>
          <w:sz w:val="28"/>
          <w:szCs w:val="28"/>
          <w:u w:val="single"/>
        </w:rPr>
        <w:t>АНАЛИЗ РАБОТЫ</w:t>
      </w:r>
      <w:r w:rsidR="009F7FA3">
        <w:rPr>
          <w:b/>
          <w:sz w:val="28"/>
          <w:szCs w:val="28"/>
          <w:u w:val="single"/>
        </w:rPr>
        <w:t xml:space="preserve"> МБОУ ДО «ЦДЮТ»</w:t>
      </w:r>
    </w:p>
    <w:p w:rsidR="000A0182" w:rsidRPr="00AF4C8D" w:rsidRDefault="000A0182" w:rsidP="005E1B24">
      <w:pPr>
        <w:tabs>
          <w:tab w:val="left" w:pos="851"/>
        </w:tabs>
        <w:jc w:val="center"/>
        <w:rPr>
          <w:b/>
          <w:sz w:val="28"/>
          <w:szCs w:val="28"/>
          <w:u w:val="single"/>
        </w:rPr>
      </w:pPr>
      <w:proofErr w:type="gramStart"/>
      <w:r w:rsidRPr="00AF4C8D">
        <w:rPr>
          <w:b/>
          <w:sz w:val="28"/>
          <w:szCs w:val="28"/>
          <w:u w:val="single"/>
        </w:rPr>
        <w:t xml:space="preserve">ЗА </w:t>
      </w:r>
      <w:r w:rsidR="008C2103">
        <w:rPr>
          <w:b/>
          <w:sz w:val="28"/>
          <w:szCs w:val="28"/>
          <w:u w:val="single"/>
        </w:rPr>
        <w:t xml:space="preserve"> </w:t>
      </w:r>
      <w:r w:rsidR="00492CE7" w:rsidRPr="00AF4C8D">
        <w:rPr>
          <w:b/>
          <w:sz w:val="28"/>
          <w:szCs w:val="28"/>
          <w:u w:val="single"/>
        </w:rPr>
        <w:t>201</w:t>
      </w:r>
      <w:r w:rsidR="00CC40A0">
        <w:rPr>
          <w:b/>
          <w:sz w:val="28"/>
          <w:szCs w:val="28"/>
          <w:u w:val="single"/>
        </w:rPr>
        <w:t>8</w:t>
      </w:r>
      <w:proofErr w:type="gramEnd"/>
      <w:r w:rsidR="0038175E">
        <w:rPr>
          <w:b/>
          <w:sz w:val="28"/>
          <w:szCs w:val="28"/>
          <w:u w:val="single"/>
        </w:rPr>
        <w:t>/</w:t>
      </w:r>
      <w:r w:rsidR="00492CE7" w:rsidRPr="00AF4C8D">
        <w:rPr>
          <w:b/>
          <w:sz w:val="28"/>
          <w:szCs w:val="28"/>
          <w:u w:val="single"/>
        </w:rPr>
        <w:t>201</w:t>
      </w:r>
      <w:r w:rsidR="00CC40A0">
        <w:rPr>
          <w:b/>
          <w:sz w:val="28"/>
          <w:szCs w:val="28"/>
          <w:u w:val="single"/>
        </w:rPr>
        <w:t>9</w:t>
      </w:r>
      <w:r w:rsidR="00D73486">
        <w:rPr>
          <w:b/>
          <w:sz w:val="28"/>
          <w:szCs w:val="28"/>
          <w:u w:val="single"/>
        </w:rPr>
        <w:t xml:space="preserve"> </w:t>
      </w:r>
      <w:r w:rsidR="00492CE7" w:rsidRPr="00AF4C8D">
        <w:rPr>
          <w:b/>
          <w:sz w:val="28"/>
          <w:szCs w:val="28"/>
          <w:u w:val="single"/>
        </w:rPr>
        <w:t>учебн</w:t>
      </w:r>
      <w:r w:rsidR="00545C14">
        <w:rPr>
          <w:b/>
          <w:sz w:val="28"/>
          <w:szCs w:val="28"/>
          <w:u w:val="single"/>
        </w:rPr>
        <w:t xml:space="preserve">ый </w:t>
      </w:r>
      <w:r w:rsidR="00492CE7" w:rsidRPr="00AF4C8D">
        <w:rPr>
          <w:b/>
          <w:sz w:val="28"/>
          <w:szCs w:val="28"/>
          <w:u w:val="single"/>
        </w:rPr>
        <w:t xml:space="preserve"> год</w:t>
      </w:r>
    </w:p>
    <w:p w:rsidR="00492CE7" w:rsidRPr="00AF4C8D" w:rsidRDefault="00492CE7" w:rsidP="003142B0">
      <w:pPr>
        <w:jc w:val="center"/>
        <w:rPr>
          <w:b/>
          <w:sz w:val="28"/>
          <w:szCs w:val="28"/>
          <w:u w:val="single"/>
        </w:rPr>
      </w:pPr>
    </w:p>
    <w:p w:rsidR="00E41B75" w:rsidRPr="00D52401" w:rsidRDefault="005E1B24" w:rsidP="00E83C81">
      <w:pPr>
        <w:tabs>
          <w:tab w:val="left" w:pos="567"/>
          <w:tab w:val="left" w:pos="1134"/>
        </w:tabs>
        <w:ind w:firstLine="540"/>
        <w:jc w:val="both"/>
        <w:rPr>
          <w:b/>
          <w:bCs/>
        </w:rPr>
      </w:pPr>
      <w:r w:rsidRPr="006A2C6B">
        <w:t xml:space="preserve"> </w:t>
      </w:r>
      <w:r w:rsidR="00DC16A2" w:rsidRPr="00D52401">
        <w:t xml:space="preserve">В условиях перехода в новое образовательное пространство </w:t>
      </w:r>
      <w:r w:rsidR="004A4CA1" w:rsidRPr="00D52401">
        <w:t xml:space="preserve">вся деятельность </w:t>
      </w:r>
      <w:r w:rsidR="00DC16A2" w:rsidRPr="00D52401">
        <w:t xml:space="preserve">методической службы района была направлена на </w:t>
      </w:r>
      <w:r w:rsidR="004A4CA1" w:rsidRPr="00D52401">
        <w:t>решение методической проблемы:</w:t>
      </w:r>
    </w:p>
    <w:p w:rsidR="00E41B75" w:rsidRPr="00D52401" w:rsidRDefault="00AA6CBC" w:rsidP="00E83C81">
      <w:pPr>
        <w:ind w:firstLine="540"/>
        <w:jc w:val="both"/>
        <w:rPr>
          <w:bCs/>
          <w:i/>
          <w:iCs/>
          <w:u w:val="single"/>
        </w:rPr>
      </w:pPr>
      <w:r w:rsidRPr="00D52401">
        <w:rPr>
          <w:bCs/>
          <w:i/>
          <w:iCs/>
          <w:u w:val="single"/>
        </w:rPr>
        <w:t>«</w:t>
      </w:r>
      <w:r w:rsidR="00E41B75" w:rsidRPr="00D52401">
        <w:rPr>
          <w:bCs/>
          <w:i/>
          <w:iCs/>
          <w:u w:val="single"/>
        </w:rPr>
        <w:t xml:space="preserve">Создание единого информационно-методического пространства </w:t>
      </w:r>
      <w:r w:rsidR="004A4CA1" w:rsidRPr="00D52401">
        <w:rPr>
          <w:bCs/>
          <w:i/>
          <w:iCs/>
          <w:u w:val="single"/>
        </w:rPr>
        <w:t>с целью</w:t>
      </w:r>
      <w:r w:rsidR="00E41B75" w:rsidRPr="00D52401">
        <w:rPr>
          <w:bCs/>
          <w:i/>
          <w:iCs/>
          <w:u w:val="single"/>
        </w:rPr>
        <w:t xml:space="preserve"> повышения профессиональной компетентности педагогических работников в соответствии с требованиями Федеральных государственных образовательных стандартов нового поколения».</w:t>
      </w:r>
    </w:p>
    <w:p w:rsidR="00DC16A2" w:rsidRPr="00D52401" w:rsidRDefault="005E1B24" w:rsidP="00E83C81">
      <w:pPr>
        <w:jc w:val="both"/>
      </w:pPr>
      <w:r w:rsidRPr="00D52401">
        <w:t xml:space="preserve">        </w:t>
      </w:r>
      <w:r w:rsidR="00DC16A2" w:rsidRPr="00D52401">
        <w:t>Методистами осуществлялось методическое сопровождение инновационной, экспериментальной деятельности всех участников образовательного процесса, мониторинг профессиональной успешности педагогических работников и образовательной успешности обучающихся</w:t>
      </w:r>
      <w:r w:rsidR="00AC2249" w:rsidRPr="00D52401">
        <w:t xml:space="preserve"> и воспитанников</w:t>
      </w:r>
      <w:r w:rsidR="00DC16A2" w:rsidRPr="00D52401">
        <w:t>.</w:t>
      </w:r>
      <w:r w:rsidR="004B408A" w:rsidRPr="00D52401">
        <w:t xml:space="preserve"> </w:t>
      </w:r>
    </w:p>
    <w:p w:rsidR="00922660" w:rsidRPr="00D52401" w:rsidRDefault="005E1B24" w:rsidP="00E83C81">
      <w:pPr>
        <w:jc w:val="both"/>
      </w:pPr>
      <w:r w:rsidRPr="00D52401">
        <w:t xml:space="preserve">         </w:t>
      </w:r>
      <w:r w:rsidR="001A2BFD" w:rsidRPr="00D52401">
        <w:t xml:space="preserve">Реализация задач методической работы </w:t>
      </w:r>
      <w:r w:rsidR="00C8377F" w:rsidRPr="00D52401">
        <w:t>МБОУ ДО «</w:t>
      </w:r>
      <w:r w:rsidR="00922660" w:rsidRPr="00D52401">
        <w:t>ЦДЮТ</w:t>
      </w:r>
      <w:r w:rsidR="00C8377F" w:rsidRPr="00D52401">
        <w:t>»</w:t>
      </w:r>
      <w:r w:rsidR="001A2BFD" w:rsidRPr="00D52401">
        <w:t xml:space="preserve"> </w:t>
      </w:r>
      <w:r w:rsidR="005D3AA6" w:rsidRPr="00D52401">
        <w:t xml:space="preserve">обеспечивалась </w:t>
      </w:r>
      <w:r w:rsidR="001A2BFD" w:rsidRPr="00D52401">
        <w:t>на основе нормативно-правовых и распорядительных документов федерального, региона</w:t>
      </w:r>
      <w:r w:rsidR="00922660" w:rsidRPr="00D52401">
        <w:t>льного и муниципального уровней.</w:t>
      </w:r>
      <w:r w:rsidR="001A2BFD" w:rsidRPr="00D52401">
        <w:t xml:space="preserve"> </w:t>
      </w:r>
    </w:p>
    <w:p w:rsidR="00E85E8C" w:rsidRDefault="0087325D" w:rsidP="008C44E2">
      <w:pPr>
        <w:jc w:val="center"/>
        <w:rPr>
          <w:b/>
          <w:bCs/>
          <w:u w:val="single"/>
        </w:rPr>
      </w:pPr>
      <w:r w:rsidRPr="009B3A3B">
        <w:rPr>
          <w:b/>
          <w:bCs/>
          <w:u w:val="single"/>
        </w:rPr>
        <w:t xml:space="preserve">Методическое сопровождение реализации конституционного права детей и подростков </w:t>
      </w:r>
    </w:p>
    <w:p w:rsidR="0087325D" w:rsidRPr="009B3A3B" w:rsidRDefault="0087325D" w:rsidP="008C44E2">
      <w:pPr>
        <w:jc w:val="center"/>
        <w:rPr>
          <w:b/>
          <w:bCs/>
          <w:u w:val="single"/>
        </w:rPr>
      </w:pPr>
      <w:r w:rsidRPr="009B3A3B">
        <w:rPr>
          <w:b/>
          <w:bCs/>
          <w:u w:val="single"/>
        </w:rPr>
        <w:t>на получение образования.</w:t>
      </w:r>
    </w:p>
    <w:p w:rsidR="00460682" w:rsidRPr="00251B74" w:rsidRDefault="008C44E2" w:rsidP="00E85E8C">
      <w:pPr>
        <w:jc w:val="both"/>
        <w:rPr>
          <w:bCs/>
        </w:rPr>
      </w:pPr>
      <w:r>
        <w:rPr>
          <w:b/>
          <w:bCs/>
          <w:sz w:val="28"/>
          <w:szCs w:val="28"/>
        </w:rPr>
        <w:t xml:space="preserve">       </w:t>
      </w:r>
      <w:r w:rsidR="005E1B24" w:rsidRPr="00A92EA8">
        <w:rPr>
          <w:bCs/>
        </w:rPr>
        <w:t xml:space="preserve"> </w:t>
      </w:r>
      <w:r w:rsidR="00460682" w:rsidRPr="00251B74">
        <w:rPr>
          <w:bCs/>
        </w:rPr>
        <w:t>В Симферопольском районе организована работа по методическому сопровождению учебно-воспитательной, коррекционно-развивающей деятельности педагогов ОУ и ДОУ с детьми-инвалидами и детьми с ограниченными возможностями здоровья.</w:t>
      </w:r>
    </w:p>
    <w:p w:rsidR="005D3AA6" w:rsidRPr="00251B74" w:rsidRDefault="005D3AA6" w:rsidP="007F34D0">
      <w:pPr>
        <w:jc w:val="both"/>
        <w:rPr>
          <w:bCs/>
        </w:rPr>
      </w:pPr>
      <w:r w:rsidRPr="00251B74">
        <w:rPr>
          <w:bCs/>
        </w:rPr>
        <w:t xml:space="preserve">     </w:t>
      </w:r>
      <w:r w:rsidR="007F34D0" w:rsidRPr="00251B74">
        <w:rPr>
          <w:bCs/>
        </w:rPr>
        <w:tab/>
      </w:r>
      <w:r w:rsidRPr="00251B74">
        <w:rPr>
          <w:bCs/>
        </w:rPr>
        <w:t>С целью повышения уровня профессиональной компетентности педагогов и специалистов общеобразовательных и дошкольных образовательных учреждений в вопросах предоставления образовательных услуг детям с ограниченными возможност</w:t>
      </w:r>
      <w:r w:rsidR="00E85E8C" w:rsidRPr="00251B74">
        <w:rPr>
          <w:bCs/>
        </w:rPr>
        <w:t>ями здоровья, оказания методиче</w:t>
      </w:r>
      <w:r w:rsidRPr="00251B74">
        <w:rPr>
          <w:bCs/>
        </w:rPr>
        <w:t>ской и практической помощи администрации и педагогам  образовательных учреждений в создании оптимальных специальных условий получения детьми с ОВЗ доступного и качественного образования в соответствии с их потребностями и возможностями, возрастными и индивидуальными особенностями, состоянием здоровья в районе организованы и функционируют следующие формы методической работы с педагогическими кадрами: заседания РМО, СП, МК, индивидуальные консультации для молодых и начинающих специалистов (более 300); адресная методическая помощь. Изучены вопросы по разработке и реализации АООП для детей с ТНР в группе компенсирующей направленности; организации работы педагогов по реализации индивидуальных образовательных маршрутов для детей с ОВЗ в ДОУ; логопедическое сопровождение детей с расстройством аутистического спектра; основные виды документации и формы ее ведения на логопедическом пункте общеобразовательного учреждения; основные направления работы учителя-логопеда по формированию активного словарного запаса у  детей с общим недоразвитием речи и др</w:t>
      </w:r>
      <w:r w:rsidR="00E85E8C" w:rsidRPr="00251B74">
        <w:rPr>
          <w:bCs/>
        </w:rPr>
        <w:t>.</w:t>
      </w:r>
    </w:p>
    <w:p w:rsidR="009A0F45" w:rsidRPr="00251B74" w:rsidRDefault="009A0F45" w:rsidP="007F34D0">
      <w:pPr>
        <w:jc w:val="both"/>
        <w:rPr>
          <w:i/>
          <w:u w:val="single"/>
        </w:rPr>
      </w:pPr>
      <w:r w:rsidRPr="00251B74">
        <w:t xml:space="preserve"> </w:t>
      </w:r>
      <w:r w:rsidRPr="00251B74">
        <w:rPr>
          <w:i/>
          <w:u w:val="single"/>
        </w:rPr>
        <w:t>Функционирование групп для детей с ОВЗ в ДОУ</w:t>
      </w:r>
      <w:r w:rsidRPr="00251B74">
        <w:rPr>
          <w:u w:val="single"/>
        </w:rPr>
        <w:t xml:space="preserve"> </w:t>
      </w:r>
    </w:p>
    <w:p w:rsidR="00CC40A0" w:rsidRPr="00251B74" w:rsidRDefault="00CC40A0" w:rsidP="00CC40A0">
      <w:pPr>
        <w:jc w:val="both"/>
      </w:pPr>
      <w:r w:rsidRPr="00251B74">
        <w:t xml:space="preserve">Из 34 дошкольных образовательных учреждений Симферопольского района в </w:t>
      </w:r>
      <w:proofErr w:type="gramStart"/>
      <w:r w:rsidRPr="00251B74">
        <w:t>11  ДОУ</w:t>
      </w:r>
      <w:proofErr w:type="gramEnd"/>
      <w:r w:rsidRPr="00251B74">
        <w:t xml:space="preserve"> функционирует:1 группа компенсирующей направленности для детей с нарушениями речи </w:t>
      </w:r>
      <w:r w:rsidR="007C0908" w:rsidRPr="00251B74">
        <w:t>;</w:t>
      </w:r>
    </w:p>
    <w:p w:rsidR="00CC40A0" w:rsidRPr="00251B74" w:rsidRDefault="00CC40A0" w:rsidP="00CC40A0">
      <w:pPr>
        <w:jc w:val="both"/>
      </w:pPr>
      <w:r w:rsidRPr="00251B74">
        <w:t xml:space="preserve">19 групп комбинированной направленности. </w:t>
      </w:r>
    </w:p>
    <w:p w:rsidR="009A0F45" w:rsidRPr="00251B74" w:rsidRDefault="00CC40A0" w:rsidP="00CC40A0">
      <w:pPr>
        <w:jc w:val="both"/>
      </w:pPr>
      <w:r w:rsidRPr="00251B74">
        <w:t xml:space="preserve">На основании коллегиальных заключений ТПМПК Симферопольского района, в данные группы зачислено 342 ребенка </w:t>
      </w:r>
    </w:p>
    <w:p w:rsidR="009A0F45" w:rsidRPr="00251B74" w:rsidRDefault="009A0F45" w:rsidP="007F34D0">
      <w:pPr>
        <w:jc w:val="both"/>
        <w:rPr>
          <w:i/>
          <w:u w:val="single"/>
        </w:rPr>
      </w:pPr>
      <w:r w:rsidRPr="00251B74">
        <w:rPr>
          <w:b/>
          <w:i/>
        </w:rPr>
        <w:t xml:space="preserve"> </w:t>
      </w:r>
      <w:r w:rsidRPr="00251B74">
        <w:rPr>
          <w:i/>
          <w:u w:val="single"/>
        </w:rPr>
        <w:t>Функционирование</w:t>
      </w:r>
      <w:r w:rsidRPr="00251B74">
        <w:rPr>
          <w:u w:val="single"/>
        </w:rPr>
        <w:t xml:space="preserve"> </w:t>
      </w:r>
      <w:r w:rsidRPr="00251B74">
        <w:rPr>
          <w:i/>
          <w:u w:val="single"/>
        </w:rPr>
        <w:t>логопедических пунктов</w:t>
      </w:r>
      <w:r w:rsidRPr="00251B74">
        <w:rPr>
          <w:u w:val="single"/>
        </w:rPr>
        <w:t xml:space="preserve"> </w:t>
      </w:r>
      <w:r w:rsidRPr="00251B74">
        <w:rPr>
          <w:i/>
          <w:u w:val="single"/>
        </w:rPr>
        <w:t>в ОУ и ДОУ</w:t>
      </w:r>
    </w:p>
    <w:p w:rsidR="00CC40A0" w:rsidRPr="00251B74" w:rsidRDefault="00CC40A0" w:rsidP="00CC40A0">
      <w:pPr>
        <w:jc w:val="both"/>
      </w:pPr>
      <w:r w:rsidRPr="00251B74">
        <w:t xml:space="preserve">Логопедическая служба в ОУ Симферопольского </w:t>
      </w:r>
      <w:proofErr w:type="gramStart"/>
      <w:r w:rsidRPr="00251B74">
        <w:t>района  на</w:t>
      </w:r>
      <w:proofErr w:type="gramEnd"/>
      <w:r w:rsidRPr="00251B74">
        <w:t xml:space="preserve"> 01.05.2019г. представлена 12</w:t>
      </w:r>
      <w:r w:rsidRPr="00251B74">
        <w:rPr>
          <w:i/>
        </w:rPr>
        <w:t xml:space="preserve"> </w:t>
      </w:r>
      <w:r w:rsidRPr="00251B74">
        <w:t>логопедическими пунктами в следующих МБОУ: «Гвардейская школа-гимназия №2»</w:t>
      </w:r>
      <w:r w:rsidR="00FF545E" w:rsidRPr="00251B74">
        <w:t>,</w:t>
      </w:r>
      <w:r w:rsidRPr="00251B74">
        <w:t xml:space="preserve"> «Добровская школа-гимназия»</w:t>
      </w:r>
      <w:r w:rsidR="00FF545E" w:rsidRPr="00251B74">
        <w:t>,</w:t>
      </w:r>
      <w:r w:rsidRPr="00251B74">
        <w:t xml:space="preserve"> «Денисовская школа»</w:t>
      </w:r>
      <w:r w:rsidR="00FF545E" w:rsidRPr="00251B74">
        <w:t>,</w:t>
      </w:r>
      <w:r w:rsidRPr="00251B74">
        <w:t xml:space="preserve"> «Новоандреевская школа»</w:t>
      </w:r>
      <w:r w:rsidR="00FF545E" w:rsidRPr="00251B74">
        <w:t>,</w:t>
      </w:r>
      <w:r w:rsidRPr="00251B74">
        <w:t xml:space="preserve"> «Трудовская школа»</w:t>
      </w:r>
      <w:r w:rsidR="00FF545E" w:rsidRPr="00251B74">
        <w:t>,</w:t>
      </w:r>
      <w:r w:rsidRPr="00251B74">
        <w:t xml:space="preserve"> «Урожайновская школа»</w:t>
      </w:r>
      <w:r w:rsidR="00FF545E" w:rsidRPr="00251B74">
        <w:t>,</w:t>
      </w:r>
      <w:r w:rsidRPr="00251B74">
        <w:t xml:space="preserve"> «Широковская школа»</w:t>
      </w:r>
      <w:r w:rsidR="00FF545E" w:rsidRPr="00251B74">
        <w:t>,</w:t>
      </w:r>
      <w:r w:rsidRPr="00251B74">
        <w:t xml:space="preserve"> «Чистенская школа-гимназия»</w:t>
      </w:r>
      <w:r w:rsidR="00FF545E" w:rsidRPr="00251B74">
        <w:t>.</w:t>
      </w:r>
    </w:p>
    <w:p w:rsidR="00CC40A0" w:rsidRPr="00251B74" w:rsidRDefault="00CC40A0" w:rsidP="00CC40A0">
      <w:pPr>
        <w:jc w:val="both"/>
      </w:pPr>
      <w:r w:rsidRPr="00251B74">
        <w:t>В 2018/2019 учебном году открылись логопедические пункты в школах: «Гвардейская школа-гимназия №3»</w:t>
      </w:r>
      <w:r w:rsidR="00FF545E" w:rsidRPr="00251B74">
        <w:t>,</w:t>
      </w:r>
      <w:r w:rsidRPr="00251B74">
        <w:t xml:space="preserve"> «Николаевская школа»</w:t>
      </w:r>
      <w:r w:rsidR="00FF545E" w:rsidRPr="00251B74">
        <w:t>,</w:t>
      </w:r>
      <w:r w:rsidRPr="00251B74">
        <w:t xml:space="preserve"> «Прудовская школа-сад «Солнышко»</w:t>
      </w:r>
      <w:r w:rsidR="00FF545E" w:rsidRPr="00251B74">
        <w:t>.</w:t>
      </w:r>
    </w:p>
    <w:p w:rsidR="00CC40A0" w:rsidRPr="00251B74" w:rsidRDefault="00CC40A0" w:rsidP="00CC40A0">
      <w:pPr>
        <w:jc w:val="both"/>
      </w:pPr>
      <w:r w:rsidRPr="00251B74">
        <w:t>Функционируют 5 логопедических пунктов в МБДОУ: «Детский сад «Журавлик» с. Укромное»</w:t>
      </w:r>
      <w:r w:rsidR="00FF545E" w:rsidRPr="00251B74">
        <w:t>,</w:t>
      </w:r>
    </w:p>
    <w:p w:rsidR="00CC40A0" w:rsidRPr="00251B74" w:rsidRDefault="00CC40A0" w:rsidP="00CC40A0">
      <w:pPr>
        <w:jc w:val="both"/>
      </w:pPr>
      <w:r w:rsidRPr="00251B74">
        <w:t>«Детский сад «Журавушка» с. Журавлевка»</w:t>
      </w:r>
      <w:r w:rsidR="00FF545E" w:rsidRPr="00251B74">
        <w:t>,</w:t>
      </w:r>
      <w:r w:rsidRPr="00251B74">
        <w:t xml:space="preserve"> «Детский сад «Ромашка» с. Константиновка»</w:t>
      </w:r>
      <w:r w:rsidR="00FF545E" w:rsidRPr="00251B74">
        <w:t>,</w:t>
      </w:r>
      <w:r w:rsidRPr="00251B74">
        <w:t xml:space="preserve"> «Детский сад «Родничок» с. Родниковое»</w:t>
      </w:r>
      <w:r w:rsidR="00FF545E" w:rsidRPr="00251B74">
        <w:t>,</w:t>
      </w:r>
      <w:r w:rsidRPr="00251B74">
        <w:t xml:space="preserve"> «Детский сад «Звездочка» с. Школьное»</w:t>
      </w:r>
    </w:p>
    <w:p w:rsidR="00CC40A0" w:rsidRPr="00251B74" w:rsidRDefault="00CC40A0" w:rsidP="00CC40A0">
      <w:pPr>
        <w:jc w:val="both"/>
      </w:pPr>
      <w:r w:rsidRPr="00251B74">
        <w:lastRenderedPageBreak/>
        <w:t>На логопедические пункты МБОУ зачислено 220 учащихся; МБДОУ – 84 ребенка.</w:t>
      </w:r>
    </w:p>
    <w:p w:rsidR="009A0F45" w:rsidRPr="00251B74" w:rsidRDefault="009A0F45" w:rsidP="007F34D0">
      <w:pPr>
        <w:jc w:val="both"/>
        <w:rPr>
          <w:i/>
          <w:u w:val="single"/>
        </w:rPr>
      </w:pPr>
      <w:r w:rsidRPr="00251B74">
        <w:rPr>
          <w:i/>
          <w:u w:val="single"/>
        </w:rPr>
        <w:t>Обучение детей с ОВЗ</w:t>
      </w:r>
    </w:p>
    <w:p w:rsidR="00FF545E" w:rsidRPr="00251B74" w:rsidRDefault="00FF545E" w:rsidP="00FF545E">
      <w:pPr>
        <w:jc w:val="both"/>
      </w:pPr>
      <w:r w:rsidRPr="00251B74">
        <w:t xml:space="preserve">Дети с ограниченными возможностями здоровья (ОВЗ) охвачены очной формой обучения, а также обучаются: на основании справок </w:t>
      </w:r>
      <w:proofErr w:type="gramStart"/>
      <w:r w:rsidRPr="00251B74">
        <w:t>ВК  на</w:t>
      </w:r>
      <w:proofErr w:type="gramEnd"/>
      <w:r w:rsidRPr="00251B74">
        <w:t xml:space="preserve"> дому по медицинским показаниям, на основании коллегиальных заключений ЦПМПК – в условиях инклюзии.</w:t>
      </w:r>
    </w:p>
    <w:p w:rsidR="00FF545E" w:rsidRPr="00251B74" w:rsidRDefault="00FF545E" w:rsidP="00FF545E">
      <w:pPr>
        <w:jc w:val="both"/>
      </w:pPr>
      <w:r w:rsidRPr="00251B74">
        <w:t>На 01.05.19г. в Симферопольском районе 199 детей с ОВЗ и/или инвалидностью обучаются в школах по медицинским показаниям на дому.</w:t>
      </w:r>
    </w:p>
    <w:p w:rsidR="00FF545E" w:rsidRPr="00251B74" w:rsidRDefault="00FF545E" w:rsidP="00FF545E">
      <w:pPr>
        <w:jc w:val="both"/>
      </w:pPr>
      <w:r w:rsidRPr="00251B74">
        <w:t xml:space="preserve">           Из них обучаются по программам:</w:t>
      </w:r>
    </w:p>
    <w:p w:rsidR="00FF545E" w:rsidRPr="00251B74" w:rsidRDefault="00FF545E" w:rsidP="00FF545E">
      <w:pPr>
        <w:jc w:val="both"/>
      </w:pPr>
      <w:r w:rsidRPr="00251B74">
        <w:t xml:space="preserve">85 </w:t>
      </w:r>
      <w:proofErr w:type="gramStart"/>
      <w:r w:rsidRPr="00251B74">
        <w:t>–  для</w:t>
      </w:r>
      <w:proofErr w:type="gramEnd"/>
      <w:r w:rsidRPr="00251B74">
        <w:t xml:space="preserve"> детей с умственной отсталостью (22 из них по ФГОС О УО);</w:t>
      </w:r>
    </w:p>
    <w:p w:rsidR="00FF545E" w:rsidRPr="00251B74" w:rsidRDefault="00FF545E" w:rsidP="00FF545E">
      <w:pPr>
        <w:jc w:val="both"/>
      </w:pPr>
      <w:r w:rsidRPr="00251B74">
        <w:t xml:space="preserve">47 </w:t>
      </w:r>
      <w:proofErr w:type="gramStart"/>
      <w:r w:rsidRPr="00251B74">
        <w:t>–  для</w:t>
      </w:r>
      <w:proofErr w:type="gramEnd"/>
      <w:r w:rsidRPr="00251B74">
        <w:t xml:space="preserve"> детей с ЗПР (15 из них по ФГОС НОО ОВЗ);</w:t>
      </w:r>
    </w:p>
    <w:p w:rsidR="00FF545E" w:rsidRPr="00251B74" w:rsidRDefault="00FF545E" w:rsidP="00FF545E">
      <w:pPr>
        <w:jc w:val="both"/>
      </w:pPr>
      <w:r w:rsidRPr="00251B74">
        <w:t>36 – общеобразовательным;</w:t>
      </w:r>
    </w:p>
    <w:p w:rsidR="00FF545E" w:rsidRPr="00251B74" w:rsidRDefault="00FF545E" w:rsidP="00FF545E">
      <w:pPr>
        <w:jc w:val="both"/>
      </w:pPr>
      <w:r w:rsidRPr="00251B74">
        <w:t xml:space="preserve">14 – АОП; </w:t>
      </w:r>
    </w:p>
    <w:p w:rsidR="00FF545E" w:rsidRPr="00251B74" w:rsidRDefault="00FF545E" w:rsidP="00FF545E">
      <w:pPr>
        <w:jc w:val="both"/>
      </w:pPr>
      <w:r w:rsidRPr="00251B74">
        <w:t>17 – другие программы по ФГОС НОО ОВЗ.</w:t>
      </w:r>
    </w:p>
    <w:p w:rsidR="00FF545E" w:rsidRPr="00251B74" w:rsidRDefault="00FF545E" w:rsidP="00FF545E">
      <w:pPr>
        <w:jc w:val="both"/>
      </w:pPr>
      <w:r w:rsidRPr="00251B74">
        <w:t xml:space="preserve">Индивидуальные учебные планы для детей с ОВЗ составлялись в соответствии с Письмом Министерства образования, науки и молодежи РК от 03.10.2018г.  № 01-14/2822. </w:t>
      </w:r>
    </w:p>
    <w:p w:rsidR="00FF545E" w:rsidRPr="00251B74" w:rsidRDefault="00FF545E" w:rsidP="00FF545E">
      <w:pPr>
        <w:jc w:val="both"/>
      </w:pPr>
      <w:r w:rsidRPr="00251B74">
        <w:t xml:space="preserve">Индивидуальные учебные планы, составляемые для детей с ОВЗ на основании рекомендаций ПМПК, соответствуют: учебным планам общеобразовательных учреждений; учебным планам специальных (коррекционных) образовательных учреждений VII вида; учебным планам специальных (коррекционных) образовательных учреждений VIII </w:t>
      </w:r>
      <w:proofErr w:type="gramStart"/>
      <w:r w:rsidRPr="00251B74">
        <w:t>вида;учебным</w:t>
      </w:r>
      <w:proofErr w:type="gramEnd"/>
      <w:r w:rsidRPr="00251B74">
        <w:t xml:space="preserve"> планам, составленным на основании ФГОС ОВЗ в соответствии с примерными адаптированными основными образовательными программами (ПрАООП) для детей с ОВЗ.</w:t>
      </w:r>
    </w:p>
    <w:p w:rsidR="00FF545E" w:rsidRPr="00251B74" w:rsidRDefault="00FF545E" w:rsidP="00FF545E">
      <w:pPr>
        <w:jc w:val="both"/>
      </w:pPr>
      <w:r w:rsidRPr="00251B74">
        <w:t>Осуществлялась методическая помощь педагогам школ в разработке адаптированных образовательных программ (АОП).</w:t>
      </w:r>
    </w:p>
    <w:p w:rsidR="00FF545E" w:rsidRPr="00251B74" w:rsidRDefault="00FF545E" w:rsidP="00FF545E">
      <w:pPr>
        <w:jc w:val="both"/>
      </w:pPr>
      <w:r w:rsidRPr="00251B74">
        <w:t>На совещании заместителей директоров МБОУ по УВР в августе и октябре были даны рекомендации по разработке АООП, АОП и составлению индивидуальных учебных планов для детей с ОВЗ, информация размещена на сайте МБОУ ДО «ЦДЮТ».</w:t>
      </w:r>
    </w:p>
    <w:p w:rsidR="00562E35" w:rsidRPr="00251B74" w:rsidRDefault="00562E35" w:rsidP="00562E35">
      <w:pPr>
        <w:jc w:val="both"/>
        <w:rPr>
          <w:i/>
          <w:u w:val="single"/>
        </w:rPr>
      </w:pPr>
      <w:r w:rsidRPr="00251B74">
        <w:rPr>
          <w:i/>
          <w:u w:val="single"/>
        </w:rPr>
        <w:t>Реализация ФГОС ОВЗ</w:t>
      </w:r>
    </w:p>
    <w:p w:rsidR="00562E35" w:rsidRPr="00251B74" w:rsidRDefault="00562E35" w:rsidP="00562E35">
      <w:pPr>
        <w:jc w:val="both"/>
      </w:pPr>
      <w:r w:rsidRPr="00251B74">
        <w:t xml:space="preserve">Продолжается работа по внедрению </w:t>
      </w:r>
      <w:r w:rsidR="0086600B" w:rsidRPr="00251B74">
        <w:t xml:space="preserve">ФГОС ОВЗ </w:t>
      </w:r>
      <w:r w:rsidRPr="00251B74">
        <w:t>в Симферопольском районе:</w:t>
      </w:r>
    </w:p>
    <w:p w:rsidR="00562E35" w:rsidRPr="00251B74" w:rsidRDefault="00562E35" w:rsidP="00562E35">
      <w:pPr>
        <w:jc w:val="both"/>
      </w:pPr>
      <w:r w:rsidRPr="00251B74">
        <w:t xml:space="preserve">ФГОС НОО обучающихся с </w:t>
      </w:r>
      <w:proofErr w:type="gramStart"/>
      <w:r w:rsidRPr="00251B74">
        <w:t>ОВЗ  (</w:t>
      </w:r>
      <w:proofErr w:type="gramEnd"/>
      <w:r w:rsidRPr="00251B74">
        <w:t>ФГОС НОО ОВЗ)</w:t>
      </w:r>
      <w:r w:rsidR="00364385" w:rsidRPr="00251B74">
        <w:t>;</w:t>
      </w:r>
    </w:p>
    <w:p w:rsidR="00562E35" w:rsidRPr="00251B74" w:rsidRDefault="00562E35" w:rsidP="00562E35">
      <w:pPr>
        <w:jc w:val="both"/>
      </w:pPr>
      <w:r w:rsidRPr="00251B74">
        <w:t xml:space="preserve">ФГОС образования обучающихся с умственной отсталостью (интеллектуальными нарушениями) (ФГОС </w:t>
      </w:r>
      <w:r w:rsidR="00DC1395" w:rsidRPr="00251B74">
        <w:t>НО</w:t>
      </w:r>
      <w:r w:rsidRPr="00251B74">
        <w:t>О УО)</w:t>
      </w:r>
      <w:r w:rsidR="00364385" w:rsidRPr="00251B74">
        <w:t>.</w:t>
      </w:r>
      <w:r w:rsidRPr="00251B74">
        <w:t xml:space="preserve"> </w:t>
      </w:r>
    </w:p>
    <w:p w:rsidR="00562E35" w:rsidRPr="00251B74" w:rsidRDefault="00562E35" w:rsidP="00562E35">
      <w:pPr>
        <w:jc w:val="both"/>
      </w:pPr>
      <w:r w:rsidRPr="00251B74">
        <w:t>На 01.05.2019г. 66 детей обучаются по ФГОС ОВЗ:</w:t>
      </w:r>
    </w:p>
    <w:p w:rsidR="00562E35" w:rsidRPr="00251B74" w:rsidRDefault="00562E35" w:rsidP="00562E35">
      <w:pPr>
        <w:jc w:val="both"/>
      </w:pPr>
      <w:r w:rsidRPr="00251B74">
        <w:t xml:space="preserve">в 24 школах </w:t>
      </w:r>
      <w:r w:rsidR="00364385" w:rsidRPr="00251B74">
        <w:t xml:space="preserve">- </w:t>
      </w:r>
      <w:r w:rsidRPr="00251B74">
        <w:t>58 детей обучаются на дому</w:t>
      </w:r>
    </w:p>
    <w:p w:rsidR="00562E35" w:rsidRPr="00251B74" w:rsidRDefault="00562E35" w:rsidP="00562E35">
      <w:pPr>
        <w:jc w:val="both"/>
      </w:pPr>
      <w:r w:rsidRPr="00251B74">
        <w:t xml:space="preserve">в 7 школах </w:t>
      </w:r>
      <w:r w:rsidR="00364385" w:rsidRPr="00251B74">
        <w:t xml:space="preserve">- </w:t>
      </w:r>
      <w:proofErr w:type="gramStart"/>
      <w:r w:rsidRPr="00251B74">
        <w:t>8  детей</w:t>
      </w:r>
      <w:proofErr w:type="gramEnd"/>
      <w:r w:rsidRPr="00251B74">
        <w:t xml:space="preserve"> находятся на инклюзивном обучении.</w:t>
      </w:r>
    </w:p>
    <w:p w:rsidR="008A3759" w:rsidRPr="00251B74" w:rsidRDefault="008A3759" w:rsidP="008A3759">
      <w:pPr>
        <w:jc w:val="both"/>
      </w:pPr>
      <w:r w:rsidRPr="00251B74">
        <w:t xml:space="preserve">Осуществлялась методическая помощь администрации и педагогам общеобразовательных организаций в создании для данной категории детей специальных </w:t>
      </w:r>
      <w:proofErr w:type="gramStart"/>
      <w:r w:rsidRPr="00251B74">
        <w:t>образовательных  условий</w:t>
      </w:r>
      <w:proofErr w:type="gramEnd"/>
      <w:r w:rsidRPr="00251B74">
        <w:t xml:space="preserve"> в соответствии с нормативно-правовыми документами </w:t>
      </w:r>
    </w:p>
    <w:p w:rsidR="008A3759" w:rsidRPr="00251B74" w:rsidRDefault="008A3759" w:rsidP="00C3295A">
      <w:pPr>
        <w:ind w:firstLine="708"/>
        <w:jc w:val="both"/>
      </w:pPr>
      <w:r w:rsidRPr="00251B74">
        <w:t xml:space="preserve">В течение учебного года проводились консультации для учителей-дефектологов и педагогов, обучающих детей с ОВЗ по вопросам </w:t>
      </w:r>
      <w:proofErr w:type="gramStart"/>
      <w:r w:rsidRPr="00251B74">
        <w:t>разработки  Адаптированных</w:t>
      </w:r>
      <w:proofErr w:type="gramEnd"/>
      <w:r w:rsidRPr="00251B74">
        <w:t xml:space="preserve"> основных образовательных программ.</w:t>
      </w:r>
    </w:p>
    <w:p w:rsidR="008A3759" w:rsidRPr="00251B74" w:rsidRDefault="008A3759" w:rsidP="00C3295A">
      <w:pPr>
        <w:ind w:firstLine="708"/>
        <w:jc w:val="both"/>
      </w:pPr>
      <w:r w:rsidRPr="00251B74">
        <w:t>В 2018-2019 уч. г. проведены РМО учителей-логопедов (2), МК (1), СП (1), ШМУ (1). На данных мероприятиях изучены следующие вопросы: на базе МБОУ «Денисовская школа»:</w:t>
      </w:r>
      <w:r w:rsidR="00DC1395" w:rsidRPr="00251B74">
        <w:t xml:space="preserve"> </w:t>
      </w:r>
      <w:r w:rsidRPr="00251B74">
        <w:t>(разработка рабочей программы учителя-логопеда, ведение документации учителя-логопеда общеобразовательного учреждения в соответствии с Положением о логопедическом пункте ОУ, номенклатура дел учителя-логопеда дошкольного образовательного учреждения, организация в дошкольном учреждении взаимодействия учителя-логопеда с воспитателями в процессе осуществления коррекционной деятельности); на базе МБДОУ «Детский сад «Лесная сказка» п. Молодежное»:(основные направления деятельности учителя-логопеда образовательного учреждения, нормативно-правовые основы деятельности учителя-логопеда дошкольного учреждения, оформление и ведение основной документации учителя-логопеда ДОУ, основная документация учителя-логопеда общеобразовательного учреждения на школьном логопедическом пункте); на базе МБДОУ «Детский сад «Сказка» с. Пожарское»</w:t>
      </w:r>
      <w:r w:rsidR="009074DE" w:rsidRPr="00251B74">
        <w:t xml:space="preserve"> </w:t>
      </w:r>
      <w:r w:rsidRPr="00251B74">
        <w:t>(организация учителем-логопедом индивидуальной работы с детьми с ТНР дошкольного возраста</w:t>
      </w:r>
      <w:r w:rsidR="009074DE" w:rsidRPr="00251B74">
        <w:t>,</w:t>
      </w:r>
      <w:r w:rsidR="00DC1395" w:rsidRPr="00251B74">
        <w:t xml:space="preserve"> </w:t>
      </w:r>
      <w:r w:rsidR="009074DE" w:rsidRPr="00251B74">
        <w:t>с</w:t>
      </w:r>
      <w:r w:rsidRPr="00251B74">
        <w:t xml:space="preserve">труктура индивидуальных </w:t>
      </w:r>
      <w:r w:rsidRPr="00251B74">
        <w:lastRenderedPageBreak/>
        <w:t>логопедических занятий</w:t>
      </w:r>
      <w:r w:rsidR="009074DE" w:rsidRPr="00251B74">
        <w:t>, п</w:t>
      </w:r>
      <w:r w:rsidRPr="00251B74">
        <w:t>одготовительная работа для постановки сонорных звуков у детей с нарушениями речи</w:t>
      </w:r>
      <w:r w:rsidR="009074DE" w:rsidRPr="00251B74">
        <w:t>);</w:t>
      </w:r>
      <w:r w:rsidRPr="00251B74">
        <w:t xml:space="preserve"> </w:t>
      </w:r>
      <w:r w:rsidR="009074DE" w:rsidRPr="00251B74">
        <w:t>н</w:t>
      </w:r>
      <w:r w:rsidRPr="00251B74">
        <w:t>а базе МБДОУ «Детский сад «Солнышко» п. Гвардейское»</w:t>
      </w:r>
      <w:r w:rsidR="009074DE" w:rsidRPr="00251B74">
        <w:t xml:space="preserve"> (т</w:t>
      </w:r>
      <w:r w:rsidRPr="00251B74">
        <w:t>ехнологи</w:t>
      </w:r>
      <w:r w:rsidR="009074DE" w:rsidRPr="00251B74">
        <w:t>я</w:t>
      </w:r>
      <w:r w:rsidRPr="00251B74">
        <w:t xml:space="preserve"> логопедической работы по преодолению нарушений звукопроизношения</w:t>
      </w:r>
      <w:r w:rsidR="00DC1395" w:rsidRPr="00251B74">
        <w:t>)</w:t>
      </w:r>
      <w:r w:rsidRPr="00251B74">
        <w:t>;</w:t>
      </w:r>
      <w:r w:rsidR="00DC1395" w:rsidRPr="00251B74">
        <w:t xml:space="preserve"> н</w:t>
      </w:r>
      <w:r w:rsidRPr="00251B74">
        <w:t>а базе МБДОУ «Детский сад «Журавлик» с. Укромное»</w:t>
      </w:r>
    </w:p>
    <w:p w:rsidR="008A3759" w:rsidRPr="00251B74" w:rsidRDefault="00DC1395" w:rsidP="008A3759">
      <w:pPr>
        <w:jc w:val="both"/>
      </w:pPr>
      <w:r w:rsidRPr="00251B74">
        <w:t>(п</w:t>
      </w:r>
      <w:r w:rsidR="008A3759" w:rsidRPr="00251B74">
        <w:t>рограмма логопедической работы по преодолению общего недоразвития речи у детей</w:t>
      </w:r>
      <w:r w:rsidRPr="00251B74">
        <w:t>, л</w:t>
      </w:r>
      <w:r w:rsidR="008A3759" w:rsidRPr="00251B74">
        <w:t>огопедические занятия с детьми с аномалиями строения речевых                                                                                                            органов</w:t>
      </w:r>
      <w:r w:rsidRPr="00251B74">
        <w:t>, п</w:t>
      </w:r>
      <w:r w:rsidR="008A3759" w:rsidRPr="00251B74">
        <w:t>орядок проведения аттестации учителей-логопедов организаций, осуществляющих образовательную деятельность</w:t>
      </w:r>
      <w:r w:rsidRPr="00251B74">
        <w:t>).</w:t>
      </w:r>
    </w:p>
    <w:p w:rsidR="00DC1395" w:rsidRPr="00251B74" w:rsidRDefault="00DC1395" w:rsidP="00C3295A">
      <w:pPr>
        <w:ind w:firstLine="708"/>
        <w:jc w:val="both"/>
      </w:pPr>
      <w:r w:rsidRPr="00251B74">
        <w:t xml:space="preserve">В 2018-2019 уч. г. проведено РМО учителей-дефектологов (2), ШМУ (1). На данных мероприятиях изучены следующие вопросы на базе МБОУ «Укромновская </w:t>
      </w:r>
      <w:proofErr w:type="gramStart"/>
      <w:r w:rsidRPr="00251B74">
        <w:t>школа»</w:t>
      </w:r>
      <w:r w:rsidR="00135A68" w:rsidRPr="00251B74">
        <w:t>(</w:t>
      </w:r>
      <w:proofErr w:type="gramEnd"/>
      <w:r w:rsidR="00135A68" w:rsidRPr="00251B74">
        <w:t>о</w:t>
      </w:r>
      <w:r w:rsidRPr="00251B74">
        <w:t>рганизация обучения детей с ОВЗ по медицинским показаниям на дому в общеобразовательном учреждении</w:t>
      </w:r>
      <w:r w:rsidR="00135A68" w:rsidRPr="00251B74">
        <w:t>,</w:t>
      </w:r>
    </w:p>
    <w:p w:rsidR="00DC1395" w:rsidRPr="00251B74" w:rsidRDefault="00135A68" w:rsidP="00DC1395">
      <w:pPr>
        <w:jc w:val="both"/>
      </w:pPr>
      <w:r w:rsidRPr="00251B74">
        <w:t>м</w:t>
      </w:r>
      <w:r w:rsidR="00DC1395" w:rsidRPr="00251B74">
        <w:t>етодические рекомендации по формированию учебных планов общеобразовательных учреждений, реализующих адаптированные образовательные программы на 2018-2019 учебный год (письмо Министерства образования, науки и молодежи РК от 10.09.2018 №0-14/2543)</w:t>
      </w:r>
      <w:r w:rsidRPr="00251B74">
        <w:t>,о</w:t>
      </w:r>
      <w:r w:rsidR="00DC1395" w:rsidRPr="00251B74">
        <w:t>собенности преподавания математики обучающимся с когнитивными нарушениями</w:t>
      </w:r>
      <w:r w:rsidRPr="00251B74">
        <w:t>); н</w:t>
      </w:r>
      <w:r w:rsidR="00DC1395" w:rsidRPr="00251B74">
        <w:t>а базе МБОУ «Широковская школа»</w:t>
      </w:r>
      <w:r w:rsidR="007C0908" w:rsidRPr="00251B74">
        <w:t xml:space="preserve"> </w:t>
      </w:r>
      <w:r w:rsidRPr="00251B74">
        <w:t>(</w:t>
      </w:r>
      <w:r w:rsidR="00DC1395" w:rsidRPr="00251B74">
        <w:t>АОП для детей с нарушением интеллекта: обязательные предметные области учебного плана и основные задачи реализации содержания предметной области: Язык и речевая практика в соответствии с ФГОС О УО</w:t>
      </w:r>
      <w:r w:rsidRPr="00251B74">
        <w:t>, о</w:t>
      </w:r>
      <w:r w:rsidR="00DC1395" w:rsidRPr="00251B74">
        <w:t>собенности речевого развития умственно отсталых детей</w:t>
      </w:r>
      <w:r w:rsidRPr="00251B74">
        <w:t>, м</w:t>
      </w:r>
      <w:r w:rsidR="00DC1395" w:rsidRPr="00251B74">
        <w:t>етодика преподавания русского языка умственно отсталым обучающимся</w:t>
      </w:r>
      <w:r w:rsidRPr="00251B74">
        <w:t>, н</w:t>
      </w:r>
      <w:r w:rsidR="00DC1395" w:rsidRPr="00251B74">
        <w:t>арушения письменной речи у детей с умственной отсталостью младшего школьного возраста</w:t>
      </w:r>
      <w:r w:rsidRPr="00251B74">
        <w:t>, и</w:t>
      </w:r>
      <w:r w:rsidR="00DC1395" w:rsidRPr="00251B74">
        <w:t>спользование ИКТ на уроках русского языка с детьми, имеющими интеллектуальные нарушения</w:t>
      </w:r>
      <w:r w:rsidR="007C0908" w:rsidRPr="00251B74">
        <w:t>); н</w:t>
      </w:r>
      <w:r w:rsidR="00DC1395" w:rsidRPr="00251B74">
        <w:t>а базе МБОУ «Гвардейская школа-гимназия №2»</w:t>
      </w:r>
      <w:r w:rsidR="007C0908" w:rsidRPr="00251B74">
        <w:t xml:space="preserve"> (</w:t>
      </w:r>
      <w:r w:rsidR="00DC1395" w:rsidRPr="00251B74">
        <w:t>Локальные акты общеобразовательного учреждения, регламентирующие обучение детей с ОВЗ на дому в соответствии с ФГОС НОО ОВЗ и ФГОС О УО</w:t>
      </w:r>
      <w:r w:rsidR="007C0908" w:rsidRPr="00251B74">
        <w:t>, л</w:t>
      </w:r>
      <w:r w:rsidR="00DC1395" w:rsidRPr="00251B74">
        <w:t>огопедическое сопровождение обучающихся с ОВЗ, находящихся на инклюзивном и надомном обучении</w:t>
      </w:r>
      <w:r w:rsidR="007C0908" w:rsidRPr="00251B74">
        <w:t>, п</w:t>
      </w:r>
      <w:r w:rsidR="00DC1395" w:rsidRPr="00251B74">
        <w:t>ланирование и проведение коррекционно-развивающих занятий с детьми с ОВЗ, обучающихся по медицинским показаниям на дому</w:t>
      </w:r>
      <w:r w:rsidR="007C0908" w:rsidRPr="00251B74">
        <w:t>, р</w:t>
      </w:r>
      <w:r w:rsidR="00DC1395" w:rsidRPr="00251B74">
        <w:t>еализация АОП для ребенка с РАС в условиях надомного обучения</w:t>
      </w:r>
      <w:r w:rsidR="007C0908" w:rsidRPr="00251B74">
        <w:t>)</w:t>
      </w:r>
      <w:r w:rsidR="00DC1395" w:rsidRPr="00251B74">
        <w:t>.</w:t>
      </w:r>
    </w:p>
    <w:p w:rsidR="00DC1395" w:rsidRPr="00251B74" w:rsidRDefault="00DC1395" w:rsidP="00DC1395">
      <w:pPr>
        <w:jc w:val="both"/>
      </w:pPr>
      <w:r w:rsidRPr="00251B74">
        <w:t>Еженедельно проводились консультации для учителей-дефектологов и учителей, работающих с учащимися находящимися на индивидуальном обучении, молодых и начинающих специалистов по вопросам разработки адаптированных образовательных программ, организации педагогического сопровождения детей с ОВЗ.</w:t>
      </w:r>
    </w:p>
    <w:p w:rsidR="00C7468E" w:rsidRPr="00251B74" w:rsidRDefault="00C7468E" w:rsidP="00C3295A">
      <w:pPr>
        <w:ind w:firstLine="708"/>
        <w:jc w:val="both"/>
      </w:pPr>
      <w:r w:rsidRPr="00251B74">
        <w:t xml:space="preserve">За 2018/2019 учебный год. территориальной психолого-медико-педагогической комиссией проведено 43 заседания. Комплексное психолого-медико-педагогическое обследование прошло 395 детей. </w:t>
      </w:r>
    </w:p>
    <w:p w:rsidR="00C7468E" w:rsidRPr="00251B74" w:rsidRDefault="00C7468E" w:rsidP="00C7468E">
      <w:pPr>
        <w:jc w:val="both"/>
      </w:pPr>
      <w:r w:rsidRPr="00251B74">
        <w:t xml:space="preserve"> Анализ данных по видам нарушений психофизического развития обследованных детей показал, что основными нарушениями у детей являются:</w:t>
      </w:r>
    </w:p>
    <w:p w:rsidR="00C7468E" w:rsidRPr="00251B74" w:rsidRDefault="00C7468E" w:rsidP="00C7468E">
      <w:pPr>
        <w:jc w:val="both"/>
      </w:pPr>
      <w:r w:rsidRPr="00251B74">
        <w:t>1. Задержка психического развития (70 детей – 18 %);</w:t>
      </w:r>
    </w:p>
    <w:p w:rsidR="00C7468E" w:rsidRPr="00251B74" w:rsidRDefault="00C7468E" w:rsidP="00C7468E">
      <w:pPr>
        <w:jc w:val="both"/>
      </w:pPr>
      <w:r w:rsidRPr="00251B74">
        <w:t>2.Умственная отсталость (40 детей – 10 %);</w:t>
      </w:r>
    </w:p>
    <w:p w:rsidR="00C7468E" w:rsidRPr="00251B74" w:rsidRDefault="00C7468E" w:rsidP="00C7468E">
      <w:pPr>
        <w:jc w:val="both"/>
      </w:pPr>
      <w:r w:rsidRPr="00251B74">
        <w:t>3. Расстройства аутистического спектра – (15 детей – 3,8%)</w:t>
      </w:r>
    </w:p>
    <w:p w:rsidR="00C7468E" w:rsidRPr="00251B74" w:rsidRDefault="00C7468E" w:rsidP="00C7468E">
      <w:pPr>
        <w:jc w:val="both"/>
      </w:pPr>
      <w:r w:rsidRPr="00251B74">
        <w:t xml:space="preserve">4. Нарушение опорно-двигательного аппарата – (14 детей -3,5 %) </w:t>
      </w:r>
    </w:p>
    <w:p w:rsidR="00C7468E" w:rsidRPr="00251B74" w:rsidRDefault="00C7468E" w:rsidP="00C7468E">
      <w:pPr>
        <w:jc w:val="both"/>
      </w:pPr>
      <w:r w:rsidRPr="00251B74">
        <w:t xml:space="preserve">Полученные данные показывают, что преобладающей группой детей являются дети с ЗПР, причём необходимо отметить, что эти дети с серьезными задержками, которые пограничны с умственной отсталостью.  </w:t>
      </w:r>
    </w:p>
    <w:p w:rsidR="00C7468E" w:rsidRPr="00251B74" w:rsidRDefault="00C7468E" w:rsidP="00C3295A">
      <w:pPr>
        <w:ind w:firstLine="708"/>
        <w:jc w:val="both"/>
      </w:pPr>
      <w:r w:rsidRPr="00251B74">
        <w:t>Статистические данные ПМПК за последние несколько лет подтверждает значительный рост числа детей с нарушениями интеллекта, с расстройствами аутистического спектра как в дошкольном возрасте, так и среди школьников.</w:t>
      </w:r>
    </w:p>
    <w:p w:rsidR="00C7468E" w:rsidRPr="00251B74" w:rsidRDefault="00C7468E" w:rsidP="00C7468E">
      <w:pPr>
        <w:jc w:val="both"/>
      </w:pPr>
      <w:r w:rsidRPr="00251B74">
        <w:t>Увеличивается число детей, которые обучаются и воспитываются в условиях инклюзивного образования: 33 ребёнка из них 22 школьника и 11 дошкольников.</w:t>
      </w:r>
    </w:p>
    <w:p w:rsidR="00DC1395" w:rsidRPr="00251B74" w:rsidRDefault="00C7468E" w:rsidP="00C7468E">
      <w:pPr>
        <w:jc w:val="both"/>
      </w:pPr>
      <w:r w:rsidRPr="00251B74">
        <w:t>В Центральную психолого-медико-педагогическую комиссию Республики Крым было направлено 6 детей целью получения образования в специальных (коррекционных) учреждениях Республики Крым.</w:t>
      </w:r>
    </w:p>
    <w:p w:rsidR="008A3759" w:rsidRPr="00251B74" w:rsidRDefault="008A3759" w:rsidP="008A3759">
      <w:pPr>
        <w:jc w:val="both"/>
      </w:pPr>
    </w:p>
    <w:p w:rsidR="008A3759" w:rsidRPr="00251B74" w:rsidRDefault="008A3759" w:rsidP="00364385">
      <w:pPr>
        <w:jc w:val="both"/>
      </w:pPr>
    </w:p>
    <w:p w:rsidR="0088057C" w:rsidRPr="00251B74" w:rsidRDefault="0088057C" w:rsidP="009A0F45">
      <w:pPr>
        <w:jc w:val="both"/>
      </w:pPr>
    </w:p>
    <w:p w:rsidR="008C2103" w:rsidRPr="00251B74" w:rsidRDefault="006A2C6B" w:rsidP="006A2C6B">
      <w:pPr>
        <w:jc w:val="both"/>
        <w:rPr>
          <w:i/>
          <w:u w:val="single"/>
        </w:rPr>
      </w:pPr>
      <w:r w:rsidRPr="00251B74">
        <w:t xml:space="preserve">  </w:t>
      </w:r>
      <w:r w:rsidR="008C2103" w:rsidRPr="00251B74">
        <w:rPr>
          <w:i/>
          <w:u w:val="single"/>
        </w:rPr>
        <w:t>Инклюзивное обучение</w:t>
      </w:r>
    </w:p>
    <w:p w:rsidR="00C7468E" w:rsidRPr="00251B74" w:rsidRDefault="00C7468E" w:rsidP="00C3295A">
      <w:pPr>
        <w:ind w:firstLine="708"/>
        <w:jc w:val="both"/>
      </w:pPr>
      <w:r w:rsidRPr="00251B74">
        <w:t>Выполняется План по внедрению инклюзивного обучения в учебных заведениях Симферопольского района.</w:t>
      </w:r>
    </w:p>
    <w:p w:rsidR="00C7468E" w:rsidRPr="00251B74" w:rsidRDefault="00C7468E" w:rsidP="00C7468E">
      <w:pPr>
        <w:jc w:val="both"/>
      </w:pPr>
      <w:r w:rsidRPr="00251B74">
        <w:t xml:space="preserve">На основании выписок </w:t>
      </w:r>
      <w:proofErr w:type="gramStart"/>
      <w:r w:rsidRPr="00251B74">
        <w:t>ЦПМПК  и</w:t>
      </w:r>
      <w:proofErr w:type="gramEnd"/>
      <w:r w:rsidRPr="00251B74">
        <w:t xml:space="preserve"> приказа управления образования в образовательных учреждениях района функционируют  классы и группы с инклюзивным обучением.</w:t>
      </w:r>
    </w:p>
    <w:p w:rsidR="00C7468E" w:rsidRPr="00251B74" w:rsidRDefault="00C7468E" w:rsidP="00C3295A">
      <w:pPr>
        <w:ind w:firstLine="708"/>
        <w:jc w:val="both"/>
      </w:pPr>
      <w:r w:rsidRPr="00251B74">
        <w:t>В Симферопольском районе на 01.05.2019г. 33 ребенка находится на обучении в условиях инклюзии. Из них:</w:t>
      </w:r>
    </w:p>
    <w:p w:rsidR="00C7468E" w:rsidRPr="00251B74" w:rsidRDefault="00C7468E" w:rsidP="00C7468E">
      <w:pPr>
        <w:jc w:val="both"/>
      </w:pPr>
      <w:r w:rsidRPr="00251B74">
        <w:t xml:space="preserve">в 15 школах, в 21 классе </w:t>
      </w:r>
      <w:proofErr w:type="gramStart"/>
      <w:r w:rsidRPr="00251B74">
        <w:t>–  22</w:t>
      </w:r>
      <w:proofErr w:type="gramEnd"/>
      <w:r w:rsidRPr="00251B74">
        <w:t xml:space="preserve"> школьника</w:t>
      </w:r>
    </w:p>
    <w:p w:rsidR="00C7468E" w:rsidRPr="00251B74" w:rsidRDefault="00C7468E" w:rsidP="00C7468E">
      <w:pPr>
        <w:jc w:val="both"/>
      </w:pPr>
      <w:r w:rsidRPr="00251B74">
        <w:t>в 8 ДОУ, в 8 группах – 11 дошкольников</w:t>
      </w:r>
    </w:p>
    <w:p w:rsidR="00C7468E" w:rsidRPr="00251B74" w:rsidRDefault="00C7468E" w:rsidP="00C7468E">
      <w:pPr>
        <w:jc w:val="both"/>
      </w:pPr>
      <w:r w:rsidRPr="00251B74">
        <w:t>С целью создания условий для обучения и воспитания детей с ОВЗ в вышеуказанных учебных заведениях созданы и функционируют психолого-медико-педагогические консилиумы (ПМПк). ПМПк образовательных учреждений разрабатывает для данной категории детей адаптированные образовательные программы и коррекционные программы.</w:t>
      </w:r>
    </w:p>
    <w:p w:rsidR="00C7468E" w:rsidRPr="00251B74" w:rsidRDefault="00C7468E" w:rsidP="00C7468E">
      <w:pPr>
        <w:jc w:val="both"/>
      </w:pPr>
      <w:r w:rsidRPr="00251B74">
        <w:t xml:space="preserve">На основании рекомендаций ЦПМПК в Симферопольском </w:t>
      </w:r>
      <w:proofErr w:type="gramStart"/>
      <w:r w:rsidRPr="00251B74">
        <w:t>районе  работает</w:t>
      </w:r>
      <w:proofErr w:type="gramEnd"/>
      <w:r w:rsidRPr="00251B74">
        <w:t>:</w:t>
      </w:r>
    </w:p>
    <w:p w:rsidR="00C7468E" w:rsidRPr="00251B74" w:rsidRDefault="00C7468E" w:rsidP="00C7468E">
      <w:pPr>
        <w:jc w:val="both"/>
      </w:pPr>
      <w:r w:rsidRPr="00251B74">
        <w:t>6 тьюторов в МБОУ: «Гвардейская школа-гимназия №2» (3), «Денисовская школа», «Маленская школа», «Чистенская школа-гимназия; (Вакансии тьютора: МБОУ «Молодежненская№2»);</w:t>
      </w:r>
    </w:p>
    <w:p w:rsidR="00C7468E" w:rsidRPr="00251B74" w:rsidRDefault="00C7468E" w:rsidP="00C7468E">
      <w:pPr>
        <w:jc w:val="both"/>
      </w:pPr>
      <w:r w:rsidRPr="00251B74">
        <w:t>5 тьюторов МБДОУ: «Детский сад «Журавлик» с. Журавлевка», «Детский сад «Золотой ключик» с. Мирное</w:t>
      </w:r>
      <w:proofErr w:type="gramStart"/>
      <w:r w:rsidRPr="00251B74">
        <w:t>»,  «</w:t>
      </w:r>
      <w:proofErr w:type="gramEnd"/>
      <w:r w:rsidRPr="00251B74">
        <w:t xml:space="preserve">Детский сад «Сказка» с. Пожарское», «Детский сад «Флажок» пгт. Гвардейское», «Детский сад «Журавлик» с. Укромное». </w:t>
      </w:r>
    </w:p>
    <w:p w:rsidR="00C7468E" w:rsidRPr="00251B74" w:rsidRDefault="00C7468E" w:rsidP="00C7468E">
      <w:pPr>
        <w:jc w:val="both"/>
      </w:pPr>
      <w:r w:rsidRPr="00251B74">
        <w:t>2 ассистента в МБОУ: «Украинская школа», МБОУ «Прудовская школа-сад «Солнышко».</w:t>
      </w:r>
    </w:p>
    <w:p w:rsidR="00C7468E" w:rsidRPr="00251B74" w:rsidRDefault="00C7468E" w:rsidP="00C7468E">
      <w:pPr>
        <w:jc w:val="both"/>
      </w:pPr>
      <w:r w:rsidRPr="00251B74">
        <w:t xml:space="preserve">Продолжается работа по оказанию методической помощи администрации, учителям и специалистам образовательных учреждений в организации инклюзивного обучения детей с ОВЗ.  </w:t>
      </w:r>
    </w:p>
    <w:p w:rsidR="00C7468E" w:rsidRPr="00251B74" w:rsidRDefault="00C7468E" w:rsidP="00C7468E">
      <w:pPr>
        <w:jc w:val="both"/>
      </w:pPr>
      <w:r w:rsidRPr="00251B74">
        <w:t>Осуществлялась адресная методическая помощь в МБОУ: «Молодежненская школа №2</w:t>
      </w:r>
      <w:proofErr w:type="gramStart"/>
      <w:r w:rsidRPr="00251B74">
        <w:t>»,  «</w:t>
      </w:r>
      <w:proofErr w:type="gramEnd"/>
      <w:r w:rsidRPr="00251B74">
        <w:t xml:space="preserve">Трудовская щкола». Совместно с ИРЦ ГБУ РК ОО «КРЦ ПП </w:t>
      </w:r>
      <w:proofErr w:type="gramStart"/>
      <w:r w:rsidRPr="00251B74">
        <w:t>МСС»  изучалась</w:t>
      </w:r>
      <w:proofErr w:type="gramEnd"/>
      <w:r w:rsidRPr="00251B74">
        <w:t xml:space="preserve"> организация инклюзивного обучения в МБДОУ «Детский сад «Журавушка» с. Журавлевка», МБДОУ «Детский сад «Журавлик» с. Укромное».</w:t>
      </w:r>
    </w:p>
    <w:p w:rsidR="00C7468E" w:rsidRPr="00251B74" w:rsidRDefault="00C7468E" w:rsidP="00C7468E">
      <w:pPr>
        <w:jc w:val="both"/>
      </w:pPr>
      <w:r w:rsidRPr="00251B74">
        <w:t>Даны рекомендации: МБОУ «Молодежненская школа №2», МБОУ «Трудовская школа»: (внести изменения в локальные акты образовательных учреждений регламентирующих инклюзивное образование; разработать адаптированные образовательные программы для детей с ОВЗ); МБДОУ «Детский сад «Журавушка» с. Журавлевка» (доработать документацию тьютора, разработать коррекционную программу учителя-логопеда); МБДОУ «Детский сад «Журавлик» с. Укромное» (внести некоторые изменения в коррекционные программы специалистов, использовать визуальную поддержку в обучении и воспитании ребенка с РАС).</w:t>
      </w:r>
    </w:p>
    <w:p w:rsidR="00C7468E" w:rsidRPr="00251B74" w:rsidRDefault="00C7468E" w:rsidP="00C3295A">
      <w:pPr>
        <w:ind w:firstLine="708"/>
        <w:jc w:val="both"/>
      </w:pPr>
      <w:r w:rsidRPr="00251B74">
        <w:t>В 2018-2019 уч. г. проведено СП учителей инклюзивного обучения (2). На данных мероприятиях изучены следующие вопросы:</w:t>
      </w:r>
      <w:r w:rsidR="004C0CE1" w:rsidRPr="00251B74">
        <w:t xml:space="preserve"> н</w:t>
      </w:r>
      <w:r w:rsidRPr="00251B74">
        <w:t xml:space="preserve">а базе МБОУ «Молодежненская школа №2» </w:t>
      </w:r>
      <w:r w:rsidR="004C0CE1" w:rsidRPr="00251B74">
        <w:t>(н</w:t>
      </w:r>
      <w:r w:rsidRPr="00251B74">
        <w:t>ормативно-правовые основы обучения детей с расстройством аутистического спектра в общеобразовательном учреждении</w:t>
      </w:r>
      <w:r w:rsidR="004C0CE1" w:rsidRPr="00251B74">
        <w:t>, с</w:t>
      </w:r>
      <w:r w:rsidRPr="00251B74">
        <w:t>оздание специальных условий для получения образования детьми с ограниченными возможностями здоровья в условиях реализации ФГОС НОО ОВЗ в классах с инклюзивным обучением</w:t>
      </w:r>
      <w:r w:rsidR="004C0CE1" w:rsidRPr="00251B74">
        <w:t>, м</w:t>
      </w:r>
      <w:r w:rsidRPr="00251B74">
        <w:t>етодические рекомендации по разработке АОП для детей с РАС</w:t>
      </w:r>
      <w:r w:rsidR="004C0CE1" w:rsidRPr="00251B74">
        <w:t>, о</w:t>
      </w:r>
      <w:r w:rsidRPr="00251B74">
        <w:t>собенности психологического развития детей с расстройством аутистического спектра</w:t>
      </w:r>
      <w:r w:rsidR="004C0CE1" w:rsidRPr="00251B74">
        <w:t>); н</w:t>
      </w:r>
      <w:r w:rsidRPr="00251B74">
        <w:t>а базе МБДОУ «Детский сад «Журавушка» с. Журавлевка»</w:t>
      </w:r>
    </w:p>
    <w:p w:rsidR="00C7468E" w:rsidRPr="00251B74" w:rsidRDefault="004C0CE1" w:rsidP="00C7468E">
      <w:pPr>
        <w:jc w:val="both"/>
      </w:pPr>
      <w:r w:rsidRPr="00251B74">
        <w:t>(д</w:t>
      </w:r>
      <w:r w:rsidR="00C7468E" w:rsidRPr="00251B74">
        <w:t>окументация по сопровождению инклюзивного образования в образовательных учреждениях</w:t>
      </w:r>
      <w:r w:rsidRPr="00251B74">
        <w:t>,</w:t>
      </w:r>
    </w:p>
    <w:p w:rsidR="00C7468E" w:rsidRPr="00251B74" w:rsidRDefault="004C0CE1" w:rsidP="00C7468E">
      <w:pPr>
        <w:jc w:val="both"/>
      </w:pPr>
      <w:r w:rsidRPr="00251B74">
        <w:t>э</w:t>
      </w:r>
      <w:r w:rsidR="00C7468E" w:rsidRPr="00251B74">
        <w:t>тапы деятельности консилиума по организации психолого-педагогического сопровождения ребенка с ОВЗ</w:t>
      </w:r>
      <w:r w:rsidRPr="00251B74">
        <w:t>, т</w:t>
      </w:r>
      <w:r w:rsidR="00C7468E" w:rsidRPr="00251B74">
        <w:t>ьюторское сопровождение ребенка с РАС в условиях инклюзивного образования в дошкольном учреждении</w:t>
      </w:r>
      <w:r w:rsidRPr="00251B74">
        <w:t>, л</w:t>
      </w:r>
      <w:r w:rsidR="00C7468E" w:rsidRPr="00251B74">
        <w:t>огопедическое сопровождения ребенка с РАС в группе с инклюзивным обучением</w:t>
      </w:r>
      <w:r w:rsidRPr="00251B74">
        <w:t>)</w:t>
      </w:r>
      <w:r w:rsidR="00C7468E" w:rsidRPr="00251B74">
        <w:t>.</w:t>
      </w:r>
    </w:p>
    <w:p w:rsidR="00C7468E" w:rsidRPr="00251B74" w:rsidRDefault="00C7468E" w:rsidP="00C3295A">
      <w:pPr>
        <w:ind w:firstLine="708"/>
        <w:jc w:val="both"/>
      </w:pPr>
      <w:r w:rsidRPr="00251B74">
        <w:t xml:space="preserve">В апреле </w:t>
      </w:r>
      <w:r w:rsidR="00C3295A" w:rsidRPr="00251B74">
        <w:t xml:space="preserve">2019 </w:t>
      </w:r>
      <w:r w:rsidRPr="00251B74">
        <w:t xml:space="preserve">во всех общеобразовательных и дошкольных учреждения района была проведена Неделя инклюзивного образования «Равные возможности – равные права». В рамках Недели инклюзивного образования были проведены: общешкольные линейки, классные часы, уроки доброты, тематические беседы, тренинги, конкурсы рисунков и плакатов, тематические игры и занятия, флешмобы, выставки литературы и выставки-ярмарки. </w:t>
      </w:r>
    </w:p>
    <w:p w:rsidR="008C2103" w:rsidRPr="00251B74" w:rsidRDefault="008C2103" w:rsidP="00E83C81">
      <w:pPr>
        <w:jc w:val="both"/>
      </w:pPr>
      <w:r w:rsidRPr="00251B74">
        <w:t>.</w:t>
      </w:r>
    </w:p>
    <w:p w:rsidR="00F54C7C" w:rsidRPr="00251B74" w:rsidRDefault="00F54C7C" w:rsidP="00F54C7C">
      <w:pPr>
        <w:jc w:val="both"/>
        <w:rPr>
          <w:bCs/>
          <w:i/>
        </w:rPr>
      </w:pPr>
      <w:r w:rsidRPr="00251B74">
        <w:rPr>
          <w:bCs/>
          <w:i/>
        </w:rPr>
        <w:lastRenderedPageBreak/>
        <w:t>Анализ совместной деятельности ПМП консилиумов и ТПМПК показал ряд проблем: недостаточно эффективно организована работа с родителями (законными представителями) в т.ч. родители не приглашаются на заседания ПМП консилиума, не знакомы с проблемами ребенка, с характеристиками, которые педагоги предоставляют на заседания ПМП консилиума, а затем передаются на ПМПК, что является нарушением требований действующего законодательства;</w:t>
      </w:r>
      <w:r w:rsidR="002D73E0" w:rsidRPr="00251B74">
        <w:rPr>
          <w:bCs/>
          <w:i/>
        </w:rPr>
        <w:t xml:space="preserve"> </w:t>
      </w:r>
      <w:r w:rsidRPr="00251B74">
        <w:rPr>
          <w:bCs/>
          <w:i/>
        </w:rPr>
        <w:t>дефицит специально подготовленных кадров, осуществляющих коррекционно-педагогический процесс детей с различными отклонениями в развитии.</w:t>
      </w:r>
    </w:p>
    <w:p w:rsidR="005E1B24" w:rsidRPr="00251B74" w:rsidRDefault="00E83C81" w:rsidP="004C0CE1">
      <w:pPr>
        <w:jc w:val="both"/>
      </w:pPr>
      <w:r w:rsidRPr="00251B74">
        <w:rPr>
          <w:bCs/>
        </w:rPr>
        <w:t xml:space="preserve">        </w:t>
      </w:r>
      <w:r w:rsidR="002D73E0" w:rsidRPr="00251B74">
        <w:rPr>
          <w:bCs/>
        </w:rPr>
        <w:tab/>
      </w:r>
      <w:r w:rsidR="00F54C7C" w:rsidRPr="00251B74">
        <w:rPr>
          <w:i/>
        </w:rPr>
        <w:t>Необходимо п</w:t>
      </w:r>
      <w:r w:rsidR="008C2103" w:rsidRPr="00251B74">
        <w:rPr>
          <w:i/>
        </w:rPr>
        <w:t>родолжить работу по оказанию методической помощи педагогам образовательных учреждений</w:t>
      </w:r>
      <w:r w:rsidR="00A5306B" w:rsidRPr="00251B74">
        <w:rPr>
          <w:i/>
        </w:rPr>
        <w:t xml:space="preserve"> </w:t>
      </w:r>
      <w:r w:rsidR="008C2103" w:rsidRPr="00251B74">
        <w:rPr>
          <w:i/>
        </w:rPr>
        <w:t>по разработке адаптированных образовательных программ для детей с ОВЗ</w:t>
      </w:r>
      <w:r w:rsidR="00A5306B" w:rsidRPr="00251B74">
        <w:rPr>
          <w:i/>
        </w:rPr>
        <w:t>,</w:t>
      </w:r>
      <w:r w:rsidR="00F54C7C" w:rsidRPr="00251B74">
        <w:rPr>
          <w:i/>
        </w:rPr>
        <w:t xml:space="preserve"> </w:t>
      </w:r>
      <w:r w:rsidR="008C2103" w:rsidRPr="00251B74">
        <w:rPr>
          <w:i/>
        </w:rPr>
        <w:t xml:space="preserve">по реализации </w:t>
      </w:r>
      <w:r w:rsidR="007F34D0" w:rsidRPr="00251B74">
        <w:rPr>
          <w:i/>
        </w:rPr>
        <w:t xml:space="preserve">плана мероприятий по внедрению </w:t>
      </w:r>
      <w:r w:rsidR="008C2103" w:rsidRPr="00251B74">
        <w:rPr>
          <w:i/>
        </w:rPr>
        <w:t>инклюзивного образования</w:t>
      </w:r>
      <w:r w:rsidR="00F54C7C" w:rsidRPr="00251B74">
        <w:rPr>
          <w:i/>
        </w:rPr>
        <w:t>.</w:t>
      </w:r>
    </w:p>
    <w:p w:rsidR="00E210E3" w:rsidRPr="00251B74" w:rsidRDefault="00320233" w:rsidP="008C44E2">
      <w:pPr>
        <w:widowControl w:val="0"/>
        <w:tabs>
          <w:tab w:val="center" w:pos="3411"/>
          <w:tab w:val="center" w:pos="12083"/>
        </w:tabs>
        <w:spacing w:before="30" w:after="30"/>
        <w:ind w:right="-1"/>
        <w:jc w:val="center"/>
        <w:rPr>
          <w:b/>
          <w:bCs/>
          <w:u w:val="single"/>
        </w:rPr>
      </w:pPr>
      <w:r w:rsidRPr="00251B74">
        <w:rPr>
          <w:b/>
          <w:bCs/>
          <w:u w:val="single"/>
        </w:rPr>
        <w:t xml:space="preserve">Методическое сопровождение реализации конституционного права </w:t>
      </w:r>
    </w:p>
    <w:p w:rsidR="00A5306B" w:rsidRPr="00251B74" w:rsidRDefault="00320233" w:rsidP="008C44E2">
      <w:pPr>
        <w:widowControl w:val="0"/>
        <w:tabs>
          <w:tab w:val="center" w:pos="3411"/>
          <w:tab w:val="center" w:pos="12083"/>
        </w:tabs>
        <w:spacing w:before="30" w:after="30"/>
        <w:ind w:right="-1"/>
        <w:jc w:val="center"/>
        <w:rPr>
          <w:b/>
          <w:bCs/>
          <w:u w:val="single"/>
        </w:rPr>
      </w:pPr>
      <w:r w:rsidRPr="00251B74">
        <w:rPr>
          <w:b/>
          <w:bCs/>
          <w:u w:val="single"/>
        </w:rPr>
        <w:t>на изучение родного языка и обучение на государственном и родном языках</w:t>
      </w:r>
    </w:p>
    <w:p w:rsidR="005C4875" w:rsidRPr="00251B74" w:rsidRDefault="005C4875" w:rsidP="008C44E2">
      <w:pPr>
        <w:widowControl w:val="0"/>
        <w:tabs>
          <w:tab w:val="center" w:pos="3411"/>
          <w:tab w:val="center" w:pos="12083"/>
        </w:tabs>
        <w:spacing w:before="30" w:after="30"/>
        <w:ind w:right="-1"/>
        <w:jc w:val="center"/>
        <w:rPr>
          <w:b/>
          <w:bCs/>
          <w:u w:val="single"/>
        </w:rPr>
      </w:pPr>
    </w:p>
    <w:p w:rsidR="005C4875" w:rsidRPr="00251B74" w:rsidRDefault="005C5AA4" w:rsidP="005C5AA4">
      <w:pPr>
        <w:widowControl w:val="0"/>
        <w:tabs>
          <w:tab w:val="center" w:pos="3411"/>
          <w:tab w:val="center" w:pos="12083"/>
        </w:tabs>
        <w:spacing w:before="30" w:after="30"/>
        <w:ind w:right="-1"/>
        <w:jc w:val="both"/>
        <w:rPr>
          <w:bCs/>
        </w:rPr>
      </w:pPr>
      <w:r w:rsidRPr="00251B74">
        <w:rPr>
          <w:bCs/>
        </w:rPr>
        <w:tab/>
        <w:t xml:space="preserve">            </w:t>
      </w:r>
      <w:r w:rsidR="005C4875" w:rsidRPr="00251B74">
        <w:rPr>
          <w:bCs/>
        </w:rPr>
        <w:t xml:space="preserve">Федеральным законом «Об образовании в Российской Федерации» ст. 14 п.4, предусмотрено право на получение дошкольного образования на родных языках. </w:t>
      </w:r>
    </w:p>
    <w:p w:rsidR="005C4875" w:rsidRPr="00251B74" w:rsidRDefault="005C5AA4" w:rsidP="005C4875">
      <w:pPr>
        <w:widowControl w:val="0"/>
        <w:tabs>
          <w:tab w:val="center" w:pos="3411"/>
          <w:tab w:val="center" w:pos="12083"/>
        </w:tabs>
        <w:spacing w:before="30" w:after="30"/>
        <w:ind w:right="-1"/>
        <w:jc w:val="both"/>
        <w:rPr>
          <w:bCs/>
        </w:rPr>
      </w:pPr>
      <w:r w:rsidRPr="00251B74">
        <w:rPr>
          <w:bCs/>
        </w:rPr>
        <w:tab/>
        <w:t xml:space="preserve">            </w:t>
      </w:r>
      <w:r w:rsidR="005C4875" w:rsidRPr="00251B74">
        <w:rPr>
          <w:bCs/>
        </w:rPr>
        <w:t>Реализация права обучения на родных языках осуществляется в ДОУ посредством обсуждения данного вопроса на общих родительских собраниях и проведения среди родителей анкетирования, группы комплектуются по желанию родителей. Результаты анкетирования показали, что родители вы</w:t>
      </w:r>
      <w:r w:rsidR="00306FA0" w:rsidRPr="00251B74">
        <w:rPr>
          <w:bCs/>
        </w:rPr>
        <w:t xml:space="preserve">брали для обучения своих </w:t>
      </w:r>
      <w:proofErr w:type="gramStart"/>
      <w:r w:rsidR="00306FA0" w:rsidRPr="00251B74">
        <w:rPr>
          <w:bCs/>
        </w:rPr>
        <w:t xml:space="preserve">детей </w:t>
      </w:r>
      <w:r w:rsidR="005C4875" w:rsidRPr="00251B74">
        <w:rPr>
          <w:bCs/>
        </w:rPr>
        <w:t xml:space="preserve"> русский</w:t>
      </w:r>
      <w:proofErr w:type="gramEnd"/>
      <w:r w:rsidR="005C4875" w:rsidRPr="00251B74">
        <w:rPr>
          <w:bCs/>
        </w:rPr>
        <w:t xml:space="preserve"> язык (95 %) и 5 % родителей – крымскотатарский, выполняя пожелания родителей в районе функционируют: 4 группы (разновозрастная: младше-средняя - 25, 1 старшая – 30, средняя - 30; 1 подготовительная - 31 ребенка) - 115 детей с крымскотатарским языком обучения в МБДОУ «Василек» с. Доброе, МБДОУ«Березка» с. Урожайное. В МБДОУ «Звездочка» п. Школьное, </w:t>
      </w:r>
      <w:proofErr w:type="gramStart"/>
      <w:r w:rsidR="005C4875" w:rsidRPr="00251B74">
        <w:rPr>
          <w:bCs/>
        </w:rPr>
        <w:t>МБДОУ  «</w:t>
      </w:r>
      <w:proofErr w:type="gramEnd"/>
      <w:r w:rsidR="005C4875" w:rsidRPr="00251B74">
        <w:rPr>
          <w:bCs/>
        </w:rPr>
        <w:t>Солнышко» с. Мазанка, МБДОУ«Сказка» с. Пожарское, МБДОУ«Колосок» с. Скворцово, МБДОУ «Родничок» с. Родниково, МБДОУ «Солнышко» Прудовое, МБОУ «Денисовская школа – структурное подразделение детский сад «Ручеек», МБДОУ «Ромашка» с. Константиновка», МБДОУ «Вишенка» с. Красное, МБДОУ «Журавлик» с. Укромное, МБДОУ «Теремок» с. Раздолье – структурное подразделение с. Тепловка – 14 групп с билингвальным образованием (393 ребенка). 1 билингвальная средняя группа с украинским языком обучения, 30 детей – МБДОУ «Орленок» с. Чистенькое.</w:t>
      </w:r>
    </w:p>
    <w:p w:rsidR="006A04EE" w:rsidRPr="00251B74" w:rsidRDefault="00F42EC7" w:rsidP="006A04EE">
      <w:pPr>
        <w:widowControl w:val="0"/>
        <w:tabs>
          <w:tab w:val="center" w:pos="3411"/>
          <w:tab w:val="center" w:pos="12083"/>
        </w:tabs>
        <w:spacing w:before="30" w:after="30"/>
        <w:ind w:right="-1"/>
        <w:jc w:val="both"/>
        <w:rPr>
          <w:bCs/>
        </w:rPr>
      </w:pPr>
      <w:r w:rsidRPr="00251B74">
        <w:rPr>
          <w:b/>
          <w:bCs/>
        </w:rPr>
        <w:t>Крымскотатарский язык.</w:t>
      </w:r>
      <w:r w:rsidRPr="00251B74">
        <w:rPr>
          <w:bCs/>
        </w:rPr>
        <w:t xml:space="preserve"> </w:t>
      </w:r>
      <w:r w:rsidR="006A04EE" w:rsidRPr="00251B74">
        <w:rPr>
          <w:bCs/>
        </w:rPr>
        <w:t>В Симферопольском районе функционируют 41 образовательное учреждение, в 38 школах крымскотатарский язык и литература изучается как: родной (крымскотатарский) язык, родная (крымскотатарская) литература, факультативно и предмет, в форме внеурочной деятельности. В общеобразовательных учебных заведениях района работает 40 учителей</w:t>
      </w:r>
      <w:r w:rsidR="00306FA0" w:rsidRPr="00251B74">
        <w:rPr>
          <w:bCs/>
        </w:rPr>
        <w:t>,</w:t>
      </w:r>
      <w:r w:rsidR="006A04EE" w:rsidRPr="00251B74">
        <w:rPr>
          <w:bCs/>
        </w:rPr>
        <w:t xml:space="preserve"> преподающих крымскотатарский язык и литературу в 1</w:t>
      </w:r>
      <w:r w:rsidR="00306FA0" w:rsidRPr="00251B74">
        <w:rPr>
          <w:bCs/>
        </w:rPr>
        <w:t xml:space="preserve"> </w:t>
      </w:r>
      <w:r w:rsidR="006A04EE" w:rsidRPr="00251B74">
        <w:rPr>
          <w:bCs/>
        </w:rPr>
        <w:t>-</w:t>
      </w:r>
      <w:r w:rsidR="00306FA0" w:rsidRPr="00251B74">
        <w:rPr>
          <w:bCs/>
        </w:rPr>
        <w:t xml:space="preserve"> </w:t>
      </w:r>
      <w:r w:rsidR="006A04EE" w:rsidRPr="00251B74">
        <w:rPr>
          <w:bCs/>
        </w:rPr>
        <w:t>11 классах. В районе функционирует одна школа с крымскотатарским языком обучения (МБОУ «Кольчугинская школа № 2 с крымскотатарским языком обучения» - 18 классов - 307 обучающихся); в 6 ОУ есть классы с крымскотатарским языком обучения (47 классов – 760 обучающихся); в 20 ОУ района (163 класса – 2068 учащихся) крымскотатарский язык ведётся как предмет (введен в учебный план по примерному учебному плану (родной язык, литературное чтение на родном языке); в 14 ОУ крымскотатарский язык изучается в виде факультатива – 26 классов (194 обучающихся); в форме внеурочной деятельности изучается в 25 школах района (235 классов – 1671 обучающихся).</w:t>
      </w:r>
    </w:p>
    <w:p w:rsidR="006A04EE" w:rsidRPr="00251B74" w:rsidRDefault="00306FA0" w:rsidP="006A04EE">
      <w:pPr>
        <w:widowControl w:val="0"/>
        <w:tabs>
          <w:tab w:val="center" w:pos="3411"/>
          <w:tab w:val="center" w:pos="12083"/>
        </w:tabs>
        <w:spacing w:before="30" w:after="30"/>
        <w:ind w:right="-1"/>
        <w:jc w:val="both"/>
        <w:rPr>
          <w:bCs/>
        </w:rPr>
      </w:pPr>
      <w:r w:rsidRPr="00251B74">
        <w:rPr>
          <w:bCs/>
        </w:rPr>
        <w:tab/>
        <w:t xml:space="preserve">             </w:t>
      </w:r>
      <w:r w:rsidR="006A04EE" w:rsidRPr="00251B74">
        <w:rPr>
          <w:bCs/>
        </w:rPr>
        <w:t>В 2018-2019 учебном году в 6 МБОУ района открыты 7 первых классов с крымскотатарским языком обучения (115 обучающихся). Профильных классов по крымскотатарскому языку и литературе нет. По состоянию на 2018/2019 учебный год 13,7% учащихся изучают крымскотатарский язык как предмет, 1,3% изучают в форме факультатива и 11,1% - во внеурочной деятельности (от общего количества детей).</w:t>
      </w:r>
    </w:p>
    <w:p w:rsidR="005C4875" w:rsidRPr="00251B74" w:rsidRDefault="00306FA0" w:rsidP="006A04EE">
      <w:pPr>
        <w:widowControl w:val="0"/>
        <w:tabs>
          <w:tab w:val="center" w:pos="3411"/>
          <w:tab w:val="center" w:pos="12083"/>
        </w:tabs>
        <w:spacing w:before="30" w:after="30"/>
        <w:ind w:right="-1"/>
        <w:jc w:val="both"/>
        <w:rPr>
          <w:bCs/>
        </w:rPr>
      </w:pPr>
      <w:r w:rsidRPr="00251B74">
        <w:rPr>
          <w:bCs/>
        </w:rPr>
        <w:t xml:space="preserve">             </w:t>
      </w:r>
      <w:r w:rsidR="006A04EE" w:rsidRPr="00251B74">
        <w:rPr>
          <w:bCs/>
        </w:rPr>
        <w:t>Подводя итоги, можно отследить, что за последний год обучающихся в классах с крымскотатарским языком обучения уменьшилось, но увеличилось количество изучающих</w:t>
      </w:r>
      <w:r w:rsidRPr="00251B74">
        <w:rPr>
          <w:bCs/>
        </w:rPr>
        <w:t xml:space="preserve"> родной (крымскотатарский) язык</w:t>
      </w:r>
      <w:r w:rsidR="006A04EE" w:rsidRPr="00251B74">
        <w:rPr>
          <w:bCs/>
        </w:rPr>
        <w:t xml:space="preserve"> как предмет. Количество изучающих родной (крымскотатарский) язык в форме факультатива уменьшилось, это связано с особенностями ФГОС. Количество часов по крымскотатарскому языку и литературе соответствуют учебным программам (0,5-3 часа – </w:t>
      </w:r>
      <w:r w:rsidR="006A04EE" w:rsidRPr="00251B74">
        <w:rPr>
          <w:bCs/>
        </w:rPr>
        <w:lastRenderedPageBreak/>
        <w:t>внеурочная деятельность; 1-2 ч. - предметом)</w:t>
      </w:r>
      <w:r w:rsidR="00751049" w:rsidRPr="00251B74">
        <w:rPr>
          <w:bCs/>
        </w:rPr>
        <w:t>.</w:t>
      </w:r>
    </w:p>
    <w:p w:rsidR="006A04EE" w:rsidRPr="00251B74" w:rsidRDefault="00F42EC7" w:rsidP="006A04EE">
      <w:pPr>
        <w:widowControl w:val="0"/>
        <w:tabs>
          <w:tab w:val="center" w:pos="3411"/>
          <w:tab w:val="center" w:pos="12083"/>
        </w:tabs>
        <w:spacing w:before="30" w:after="30"/>
        <w:ind w:right="-1"/>
        <w:jc w:val="both"/>
        <w:rPr>
          <w:bCs/>
        </w:rPr>
      </w:pPr>
      <w:r w:rsidRPr="00251B74">
        <w:rPr>
          <w:b/>
          <w:bCs/>
        </w:rPr>
        <w:t>Украинский язык.</w:t>
      </w:r>
      <w:r w:rsidRPr="00251B74">
        <w:rPr>
          <w:bCs/>
        </w:rPr>
        <w:t xml:space="preserve"> </w:t>
      </w:r>
      <w:r w:rsidR="006A04EE" w:rsidRPr="00251B74">
        <w:rPr>
          <w:bCs/>
        </w:rPr>
        <w:t xml:space="preserve">    В Симферопольском районе функционирует 41 МБОУ, из них:</w:t>
      </w:r>
    </w:p>
    <w:p w:rsidR="006A04EE" w:rsidRPr="00251B74" w:rsidRDefault="006A04EE" w:rsidP="00A8255C">
      <w:pPr>
        <w:widowControl w:val="0"/>
        <w:tabs>
          <w:tab w:val="center" w:pos="3411"/>
          <w:tab w:val="center" w:pos="12083"/>
        </w:tabs>
        <w:spacing w:before="30" w:after="30"/>
        <w:ind w:right="-1"/>
        <w:jc w:val="both"/>
        <w:rPr>
          <w:bCs/>
        </w:rPr>
      </w:pPr>
      <w:r w:rsidRPr="00251B74">
        <w:rPr>
          <w:bCs/>
        </w:rPr>
        <w:t>7 МБОУ, в которых украинский язык и литература преподаются как внеурочная деятельность;</w:t>
      </w:r>
    </w:p>
    <w:p w:rsidR="006A04EE" w:rsidRPr="00251B74" w:rsidRDefault="006A04EE" w:rsidP="00A8255C">
      <w:pPr>
        <w:widowControl w:val="0"/>
        <w:tabs>
          <w:tab w:val="center" w:pos="3411"/>
          <w:tab w:val="center" w:pos="12083"/>
        </w:tabs>
        <w:spacing w:before="30" w:after="30"/>
        <w:ind w:right="-1"/>
        <w:jc w:val="both"/>
        <w:rPr>
          <w:bCs/>
        </w:rPr>
      </w:pPr>
      <w:r w:rsidRPr="00251B74">
        <w:rPr>
          <w:bCs/>
        </w:rPr>
        <w:t>3</w:t>
      </w:r>
      <w:r w:rsidR="00BD24FD" w:rsidRPr="00251B74">
        <w:rPr>
          <w:bCs/>
        </w:rPr>
        <w:t>4</w:t>
      </w:r>
      <w:r w:rsidRPr="00251B74">
        <w:rPr>
          <w:bCs/>
        </w:rPr>
        <w:t xml:space="preserve"> МБОУ, в которых украинский язык и литература не преподаются вообще.</w:t>
      </w:r>
    </w:p>
    <w:p w:rsidR="00A8255C" w:rsidRPr="00251B74" w:rsidRDefault="00A8255C" w:rsidP="00A8255C">
      <w:pPr>
        <w:widowControl w:val="0"/>
        <w:tabs>
          <w:tab w:val="center" w:pos="3411"/>
          <w:tab w:val="center" w:pos="12083"/>
        </w:tabs>
        <w:spacing w:before="30" w:after="30"/>
        <w:ind w:right="-1"/>
        <w:jc w:val="both"/>
        <w:rPr>
          <w:bCs/>
        </w:rPr>
      </w:pPr>
      <w:r w:rsidRPr="00251B74">
        <w:rPr>
          <w:bCs/>
        </w:rPr>
        <w:t xml:space="preserve">Количество обучающихся 1-4 </w:t>
      </w:r>
      <w:proofErr w:type="gramStart"/>
      <w:r w:rsidRPr="00251B74">
        <w:rPr>
          <w:bCs/>
        </w:rPr>
        <w:t>классов,  посещающих</w:t>
      </w:r>
      <w:proofErr w:type="gramEnd"/>
      <w:r w:rsidRPr="00251B74">
        <w:rPr>
          <w:bCs/>
        </w:rPr>
        <w:t xml:space="preserve"> кружки, факультативы, групповые занятия, элективные курсы-24человека</w:t>
      </w:r>
      <w:r w:rsidR="0054566B" w:rsidRPr="00251B74">
        <w:rPr>
          <w:bCs/>
        </w:rPr>
        <w:t>,</w:t>
      </w:r>
      <w:r w:rsidRPr="00251B74">
        <w:t xml:space="preserve"> </w:t>
      </w:r>
      <w:r w:rsidR="0054566B" w:rsidRPr="00251B74">
        <w:rPr>
          <w:bCs/>
        </w:rPr>
        <w:t>к</w:t>
      </w:r>
      <w:r w:rsidRPr="00251B74">
        <w:rPr>
          <w:bCs/>
        </w:rPr>
        <w:t>ол</w:t>
      </w:r>
      <w:r w:rsidR="0054566B" w:rsidRPr="00251B74">
        <w:rPr>
          <w:bCs/>
        </w:rPr>
        <w:t>ичест</w:t>
      </w:r>
      <w:r w:rsidRPr="00251B74">
        <w:rPr>
          <w:bCs/>
        </w:rPr>
        <w:t>во обуч</w:t>
      </w:r>
      <w:r w:rsidR="0054566B" w:rsidRPr="00251B74">
        <w:rPr>
          <w:bCs/>
        </w:rPr>
        <w:t>ающих</w:t>
      </w:r>
      <w:r w:rsidRPr="00251B74">
        <w:rPr>
          <w:bCs/>
        </w:rPr>
        <w:t>ся 5-11 кл</w:t>
      </w:r>
      <w:r w:rsidR="0054566B" w:rsidRPr="00251B74">
        <w:rPr>
          <w:bCs/>
        </w:rPr>
        <w:t>ассов - 142</w:t>
      </w:r>
      <w:r w:rsidRPr="00251B74">
        <w:rPr>
          <w:bCs/>
        </w:rPr>
        <w:t xml:space="preserve"> </w:t>
      </w:r>
      <w:r w:rsidR="0054566B" w:rsidRPr="00251B74">
        <w:rPr>
          <w:bCs/>
        </w:rPr>
        <w:t>человека.</w:t>
      </w:r>
    </w:p>
    <w:p w:rsidR="00721C28" w:rsidRPr="00251B74" w:rsidRDefault="00721C28" w:rsidP="0054566B">
      <w:pPr>
        <w:jc w:val="both"/>
        <w:rPr>
          <w:rFonts w:eastAsia="Calibri"/>
          <w:sz w:val="22"/>
          <w:szCs w:val="22"/>
          <w:lang w:eastAsia="en-US"/>
        </w:rPr>
      </w:pPr>
      <w:r w:rsidRPr="00251B74">
        <w:rPr>
          <w:rFonts w:eastAsia="Calibri"/>
        </w:rPr>
        <w:t xml:space="preserve">В 1-4 классах за последние </w:t>
      </w:r>
      <w:r w:rsidR="00BD24FD" w:rsidRPr="00251B74">
        <w:rPr>
          <w:rFonts w:eastAsia="Calibri"/>
        </w:rPr>
        <w:t xml:space="preserve">четыре </w:t>
      </w:r>
      <w:r w:rsidRPr="00251B74">
        <w:rPr>
          <w:rFonts w:eastAsia="Calibri"/>
        </w:rPr>
        <w:t>года уменьшилось количество детей начальной школы, посещающих кружки, факультативы по данному предмету (это связано с тем, что предмет в расписании ставят 7-8 уроком). Соответственно</w:t>
      </w:r>
      <w:r w:rsidR="00AD0B7F" w:rsidRPr="00251B74">
        <w:rPr>
          <w:rFonts w:eastAsia="Calibri"/>
        </w:rPr>
        <w:t>,</w:t>
      </w:r>
      <w:r w:rsidRPr="00251B74">
        <w:rPr>
          <w:rFonts w:eastAsia="Calibri"/>
        </w:rPr>
        <w:t xml:space="preserve"> уменьшилось количество детей 5-11 классов, посещающих факультативные, элективные курсы, групповые занятия (по заявлению родителей), что говорит о недостаточной мотивационной работе педагогов школ </w:t>
      </w:r>
      <w:r w:rsidR="00AD0B7F" w:rsidRPr="00251B74">
        <w:rPr>
          <w:rFonts w:eastAsia="Calibri"/>
        </w:rPr>
        <w:t>по</w:t>
      </w:r>
      <w:r w:rsidRPr="00251B74">
        <w:rPr>
          <w:rFonts w:eastAsia="Calibri"/>
        </w:rPr>
        <w:t xml:space="preserve"> изучению </w:t>
      </w:r>
      <w:r w:rsidR="00BD24FD" w:rsidRPr="00251B74">
        <w:rPr>
          <w:rFonts w:eastAsia="Calibri"/>
        </w:rPr>
        <w:t xml:space="preserve">украинского </w:t>
      </w:r>
      <w:r w:rsidRPr="00251B74">
        <w:rPr>
          <w:rFonts w:eastAsia="Calibri"/>
        </w:rPr>
        <w:t>языка.</w:t>
      </w:r>
    </w:p>
    <w:p w:rsidR="0054566B" w:rsidRPr="00251B74" w:rsidRDefault="00721C28" w:rsidP="00721C28">
      <w:pPr>
        <w:jc w:val="both"/>
      </w:pPr>
      <w:r w:rsidRPr="00251B74">
        <w:rPr>
          <w:rFonts w:eastAsia="Calibri"/>
          <w:sz w:val="22"/>
          <w:szCs w:val="22"/>
          <w:lang w:eastAsia="en-US"/>
        </w:rPr>
        <w:t xml:space="preserve">          </w:t>
      </w:r>
      <w:r w:rsidR="001163F9" w:rsidRPr="00251B74">
        <w:t xml:space="preserve">Одним из условий качественного изучения родных языков является </w:t>
      </w:r>
      <w:r w:rsidR="001163F9" w:rsidRPr="00251B74">
        <w:rPr>
          <w:b/>
        </w:rPr>
        <w:t>учебно-методическая и материально-техническая база кабинетов.</w:t>
      </w:r>
      <w:r w:rsidR="001163F9" w:rsidRPr="00251B74">
        <w:t xml:space="preserve"> </w:t>
      </w:r>
    </w:p>
    <w:p w:rsidR="0054566B" w:rsidRPr="00251B74" w:rsidRDefault="0054566B" w:rsidP="00751049">
      <w:pPr>
        <w:ind w:firstLine="708"/>
        <w:jc w:val="both"/>
      </w:pPr>
      <w:r w:rsidRPr="00251B74">
        <w:t>В школах Симферопольского района 13 кабинетов крымскотатарского языка и литературы. Показатель обеспеченности, в соответствии с требованиями к кабинету крымскотатарского языка и литературы,</w:t>
      </w:r>
      <w:r w:rsidR="00751049" w:rsidRPr="00251B74">
        <w:t xml:space="preserve"> в среднем по району составляет</w:t>
      </w:r>
      <w:r w:rsidRPr="00251B74">
        <w:t xml:space="preserve"> 59%. Кабинеты крымскотатарского языка и литературы в МБОУ, где процент обеспеченности составляет 70</w:t>
      </w:r>
      <w:r w:rsidR="00751049" w:rsidRPr="00251B74">
        <w:t xml:space="preserve"> </w:t>
      </w:r>
      <w:r w:rsidRPr="00251B74">
        <w:t>-</w:t>
      </w:r>
      <w:r w:rsidR="00751049" w:rsidRPr="00251B74">
        <w:t xml:space="preserve"> </w:t>
      </w:r>
      <w:r w:rsidRPr="00251B74">
        <w:t>90% в следующих МБОУ: «Кольчугинская школа №2 с крымскотатарским языком обучения» (90%), «Тепловская школа» (80</w:t>
      </w:r>
      <w:r w:rsidR="00751049" w:rsidRPr="00251B74">
        <w:t>%), «Денисовская школа</w:t>
      </w:r>
      <w:r w:rsidRPr="00251B74">
        <w:t>» (70%), «Новосёловская школа» (75%), «Скворцовская школа» (58%), «Родниковская школа-</w:t>
      </w:r>
      <w:r w:rsidR="00751049" w:rsidRPr="00251B74">
        <w:t>гимназия» (</w:t>
      </w:r>
      <w:r w:rsidRPr="00251B74">
        <w:t>63%), «Партизанская школа» (60%), «Урожайновская школа» (55%), «Гвардейская школа-</w:t>
      </w:r>
      <w:r w:rsidR="00751049" w:rsidRPr="00251B74">
        <w:t>гимназия №</w:t>
      </w:r>
      <w:r w:rsidRPr="00251B74">
        <w:t xml:space="preserve"> 3» (50</w:t>
      </w:r>
      <w:r w:rsidR="00751049" w:rsidRPr="00251B74">
        <w:t>%), «</w:t>
      </w:r>
      <w:r w:rsidRPr="00251B74">
        <w:t xml:space="preserve">Украинская школа» (50%). МБОУ района обеспечены средствами и оборудованием на 50-90%. </w:t>
      </w:r>
    </w:p>
    <w:p w:rsidR="0054566B" w:rsidRPr="00251B74" w:rsidRDefault="0054566B" w:rsidP="00751049">
      <w:pPr>
        <w:ind w:firstLine="708"/>
        <w:jc w:val="both"/>
      </w:pPr>
      <w:r w:rsidRPr="00251B74">
        <w:t>Наименьший процент обеспеченности (20</w:t>
      </w:r>
      <w:r w:rsidR="00751049" w:rsidRPr="00251B74">
        <w:t xml:space="preserve"> </w:t>
      </w:r>
      <w:r w:rsidRPr="00251B74">
        <w:t>-</w:t>
      </w:r>
      <w:r w:rsidR="00751049" w:rsidRPr="00251B74">
        <w:t xml:space="preserve"> </w:t>
      </w:r>
      <w:r w:rsidRPr="00251B74">
        <w:t>49,3%) в МБОУ: «Добровская школа-гимназия им.Я.М.Слонимского» (20%), «Донская школа» (49,3%), МБОУ «Маленская школа» (48%). Основной проблемой низкой материально-технической базы кабинетов крымскотатарского языка и литературы является недостаточное оснащение современными техническими средствами обучения,</w:t>
      </w:r>
      <w:r w:rsidR="00751049" w:rsidRPr="00251B74">
        <w:t xml:space="preserve"> подборками</w:t>
      </w:r>
      <w:r w:rsidRPr="00251B74">
        <w:t xml:space="preserve"> иллюстративно-изобразительного материала (репродукции картин; фотографии писателей, поэтов; учебная и художественная литература, словари),</w:t>
      </w:r>
      <w:r w:rsidR="00751049" w:rsidRPr="00251B74">
        <w:t xml:space="preserve"> </w:t>
      </w:r>
      <w:r w:rsidRPr="00251B74">
        <w:t xml:space="preserve">нет </w:t>
      </w:r>
      <w:r w:rsidR="00751049" w:rsidRPr="00251B74">
        <w:t>пополнения картотеки</w:t>
      </w:r>
      <w:r w:rsidRPr="00251B74">
        <w:t xml:space="preserve"> книжного фонда, </w:t>
      </w:r>
      <w:r w:rsidR="00751049" w:rsidRPr="00251B74">
        <w:t>недостаточная оснащенность</w:t>
      </w:r>
      <w:r w:rsidRPr="00251B74">
        <w:t xml:space="preserve"> предметных </w:t>
      </w:r>
      <w:r w:rsidR="00751049" w:rsidRPr="00251B74">
        <w:t>кабинетов технологическими и информаци</w:t>
      </w:r>
      <w:r w:rsidRPr="00251B74">
        <w:t>онными средствами обучения, школьной мебелью.</w:t>
      </w:r>
    </w:p>
    <w:p w:rsidR="0054566B" w:rsidRPr="00251B74" w:rsidRDefault="0054566B" w:rsidP="00751049">
      <w:pPr>
        <w:ind w:firstLine="708"/>
        <w:jc w:val="both"/>
      </w:pPr>
      <w:r w:rsidRPr="00251B74">
        <w:t xml:space="preserve">Следует отметить, что для повышения </w:t>
      </w:r>
      <w:r w:rsidR="00751049" w:rsidRPr="00251B74">
        <w:t>эффективности учебного процесса</w:t>
      </w:r>
      <w:r w:rsidRPr="00251B74">
        <w:t xml:space="preserve"> кабинет крымскотатарского языка и литературы должен быть оснащен занимательным материало</w:t>
      </w:r>
      <w:r w:rsidR="00751049" w:rsidRPr="00251B74">
        <w:t>м, особенно активно используемым</w:t>
      </w:r>
      <w:r w:rsidRPr="00251B74">
        <w:t xml:space="preserve"> на начальном этапе обучения родному языку (звукозрительная наглядность, картотека доступных детских стихов, песенок, рифмовок; игротека с разнообразными играми со словами, предметами для парных и групповых игр - телефонные аппараты, мячи, цветные карточки, флажки, выбор картинок по программным темам. Отсутствует мультимедийный комплекс. Следует отметить тот факт, что оборудование кабинета мультимедийным комплексом позволяет проводить уроки с применением современных образовательных технологий и осуществлять проектную деятельность с использованием информационных технологий. Несмотря на внедрение новых технологий, стенды в кабинете остаются важным инструментом учебного процесса.  Информация, размещенная на них, помогает обучающимся в реализации умений воспринимать, обобщать, оценивать, делать выводы. Повышается познавательный интерес к предмету, расширяется кругозор. Сама эстетика кабинета действует благоприятно на обучающихся. От того, насколько грамотно оборудован, оснащен, оформлен кабинет, насколько востребованы и эффективно работают имеющиеся в нем материалы, насколько кабинет соответствует современным требованиям, во многом зависит успешность образовательной деятельности школы.</w:t>
      </w:r>
    </w:p>
    <w:p w:rsidR="0054566B" w:rsidRPr="00251B74" w:rsidRDefault="0054566B" w:rsidP="0054566B">
      <w:pPr>
        <w:jc w:val="both"/>
        <w:rPr>
          <w:i/>
        </w:rPr>
      </w:pPr>
      <w:r w:rsidRPr="00251B74">
        <w:rPr>
          <w:i/>
        </w:rPr>
        <w:t xml:space="preserve">Можно сделать вывод, что </w:t>
      </w:r>
      <w:proofErr w:type="gramStart"/>
      <w:r w:rsidRPr="00251B74">
        <w:rPr>
          <w:i/>
        </w:rPr>
        <w:t>большинство  учебных</w:t>
      </w:r>
      <w:proofErr w:type="gramEnd"/>
      <w:r w:rsidRPr="00251B74">
        <w:rPr>
          <w:i/>
        </w:rPr>
        <w:t xml:space="preserve"> кабинетов недостаточно  оснащены компьютерной и  мультимедийной   техникой,   электронными   образовательными   ресурсами, комплектом демонстрационных учебных таблиц по  родному языку, стендами, классной мебелью для осуществления образовательного процесса.</w:t>
      </w:r>
    </w:p>
    <w:p w:rsidR="0054566B" w:rsidRPr="00251B74" w:rsidRDefault="0054566B" w:rsidP="00751049">
      <w:pPr>
        <w:ind w:firstLine="708"/>
        <w:jc w:val="both"/>
      </w:pPr>
      <w:r w:rsidRPr="00251B74">
        <w:lastRenderedPageBreak/>
        <w:t xml:space="preserve">В МБОУ </w:t>
      </w:r>
      <w:proofErr w:type="gramStart"/>
      <w:r w:rsidR="00751049" w:rsidRPr="00251B74">
        <w:t>нет  кабинетов</w:t>
      </w:r>
      <w:proofErr w:type="gramEnd"/>
      <w:r w:rsidRPr="00251B74">
        <w:t xml:space="preserve"> украинского языка и литературы, однако есть уголки, в которых ведётся работа по расширению материально-технической базы для качественного овладения учащимися украинским языком и литературой. Уголки постоянно пополняются.</w:t>
      </w:r>
    </w:p>
    <w:p w:rsidR="00221F49" w:rsidRPr="00251B74" w:rsidRDefault="0054566B" w:rsidP="0054566B">
      <w:pPr>
        <w:jc w:val="both"/>
      </w:pPr>
      <w:r w:rsidRPr="00251B74">
        <w:t xml:space="preserve">         </w:t>
      </w:r>
      <w:r w:rsidR="00751049" w:rsidRPr="00251B74">
        <w:tab/>
      </w:r>
      <w:r w:rsidRPr="00251B74">
        <w:t xml:space="preserve">МТБ соответствует требованиям на 50 %.  </w:t>
      </w:r>
    </w:p>
    <w:p w:rsidR="00221F49" w:rsidRPr="00251B74" w:rsidRDefault="0054566B" w:rsidP="00221F49">
      <w:pPr>
        <w:jc w:val="both"/>
      </w:pPr>
      <w:r w:rsidRPr="00251B74">
        <w:t xml:space="preserve"> </w:t>
      </w:r>
      <w:r w:rsidR="00751049" w:rsidRPr="00251B74">
        <w:tab/>
      </w:r>
      <w:r w:rsidR="00221F49" w:rsidRPr="00251B74">
        <w:t xml:space="preserve">Средний показатель оснащённости кабинетов русского языка и литературы </w:t>
      </w:r>
      <w:r w:rsidR="00751049" w:rsidRPr="00251B74">
        <w:t xml:space="preserve">- </w:t>
      </w:r>
      <w:r w:rsidR="00221F49" w:rsidRPr="00251B74">
        <w:t>59,2%</w:t>
      </w:r>
      <w:r w:rsidR="00751049" w:rsidRPr="00251B74">
        <w:t xml:space="preserve">. </w:t>
      </w:r>
      <w:r w:rsidR="00221F49" w:rsidRPr="00251B74">
        <w:t>Выше,  чем средний по району, в следующих МБОУ: «Винницкая школа» (60%), «Гвардейская школа №1» (61,5%), «Денисовская школа» (70%), «Залесская школа» (62%), «Кольчугинская школа №1» (64%), «Кольчугинская школа №2» (70%), «Кубанская школа» (72%), «Маленская школа» (61%), «Молодежненская школа № 2» (65%),  «Николаевская школа» (72%),  «Новоселовская школа» (69,6%), «Перовская школа-гимназия» (76%),  «Пожарская школа» (65%), «Скворцовская школа» (64%), «Краснолесская основная школа» (64%), «Тепловская школа» (60%), «Украинская школа» (68%), «Чистенская школа-гимназия» (70%).</w:t>
      </w:r>
    </w:p>
    <w:p w:rsidR="00221F49" w:rsidRPr="00251B74" w:rsidRDefault="00221F49" w:rsidP="00751049">
      <w:pPr>
        <w:ind w:firstLine="708"/>
        <w:jc w:val="both"/>
      </w:pPr>
      <w:r w:rsidRPr="00251B74">
        <w:t>Заслуживают особого внимания учебные кабинеты русского языка и литературы МБОУ «Гвардейская школа-гимназия №2» (82%), МБОУ «Константиновская школа» (90%), МБОУ «Пе-ревальненская школа» (98%), МБОУ «Родниковская школа-гимназия» (82%).</w:t>
      </w:r>
    </w:p>
    <w:p w:rsidR="00221F49" w:rsidRPr="00251B74" w:rsidRDefault="00D52401" w:rsidP="00751049">
      <w:pPr>
        <w:ind w:firstLine="708"/>
        <w:jc w:val="both"/>
      </w:pPr>
      <w:r>
        <w:t xml:space="preserve">Показатель ниже, </w:t>
      </w:r>
      <w:r w:rsidR="00221F49" w:rsidRPr="00251B74">
        <w:t>чем средний по району, в следующих МБОУ: «Журавлёвская школа» (58%), «Трудовская школа» (57%), «Кленовская основная школа» (55%), «Партизанская школа» (55%), «Укромновская школа» (55%), «Донская школа» (54%), «Гвардейская школа-гимназия № 3» (54%), «Новоандреевская школа» (53%), «Чайкинская школа» (52,5%), «Мазанская школа» (50%), «Урожайновская школа» (50%), «</w:t>
      </w:r>
      <w:proofErr w:type="gramStart"/>
      <w:r w:rsidR="00221F49" w:rsidRPr="00251B74">
        <w:t>Мирновская  школа</w:t>
      </w:r>
      <w:proofErr w:type="gramEnd"/>
      <w:r w:rsidR="00221F49" w:rsidRPr="00251B74">
        <w:t xml:space="preserve"> №1» (50%),  «Добровская школа-гимназия» (45%).</w:t>
      </w:r>
    </w:p>
    <w:p w:rsidR="00221F49" w:rsidRPr="00251B74" w:rsidRDefault="00221F49" w:rsidP="00751049">
      <w:pPr>
        <w:ind w:firstLine="708"/>
        <w:jc w:val="both"/>
      </w:pPr>
      <w:r w:rsidRPr="00251B74">
        <w:t>Критический показатель в МБОУ «Широковская школа» (27%), МБОУ «Первомайская школа» (26,4%), «Мирновская школа №2» (21%).</w:t>
      </w:r>
    </w:p>
    <w:p w:rsidR="00221F49" w:rsidRPr="00251B74" w:rsidRDefault="00221F49" w:rsidP="00751049">
      <w:pPr>
        <w:ind w:firstLine="708"/>
        <w:jc w:val="both"/>
      </w:pPr>
      <w:r w:rsidRPr="00251B74">
        <w:t>Подключены к сети Интернет кабинеты в МБОУ «Гвардейская школа-гимназия №2» (каб.4), МБОУ «Трудовская школа» (каб.25), МБОУ «Первомайская школа» (каб.38), МБОУ «Украинская школа» (каб.1), МБОУ «Родниковская школа-гимназия» (каб.19, 23), МБОУ «Перовская школа-гимназия» (каб.302, 203, 206), МБОУ «Мирновская школа№2» (каб.16), МБОУ «Краснолесская основная школа» (каб.6), МБОУ «Денисовская школа», МБОУ «Чистенская школа-гимназия» (3.1, 2.5, 2.6, 2.2), МБОУ «Николаевская школа» (каб.19), МБОУ «Новосёловская школа», МБОУ «Ши-роковская школа», МБОУ «Журавлёвская школа», МБОУ «Перевальненская школа», МБОУ «Но-воандреевская школа» (каб.24), МБОУ «Кольчугинская школа №1» (каб.36).</w:t>
      </w:r>
    </w:p>
    <w:p w:rsidR="00221F49" w:rsidRPr="00251B74" w:rsidRDefault="00221F49" w:rsidP="00751049">
      <w:pPr>
        <w:ind w:firstLine="708"/>
        <w:jc w:val="both"/>
      </w:pPr>
      <w:r w:rsidRPr="00251B74">
        <w:t xml:space="preserve">Во всех МБОУ учителями и учащимися созданы </w:t>
      </w:r>
      <w:proofErr w:type="gramStart"/>
      <w:r w:rsidRPr="00251B74">
        <w:t>видеотеки  с</w:t>
      </w:r>
      <w:proofErr w:type="gramEnd"/>
      <w:r w:rsidRPr="00251B74">
        <w:t xml:space="preserve"> фильмами по программным произведениям и презентации к урокам. </w:t>
      </w:r>
    </w:p>
    <w:p w:rsidR="00221F49" w:rsidRPr="00251B74" w:rsidRDefault="00221F49" w:rsidP="00751049">
      <w:pPr>
        <w:ind w:firstLine="708"/>
        <w:jc w:val="both"/>
      </w:pPr>
      <w:r w:rsidRPr="00251B74">
        <w:t>Телевизоры есть в кабинетах МБОУ «Гвардейская школа-гимназия №2», МБОУ «Украинская школа», МБОУ «Кольчугинская школа №1», МБОУ «Молодежненская школа № 2» МБОУ «Крас-нолесская основная школа», МБОУ «Денисовская школа», МБОУ «Чистенская школа-гимназия», МБОУ «Скворцовская школа», МБОУ «Николаевская школа», МБОУ «Добровская школа-гимназия», МБОУ «Новоселовская школа», МБОУ «Журавлёвская школа», МБОУ «Гвардейская школа №1».</w:t>
      </w:r>
    </w:p>
    <w:p w:rsidR="00221F49" w:rsidRPr="00251B74" w:rsidRDefault="00221F49" w:rsidP="00751049">
      <w:pPr>
        <w:ind w:firstLine="708"/>
        <w:jc w:val="both"/>
      </w:pPr>
      <w:r w:rsidRPr="00251B74">
        <w:t>Оснащены компьютерами кабинеты в МБОУ «Гвардейская школа-гимназия №2», МБОУ «Кольчугинская школа №1»,  МБОУ «Родниковская школа-гимназия», МБОУ «Молодежненская школа № 2», МБОУ «Перовская школа-гимназия», МБОУ «Кубанская школа», МБОУ «Мирнов-ская школа №2», МБОУ «Краснолесская основная школа», МБОУ «Денисовская школа», МБОУ «Чистенская школа-гимназия», МБОУ «Скворцовская школа», МБОУ «Николаевская школа», МБОУ «Новоселовская школа», МБОУ «Перевальненская школа», «Гвардейская школа №1», МБОУ «Залесская школа».</w:t>
      </w:r>
    </w:p>
    <w:p w:rsidR="00221F49" w:rsidRPr="00251B74" w:rsidRDefault="00221F49" w:rsidP="00751049">
      <w:pPr>
        <w:ind w:firstLine="708"/>
        <w:jc w:val="both"/>
      </w:pPr>
      <w:r w:rsidRPr="00251B74">
        <w:t>В МБОУ «Гвардейская школа-гимназия №2», МБОУ «Константиновская школа», МБОУ «Кубанская школа», МБОУ «Первомайская школа», МБОУ «Кольчугинская школа №1», МБОУ «Мирновская школа №2», МБОУ «Денисовская школа», МБОУ «Чистенская школа-гимназия», МБОУ «Скворцовская школа», МБОУ «Перевальненская школа», МБОУ «Гвардейская школа №1», МБОУ «Журавлёвская школа», МБОУ «Залесская школа», МБОУ «Родниковская школа-гимназия», МБОУ «Широковская школа» кабинеты русского языка оснащены мультимедийными проекторами и досками.</w:t>
      </w:r>
    </w:p>
    <w:p w:rsidR="00221F49" w:rsidRPr="00251B74" w:rsidRDefault="00221F49" w:rsidP="00751049">
      <w:pPr>
        <w:ind w:firstLine="708"/>
        <w:jc w:val="both"/>
      </w:pPr>
      <w:r w:rsidRPr="00251B74">
        <w:lastRenderedPageBreak/>
        <w:t>Однако в кабинетах необходимо оснастить рабочее место учителя (Подраздел 7. Кабинет русского языка и литературы, п.2.7.13 – 2.7.19); приобрести электронные средства обучения (CD, DVD, видеофильмы, интерактивные плакаты, лицензионное программное обеспечение) (п.2.7.20, 2.7.21); демонстрационные учебно-наглядные пособия (п.2.7.22 – 2.7.28).</w:t>
      </w:r>
    </w:p>
    <w:p w:rsidR="00221F49" w:rsidRPr="00251B74" w:rsidRDefault="00221F49" w:rsidP="00751049">
      <w:pPr>
        <w:ind w:firstLine="708"/>
        <w:jc w:val="both"/>
      </w:pPr>
      <w:r w:rsidRPr="00251B74">
        <w:t>Все учителя, преподающие русский язык, имеют учебно-методические пособия.</w:t>
      </w:r>
    </w:p>
    <w:p w:rsidR="00221F49" w:rsidRPr="00251B74" w:rsidRDefault="00221F49" w:rsidP="00751049">
      <w:pPr>
        <w:ind w:firstLine="708"/>
        <w:jc w:val="both"/>
      </w:pPr>
      <w:r w:rsidRPr="00251B74">
        <w:t>В ЦДЮТ оформлена подписка на периодические издания: журнал узд. «Основа» «Русский язык и литература. Всё для учителя».</w:t>
      </w:r>
    </w:p>
    <w:p w:rsidR="0054566B" w:rsidRPr="00251B74" w:rsidRDefault="00221F49" w:rsidP="00221F49">
      <w:pPr>
        <w:jc w:val="both"/>
        <w:rPr>
          <w:i/>
        </w:rPr>
      </w:pPr>
      <w:r w:rsidRPr="00251B74">
        <w:rPr>
          <w:i/>
        </w:rPr>
        <w:t xml:space="preserve">Таким образом, средний показатель по району МТБ кабинетов русского языка и </w:t>
      </w:r>
      <w:r w:rsidR="00A909D4" w:rsidRPr="00251B74">
        <w:rPr>
          <w:i/>
        </w:rPr>
        <w:t>литературы составляет</w:t>
      </w:r>
      <w:r w:rsidRPr="00251B74">
        <w:rPr>
          <w:i/>
        </w:rPr>
        <w:t xml:space="preserve"> 59,2%, что позволяет с достаточной эффективностью использовать оборудование кабинетов при подготовке уроков. МТБ кабинетов позволяет выполнять   программу в полном объёме.</w:t>
      </w:r>
    </w:p>
    <w:p w:rsidR="00221F49" w:rsidRPr="00251B74" w:rsidRDefault="00221F49" w:rsidP="00A909D4">
      <w:pPr>
        <w:ind w:firstLine="708"/>
        <w:jc w:val="both"/>
      </w:pPr>
      <w:r w:rsidRPr="00251B74">
        <w:t>В общеобразовательных учебных заведениях Симферопольского района работает 40 учителей, преподающих крымскотатарский язык и литературу в 5-11 классах. Из них: высшая категория</w:t>
      </w:r>
      <w:r w:rsidR="00A909D4" w:rsidRPr="00251B74">
        <w:t xml:space="preserve"> </w:t>
      </w:r>
      <w:r w:rsidRPr="00251B74">
        <w:t>- 12 (30%); 1 категория</w:t>
      </w:r>
      <w:r w:rsidR="00A909D4" w:rsidRPr="00251B74">
        <w:t xml:space="preserve"> </w:t>
      </w:r>
      <w:r w:rsidRPr="00251B74">
        <w:t>-</w:t>
      </w:r>
      <w:r w:rsidR="00A909D4" w:rsidRPr="00251B74">
        <w:t xml:space="preserve"> </w:t>
      </w:r>
      <w:r w:rsidRPr="00251B74">
        <w:t>16 (40%); СЗД-8 (20%), специалисты</w:t>
      </w:r>
      <w:r w:rsidR="00A909D4" w:rsidRPr="00251B74">
        <w:t xml:space="preserve"> </w:t>
      </w:r>
      <w:r w:rsidRPr="00251B74">
        <w:t>-</w:t>
      </w:r>
      <w:r w:rsidR="00A909D4" w:rsidRPr="00251B74">
        <w:t xml:space="preserve"> </w:t>
      </w:r>
      <w:r w:rsidRPr="00251B74">
        <w:t xml:space="preserve">4 (10%). </w:t>
      </w:r>
    </w:p>
    <w:p w:rsidR="00221F49" w:rsidRPr="00251B74" w:rsidRDefault="00221F49" w:rsidP="00A909D4">
      <w:pPr>
        <w:ind w:firstLine="708"/>
        <w:jc w:val="both"/>
      </w:pPr>
      <w:r w:rsidRPr="00251B74">
        <w:t>Школы Симферопольского района на 100% обеспечены кадрами по крымскотатарскому языку. Учителя своевременно проходят курсовую подготовку по крымскотатарскому языку и литературе при КРИППО.</w:t>
      </w:r>
    </w:p>
    <w:p w:rsidR="00221F49" w:rsidRPr="00251B74" w:rsidRDefault="000625C7" w:rsidP="00221F49">
      <w:pPr>
        <w:jc w:val="both"/>
        <w:rPr>
          <w:i/>
        </w:rPr>
      </w:pPr>
      <w:r w:rsidRPr="00251B74">
        <w:rPr>
          <w:i/>
        </w:rPr>
        <w:t>В целом</w:t>
      </w:r>
      <w:r w:rsidR="00221F49" w:rsidRPr="00251B74">
        <w:rPr>
          <w:i/>
        </w:rPr>
        <w:t xml:space="preserve"> кадровый состав учителей, преподающих крымскотатарский язык и литературу, имеет относительно высокий качественный уровень, что позволяет вести преподавание предмета на достаточном уровне.</w:t>
      </w:r>
    </w:p>
    <w:p w:rsidR="00E74A87" w:rsidRPr="00251B74" w:rsidRDefault="00136C64" w:rsidP="00136C64">
      <w:pPr>
        <w:jc w:val="both"/>
        <w:rPr>
          <w:rFonts w:eastAsia="Calibri"/>
          <w:lang w:eastAsia="en-US"/>
        </w:rPr>
      </w:pPr>
      <w:r w:rsidRPr="00251B74">
        <w:rPr>
          <w:rFonts w:eastAsia="Calibri"/>
          <w:lang w:eastAsia="en-US"/>
        </w:rPr>
        <w:t>Кадровое обеспечение преподавания украинского языка и литературы соответствует требованиям на 100 % (</w:t>
      </w:r>
      <w:r w:rsidR="00221F49" w:rsidRPr="00251B74">
        <w:rPr>
          <w:rFonts w:eastAsia="Calibri"/>
          <w:lang w:eastAsia="en-US"/>
        </w:rPr>
        <w:t xml:space="preserve">7 </w:t>
      </w:r>
      <w:r w:rsidRPr="00251B74">
        <w:rPr>
          <w:rFonts w:eastAsia="Calibri"/>
          <w:lang w:eastAsia="en-US"/>
        </w:rPr>
        <w:t>учител</w:t>
      </w:r>
      <w:r w:rsidR="00221F49" w:rsidRPr="00251B74">
        <w:rPr>
          <w:rFonts w:eastAsia="Calibri"/>
          <w:lang w:eastAsia="en-US"/>
        </w:rPr>
        <w:t>ей</w:t>
      </w:r>
      <w:r w:rsidRPr="00251B74">
        <w:rPr>
          <w:rFonts w:eastAsia="Calibri"/>
          <w:lang w:eastAsia="en-US"/>
        </w:rPr>
        <w:t xml:space="preserve">), из них: 1 категория -  </w:t>
      </w:r>
      <w:r w:rsidR="00221F49" w:rsidRPr="00251B74">
        <w:rPr>
          <w:rFonts w:eastAsia="Calibri"/>
          <w:lang w:eastAsia="en-US"/>
        </w:rPr>
        <w:t>2</w:t>
      </w:r>
      <w:r w:rsidRPr="00251B74">
        <w:rPr>
          <w:rFonts w:eastAsia="Calibri"/>
          <w:lang w:eastAsia="en-US"/>
        </w:rPr>
        <w:t xml:space="preserve"> (2</w:t>
      </w:r>
      <w:r w:rsidR="00221F49" w:rsidRPr="00251B74">
        <w:rPr>
          <w:rFonts w:eastAsia="Calibri"/>
          <w:lang w:eastAsia="en-US"/>
        </w:rPr>
        <w:t>9</w:t>
      </w:r>
      <w:r w:rsidRPr="00251B74">
        <w:rPr>
          <w:rFonts w:eastAsia="Calibri"/>
          <w:lang w:eastAsia="en-US"/>
        </w:rPr>
        <w:t xml:space="preserve"> % от общего количества учителей); высшая категория –</w:t>
      </w:r>
      <w:r w:rsidR="000625C7" w:rsidRPr="00251B74">
        <w:rPr>
          <w:rFonts w:eastAsia="Calibri"/>
          <w:lang w:eastAsia="en-US"/>
        </w:rPr>
        <w:t xml:space="preserve"> </w:t>
      </w:r>
      <w:r w:rsidR="00221F49" w:rsidRPr="00251B74">
        <w:rPr>
          <w:rFonts w:eastAsia="Calibri"/>
          <w:lang w:eastAsia="en-US"/>
        </w:rPr>
        <w:t>5 (</w:t>
      </w:r>
      <w:r w:rsidR="00E74A87" w:rsidRPr="00251B74">
        <w:rPr>
          <w:rFonts w:eastAsia="Calibri"/>
          <w:lang w:eastAsia="en-US"/>
        </w:rPr>
        <w:t>71</w:t>
      </w:r>
      <w:r w:rsidR="00221F49" w:rsidRPr="00251B74">
        <w:rPr>
          <w:rFonts w:eastAsia="Calibri"/>
          <w:lang w:eastAsia="en-US"/>
        </w:rPr>
        <w:t>%)</w:t>
      </w:r>
      <w:r w:rsidR="00E74A87" w:rsidRPr="00251B74">
        <w:rPr>
          <w:rFonts w:eastAsia="Calibri"/>
          <w:lang w:eastAsia="en-US"/>
        </w:rPr>
        <w:t xml:space="preserve">. </w:t>
      </w:r>
    </w:p>
    <w:p w:rsidR="00721C28" w:rsidRPr="00251B74" w:rsidRDefault="00E74A87" w:rsidP="000625C7">
      <w:pPr>
        <w:ind w:firstLine="708"/>
        <w:jc w:val="both"/>
        <w:rPr>
          <w:rFonts w:eastAsia="Calibri"/>
          <w:color w:val="000000"/>
          <w:shd w:val="clear" w:color="auto" w:fill="FFFFFF"/>
        </w:rPr>
      </w:pPr>
      <w:r w:rsidRPr="00251B74">
        <w:rPr>
          <w:rFonts w:eastAsia="Calibri"/>
          <w:lang w:eastAsia="en-US"/>
        </w:rPr>
        <w:t xml:space="preserve">Все учителя </w:t>
      </w:r>
      <w:r w:rsidR="00CF4A75" w:rsidRPr="00251B74">
        <w:rPr>
          <w:rFonts w:eastAsia="Calibri"/>
          <w:color w:val="000000"/>
          <w:shd w:val="clear" w:color="auto" w:fill="FFFFFF"/>
        </w:rPr>
        <w:t>украинского языка и литературы прошли курсы повышения квалификации по дополнительным профессиональным программам.</w:t>
      </w:r>
    </w:p>
    <w:p w:rsidR="00E74A87" w:rsidRPr="00251B74" w:rsidRDefault="00E74A87" w:rsidP="000625C7">
      <w:pPr>
        <w:ind w:firstLine="708"/>
        <w:jc w:val="both"/>
        <w:rPr>
          <w:rFonts w:eastAsia="Calibri"/>
          <w:color w:val="000000"/>
          <w:shd w:val="clear" w:color="auto" w:fill="FFFFFF"/>
        </w:rPr>
      </w:pPr>
      <w:r w:rsidRPr="00251B74">
        <w:rPr>
          <w:rFonts w:eastAsia="Calibri"/>
          <w:color w:val="000000"/>
          <w:shd w:val="clear" w:color="auto" w:fill="FFFFFF"/>
        </w:rPr>
        <w:t>Всего в школах Симферопольского района русский язык и литературу преподает 149 учителей, из них высшая категория - 45, I категория – 72, специалист – 32</w:t>
      </w:r>
    </w:p>
    <w:p w:rsidR="00E74A87" w:rsidRPr="00251B74" w:rsidRDefault="00E74A87" w:rsidP="000625C7">
      <w:pPr>
        <w:ind w:firstLine="708"/>
        <w:jc w:val="both"/>
        <w:rPr>
          <w:rFonts w:eastAsia="Calibri"/>
          <w:color w:val="000000"/>
          <w:shd w:val="clear" w:color="auto" w:fill="FFFFFF"/>
        </w:rPr>
      </w:pPr>
      <w:r w:rsidRPr="00251B74">
        <w:rPr>
          <w:rFonts w:eastAsia="Calibri"/>
          <w:color w:val="000000"/>
          <w:shd w:val="clear" w:color="auto" w:fill="FFFFFF"/>
        </w:rPr>
        <w:t xml:space="preserve">На уровне района обобщён педагогический опыт Османовой Д.Ф., учителя русского языка и литературы МБОУ «Гвардейская школа-гимназия №3», Халиковой Х.Я., учителя русского языка и литературы МБОУ «Скворцовская школа», Маркешина К.С., учителя русского языка и </w:t>
      </w:r>
      <w:proofErr w:type="gramStart"/>
      <w:r w:rsidRPr="00251B74">
        <w:rPr>
          <w:rFonts w:eastAsia="Calibri"/>
          <w:color w:val="000000"/>
          <w:shd w:val="clear" w:color="auto" w:fill="FFFFFF"/>
        </w:rPr>
        <w:t>лите-ратуры</w:t>
      </w:r>
      <w:proofErr w:type="gramEnd"/>
      <w:r w:rsidRPr="00251B74">
        <w:rPr>
          <w:rFonts w:eastAsia="Calibri"/>
          <w:color w:val="000000"/>
          <w:shd w:val="clear" w:color="auto" w:fill="FFFFFF"/>
        </w:rPr>
        <w:t xml:space="preserve"> МБОУ «Молодёжненская школа №2».</w:t>
      </w:r>
    </w:p>
    <w:p w:rsidR="00E74A87" w:rsidRPr="00251B74" w:rsidRDefault="000625C7" w:rsidP="00E74A87">
      <w:pPr>
        <w:jc w:val="both"/>
        <w:rPr>
          <w:rFonts w:eastAsia="Calibri"/>
          <w:color w:val="000000"/>
          <w:shd w:val="clear" w:color="auto" w:fill="FFFFFF"/>
        </w:rPr>
      </w:pPr>
      <w:r w:rsidRPr="00251B74">
        <w:rPr>
          <w:rFonts w:eastAsia="Calibri"/>
          <w:i/>
          <w:color w:val="000000"/>
          <w:shd w:val="clear" w:color="auto" w:fill="FFFFFF"/>
        </w:rPr>
        <w:t>В целом</w:t>
      </w:r>
      <w:r w:rsidR="00E74A87" w:rsidRPr="00251B74">
        <w:rPr>
          <w:rFonts w:eastAsia="Calibri"/>
          <w:i/>
          <w:color w:val="000000"/>
          <w:shd w:val="clear" w:color="auto" w:fill="FFFFFF"/>
        </w:rPr>
        <w:t xml:space="preserve"> анализ кадрового состава </w:t>
      </w:r>
      <w:r w:rsidR="001E18FB" w:rsidRPr="00251B74">
        <w:rPr>
          <w:rFonts w:eastAsia="Calibri"/>
          <w:i/>
          <w:color w:val="000000"/>
          <w:shd w:val="clear" w:color="auto" w:fill="FFFFFF"/>
        </w:rPr>
        <w:t>учителей выявил</w:t>
      </w:r>
      <w:r w:rsidR="00E74A87" w:rsidRPr="00251B74">
        <w:rPr>
          <w:rFonts w:eastAsia="Calibri"/>
          <w:i/>
          <w:color w:val="000000"/>
          <w:shd w:val="clear" w:color="auto" w:fill="FFFFFF"/>
        </w:rPr>
        <w:t xml:space="preserve"> относительно высокий качественный уровень, что свидетельствует о достаточном опыте и профессионализме</w:t>
      </w:r>
      <w:r w:rsidR="00E74A87" w:rsidRPr="00251B74">
        <w:rPr>
          <w:rFonts w:eastAsia="Calibri"/>
          <w:color w:val="000000"/>
          <w:shd w:val="clear" w:color="auto" w:fill="FFFFFF"/>
        </w:rPr>
        <w:t>.</w:t>
      </w:r>
    </w:p>
    <w:p w:rsidR="005914D5" w:rsidRPr="00251B74" w:rsidRDefault="00B66DD7" w:rsidP="001E18FB">
      <w:pPr>
        <w:ind w:firstLine="540"/>
        <w:jc w:val="both"/>
        <w:rPr>
          <w:color w:val="000000"/>
        </w:rPr>
      </w:pPr>
      <w:r w:rsidRPr="00251B74">
        <w:t xml:space="preserve">Важнейшим условием повышения качества образования является создание условий, активизирующих профессионально-познавательный поиск педагога, способствующих развитию творческих сил, самостоятельности, нового научного стиля мышления. Возникновение профессионально-познавательного интереса у учителя, желания развиваться, двигаться вперед является прямым результатом работы РМО </w:t>
      </w:r>
      <w:r w:rsidR="00285875" w:rsidRPr="00251B74">
        <w:rPr>
          <w:rFonts w:eastAsia="Calibri"/>
        </w:rPr>
        <w:t>учителей русского, украинского, крымскотатарского языков и литературы.</w:t>
      </w:r>
    </w:p>
    <w:p w:rsidR="00E97E53" w:rsidRPr="00251B74" w:rsidRDefault="00B66DD7" w:rsidP="00B66DD7">
      <w:pPr>
        <w:ind w:firstLine="540"/>
        <w:jc w:val="both"/>
        <w:rPr>
          <w:rFonts w:eastAsia="Calibri"/>
        </w:rPr>
      </w:pPr>
      <w:r w:rsidRPr="00251B74">
        <w:rPr>
          <w:color w:val="000000"/>
        </w:rPr>
        <w:t>С</w:t>
      </w:r>
      <w:r w:rsidRPr="00251B74">
        <w:t xml:space="preserve">истематически проводится работа по повышению уровня профессионального мастерства педагогов через создание условий для творческой работы, обеспечение единой воспитательно-образовательной среды. </w:t>
      </w:r>
      <w:r w:rsidR="005914D5" w:rsidRPr="00251B74">
        <w:rPr>
          <w:rFonts w:eastAsia="Calibri"/>
        </w:rPr>
        <w:t xml:space="preserve">За отчетный период проведено </w:t>
      </w:r>
      <w:r w:rsidR="00A848CA" w:rsidRPr="00251B74">
        <w:rPr>
          <w:rFonts w:eastAsia="Calibri"/>
        </w:rPr>
        <w:t>9</w:t>
      </w:r>
      <w:r w:rsidR="001E18FB" w:rsidRPr="00251B74">
        <w:rPr>
          <w:rFonts w:eastAsia="Calibri"/>
        </w:rPr>
        <w:t xml:space="preserve"> </w:t>
      </w:r>
      <w:r w:rsidR="005914D5" w:rsidRPr="00251B74">
        <w:rPr>
          <w:rFonts w:eastAsia="Calibri"/>
        </w:rPr>
        <w:t xml:space="preserve">РМО, </w:t>
      </w:r>
      <w:r w:rsidR="006A2C6B" w:rsidRPr="00251B74">
        <w:rPr>
          <w:rFonts w:eastAsia="Calibri"/>
        </w:rPr>
        <w:t>3</w:t>
      </w:r>
      <w:r w:rsidR="007D1359" w:rsidRPr="00251B74">
        <w:rPr>
          <w:rFonts w:eastAsia="Calibri"/>
        </w:rPr>
        <w:t xml:space="preserve"> </w:t>
      </w:r>
      <w:r w:rsidR="005914D5" w:rsidRPr="00251B74">
        <w:rPr>
          <w:rFonts w:eastAsia="Calibri"/>
        </w:rPr>
        <w:t xml:space="preserve">МК, </w:t>
      </w:r>
      <w:r w:rsidR="00A848CA" w:rsidRPr="00251B74">
        <w:rPr>
          <w:rFonts w:eastAsia="Calibri"/>
        </w:rPr>
        <w:t>6</w:t>
      </w:r>
      <w:r w:rsidR="001E18FB" w:rsidRPr="00251B74">
        <w:rPr>
          <w:rFonts w:eastAsia="Calibri"/>
        </w:rPr>
        <w:t xml:space="preserve"> </w:t>
      </w:r>
      <w:r w:rsidR="005914D5" w:rsidRPr="00251B74">
        <w:rPr>
          <w:rFonts w:eastAsia="Calibri"/>
        </w:rPr>
        <w:t>СП,</w:t>
      </w:r>
      <w:r w:rsidR="007D1359" w:rsidRPr="00251B74">
        <w:rPr>
          <w:rFonts w:eastAsia="Calibri"/>
        </w:rPr>
        <w:t xml:space="preserve"> </w:t>
      </w:r>
      <w:r w:rsidR="00A848CA" w:rsidRPr="00251B74">
        <w:rPr>
          <w:rFonts w:eastAsia="Calibri"/>
        </w:rPr>
        <w:t>5</w:t>
      </w:r>
      <w:r w:rsidR="001E18FB" w:rsidRPr="00251B74">
        <w:rPr>
          <w:rFonts w:eastAsia="Calibri"/>
        </w:rPr>
        <w:t xml:space="preserve"> </w:t>
      </w:r>
      <w:r w:rsidR="005914D5" w:rsidRPr="00251B74">
        <w:rPr>
          <w:rFonts w:eastAsia="Calibri"/>
        </w:rPr>
        <w:t>ШМУ, индивидуальные консультации (более 2</w:t>
      </w:r>
      <w:r w:rsidR="00A848CA" w:rsidRPr="00251B74">
        <w:rPr>
          <w:rFonts w:eastAsia="Calibri"/>
        </w:rPr>
        <w:t>5</w:t>
      </w:r>
      <w:r w:rsidR="005914D5" w:rsidRPr="00251B74">
        <w:rPr>
          <w:rFonts w:eastAsia="Calibri"/>
        </w:rPr>
        <w:t>0), на которых были рассмотрены вопросы по формированию коммуникативных компетентностей и устойчивой мотивации к изучению</w:t>
      </w:r>
      <w:r w:rsidR="005914D5" w:rsidRPr="00251B74">
        <w:rPr>
          <w:bCs/>
          <w:iCs/>
          <w:sz w:val="28"/>
          <w:szCs w:val="28"/>
        </w:rPr>
        <w:t xml:space="preserve"> </w:t>
      </w:r>
      <w:r w:rsidR="005914D5" w:rsidRPr="00251B74">
        <w:rPr>
          <w:rFonts w:eastAsia="Calibri"/>
        </w:rPr>
        <w:t>язык</w:t>
      </w:r>
      <w:r w:rsidR="00E97E53" w:rsidRPr="00251B74">
        <w:rPr>
          <w:rFonts w:eastAsia="Calibri"/>
        </w:rPr>
        <w:t>ов</w:t>
      </w:r>
      <w:r w:rsidR="005914D5" w:rsidRPr="00251B74">
        <w:rPr>
          <w:rFonts w:eastAsia="Calibri"/>
        </w:rPr>
        <w:t>, новых подходов в преподавании крымскотатарского</w:t>
      </w:r>
      <w:r w:rsidR="00E97E53" w:rsidRPr="00251B74">
        <w:rPr>
          <w:rFonts w:eastAsia="Calibri"/>
        </w:rPr>
        <w:t>,</w:t>
      </w:r>
      <w:r w:rsidRPr="00251B74">
        <w:rPr>
          <w:rFonts w:eastAsia="Calibri"/>
        </w:rPr>
        <w:t xml:space="preserve"> </w:t>
      </w:r>
      <w:r w:rsidR="00E97E53" w:rsidRPr="00251B74">
        <w:rPr>
          <w:rFonts w:eastAsia="Calibri"/>
        </w:rPr>
        <w:t>украинского и русского</w:t>
      </w:r>
      <w:r w:rsidR="005914D5" w:rsidRPr="00251B74">
        <w:rPr>
          <w:rFonts w:eastAsia="Calibri"/>
        </w:rPr>
        <w:t xml:space="preserve"> язык</w:t>
      </w:r>
      <w:r w:rsidR="00E97E53" w:rsidRPr="00251B74">
        <w:rPr>
          <w:rFonts w:eastAsia="Calibri"/>
        </w:rPr>
        <w:t>ов</w:t>
      </w:r>
      <w:r w:rsidR="005914D5" w:rsidRPr="00251B74">
        <w:rPr>
          <w:rFonts w:eastAsia="Calibri"/>
        </w:rPr>
        <w:t xml:space="preserve"> и литературы, использованию деятельностного подхода, технологии критического мышления, особенности организации проектной деятельности; освещались вопросы дифференцированного подхода в обучении, </w:t>
      </w:r>
      <w:r w:rsidRPr="00251B74">
        <w:t xml:space="preserve">особенности подготовки учащихся к ОГЭ, ЕГЭ по русскому языку и литературе, изучена Концепция филологического образования как фактор повышения качества изучения русского языка и литературы в современной школе; </w:t>
      </w:r>
      <w:r w:rsidR="005914D5" w:rsidRPr="00251B74">
        <w:rPr>
          <w:rFonts w:eastAsia="Calibri"/>
        </w:rPr>
        <w:t xml:space="preserve">особенности преподавания и требования к современному уроку в образовательных организациях Республики Крым в соответствии с требованиями ФГОС; заслушивались творческие отчеты аттестуемых учителей. </w:t>
      </w:r>
    </w:p>
    <w:p w:rsidR="00E97E53" w:rsidRPr="00251B74" w:rsidRDefault="00E97E53" w:rsidP="00E97E53">
      <w:pPr>
        <w:shd w:val="clear" w:color="auto" w:fill="FFFFFF"/>
        <w:ind w:right="17" w:firstLine="539"/>
        <w:jc w:val="both"/>
        <w:rPr>
          <w:color w:val="000000"/>
        </w:rPr>
      </w:pPr>
      <w:r w:rsidRPr="00251B74">
        <w:rPr>
          <w:color w:val="000000"/>
        </w:rPr>
        <w:lastRenderedPageBreak/>
        <w:t>Наряду с коллективными видами деятельности широко практиковались и индивидуальные формы работы. В 201</w:t>
      </w:r>
      <w:r w:rsidR="00A848CA" w:rsidRPr="00251B74">
        <w:rPr>
          <w:color w:val="000000"/>
        </w:rPr>
        <w:t>8</w:t>
      </w:r>
      <w:r w:rsidRPr="00251B74">
        <w:rPr>
          <w:color w:val="000000"/>
        </w:rPr>
        <w:t>/</w:t>
      </w:r>
      <w:r w:rsidR="00A848CA" w:rsidRPr="00251B74">
        <w:rPr>
          <w:color w:val="000000"/>
        </w:rPr>
        <w:t>20</w:t>
      </w:r>
      <w:r w:rsidRPr="00251B74">
        <w:rPr>
          <w:color w:val="000000"/>
        </w:rPr>
        <w:t>1</w:t>
      </w:r>
      <w:r w:rsidR="00A848CA" w:rsidRPr="00251B74">
        <w:rPr>
          <w:color w:val="000000"/>
        </w:rPr>
        <w:t>9</w:t>
      </w:r>
      <w:r w:rsidRPr="00251B74">
        <w:rPr>
          <w:color w:val="000000"/>
        </w:rPr>
        <w:t xml:space="preserve"> учебно</w:t>
      </w:r>
      <w:r w:rsidR="00791111" w:rsidRPr="00251B74">
        <w:rPr>
          <w:color w:val="000000"/>
        </w:rPr>
        <w:t>м</w:t>
      </w:r>
      <w:r w:rsidRPr="00251B74">
        <w:rPr>
          <w:color w:val="000000"/>
        </w:rPr>
        <w:t xml:space="preserve"> год</w:t>
      </w:r>
      <w:r w:rsidR="00791111" w:rsidRPr="00251B74">
        <w:rPr>
          <w:color w:val="000000"/>
        </w:rPr>
        <w:t>у</w:t>
      </w:r>
      <w:r w:rsidRPr="00251B74">
        <w:rPr>
          <w:color w:val="000000"/>
        </w:rPr>
        <w:t xml:space="preserve"> на основе диагностики по выявлению профессиональных затруднений, проведенной на первом заседании РМО, проходили</w:t>
      </w:r>
      <w:r w:rsidR="00B66DD7" w:rsidRPr="00251B74">
        <w:rPr>
          <w:color w:val="000000"/>
        </w:rPr>
        <w:t xml:space="preserve"> </w:t>
      </w:r>
      <w:r w:rsidR="001E18FB" w:rsidRPr="00251B74">
        <w:rPr>
          <w:color w:val="000000"/>
        </w:rPr>
        <w:t>ежемесячные индивидуальные</w:t>
      </w:r>
      <w:r w:rsidRPr="00251B74">
        <w:rPr>
          <w:color w:val="000000"/>
        </w:rPr>
        <w:t xml:space="preserve"> и групповые консультации по оказанию методической помощи по вопросам, вызывающим затруднения в работе педагогов.</w:t>
      </w:r>
    </w:p>
    <w:p w:rsidR="00B66DD7" w:rsidRPr="00251B74" w:rsidRDefault="00FC01F0" w:rsidP="00E97E53">
      <w:pPr>
        <w:shd w:val="clear" w:color="auto" w:fill="FFFFFF"/>
        <w:ind w:right="17" w:firstLine="539"/>
        <w:jc w:val="both"/>
        <w:rPr>
          <w:i/>
          <w:color w:val="000000"/>
        </w:rPr>
      </w:pPr>
      <w:r w:rsidRPr="00251B74">
        <w:rPr>
          <w:i/>
          <w:color w:val="000000"/>
        </w:rPr>
        <w:t>В</w:t>
      </w:r>
      <w:r w:rsidR="00B66DD7" w:rsidRPr="00251B74">
        <w:rPr>
          <w:i/>
          <w:color w:val="000000"/>
        </w:rPr>
        <w:t xml:space="preserve">се методические мероприятия носили практико-ориентированный характер </w:t>
      </w:r>
      <w:r w:rsidR="00892405" w:rsidRPr="00251B74">
        <w:rPr>
          <w:i/>
          <w:color w:val="000000"/>
        </w:rPr>
        <w:t>и были направлены на повышение професионального уровня и методической грамотности педагогов района.</w:t>
      </w:r>
    </w:p>
    <w:p w:rsidR="000252F8" w:rsidRPr="00251B74" w:rsidRDefault="000252F8" w:rsidP="008C44E2">
      <w:pPr>
        <w:jc w:val="center"/>
        <w:rPr>
          <w:b/>
          <w:u w:val="single"/>
        </w:rPr>
      </w:pPr>
      <w:r w:rsidRPr="00251B74">
        <w:rPr>
          <w:b/>
          <w:u w:val="single"/>
        </w:rPr>
        <w:t>Обеспечение непрерывности повышения методического уровня и профессионального мастерства педагогов</w:t>
      </w:r>
      <w:r w:rsidR="007B398F" w:rsidRPr="00251B74">
        <w:rPr>
          <w:b/>
          <w:u w:val="single"/>
        </w:rPr>
        <w:t>. Обобщение ППО. Профессиональные конкурсы.</w:t>
      </w:r>
    </w:p>
    <w:p w:rsidR="001B7956" w:rsidRPr="00251B74" w:rsidRDefault="001B7956" w:rsidP="008C44E2">
      <w:pPr>
        <w:jc w:val="center"/>
        <w:rPr>
          <w:b/>
          <w:u w:val="single"/>
        </w:rPr>
      </w:pPr>
    </w:p>
    <w:p w:rsidR="001B7956" w:rsidRPr="00251B74" w:rsidRDefault="001B7956" w:rsidP="001E18FB">
      <w:pPr>
        <w:ind w:firstLine="708"/>
        <w:jc w:val="both"/>
      </w:pPr>
      <w:r w:rsidRPr="00251B74">
        <w:t>Постдипломное педагогическое образование – одно из направлений системы непрерывного образования и профессиональной подготовки педагога путем углубления, расширения и обновления его общеучебных и специальных знаний, умений и навыков.</w:t>
      </w:r>
    </w:p>
    <w:p w:rsidR="001B7956" w:rsidRPr="00251B74" w:rsidRDefault="001B7956" w:rsidP="001E18FB">
      <w:pPr>
        <w:ind w:firstLine="708"/>
        <w:jc w:val="both"/>
      </w:pPr>
      <w:r w:rsidRPr="00251B74">
        <w:t>Целью повышения квалификации педагогических работников является обновление и совершенствование их знаний для выполнения своих профессиональных обязанностей в пределах своей компетенции, повышение интеллектуального и культурного уровня, изучение законодательных и нормативных актов в сфере образования, совершенствование навыков владения государственным языком, освоение информационно-коммуникативных технологий.</w:t>
      </w:r>
    </w:p>
    <w:p w:rsidR="001B7956" w:rsidRPr="00251B74" w:rsidRDefault="001B7956" w:rsidP="001E18FB">
      <w:pPr>
        <w:ind w:firstLine="708"/>
        <w:jc w:val="both"/>
      </w:pPr>
      <w:r w:rsidRPr="00251B74">
        <w:t xml:space="preserve">Повышение квалификации педагогических работников района осуществлялось в соответствии с планом-графиком, разработанным КРИППО, а также планом работы управления образования Симферопольской администрации в РК.  В 2018 году на курсах повышения квалификации Крымского республиканского института повышения квалификации прошли курсовую подготовку 785 педагогов ОУ и ДОУ района (100%). </w:t>
      </w:r>
    </w:p>
    <w:p w:rsidR="001B7956" w:rsidRPr="00251B74" w:rsidRDefault="001B7956" w:rsidP="001B7956">
      <w:pPr>
        <w:jc w:val="both"/>
      </w:pPr>
      <w:r w:rsidRPr="00251B74">
        <w:tab/>
        <w:t>В 2019 году (январь – июнь) на курсах повышения квалификации КРИППО прошли курсовую подготовку 357 педагогов ОУ и ДОУ.</w:t>
      </w:r>
    </w:p>
    <w:p w:rsidR="001B7956" w:rsidRPr="00251B74" w:rsidRDefault="001B7956" w:rsidP="009323A7">
      <w:pPr>
        <w:ind w:firstLine="708"/>
        <w:jc w:val="both"/>
      </w:pPr>
      <w:r w:rsidRPr="00251B74">
        <w:t>На базе района были организованы курсы повышения квалификации:</w:t>
      </w:r>
    </w:p>
    <w:p w:rsidR="001B7956" w:rsidRPr="00251B74" w:rsidRDefault="001B7956" w:rsidP="001B7956">
      <w:pPr>
        <w:jc w:val="both"/>
      </w:pPr>
      <w:r w:rsidRPr="00251B74">
        <w:t>для 75 учителей начальных классов на базе МБОУ: «Молодежненская школа № 2»;</w:t>
      </w:r>
    </w:p>
    <w:p w:rsidR="001B7956" w:rsidRPr="00251B74" w:rsidRDefault="001B7956" w:rsidP="001B7956">
      <w:pPr>
        <w:jc w:val="both"/>
      </w:pPr>
      <w:r w:rsidRPr="00251B74">
        <w:t>для 50 воспитателей ДОО на базе МБОУ «Молодежненская школа № 2».</w:t>
      </w:r>
    </w:p>
    <w:p w:rsidR="001B7956" w:rsidRPr="00251B74" w:rsidRDefault="001B7956" w:rsidP="009323A7">
      <w:pPr>
        <w:ind w:firstLine="708"/>
        <w:jc w:val="both"/>
      </w:pPr>
      <w:r w:rsidRPr="00251B74">
        <w:t>Согласно плану-графику организационно-методических мероприятий, утвержденному Министерством образования, науки и молодежи Республики Крым</w:t>
      </w:r>
      <w:r w:rsidR="009323A7" w:rsidRPr="00251B74">
        <w:t>,</w:t>
      </w:r>
      <w:r w:rsidRPr="00251B74">
        <w:t xml:space="preserve"> в 2018/2019 учебном году проведено около 100 республиканских мероприятий: семинары, конференции, семинары-практикумы, заседания творческих групп, мастер-классы, тренинги, форумы. В данных мероприятиях, проводимых на базе КРИППО и МО</w:t>
      </w:r>
      <w:r w:rsidR="009323A7" w:rsidRPr="00251B74">
        <w:t>Н РК, по предварительным данным</w:t>
      </w:r>
      <w:r w:rsidRPr="00251B74">
        <w:t xml:space="preserve"> приняли участие практически 100% от заявленного числа участников.</w:t>
      </w:r>
      <w:r w:rsidRPr="00251B74">
        <w:tab/>
      </w:r>
    </w:p>
    <w:p w:rsidR="001B7956" w:rsidRPr="00251B74" w:rsidRDefault="001B7956" w:rsidP="009323A7">
      <w:pPr>
        <w:ind w:firstLine="708"/>
        <w:jc w:val="both"/>
      </w:pPr>
      <w:r w:rsidRPr="00251B74">
        <w:t>До 01.10.2018г. происходит сверка базы данных педагогических работников образовательных организаций Симфероп</w:t>
      </w:r>
      <w:r w:rsidR="009323A7" w:rsidRPr="00251B74">
        <w:t>ольского района, а в июне</w:t>
      </w:r>
      <w:r w:rsidRPr="00251B74">
        <w:t xml:space="preserve"> - корректировка.  Ошибки, выявленные в ходе проверки: количество педагогов в списках не совпадает с фактическим числом, не указаны лица, получающие высшее образование, неверно проставлены категории, заместители не владеют информацией о прохождении курсов повышения квалификации. Необходимо при составлении базы данных педагогических работников учебных заведений учитывать все замечания, данные в рекомендациях </w:t>
      </w:r>
      <w:r w:rsidR="009323A7" w:rsidRPr="00251B74">
        <w:t>при сверке</w:t>
      </w:r>
      <w:r w:rsidRPr="00251B74">
        <w:t xml:space="preserve"> </w:t>
      </w:r>
      <w:r w:rsidR="009323A7" w:rsidRPr="00251B74">
        <w:t>электронной базы (</w:t>
      </w:r>
      <w:r w:rsidRPr="00251B74">
        <w:t>МБОУ «Гвардейская школа № 1», МБОУ «Денисовская школа», МБОУ «Мазанская школа», МБОУ «</w:t>
      </w:r>
      <w:r w:rsidR="009323A7" w:rsidRPr="00251B74">
        <w:t>Молодёжненская школа</w:t>
      </w:r>
      <w:r w:rsidRPr="00251B74">
        <w:t xml:space="preserve"> №2», МБОУ «Новоандреевская школа»,</w:t>
      </w:r>
      <w:r w:rsidR="009B5AAC" w:rsidRPr="00251B74">
        <w:t xml:space="preserve"> </w:t>
      </w:r>
      <w:r w:rsidRPr="00251B74">
        <w:t xml:space="preserve">МБОУ </w:t>
      </w:r>
      <w:r w:rsidR="009B5AAC" w:rsidRPr="00251B74">
        <w:t>«</w:t>
      </w:r>
      <w:r w:rsidRPr="00251B74">
        <w:t>Новоселовская</w:t>
      </w:r>
      <w:r w:rsidR="009B5AAC" w:rsidRPr="00251B74">
        <w:t xml:space="preserve"> школа</w:t>
      </w:r>
      <w:r w:rsidR="009323A7" w:rsidRPr="00251B74">
        <w:t>», МБОУ</w:t>
      </w:r>
      <w:r w:rsidR="009B5AAC" w:rsidRPr="00251B74">
        <w:t xml:space="preserve"> «</w:t>
      </w:r>
      <w:r w:rsidRPr="00251B74">
        <w:t>Партизанская</w:t>
      </w:r>
      <w:r w:rsidR="009B5AAC" w:rsidRPr="00251B74">
        <w:t xml:space="preserve"> школа</w:t>
      </w:r>
      <w:r w:rsidR="009323A7" w:rsidRPr="00251B74">
        <w:t>», МБОУ</w:t>
      </w:r>
      <w:r w:rsidR="009B5AAC" w:rsidRPr="00251B74">
        <w:t xml:space="preserve"> «</w:t>
      </w:r>
      <w:r w:rsidRPr="00251B74">
        <w:t>Первомайская</w:t>
      </w:r>
      <w:r w:rsidR="009B5AAC" w:rsidRPr="00251B74">
        <w:t xml:space="preserve"> школа»</w:t>
      </w:r>
      <w:r w:rsidRPr="00251B74">
        <w:t xml:space="preserve">, </w:t>
      </w:r>
      <w:r w:rsidR="009B5AAC" w:rsidRPr="00251B74">
        <w:t>МБОУ «</w:t>
      </w:r>
      <w:r w:rsidRPr="00251B74">
        <w:t>Пожарская</w:t>
      </w:r>
      <w:r w:rsidR="009B5AAC" w:rsidRPr="00251B74">
        <w:t xml:space="preserve"> школа»</w:t>
      </w:r>
      <w:r w:rsidRPr="00251B74">
        <w:t xml:space="preserve">, </w:t>
      </w:r>
      <w:r w:rsidR="009B5AAC" w:rsidRPr="00251B74">
        <w:t>МБОУ «</w:t>
      </w:r>
      <w:r w:rsidRPr="00251B74">
        <w:t>Укромновская</w:t>
      </w:r>
      <w:r w:rsidR="009B5AAC" w:rsidRPr="00251B74">
        <w:t xml:space="preserve"> школа»</w:t>
      </w:r>
      <w:r w:rsidRPr="00251B74">
        <w:t xml:space="preserve">, </w:t>
      </w:r>
      <w:r w:rsidR="009B5AAC" w:rsidRPr="00251B74">
        <w:t>МБОУ «</w:t>
      </w:r>
      <w:r w:rsidRPr="00251B74">
        <w:t>Украинская</w:t>
      </w:r>
      <w:r w:rsidR="009B5AAC" w:rsidRPr="00251B74">
        <w:t xml:space="preserve"> школа»</w:t>
      </w:r>
      <w:r w:rsidRPr="00251B74">
        <w:t>).</w:t>
      </w:r>
    </w:p>
    <w:p w:rsidR="001B7956" w:rsidRPr="00251B74" w:rsidRDefault="001B7956" w:rsidP="009B5AAC">
      <w:pPr>
        <w:jc w:val="both"/>
      </w:pPr>
      <w:r w:rsidRPr="00251B74">
        <w:t xml:space="preserve"> </w:t>
      </w:r>
      <w:r w:rsidR="009323A7" w:rsidRPr="00251B74">
        <w:tab/>
      </w:r>
      <w:r w:rsidRPr="00251B74">
        <w:t>В сентябре был сформирован электронный банк данных педагогиче</w:t>
      </w:r>
      <w:r w:rsidR="009323A7" w:rsidRPr="00251B74">
        <w:t>ских работников МБДОУ района, ч</w:t>
      </w:r>
      <w:r w:rsidRPr="00251B74">
        <w:t>то способствовало систематизации и более полному отражению информации об образовательном уровне и качественном составе сотрудников, перспективному планированию по аттестации и курсовой подготовке. Необходимо</w:t>
      </w:r>
      <w:r w:rsidR="009B5AAC" w:rsidRPr="00251B74">
        <w:rPr>
          <w:b/>
        </w:rPr>
        <w:t xml:space="preserve"> </w:t>
      </w:r>
      <w:r w:rsidRPr="00251B74">
        <w:t>отметить, что повысился образовательный</w:t>
      </w:r>
      <w:r w:rsidRPr="00251B74">
        <w:rPr>
          <w:b/>
          <w:u w:val="single"/>
        </w:rPr>
        <w:t xml:space="preserve"> </w:t>
      </w:r>
      <w:r w:rsidRPr="00251B74">
        <w:t>уровень педагогических работников дошкольных учебных заведений за последние 5 лет. Так, по</w:t>
      </w:r>
      <w:r w:rsidRPr="00251B74">
        <w:rPr>
          <w:b/>
          <w:u w:val="single"/>
        </w:rPr>
        <w:t xml:space="preserve"> </w:t>
      </w:r>
      <w:r w:rsidRPr="00251B74">
        <w:t>состоянию на 01.09.2018 г. в МБОУ и МБДОУ Симферопольского района работает 1924 педагога: МБОУ - 1465, МБДОУ – 459.</w:t>
      </w:r>
    </w:p>
    <w:p w:rsidR="001B7956" w:rsidRPr="00251B74" w:rsidRDefault="001B7956" w:rsidP="009B5AAC">
      <w:pPr>
        <w:jc w:val="both"/>
      </w:pPr>
      <w:r w:rsidRPr="00251B74">
        <w:lastRenderedPageBreak/>
        <w:t xml:space="preserve">          Анализируя качественный состав педагогических работников МБОУ и МБДОУ: </w:t>
      </w:r>
    </w:p>
    <w:p w:rsidR="001B7956" w:rsidRPr="00251B74" w:rsidRDefault="001B7956" w:rsidP="009B5AAC">
      <w:pPr>
        <w:jc w:val="both"/>
      </w:pPr>
      <w:r w:rsidRPr="00251B74">
        <w:t>МБДОУ - высшая категория -  39 педагогов; 1 категория - 81 педагог; СЗД – 330 педагогов;</w:t>
      </w:r>
    </w:p>
    <w:p w:rsidR="001B7956" w:rsidRPr="00251B74" w:rsidRDefault="001B7956" w:rsidP="009B5AAC">
      <w:pPr>
        <w:jc w:val="both"/>
      </w:pPr>
      <w:r w:rsidRPr="00251B74">
        <w:t>МБОУ – высшая категория - 332, первая категория - 407, сзд – 216, специалистов – 510.</w:t>
      </w:r>
    </w:p>
    <w:p w:rsidR="001B7956" w:rsidRPr="00251B74" w:rsidRDefault="001B7956" w:rsidP="009323A7">
      <w:pPr>
        <w:ind w:firstLine="708"/>
        <w:jc w:val="both"/>
      </w:pPr>
      <w:r w:rsidRPr="00251B74">
        <w:t>В соответствии с Порядком проведения аттестации педагогических работников организаций, осуществляющих образовательную деятельность (утвержденную приказом Министерства образования и науки РФ от 7 апреля 2014г. №276) повышение квалификации педагогических работников проводится не реже одного раза в пять лет по профессиональному направлению педагогической деятельности и является обязательным и необходимым условием для их аттестации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в целях установления квалификационной категории.</w:t>
      </w:r>
    </w:p>
    <w:p w:rsidR="001B7956" w:rsidRPr="00251B74" w:rsidRDefault="001B7956" w:rsidP="009323A7">
      <w:pPr>
        <w:ind w:firstLine="708"/>
        <w:jc w:val="both"/>
      </w:pPr>
      <w:r w:rsidRPr="00251B74">
        <w:t xml:space="preserve">В 2018/2019 учебном году был аттестован 196 педагог и 33 педагога дошкольного образования на категорию, из них: </w:t>
      </w:r>
    </w:p>
    <w:p w:rsidR="001B7956" w:rsidRPr="00251B74" w:rsidRDefault="001B7956" w:rsidP="009B5AAC">
      <w:pPr>
        <w:jc w:val="both"/>
      </w:pPr>
      <w:r w:rsidRPr="00251B74">
        <w:t>ДОУ:</w:t>
      </w:r>
      <w:r w:rsidR="009B5AAC" w:rsidRPr="00251B74">
        <w:t xml:space="preserve"> </w:t>
      </w:r>
      <w:r w:rsidRPr="00251B74">
        <w:t>1 категория - 21 педагог;</w:t>
      </w:r>
      <w:r w:rsidR="009B5AAC" w:rsidRPr="00251B74">
        <w:t xml:space="preserve"> </w:t>
      </w:r>
      <w:r w:rsidRPr="00251B74">
        <w:t>высшей категории -12 педагогов;</w:t>
      </w:r>
      <w:r w:rsidR="009B5AAC" w:rsidRPr="00251B74">
        <w:t xml:space="preserve"> </w:t>
      </w:r>
      <w:r w:rsidRPr="00251B74">
        <w:t>из них:</w:t>
      </w:r>
      <w:r w:rsidR="009B5AAC" w:rsidRPr="00251B74">
        <w:t xml:space="preserve"> </w:t>
      </w:r>
      <w:r w:rsidRPr="00251B74">
        <w:t>повысили категорию – 26;</w:t>
      </w:r>
      <w:r w:rsidR="009B5AAC" w:rsidRPr="00251B74">
        <w:t xml:space="preserve"> </w:t>
      </w:r>
      <w:r w:rsidRPr="00251B74">
        <w:t>понизили – 0.</w:t>
      </w:r>
    </w:p>
    <w:p w:rsidR="001B7956" w:rsidRPr="00251B74" w:rsidRDefault="001B7956" w:rsidP="009B5AAC">
      <w:pPr>
        <w:jc w:val="both"/>
      </w:pPr>
      <w:r w:rsidRPr="00251B74">
        <w:t>МБОУ:</w:t>
      </w:r>
      <w:r w:rsidR="009B5AAC" w:rsidRPr="00251B74">
        <w:t xml:space="preserve"> </w:t>
      </w:r>
      <w:r w:rsidRPr="00251B74">
        <w:t>высшая категория – 110;</w:t>
      </w:r>
      <w:r w:rsidR="009B5AAC" w:rsidRPr="00251B74">
        <w:t xml:space="preserve"> </w:t>
      </w:r>
      <w:r w:rsidRPr="00251B74">
        <w:t>первая категория -  86;</w:t>
      </w:r>
      <w:r w:rsidR="009B5AAC" w:rsidRPr="00251B74">
        <w:t xml:space="preserve"> </w:t>
      </w:r>
      <w:r w:rsidRPr="00251B74">
        <w:t>из них:</w:t>
      </w:r>
      <w:r w:rsidR="009B5AAC" w:rsidRPr="00251B74">
        <w:t xml:space="preserve"> </w:t>
      </w:r>
      <w:r w:rsidRPr="00251B74">
        <w:t>повысили категорию -  78;</w:t>
      </w:r>
      <w:r w:rsidR="009B5AAC" w:rsidRPr="00251B74">
        <w:t xml:space="preserve"> </w:t>
      </w:r>
      <w:r w:rsidRPr="00251B74">
        <w:t>понизили категорию -  3 педагога, по сравнению с другими учебными годами (10 педагогов), это говорит о качественной подготовке к прохождению аттестации.</w:t>
      </w:r>
    </w:p>
    <w:p w:rsidR="001B7956" w:rsidRPr="00251B74" w:rsidRDefault="001B7956" w:rsidP="009323A7">
      <w:pPr>
        <w:ind w:firstLine="708"/>
        <w:jc w:val="both"/>
      </w:pPr>
      <w:r w:rsidRPr="00251B74">
        <w:t xml:space="preserve">За 2018/2019 учебный год прошло 6 заседаний Комиссии. На заседаниях Комиссии рассматривались следующие вопросы: об аттестации руководителей образовательных учреждений, в связи с истечением срока действия квалификационной категории по должности «руководитель образовательного учреждения»; об определении готовности претендента на работу в должности «руководитель образовательного учреждения»; о результатах деятельности Комиссии в 2018/2019 учебном году. </w:t>
      </w:r>
    </w:p>
    <w:p w:rsidR="001B7956" w:rsidRPr="00251B74" w:rsidRDefault="001B7956" w:rsidP="009323A7">
      <w:pPr>
        <w:ind w:firstLine="708"/>
        <w:jc w:val="both"/>
      </w:pPr>
      <w:r w:rsidRPr="00251B74">
        <w:t xml:space="preserve">В 2018/2019 учебном году прошли аттестацию 19 директоров на должность «руководитель образовательного учреждения», 18 ЗДУВР, 11 ЗДВР, 3 заведующих и </w:t>
      </w:r>
      <w:r w:rsidR="009B5AAC" w:rsidRPr="00251B74">
        <w:t>1 заместитель</w:t>
      </w:r>
      <w:r w:rsidRPr="00251B74">
        <w:t xml:space="preserve"> по ВМР МБДОУ. Все 50 аттестующихся подтвердили соответствие требованиям, предъявляемым квалификационными характеристиками к должности </w:t>
      </w:r>
      <w:r w:rsidR="00A27B86" w:rsidRPr="00251B74">
        <w:t>«</w:t>
      </w:r>
      <w:r w:rsidRPr="00251B74">
        <w:t>руководитель образовательного учреждения</w:t>
      </w:r>
      <w:r w:rsidR="00A27B86" w:rsidRPr="00251B74">
        <w:t>»</w:t>
      </w:r>
      <w:r w:rsidRPr="00251B74">
        <w:t xml:space="preserve">. </w:t>
      </w:r>
    </w:p>
    <w:p w:rsidR="001B7956" w:rsidRPr="00251B74" w:rsidRDefault="001B7956" w:rsidP="009323A7">
      <w:pPr>
        <w:ind w:firstLine="708"/>
        <w:jc w:val="both"/>
      </w:pPr>
      <w:r w:rsidRPr="00251B74">
        <w:t>Для заведующих и их зам</w:t>
      </w:r>
      <w:r w:rsidR="009B5AAC" w:rsidRPr="00251B74">
        <w:t xml:space="preserve">естителей </w:t>
      </w:r>
      <w:r w:rsidRPr="00251B74">
        <w:t xml:space="preserve">МБДОУ в этом учебном году тестирование осталось прежним, ответили </w:t>
      </w:r>
      <w:proofErr w:type="gramStart"/>
      <w:r w:rsidRPr="00251B74">
        <w:t xml:space="preserve">правильно  </w:t>
      </w:r>
      <w:r w:rsidR="003A5874" w:rsidRPr="00251B74">
        <w:t>на</w:t>
      </w:r>
      <w:proofErr w:type="gramEnd"/>
      <w:r w:rsidR="003A5874" w:rsidRPr="00251B74">
        <w:t xml:space="preserve"> вопросы </w:t>
      </w:r>
      <w:r w:rsidR="009323A7" w:rsidRPr="00251B74">
        <w:t>98 %</w:t>
      </w:r>
      <w:r w:rsidRPr="00251B74">
        <w:t xml:space="preserve">, это говорит о добросовестной подготовке к тестированию. </w:t>
      </w:r>
    </w:p>
    <w:p w:rsidR="001B7956" w:rsidRPr="00251B74" w:rsidRDefault="001B7956" w:rsidP="009323A7">
      <w:pPr>
        <w:ind w:firstLine="708"/>
        <w:jc w:val="both"/>
      </w:pPr>
      <w:r w:rsidRPr="00251B74">
        <w:t>А вот для директоров и их зам</w:t>
      </w:r>
      <w:r w:rsidR="009B5AAC" w:rsidRPr="00251B74">
        <w:t xml:space="preserve">естителей </w:t>
      </w:r>
      <w:r w:rsidRPr="00251B74">
        <w:t xml:space="preserve">МБОУ аттестация проводилась по-новому: были предоставлены билеты (ответы на вопросы) и анализ урока. На сегодняшний день аттестационные процессы не носят формальный характер. Это управляемый процесс, поэтому участники аттестации осознают его важность, необходимость и значимость. </w:t>
      </w:r>
    </w:p>
    <w:p w:rsidR="001B7956" w:rsidRPr="00251B74" w:rsidRDefault="001B7956" w:rsidP="003A5874">
      <w:pPr>
        <w:ind w:firstLine="708"/>
        <w:jc w:val="both"/>
      </w:pPr>
      <w:r w:rsidRPr="00251B74">
        <w:t>Анализ результатов аттестации руководящих кадров позволяет сделать вывод о том, что 2018/2019 аттестационный год прошел успешно. В образовательных учреждениях Симферопольского района складывается определенная система подготовки руководителей и их зам</w:t>
      </w:r>
      <w:r w:rsidR="009B5AAC" w:rsidRPr="00251B74">
        <w:t>естителей</w:t>
      </w:r>
      <w:r w:rsidRPr="00251B74">
        <w:t xml:space="preserve"> к аттестации в межаттестационный период. Результаты аттестации</w:t>
      </w:r>
      <w:r w:rsidR="009B5AAC" w:rsidRPr="00251B74">
        <w:t>,</w:t>
      </w:r>
      <w:r w:rsidRPr="00251B74">
        <w:t xml:space="preserve"> в целом</w:t>
      </w:r>
      <w:r w:rsidR="009B5AAC" w:rsidRPr="00251B74">
        <w:t>,</w:t>
      </w:r>
      <w:r w:rsidRPr="00251B74">
        <w:t xml:space="preserve"> свидетельствуют о положительной динамике профессионального роста руководящих работников. </w:t>
      </w:r>
    </w:p>
    <w:p w:rsidR="001B7956" w:rsidRPr="00251B74" w:rsidRDefault="001B7956" w:rsidP="00560A79">
      <w:pPr>
        <w:ind w:firstLine="708"/>
        <w:jc w:val="both"/>
      </w:pPr>
      <w:r w:rsidRPr="00251B74">
        <w:t>Анализ итоговых аналитических приказов школ, аттестационной документации, отчетных материалов, предоставленных секретарем аттестационной комиссии в ходе тематических выездов, свидетельствует о том, что в районе проводится определенная работа по совершенствованию аттестации педагогических работников. Во всех школах создаются аттестационные комиссии, разрабатываются мероприятия по подготовке и проведению аттестации, издаются необходимые приказы, однако в ряде школ председателем назначают директора школы, что противоречит Порядку о проведении аттестации (МБОУ «Широковская школа»). Аттестационные комиссии школ отслеживают эффективность проведения уроков, внеклассных мероприятий, презентаций, результативность участия педагогов в методической работе, успешность участия их учеников в олимпиадах, творческих конкурсах. Аттестуемые учителя активно участвуют в работе педагогических советов, творческих групп, школьных и районных МО. Практически во всех МБОУ проводятся Недели педагогического мастерства аттестуемых учителей.</w:t>
      </w:r>
    </w:p>
    <w:p w:rsidR="001B7956" w:rsidRPr="00251B74" w:rsidRDefault="001B7956" w:rsidP="00560A79">
      <w:pPr>
        <w:ind w:firstLine="708"/>
        <w:jc w:val="both"/>
      </w:pPr>
      <w:r w:rsidRPr="00251B74">
        <w:lastRenderedPageBreak/>
        <w:t>Организации данной работы способствует психологическое сопровождение аттестации.</w:t>
      </w:r>
    </w:p>
    <w:p w:rsidR="001B7956" w:rsidRPr="00251B74" w:rsidRDefault="001B7956" w:rsidP="009B5AAC">
      <w:pPr>
        <w:jc w:val="both"/>
      </w:pPr>
      <w:r w:rsidRPr="00251B74">
        <w:t>Повышается ответственность руководителей МБОУ за качество проведения аттестации.</w:t>
      </w:r>
    </w:p>
    <w:p w:rsidR="001B7956" w:rsidRPr="00251B74" w:rsidRDefault="001B7956" w:rsidP="00560A79">
      <w:pPr>
        <w:ind w:firstLine="708"/>
        <w:jc w:val="both"/>
      </w:pPr>
      <w:r w:rsidRPr="00251B74">
        <w:t>В школах района педагогические работники своевременно были ознакомлены с основными требованиями аттестации: Порядок проведения аттестации, права, обязанности, критерии оценки их профессиональной деятельности.</w:t>
      </w:r>
    </w:p>
    <w:p w:rsidR="001B7956" w:rsidRPr="00251B74" w:rsidRDefault="001B7956" w:rsidP="00560A79">
      <w:pPr>
        <w:ind w:firstLine="708"/>
        <w:jc w:val="both"/>
      </w:pPr>
      <w:r w:rsidRPr="00251B74">
        <w:t>Опыт работы отдельных аттестуемых педагогов был представлен на предметных СП, круглых столах, презентован на заседаниях МС МБОУ ДО «ЦДЮТ», обобщен на уровне района.</w:t>
      </w:r>
    </w:p>
    <w:p w:rsidR="001B7956" w:rsidRPr="00251B74" w:rsidRDefault="001B7956" w:rsidP="009B5AAC">
      <w:pPr>
        <w:jc w:val="both"/>
      </w:pPr>
      <w:r w:rsidRPr="00251B74">
        <w:t xml:space="preserve">Вопросы аттестации рассматривались на </w:t>
      </w:r>
      <w:proofErr w:type="gramStart"/>
      <w:r w:rsidRPr="00251B74">
        <w:t>совещаниях  ЗДУВР</w:t>
      </w:r>
      <w:proofErr w:type="gramEnd"/>
      <w:r w:rsidRPr="00251B74">
        <w:t>, заседаниях МС МБОУ ДО «ЦДЮТ», на совещаниях директоров в УО.</w:t>
      </w:r>
    </w:p>
    <w:p w:rsidR="001B7956" w:rsidRPr="00251B74" w:rsidRDefault="001B7956" w:rsidP="00560A79">
      <w:pPr>
        <w:ind w:firstLine="708"/>
        <w:jc w:val="both"/>
      </w:pPr>
      <w:r w:rsidRPr="00251B74">
        <w:t>Все это свидетельствует о том, что аттестация стала фактором повышения профессионального мастерства педагогов.</w:t>
      </w:r>
    </w:p>
    <w:p w:rsidR="001B7956" w:rsidRPr="00251B74" w:rsidRDefault="001B7956" w:rsidP="003645BD">
      <w:pPr>
        <w:ind w:firstLine="708"/>
        <w:jc w:val="both"/>
      </w:pPr>
      <w:r w:rsidRPr="00251B74">
        <w:t>Однако в ходе изучения аттестации в МБОУ имеют место определенные недостатки:</w:t>
      </w:r>
    </w:p>
    <w:p w:rsidR="001B7956" w:rsidRPr="00251B74" w:rsidRDefault="001B7956" w:rsidP="009B5AAC">
      <w:pPr>
        <w:jc w:val="both"/>
      </w:pPr>
      <w:r w:rsidRPr="00251B74">
        <w:t>в отдельных школах не прослеживается четкая система в работе по глубокому и всестороннему изучению педагогического мастерства, результатов педагогической деятельности аттестуемых;</w:t>
      </w:r>
    </w:p>
    <w:p w:rsidR="001B7956" w:rsidRPr="00251B74" w:rsidRDefault="001B7956" w:rsidP="009B5AAC">
      <w:pPr>
        <w:jc w:val="both"/>
      </w:pPr>
      <w:r w:rsidRPr="00251B74">
        <w:t>допускаются ошибки при заполнении аттестационной документации;</w:t>
      </w:r>
    </w:p>
    <w:p w:rsidR="001B7956" w:rsidRPr="00251B74" w:rsidRDefault="001B7956" w:rsidP="009B5AAC">
      <w:pPr>
        <w:jc w:val="both"/>
      </w:pPr>
      <w:r w:rsidRPr="00251B74">
        <w:t>недостаточно глубоко изучен Порядок по аттестации, результатом чего являются отдельные его нарушения в части сроков подачи заявлений, портфолио;</w:t>
      </w:r>
    </w:p>
    <w:p w:rsidR="001B7956" w:rsidRPr="00251B74" w:rsidRDefault="001B7956" w:rsidP="009B5AAC">
      <w:pPr>
        <w:jc w:val="both"/>
      </w:pPr>
      <w:r w:rsidRPr="00251B74">
        <w:t xml:space="preserve">не скорректированы перспективные планы изучения состояния преподавания учебных дисциплин и перспективный план аттестации педагогических работников. </w:t>
      </w:r>
    </w:p>
    <w:p w:rsidR="001B7956" w:rsidRPr="00251B74" w:rsidRDefault="001B7956" w:rsidP="003645BD">
      <w:pPr>
        <w:ind w:firstLine="708"/>
        <w:jc w:val="both"/>
        <w:rPr>
          <w:i/>
        </w:rPr>
      </w:pPr>
      <w:r w:rsidRPr="00251B74">
        <w:rPr>
          <w:i/>
        </w:rPr>
        <w:t xml:space="preserve">Уровень квалификации педагогических кадров позволяет в высокой степени реализовать образовательные программы школы. Полученные результаты по итогам повышения квалификации педагогических работников показывают правильность выбранной в школах стратегии формирования квалифицированного состава для решения задачи повышения качества образования через поиск педагогами новых форм и методов обучения и воспитания, внедрения инноваций в образовательный процесс. </w:t>
      </w:r>
    </w:p>
    <w:p w:rsidR="001B7956" w:rsidRPr="00251B74" w:rsidRDefault="001B7956" w:rsidP="003645BD">
      <w:pPr>
        <w:ind w:firstLine="708"/>
        <w:jc w:val="both"/>
      </w:pPr>
      <w:r w:rsidRPr="00251B74">
        <w:rPr>
          <w:i/>
        </w:rPr>
        <w:t>В рамках реализации приоритетного национального проекта «Образование» в школах осуществляется пропаганда передового педагогического опыта, действует система поощрения развития научной деятельности через участие в педагогических конкурсах, семинарах, а также через подготовку воспитанников к олимпиадам (заочного уровня), что способствует выявлению талантливых учителей, которые получают возможность успешно</w:t>
      </w:r>
      <w:r w:rsidR="003645BD" w:rsidRPr="00251B74">
        <w:rPr>
          <w:i/>
        </w:rPr>
        <w:t xml:space="preserve"> пройти</w:t>
      </w:r>
      <w:r w:rsidRPr="00251B74">
        <w:rPr>
          <w:i/>
        </w:rPr>
        <w:t xml:space="preserve"> аттестацию</w:t>
      </w:r>
      <w:r w:rsidRPr="00251B74">
        <w:t>.</w:t>
      </w:r>
    </w:p>
    <w:p w:rsidR="00791111" w:rsidRPr="00251B74" w:rsidRDefault="00791111" w:rsidP="003645BD">
      <w:pPr>
        <w:ind w:firstLine="708"/>
        <w:jc w:val="both"/>
      </w:pPr>
      <w:r w:rsidRPr="00251B74">
        <w:t xml:space="preserve">Продолжается работа над формированием сборника «Адреса перспективного педагогического опыта педагогов района», в котором отражен опыт работы учителей района. </w:t>
      </w:r>
    </w:p>
    <w:p w:rsidR="00791111" w:rsidRPr="00251B74" w:rsidRDefault="00791111" w:rsidP="003645BD">
      <w:pPr>
        <w:ind w:firstLine="708"/>
        <w:jc w:val="both"/>
      </w:pPr>
      <w:r w:rsidRPr="00251B74">
        <w:t>Таким образом, еще один вопрос, который постоянно на контроле, - изучение ППО.</w:t>
      </w:r>
    </w:p>
    <w:p w:rsidR="00061140" w:rsidRPr="00251B74" w:rsidRDefault="00061140" w:rsidP="00061140">
      <w:pPr>
        <w:jc w:val="both"/>
      </w:pPr>
      <w:r w:rsidRPr="00251B74">
        <w:t xml:space="preserve">      </w:t>
      </w:r>
      <w:r w:rsidR="003645BD" w:rsidRPr="00251B74">
        <w:tab/>
      </w:r>
      <w:r w:rsidRPr="00251B74">
        <w:t>На з</w:t>
      </w:r>
      <w:r w:rsidR="006C24A6" w:rsidRPr="00251B74">
        <w:t xml:space="preserve">аседаниях методического совета </w:t>
      </w:r>
      <w:r w:rsidRPr="00251B74">
        <w:t>обобщили и внесли в к</w:t>
      </w:r>
      <w:r w:rsidR="00CB1AE0" w:rsidRPr="00251B74">
        <w:t>артотеку ППО района опыт работы 10</w:t>
      </w:r>
      <w:r w:rsidRPr="00251B74">
        <w:t xml:space="preserve"> учител</w:t>
      </w:r>
      <w:r w:rsidR="00BC5A45" w:rsidRPr="00251B74">
        <w:t xml:space="preserve">ей, </w:t>
      </w:r>
      <w:r w:rsidR="00CB1AE0" w:rsidRPr="00251B74">
        <w:t>2</w:t>
      </w:r>
      <w:r w:rsidR="005938B9" w:rsidRPr="00251B74">
        <w:t xml:space="preserve"> </w:t>
      </w:r>
      <w:r w:rsidRPr="00251B74">
        <w:t>педагогов дополнительного образования</w:t>
      </w:r>
      <w:r w:rsidR="00BC5A45" w:rsidRPr="00251B74">
        <w:t xml:space="preserve">, </w:t>
      </w:r>
      <w:r w:rsidR="00CB1AE0" w:rsidRPr="00251B74">
        <w:t xml:space="preserve">2 </w:t>
      </w:r>
      <w:r w:rsidR="00BC5A45" w:rsidRPr="00251B74">
        <w:t>воспитател</w:t>
      </w:r>
      <w:r w:rsidR="00BD24FD" w:rsidRPr="00251B74">
        <w:t>ей</w:t>
      </w:r>
      <w:r w:rsidR="00BC5A45" w:rsidRPr="00251B74">
        <w:t xml:space="preserve"> дошкольного учреждения, 1 учителя-</w:t>
      </w:r>
      <w:r w:rsidR="00CB1AE0" w:rsidRPr="00251B74">
        <w:t>дефектолога</w:t>
      </w:r>
      <w:r w:rsidR="00BC5A45" w:rsidRPr="00251B74">
        <w:t>:</w:t>
      </w:r>
    </w:p>
    <w:p w:rsidR="00CB1AE0" w:rsidRPr="00251B74" w:rsidRDefault="005938B9" w:rsidP="00CB1AE0">
      <w:pPr>
        <w:jc w:val="both"/>
      </w:pPr>
      <w:r w:rsidRPr="00251B74">
        <w:t xml:space="preserve">Веремьева Римма Ивановна, учитель </w:t>
      </w:r>
      <w:proofErr w:type="gramStart"/>
      <w:r w:rsidRPr="00251B74">
        <w:t xml:space="preserve">химии  </w:t>
      </w:r>
      <w:r w:rsidR="00CB1AE0" w:rsidRPr="00251B74">
        <w:t>МБОУ</w:t>
      </w:r>
      <w:proofErr w:type="gramEnd"/>
      <w:r w:rsidR="00CB1AE0" w:rsidRPr="00251B74">
        <w:t xml:space="preserve"> «Пожарская школа»</w:t>
      </w:r>
      <w:r w:rsidR="00CB1AE0" w:rsidRPr="00251B74">
        <w:tab/>
      </w:r>
      <w:r w:rsidRPr="00251B74">
        <w:t>по теме «</w:t>
      </w:r>
      <w:r w:rsidR="00CB1AE0" w:rsidRPr="00251B74">
        <w:t>Методика и технология подготовки к ЕГЭ по химии</w:t>
      </w:r>
      <w:r w:rsidRPr="00251B74">
        <w:t>»;</w:t>
      </w:r>
    </w:p>
    <w:p w:rsidR="00CB1AE0" w:rsidRPr="00251B74" w:rsidRDefault="005938B9" w:rsidP="00CB1AE0">
      <w:pPr>
        <w:jc w:val="both"/>
      </w:pPr>
      <w:r w:rsidRPr="00251B74">
        <w:t xml:space="preserve">Смаглий Ольга Анатолькевна, учитель </w:t>
      </w:r>
      <w:proofErr w:type="gramStart"/>
      <w:r w:rsidRPr="00251B74">
        <w:t xml:space="preserve">биологии  </w:t>
      </w:r>
      <w:r w:rsidR="00CB1AE0" w:rsidRPr="00251B74">
        <w:t>МБОУ</w:t>
      </w:r>
      <w:proofErr w:type="gramEnd"/>
      <w:r w:rsidR="00CB1AE0" w:rsidRPr="00251B74">
        <w:t xml:space="preserve"> «Молодежненская школа №2»</w:t>
      </w:r>
      <w:r w:rsidRPr="00251B74">
        <w:t xml:space="preserve"> по теме «</w:t>
      </w:r>
      <w:r w:rsidR="00CB1AE0" w:rsidRPr="00251B74">
        <w:t>Организация познавательной деятельности на уроках биологии</w:t>
      </w:r>
      <w:r w:rsidRPr="00251B74">
        <w:t>»;</w:t>
      </w:r>
    </w:p>
    <w:p w:rsidR="00CB1AE0" w:rsidRPr="00251B74" w:rsidRDefault="005938B9" w:rsidP="00CB1AE0">
      <w:pPr>
        <w:jc w:val="both"/>
      </w:pPr>
      <w:r w:rsidRPr="00251B74">
        <w:t xml:space="preserve">Османова Диляра Фариховна, учитель русского языка и </w:t>
      </w:r>
      <w:proofErr w:type="gramStart"/>
      <w:r w:rsidRPr="00251B74">
        <w:t xml:space="preserve">литературы  </w:t>
      </w:r>
      <w:r w:rsidR="00CB1AE0" w:rsidRPr="00251B74">
        <w:t>МБОУ</w:t>
      </w:r>
      <w:proofErr w:type="gramEnd"/>
      <w:r w:rsidR="00CB1AE0" w:rsidRPr="00251B74">
        <w:t xml:space="preserve"> «Гвардейская школа-гимназия № 3»</w:t>
      </w:r>
      <w:r w:rsidR="00CB1AE0" w:rsidRPr="00251B74">
        <w:tab/>
      </w:r>
      <w:r w:rsidRPr="00251B74">
        <w:t>по теме «</w:t>
      </w:r>
      <w:r w:rsidR="00CB1AE0" w:rsidRPr="00251B74">
        <w:t>Системно-деятельностный подход на уроках русского языка и литературы</w:t>
      </w:r>
      <w:r w:rsidRPr="00251B74">
        <w:t>»;</w:t>
      </w:r>
    </w:p>
    <w:p w:rsidR="00D15B35" w:rsidRPr="00251B74" w:rsidRDefault="00D15B35" w:rsidP="00CB1AE0">
      <w:pPr>
        <w:jc w:val="both"/>
      </w:pPr>
      <w:r w:rsidRPr="00251B74">
        <w:t xml:space="preserve">Халикова Ханифа Якубовна, учитель русского языка и </w:t>
      </w:r>
      <w:proofErr w:type="gramStart"/>
      <w:r w:rsidRPr="00251B74">
        <w:t>литературы  МБОУ</w:t>
      </w:r>
      <w:proofErr w:type="gramEnd"/>
      <w:r w:rsidRPr="00251B74">
        <w:t xml:space="preserve"> «Скворцовская школа»по теме «Основа преподавания предмета – опора на личностно-ориентированное обучение»;</w:t>
      </w:r>
    </w:p>
    <w:p w:rsidR="00D15B35" w:rsidRPr="00251B74" w:rsidRDefault="00D15B35" w:rsidP="00CB1AE0">
      <w:pPr>
        <w:jc w:val="both"/>
      </w:pPr>
      <w:r w:rsidRPr="00251B74">
        <w:t xml:space="preserve">Маркешин Константин Сергеевич, учитель русского языка и </w:t>
      </w:r>
      <w:proofErr w:type="gramStart"/>
      <w:r w:rsidRPr="00251B74">
        <w:t>литературы  МБОУ</w:t>
      </w:r>
      <w:proofErr w:type="gramEnd"/>
      <w:r w:rsidRPr="00251B74">
        <w:t xml:space="preserve"> «Молодёжненская школ</w:t>
      </w:r>
      <w:r w:rsidR="003645BD" w:rsidRPr="00251B74">
        <w:t>а №2» по теме «</w:t>
      </w:r>
      <w:r w:rsidRPr="00251B74">
        <w:t>Технологизация обучения на уроках русского языка и литературы»;</w:t>
      </w:r>
    </w:p>
    <w:p w:rsidR="00D15B35" w:rsidRPr="00251B74" w:rsidRDefault="00D15B35" w:rsidP="00D15B35">
      <w:pPr>
        <w:jc w:val="both"/>
      </w:pPr>
      <w:r w:rsidRPr="00251B74">
        <w:t xml:space="preserve">Погосян </w:t>
      </w:r>
      <w:proofErr w:type="gramStart"/>
      <w:r w:rsidRPr="00251B74">
        <w:t>Евгения  Сергеевна</w:t>
      </w:r>
      <w:proofErr w:type="gramEnd"/>
      <w:r w:rsidRPr="00251B74">
        <w:t>, учитель начальных классов МБОУ «Молодёжненская школа №2»</w:t>
      </w:r>
      <w:r w:rsidRPr="00251B74">
        <w:tab/>
        <w:t xml:space="preserve"> </w:t>
      </w:r>
    </w:p>
    <w:p w:rsidR="00D15B35" w:rsidRPr="00251B74" w:rsidRDefault="00D15B35" w:rsidP="00D15B35">
      <w:pPr>
        <w:jc w:val="both"/>
      </w:pPr>
      <w:r w:rsidRPr="00251B74">
        <w:t xml:space="preserve">По теме «Развитие орфографической зоркости на уроках </w:t>
      </w:r>
      <w:proofErr w:type="gramStart"/>
      <w:r w:rsidRPr="00251B74">
        <w:t>русского  языка</w:t>
      </w:r>
      <w:proofErr w:type="gramEnd"/>
      <w:r w:rsidRPr="00251B74">
        <w:t>»;</w:t>
      </w:r>
    </w:p>
    <w:p w:rsidR="00D15B35" w:rsidRPr="00251B74" w:rsidRDefault="00D15B35" w:rsidP="00D15B35">
      <w:pPr>
        <w:jc w:val="both"/>
      </w:pPr>
      <w:r w:rsidRPr="00251B74">
        <w:t xml:space="preserve">Медведева Анна Алексеевна, учитель истории и </w:t>
      </w:r>
      <w:proofErr w:type="gramStart"/>
      <w:r w:rsidRPr="00251B74">
        <w:t>обществознания  МБОУ</w:t>
      </w:r>
      <w:proofErr w:type="gramEnd"/>
      <w:r w:rsidRPr="00251B74">
        <w:t xml:space="preserve"> «Первомайская школа» по теме «Системно-деятельностный подход в обучении истории и обществознания»;</w:t>
      </w:r>
    </w:p>
    <w:p w:rsidR="00D15B35" w:rsidRPr="00251B74" w:rsidRDefault="00D15B35" w:rsidP="00D15B35">
      <w:pPr>
        <w:jc w:val="both"/>
      </w:pPr>
      <w:r w:rsidRPr="00251B74">
        <w:t xml:space="preserve">Титова Галина Ивановна, учитель </w:t>
      </w:r>
      <w:proofErr w:type="gramStart"/>
      <w:r w:rsidRPr="00251B74">
        <w:t>истории  МБОУ</w:t>
      </w:r>
      <w:proofErr w:type="gramEnd"/>
      <w:r w:rsidRPr="00251B74">
        <w:t xml:space="preserve"> «Чистенская школа-гимназия»</w:t>
      </w:r>
      <w:r w:rsidRPr="00251B74">
        <w:tab/>
        <w:t xml:space="preserve"> по теме «Духовно-нравственное воспитание учащихся при изучении курса ОПКК»;</w:t>
      </w:r>
    </w:p>
    <w:p w:rsidR="00D15B35" w:rsidRPr="00251B74" w:rsidRDefault="00D15B35" w:rsidP="00D15B35">
      <w:r w:rsidRPr="00251B74">
        <w:lastRenderedPageBreak/>
        <w:t xml:space="preserve">Отт Александра Валерьевна, учитель физической </w:t>
      </w:r>
      <w:proofErr w:type="gramStart"/>
      <w:r w:rsidRPr="00251B74">
        <w:t>культуры  МБОУ</w:t>
      </w:r>
      <w:proofErr w:type="gramEnd"/>
      <w:r w:rsidRPr="00251B74">
        <w:t xml:space="preserve"> «Гвардейская школа №1» по теме «Система работы учителя физической культуры по развитию одаренности и творческого потенциала обучающихся»;</w:t>
      </w:r>
    </w:p>
    <w:p w:rsidR="00D15B35" w:rsidRPr="00251B74" w:rsidRDefault="00D15B35" w:rsidP="00D15B35">
      <w:pPr>
        <w:jc w:val="both"/>
      </w:pPr>
      <w:r w:rsidRPr="00251B74">
        <w:t xml:space="preserve">Тропина Ольга Леонидовна, учитель английского </w:t>
      </w:r>
      <w:proofErr w:type="gramStart"/>
      <w:r w:rsidRPr="00251B74">
        <w:t>языка  МБОУ</w:t>
      </w:r>
      <w:proofErr w:type="gramEnd"/>
      <w:r w:rsidRPr="00251B74">
        <w:t xml:space="preserve"> «Родниковская школа-гимназия»</w:t>
      </w:r>
    </w:p>
    <w:p w:rsidR="00D15B35" w:rsidRPr="00251B74" w:rsidRDefault="00D15B35" w:rsidP="00D15B35">
      <w:pPr>
        <w:jc w:val="both"/>
      </w:pPr>
      <w:r w:rsidRPr="00251B74">
        <w:t>по теме «Использование технологии «эдьютеимент» на уроках иностранного языка»;</w:t>
      </w:r>
    </w:p>
    <w:p w:rsidR="00CB1AE0" w:rsidRPr="00251B74" w:rsidRDefault="00D15B35" w:rsidP="00CB1AE0">
      <w:pPr>
        <w:jc w:val="both"/>
      </w:pPr>
      <w:r w:rsidRPr="00251B74">
        <w:t xml:space="preserve">Шевченко Виктор Иванович, педагого дополнительного </w:t>
      </w:r>
      <w:proofErr w:type="gramStart"/>
      <w:r w:rsidRPr="00251B74">
        <w:t xml:space="preserve">образования  </w:t>
      </w:r>
      <w:r w:rsidR="00CB1AE0" w:rsidRPr="00251B74">
        <w:t>МБОУ</w:t>
      </w:r>
      <w:proofErr w:type="gramEnd"/>
      <w:r w:rsidR="00CB1AE0" w:rsidRPr="00251B74">
        <w:t xml:space="preserve"> ДО «ЦДЮТ»</w:t>
      </w:r>
      <w:r w:rsidR="004C01A8" w:rsidRPr="00251B74">
        <w:t xml:space="preserve"> по теме «</w:t>
      </w:r>
      <w:r w:rsidR="00CB1AE0" w:rsidRPr="00251B74">
        <w:t>Формирование интереса кружковцев к техническому творчеству в ТО по авиамоделированию и начальному теъхническому моделированию</w:t>
      </w:r>
      <w:r w:rsidR="004C01A8" w:rsidRPr="00251B74">
        <w:t>»;</w:t>
      </w:r>
    </w:p>
    <w:p w:rsidR="00CB1AE0" w:rsidRPr="00251B74" w:rsidRDefault="004C01A8" w:rsidP="00CB1AE0">
      <w:pPr>
        <w:jc w:val="both"/>
      </w:pPr>
      <w:r w:rsidRPr="00251B74">
        <w:t xml:space="preserve">Лисюра Татьяна Николаевна, педагого дополнительного </w:t>
      </w:r>
      <w:proofErr w:type="gramStart"/>
      <w:r w:rsidRPr="00251B74">
        <w:t xml:space="preserve">образования  </w:t>
      </w:r>
      <w:r w:rsidR="00CB1AE0" w:rsidRPr="00251B74">
        <w:t>МБОУ</w:t>
      </w:r>
      <w:proofErr w:type="gramEnd"/>
      <w:r w:rsidR="00CB1AE0" w:rsidRPr="00251B74">
        <w:t xml:space="preserve"> ДО «ЦДЮТ»</w:t>
      </w:r>
      <w:r w:rsidRPr="00251B74">
        <w:t xml:space="preserve"> по теме «</w:t>
      </w:r>
      <w:r w:rsidR="00CB1AE0" w:rsidRPr="00251B74">
        <w:t>Формирование познавательной активности учащихся на занятиях эколого-натуралистического кружка «Родничок»</w:t>
      </w:r>
      <w:r w:rsidRPr="00251B74">
        <w:t>;</w:t>
      </w:r>
    </w:p>
    <w:p w:rsidR="00CB1AE0" w:rsidRPr="00251B74" w:rsidRDefault="004C01A8" w:rsidP="00CB1AE0">
      <w:pPr>
        <w:jc w:val="both"/>
      </w:pPr>
      <w:r w:rsidRPr="00251B74">
        <w:t>Науменко Дмитрий Эдуардович, учитель –дефектолог МБОУ «Укромновская школа» по теме «</w:t>
      </w:r>
      <w:r w:rsidR="00CB1AE0" w:rsidRPr="00251B74">
        <w:t>Преподавание математики обучающимся с когнитивными нарушениями</w:t>
      </w:r>
      <w:r w:rsidRPr="00251B74">
        <w:t>»;</w:t>
      </w:r>
    </w:p>
    <w:p w:rsidR="00CB1AE0" w:rsidRPr="00251B74" w:rsidRDefault="004C01A8" w:rsidP="00CB1AE0">
      <w:pPr>
        <w:jc w:val="both"/>
      </w:pPr>
      <w:r w:rsidRPr="00251B74">
        <w:t xml:space="preserve">Дроздова Айше Серверовна, </w:t>
      </w:r>
      <w:proofErr w:type="gramStart"/>
      <w:r w:rsidRPr="00251B74">
        <w:t xml:space="preserve">воспитатель  </w:t>
      </w:r>
      <w:r w:rsidR="00CB1AE0" w:rsidRPr="00251B74">
        <w:t>МБДОУ</w:t>
      </w:r>
      <w:proofErr w:type="gramEnd"/>
      <w:r w:rsidR="00CB1AE0" w:rsidRPr="00251B74">
        <w:t xml:space="preserve"> «Звездочка»</w:t>
      </w:r>
      <w:r w:rsidRPr="00251B74">
        <w:t xml:space="preserve"> п</w:t>
      </w:r>
      <w:r w:rsidR="00CB1AE0" w:rsidRPr="00251B74">
        <w:t>. Школьное</w:t>
      </w:r>
      <w:r w:rsidRPr="00251B74">
        <w:t xml:space="preserve"> по теме «</w:t>
      </w:r>
      <w:r w:rsidR="00CB1AE0" w:rsidRPr="00251B74">
        <w:t>Развитие речи по обучению детей рассказыванию по картине с использованием мнемотаблиц</w:t>
      </w:r>
      <w:r w:rsidRPr="00251B74">
        <w:t xml:space="preserve"> </w:t>
      </w:r>
      <w:r w:rsidR="00CB1AE0" w:rsidRPr="00251B74">
        <w:t>обучающихся</w:t>
      </w:r>
      <w:r w:rsidRPr="00251B74">
        <w:t>»</w:t>
      </w:r>
    </w:p>
    <w:p w:rsidR="00CB1AE0" w:rsidRDefault="004C01A8" w:rsidP="00CB1AE0">
      <w:pPr>
        <w:jc w:val="both"/>
      </w:pPr>
      <w:r w:rsidRPr="00251B74">
        <w:t xml:space="preserve">Прудникова Мария Викторовна, воспитатель </w:t>
      </w:r>
      <w:r w:rsidR="00CB1AE0" w:rsidRPr="00251B74">
        <w:t>МБДОУ «Солнышко»</w:t>
      </w:r>
      <w:r w:rsidRPr="00251B74">
        <w:t xml:space="preserve"> с</w:t>
      </w:r>
      <w:r w:rsidR="00CB1AE0" w:rsidRPr="00251B74">
        <w:t>.Каштановое</w:t>
      </w:r>
      <w:r w:rsidRPr="00251B74">
        <w:t xml:space="preserve"> по теме «</w:t>
      </w:r>
      <w:r w:rsidR="00CB1AE0" w:rsidRPr="00251B74">
        <w:t>Современные формы работы с детьми дошкольного возраста по художественно-эстетическому развитию</w:t>
      </w:r>
      <w:r w:rsidRPr="00251B74">
        <w:t>»</w:t>
      </w:r>
      <w:r w:rsidR="00CB1AE0" w:rsidRPr="00251B74">
        <w:t>.</w:t>
      </w:r>
    </w:p>
    <w:p w:rsidR="007E7E49" w:rsidRPr="003645BD" w:rsidRDefault="003645BD" w:rsidP="00BC5A45">
      <w:pPr>
        <w:jc w:val="both"/>
      </w:pPr>
      <w:r>
        <w:rPr>
          <w:b/>
        </w:rPr>
        <w:t>Предметные творческие</w:t>
      </w:r>
      <w:r w:rsidR="00EE7A29">
        <w:rPr>
          <w:b/>
        </w:rPr>
        <w:t xml:space="preserve"> группы</w:t>
      </w:r>
      <w:r w:rsidR="003078D0" w:rsidRPr="003645BD">
        <w:rPr>
          <w:b/>
        </w:rPr>
        <w:t xml:space="preserve"> района</w:t>
      </w:r>
      <w:r w:rsidR="003078D0" w:rsidRPr="003645BD">
        <w:t xml:space="preserve"> (заседаний -</w:t>
      </w:r>
      <w:r>
        <w:t xml:space="preserve"> </w:t>
      </w:r>
      <w:r w:rsidR="004C01A8" w:rsidRPr="003645BD">
        <w:t>127</w:t>
      </w:r>
      <w:r w:rsidR="003078D0" w:rsidRPr="003645BD">
        <w:t>; участников -</w:t>
      </w:r>
      <w:r>
        <w:t xml:space="preserve"> </w:t>
      </w:r>
      <w:r w:rsidR="004C01A8" w:rsidRPr="003645BD">
        <w:t>475</w:t>
      </w:r>
      <w:r w:rsidR="003078D0" w:rsidRPr="003645BD">
        <w:t>),</w:t>
      </w:r>
      <w:r w:rsidR="007E7E49" w:rsidRPr="003645BD">
        <w:t xml:space="preserve"> в состав которых входят наиболее опытные учителя района. Отрадно, что в нынешний состав ТГ по русскому языку и </w:t>
      </w:r>
      <w:proofErr w:type="gramStart"/>
      <w:r w:rsidR="007E7E49" w:rsidRPr="003645BD">
        <w:t>литературе  наряду</w:t>
      </w:r>
      <w:proofErr w:type="gramEnd"/>
      <w:r w:rsidR="007E7E49" w:rsidRPr="003645BD">
        <w:t xml:space="preserve"> с опытными учителями вошли молодые талантливые филологи Е.А.Власова, В.В.Курако, О.В.Личман, достойно проявившие себя активным участием в республиканских семинарах и конкурсах.</w:t>
      </w:r>
    </w:p>
    <w:p w:rsidR="0013173A" w:rsidRPr="003645BD" w:rsidRDefault="007E7E49" w:rsidP="00EE7A29">
      <w:pPr>
        <w:ind w:firstLine="708"/>
        <w:jc w:val="both"/>
      </w:pPr>
      <w:r w:rsidRPr="003645BD">
        <w:t>Члены творческой группы составили план работы, включаю</w:t>
      </w:r>
      <w:r w:rsidR="00EE7A29">
        <w:t>щий ряд интересных и ярких меро</w:t>
      </w:r>
      <w:r w:rsidRPr="003645BD">
        <w:t>приятий, в течение 2018/2019 учебного года обсуждали</w:t>
      </w:r>
      <w:r w:rsidR="00EE7A29">
        <w:t xml:space="preserve"> задачи, стоящие перед учи</w:t>
      </w:r>
      <w:r w:rsidRPr="003645BD">
        <w:t>телями района. Творческой группой  района разработаны рекомендации по проведению работы над ошибками, подготовке к защите научно-исследовательских работ МАН,  современные требования к МТБ кабинетов, положения о проведении районных творческих конкурсов, рекомендации по ведению документации</w:t>
      </w:r>
      <w:r w:rsidR="00BD24FD" w:rsidRPr="003645BD">
        <w:t xml:space="preserve"> ШМО, </w:t>
      </w:r>
      <w:r w:rsidR="003078D0" w:rsidRPr="003645BD">
        <w:t>созданию индивидуальных папок аттестуемыми учителями;  по внедрению системно-деятельностного подхода в обучении; по оцениванию курса ОРКСЭ; по составлению рабочих программ и календарно-тематического планирования, по развитию профессиональной компетенции и творческого потенциала педагога в процессе обучения и воспитания младшего школьника в рамках реализации ФГОС НОО, внедрению педагогических технологий в условиях реализации ФГОС  с использованием информационных источников, по созданию условий для профессионально-личностного роста педагога, по системе  работы над литературным  произведением,   приёмах работы над библиографией,  формированием литературоведческих компетенций,  преемственности между начальной школой и основной школой в условиях внедрения в 5,6,7</w:t>
      </w:r>
      <w:r w:rsidRPr="003645BD">
        <w:t>,8</w:t>
      </w:r>
      <w:r w:rsidR="003078D0" w:rsidRPr="003645BD">
        <w:t xml:space="preserve"> классах ФГОС ООО и др.</w:t>
      </w:r>
      <w:r w:rsidR="0013173A" w:rsidRPr="003645BD">
        <w:tab/>
      </w:r>
    </w:p>
    <w:p w:rsidR="007D7741" w:rsidRPr="003645BD" w:rsidRDefault="00061140" w:rsidP="007A28E1">
      <w:pPr>
        <w:spacing w:line="20" w:lineRule="atLeast"/>
        <w:jc w:val="both"/>
        <w:rPr>
          <w:sz w:val="28"/>
          <w:szCs w:val="28"/>
        </w:rPr>
      </w:pPr>
      <w:r w:rsidRPr="003645BD">
        <w:t xml:space="preserve">       </w:t>
      </w:r>
      <w:r w:rsidR="00C663F0">
        <w:tab/>
      </w:r>
      <w:r w:rsidR="00401FA3" w:rsidRPr="003645BD">
        <w:t>Важнейшим условием повышения качества образования является создание условий, активизирующих профессионально-познавательный поиск педагога</w:t>
      </w:r>
      <w:r w:rsidR="005D54C7" w:rsidRPr="003645BD">
        <w:rPr>
          <w:sz w:val="28"/>
          <w:szCs w:val="28"/>
        </w:rPr>
        <w:t>.</w:t>
      </w:r>
    </w:p>
    <w:p w:rsidR="00245B27" w:rsidRPr="003645BD" w:rsidRDefault="00245B27" w:rsidP="00245B27">
      <w:pPr>
        <w:jc w:val="both"/>
      </w:pPr>
      <w:r w:rsidRPr="003645BD">
        <w:rPr>
          <w:i/>
          <w:sz w:val="28"/>
          <w:szCs w:val="28"/>
        </w:rPr>
        <w:t xml:space="preserve">        </w:t>
      </w:r>
      <w:r w:rsidR="00C663F0">
        <w:rPr>
          <w:i/>
          <w:sz w:val="28"/>
          <w:szCs w:val="28"/>
        </w:rPr>
        <w:tab/>
      </w:r>
      <w:r w:rsidRPr="003645BD">
        <w:rPr>
          <w:b/>
        </w:rPr>
        <w:t>Конкурсы профессионального мастерства</w:t>
      </w:r>
      <w:r w:rsidRPr="003645BD">
        <w:t xml:space="preserve"> создают оптимальные условия для творческой и профессиональной самореализации педагогов и повышают престиж</w:t>
      </w:r>
      <w:r w:rsidR="006C24A6" w:rsidRPr="003645BD">
        <w:t xml:space="preserve"> профессии</w:t>
      </w:r>
      <w:r w:rsidRPr="003645BD">
        <w:t xml:space="preserve">. </w:t>
      </w:r>
    </w:p>
    <w:p w:rsidR="006C24A6" w:rsidRPr="003645BD" w:rsidRDefault="00245B27" w:rsidP="00245B27">
      <w:pPr>
        <w:jc w:val="both"/>
      </w:pPr>
      <w:r w:rsidRPr="003645BD">
        <w:t xml:space="preserve">        </w:t>
      </w:r>
      <w:r w:rsidR="00C663F0">
        <w:tab/>
      </w:r>
      <w:r w:rsidRPr="003645BD">
        <w:t>В МБОУ ДО «ЦДЮТ» ежегодно с целью оптимизации творческого потенциала педагогических работников, выявлению передового педагогического опыта, пропаганде инновационных технологий в образовании проводятся конкурсы профессионального мастерства. В 201</w:t>
      </w:r>
      <w:r w:rsidR="00736A2C" w:rsidRPr="003645BD">
        <w:t>8</w:t>
      </w:r>
      <w:r w:rsidRPr="003645BD">
        <w:t>/201</w:t>
      </w:r>
      <w:r w:rsidR="00736A2C" w:rsidRPr="003645BD">
        <w:t>9</w:t>
      </w:r>
      <w:r w:rsidRPr="003645BD">
        <w:t xml:space="preserve"> учебном году был применен системный подход к организации муниципальных этапов конкурсов. Все проводимые на уровне района конкурсы были </w:t>
      </w:r>
      <w:r w:rsidR="006C24A6" w:rsidRPr="003645BD">
        <w:t xml:space="preserve">проведены </w:t>
      </w:r>
      <w:r w:rsidRPr="003645BD">
        <w:t>в соответствии с годовым планом работы управлен</w:t>
      </w:r>
      <w:r w:rsidR="006C24A6" w:rsidRPr="003645BD">
        <w:t>ия образования и МБОУ ДО «ЦДЮТ».</w:t>
      </w:r>
    </w:p>
    <w:p w:rsidR="00736A2C" w:rsidRPr="003645BD" w:rsidRDefault="00736A2C" w:rsidP="00C663F0">
      <w:pPr>
        <w:ind w:firstLine="708"/>
        <w:jc w:val="both"/>
      </w:pPr>
      <w:r w:rsidRPr="003645BD">
        <w:t>Педагоги района активно участвуют в заочных и очных профессиональных конкурсах.</w:t>
      </w:r>
    </w:p>
    <w:p w:rsidR="00736A2C" w:rsidRPr="003645BD" w:rsidRDefault="00736A2C" w:rsidP="00736A2C">
      <w:pPr>
        <w:jc w:val="both"/>
      </w:pPr>
      <w:r w:rsidRPr="003645BD">
        <w:t xml:space="preserve">В республиканском этапе IХ Всероссийского конкурса «Учитель здоровья России - 2018», определились следующие победители, призеры и лауреаты: </w:t>
      </w:r>
    </w:p>
    <w:p w:rsidR="00736A2C" w:rsidRPr="003645BD" w:rsidRDefault="00736A2C" w:rsidP="00736A2C">
      <w:pPr>
        <w:jc w:val="both"/>
      </w:pPr>
      <w:r w:rsidRPr="003645BD">
        <w:t xml:space="preserve">абсолютный победитель </w:t>
      </w:r>
      <w:r w:rsidR="00977337" w:rsidRPr="003645BD">
        <w:t xml:space="preserve">- </w:t>
      </w:r>
      <w:r w:rsidRPr="003645BD">
        <w:t>Семенова Лидия Георгиевна, учитель начальных классов МБОУ «Константиновская школа»;</w:t>
      </w:r>
    </w:p>
    <w:p w:rsidR="00736A2C" w:rsidRPr="003645BD" w:rsidRDefault="00736A2C" w:rsidP="00736A2C">
      <w:pPr>
        <w:jc w:val="both"/>
      </w:pPr>
      <w:r w:rsidRPr="003645BD">
        <w:lastRenderedPageBreak/>
        <w:t>1 место – Ефремова Юлия Леонидовна, учитель математики МБОУ «Кольчугинская школа № 1»;</w:t>
      </w:r>
    </w:p>
    <w:p w:rsidR="00736A2C" w:rsidRPr="003645BD" w:rsidRDefault="00736A2C" w:rsidP="00736A2C">
      <w:pPr>
        <w:jc w:val="both"/>
      </w:pPr>
      <w:r w:rsidRPr="003645BD">
        <w:t xml:space="preserve">лауреат – Мамутова Зинеб Биляловна, учитель биологии МБОУ «Родниковская школа-гимназия».  </w:t>
      </w:r>
    </w:p>
    <w:p w:rsidR="00977337" w:rsidRPr="003645BD" w:rsidRDefault="00736A2C" w:rsidP="00C663F0">
      <w:pPr>
        <w:ind w:firstLine="708"/>
        <w:jc w:val="both"/>
      </w:pPr>
      <w:r w:rsidRPr="003645BD">
        <w:t xml:space="preserve">В </w:t>
      </w:r>
      <w:r w:rsidR="00977337" w:rsidRPr="003645BD">
        <w:t xml:space="preserve">финальном этапе IХ Всероссийского конкурса «Учитель здоровья России - 2018», который проходил в г. Томске, в номинации «За молодость и талант» стала победителем </w:t>
      </w:r>
      <w:r w:rsidRPr="003645BD">
        <w:t>Семенова Лидия Георгиевна</w:t>
      </w:r>
      <w:r w:rsidR="00977337" w:rsidRPr="003645BD">
        <w:t xml:space="preserve">, учитель начальных </w:t>
      </w:r>
      <w:proofErr w:type="gramStart"/>
      <w:r w:rsidR="00977337" w:rsidRPr="003645BD">
        <w:t xml:space="preserve">классов </w:t>
      </w:r>
      <w:r w:rsidRPr="003645BD">
        <w:t xml:space="preserve"> МБОУ</w:t>
      </w:r>
      <w:proofErr w:type="gramEnd"/>
      <w:r w:rsidRPr="003645BD">
        <w:t xml:space="preserve"> «Константиновская школа»</w:t>
      </w:r>
      <w:r w:rsidR="00977337" w:rsidRPr="003645BD">
        <w:t xml:space="preserve">. </w:t>
      </w:r>
      <w:r w:rsidRPr="003645BD">
        <w:t xml:space="preserve"> </w:t>
      </w:r>
    </w:p>
    <w:p w:rsidR="00736A2C" w:rsidRPr="003645BD" w:rsidRDefault="00736A2C" w:rsidP="00C663F0">
      <w:pPr>
        <w:ind w:firstLine="708"/>
        <w:jc w:val="both"/>
      </w:pPr>
      <w:r w:rsidRPr="003645BD">
        <w:t xml:space="preserve">В муниципальном этапе Х Всероссийского </w:t>
      </w:r>
      <w:proofErr w:type="gramStart"/>
      <w:r w:rsidRPr="003645BD">
        <w:t>конкурса  «</w:t>
      </w:r>
      <w:proofErr w:type="gramEnd"/>
      <w:r w:rsidRPr="003645BD">
        <w:t>Учитель здоровья России – 2019» приняли участие 17 педагогов из 15 МБОУ района. Результаты следующие:</w:t>
      </w:r>
    </w:p>
    <w:p w:rsidR="00736A2C" w:rsidRPr="003645BD" w:rsidRDefault="00736A2C" w:rsidP="00736A2C">
      <w:pPr>
        <w:jc w:val="both"/>
      </w:pPr>
      <w:r w:rsidRPr="003645BD">
        <w:t>победитель - Сенин Алексей Петрович, учитель истории и обществознания МБОУ «Журавлевская школа»;</w:t>
      </w:r>
    </w:p>
    <w:p w:rsidR="00736A2C" w:rsidRPr="003645BD" w:rsidRDefault="00736A2C" w:rsidP="00736A2C">
      <w:pPr>
        <w:jc w:val="both"/>
      </w:pPr>
      <w:r w:rsidRPr="003645BD">
        <w:t xml:space="preserve">2 место – Куреня Ирина Николаевна, учитель начальных классов МБОУ «Кубанская школа»;     </w:t>
      </w:r>
    </w:p>
    <w:p w:rsidR="00736A2C" w:rsidRPr="003645BD" w:rsidRDefault="00736A2C" w:rsidP="00736A2C">
      <w:pPr>
        <w:jc w:val="both"/>
      </w:pPr>
      <w:r w:rsidRPr="003645BD">
        <w:t>3 место – Волык Наталья Анатольевна, учитель географии МБОУ «Гвардейская школа № 1»;</w:t>
      </w:r>
    </w:p>
    <w:p w:rsidR="00736A2C" w:rsidRPr="003645BD" w:rsidRDefault="00736A2C" w:rsidP="00C663F0">
      <w:pPr>
        <w:ind w:firstLine="708"/>
        <w:jc w:val="both"/>
      </w:pPr>
      <w:r w:rsidRPr="003645BD">
        <w:t>В</w:t>
      </w:r>
      <w:r w:rsidR="00977337" w:rsidRPr="003645BD">
        <w:t>о</w:t>
      </w:r>
      <w:r w:rsidRPr="003645BD">
        <w:t xml:space="preserve"> Всероссийском конкурсе «Растим </w:t>
      </w:r>
      <w:proofErr w:type="gramStart"/>
      <w:r w:rsidRPr="003645BD">
        <w:t>гражданина»  Лисюра</w:t>
      </w:r>
      <w:proofErr w:type="gramEnd"/>
      <w:r w:rsidRPr="003645BD">
        <w:t xml:space="preserve"> Татьяна Николаевна, учитель биологии МБОУ «Гвардейская школа-гимназия №2», стала участником финального этапа в г. Москв</w:t>
      </w:r>
      <w:r w:rsidR="00821BAA" w:rsidRPr="003645BD">
        <w:t>е</w:t>
      </w:r>
      <w:r w:rsidRPr="003645BD">
        <w:t>.</w:t>
      </w:r>
    </w:p>
    <w:p w:rsidR="00736A2C" w:rsidRPr="003645BD" w:rsidRDefault="00736A2C" w:rsidP="00C663F0">
      <w:pPr>
        <w:ind w:firstLine="708"/>
        <w:jc w:val="both"/>
      </w:pPr>
      <w:r w:rsidRPr="003645BD">
        <w:t xml:space="preserve">В Республиканском этапе Х Всероссийского конкурса «Учитель здоровья России» в 2019 году, который состоялся в г. Евпатория представители Симферопольского района стали: </w:t>
      </w:r>
    </w:p>
    <w:p w:rsidR="00736A2C" w:rsidRPr="003645BD" w:rsidRDefault="00736A2C" w:rsidP="00736A2C">
      <w:pPr>
        <w:jc w:val="both"/>
      </w:pPr>
      <w:r w:rsidRPr="003645BD">
        <w:t>победител</w:t>
      </w:r>
      <w:r w:rsidR="00821BAA" w:rsidRPr="003645BD">
        <w:t>ем</w:t>
      </w:r>
      <w:r w:rsidRPr="003645BD">
        <w:t xml:space="preserve"> - Сенин Алексей Петрович, учитель истории и обществознания МБОУ «Журавлевская школа»;</w:t>
      </w:r>
    </w:p>
    <w:p w:rsidR="00736A2C" w:rsidRPr="003645BD" w:rsidRDefault="00736A2C" w:rsidP="00736A2C">
      <w:pPr>
        <w:jc w:val="both"/>
      </w:pPr>
      <w:r w:rsidRPr="003645BD">
        <w:t>призер</w:t>
      </w:r>
      <w:r w:rsidR="00821BAA" w:rsidRPr="003645BD">
        <w:t>ом</w:t>
      </w:r>
      <w:r w:rsidRPr="003645BD">
        <w:t xml:space="preserve"> – Куреня Ирина Николаевна, учитель начальных классов МБОУ «Кубанская школа».      </w:t>
      </w:r>
    </w:p>
    <w:p w:rsidR="00736A2C" w:rsidRPr="003645BD" w:rsidRDefault="00736A2C" w:rsidP="00C663F0">
      <w:pPr>
        <w:ind w:firstLine="708"/>
        <w:jc w:val="both"/>
      </w:pPr>
      <w:r w:rsidRPr="003645BD">
        <w:t>В Республиканском этапе Всероссийского конкурса программ и методических материалов по дополнительному естественно</w:t>
      </w:r>
      <w:r w:rsidR="00977337" w:rsidRPr="003645BD">
        <w:t>-</w:t>
      </w:r>
      <w:r w:rsidRPr="003645BD">
        <w:t>научному образованию детей в 2018г. авторский коллектив в составе Тропиной Ольги Леонидовны и Чурсиной Натальи Юрьевны, заместителей директора МБОУ «Родниковская школа-гимназия» стали призерами (2 место) конкурса.</w:t>
      </w:r>
    </w:p>
    <w:p w:rsidR="00736A2C" w:rsidRPr="003645BD" w:rsidRDefault="00736A2C" w:rsidP="00C663F0">
      <w:pPr>
        <w:ind w:firstLine="708"/>
        <w:jc w:val="both"/>
      </w:pPr>
      <w:r w:rsidRPr="003645BD">
        <w:t xml:space="preserve">В </w:t>
      </w:r>
      <w:r w:rsidR="00977337" w:rsidRPr="003645BD">
        <w:t xml:space="preserve">региональном </w:t>
      </w:r>
      <w:proofErr w:type="gramStart"/>
      <w:r w:rsidR="00977337" w:rsidRPr="003645BD">
        <w:t>этапе  конкурса</w:t>
      </w:r>
      <w:proofErr w:type="gramEnd"/>
      <w:r w:rsidR="00977337" w:rsidRPr="003645BD">
        <w:t xml:space="preserve"> «Лучший классный руководитель» </w:t>
      </w:r>
      <w:r w:rsidRPr="003645BD">
        <w:t>Данилевич Татьяна Владимировна, учитель истории и обществознания МБОУ «Мирновск</w:t>
      </w:r>
      <w:r w:rsidR="00821BAA" w:rsidRPr="003645BD">
        <w:t>ая школа № 2» стала победителем.</w:t>
      </w:r>
    </w:p>
    <w:p w:rsidR="00736A2C" w:rsidRPr="003645BD" w:rsidRDefault="00821BAA" w:rsidP="00C663F0">
      <w:pPr>
        <w:ind w:firstLine="708"/>
        <w:jc w:val="both"/>
      </w:pPr>
      <w:r w:rsidRPr="003645BD">
        <w:t xml:space="preserve">По </w:t>
      </w:r>
      <w:r w:rsidR="00736A2C" w:rsidRPr="003645BD">
        <w:t>итог</w:t>
      </w:r>
      <w:r w:rsidRPr="003645BD">
        <w:t>ам</w:t>
      </w:r>
      <w:r w:rsidR="00736A2C" w:rsidRPr="003645BD">
        <w:t xml:space="preserve"> республиканского этапа Всероссийского конкурса в области педагогики, воспитания и работы с детьми и молодежью до 20 лет «За нравственный подвиг учителя» </w:t>
      </w:r>
      <w:r w:rsidRPr="003645BD">
        <w:t>п</w:t>
      </w:r>
      <w:r w:rsidR="00736A2C" w:rsidRPr="003645BD">
        <w:t xml:space="preserve">обедителем признана Бондарчук Анжелина Витальевна, учитель русского языка и литературы МБОУ «Родниковская школа-гимназия». </w:t>
      </w:r>
    </w:p>
    <w:p w:rsidR="00736A2C" w:rsidRPr="003645BD" w:rsidRDefault="00736A2C" w:rsidP="00C663F0">
      <w:pPr>
        <w:ind w:firstLine="708"/>
        <w:jc w:val="both"/>
      </w:pPr>
      <w:r w:rsidRPr="003645BD">
        <w:t>В региональном этапе Всероссийского конкурса «Педагогический дебют-2019» победителем стала Сенина Виктория Викторовна, педагог дополнительного образования МБОУ ДО «ЦДЮТ», работающ</w:t>
      </w:r>
      <w:r w:rsidR="00821BAA" w:rsidRPr="003645BD">
        <w:t>ая</w:t>
      </w:r>
      <w:r w:rsidRPr="003645BD">
        <w:t xml:space="preserve"> на базе МБОУ «Журавлевская школа»; лауреатом конкурса стала Османова Александра Николаевна, педагог-психолог МБОУ «Чистенская школа-гимназия». </w:t>
      </w:r>
    </w:p>
    <w:p w:rsidR="00736A2C" w:rsidRPr="003645BD" w:rsidRDefault="00736A2C" w:rsidP="00736A2C">
      <w:pPr>
        <w:jc w:val="both"/>
      </w:pPr>
      <w:r w:rsidRPr="003645BD">
        <w:t>Сенина Виктория Викторовна, педагог дополнительного образования МБОУ ДО «ЦДЮТ» стала лауреатом финального этапа Всероссийского конкурса «Педагогический дебют-2019» в г. Москве.</w:t>
      </w:r>
    </w:p>
    <w:p w:rsidR="00736A2C" w:rsidRPr="003645BD" w:rsidRDefault="00736A2C" w:rsidP="00C663F0">
      <w:pPr>
        <w:ind w:firstLine="708"/>
        <w:jc w:val="both"/>
      </w:pPr>
      <w:r w:rsidRPr="003645BD">
        <w:t>В муниципальн</w:t>
      </w:r>
      <w:r w:rsidR="00821BAA" w:rsidRPr="003645BD">
        <w:t xml:space="preserve">ом </w:t>
      </w:r>
      <w:r w:rsidRPr="003645BD">
        <w:t>этап</w:t>
      </w:r>
      <w:r w:rsidR="00821BAA" w:rsidRPr="003645BD">
        <w:t>е</w:t>
      </w:r>
      <w:r w:rsidRPr="003645BD">
        <w:t xml:space="preserve"> Всероссийского конкурс</w:t>
      </w:r>
      <w:r w:rsidR="00821BAA" w:rsidRPr="003645BD">
        <w:t xml:space="preserve">а «Учитель года России в 2019» </w:t>
      </w:r>
      <w:r w:rsidRPr="003645BD">
        <w:t>принимали участие 9 учителей из 9 МБОУ. Результаты следующие:</w:t>
      </w:r>
    </w:p>
    <w:p w:rsidR="00736A2C" w:rsidRPr="003645BD" w:rsidRDefault="00736A2C" w:rsidP="00736A2C">
      <w:pPr>
        <w:jc w:val="both"/>
      </w:pPr>
      <w:r w:rsidRPr="003645BD">
        <w:t xml:space="preserve">      1 место - Маркешин Константин Сергеевич, учитель русского языка и литературы МБОУ «Молодежненская школа № 2»;</w:t>
      </w:r>
    </w:p>
    <w:p w:rsidR="00736A2C" w:rsidRPr="003645BD" w:rsidRDefault="00736A2C" w:rsidP="00736A2C">
      <w:pPr>
        <w:jc w:val="both"/>
      </w:pPr>
      <w:r w:rsidRPr="003645BD">
        <w:t xml:space="preserve">      2 место – Сенин Алексей Петрович, учитель истории и обществознания МБОУ «Журавлевская школа»;      </w:t>
      </w:r>
    </w:p>
    <w:p w:rsidR="00736A2C" w:rsidRPr="003645BD" w:rsidRDefault="00736A2C" w:rsidP="00736A2C">
      <w:pPr>
        <w:jc w:val="both"/>
      </w:pPr>
      <w:r w:rsidRPr="003645BD">
        <w:t xml:space="preserve">3 место – Лобанова Ольга </w:t>
      </w:r>
      <w:proofErr w:type="gramStart"/>
      <w:r w:rsidRPr="003645BD">
        <w:t>Павловна.,</w:t>
      </w:r>
      <w:proofErr w:type="gramEnd"/>
      <w:r w:rsidRPr="003645BD">
        <w:t xml:space="preserve"> учитель начальных классов МБОУ «Гвардейская школа-гимназия № 2»; </w:t>
      </w:r>
    </w:p>
    <w:p w:rsidR="00736A2C" w:rsidRPr="003645BD" w:rsidRDefault="00736A2C" w:rsidP="00736A2C">
      <w:pPr>
        <w:jc w:val="both"/>
      </w:pPr>
      <w:r w:rsidRPr="003645BD">
        <w:t xml:space="preserve">3 </w:t>
      </w:r>
      <w:proofErr w:type="gramStart"/>
      <w:r w:rsidRPr="003645BD">
        <w:t>место  -</w:t>
      </w:r>
      <w:proofErr w:type="gramEnd"/>
      <w:r w:rsidRPr="003645BD">
        <w:t xml:space="preserve"> Курако Виктория Валерьевна, учитель русского языка и литературы МБОУ «Трудовская школа». </w:t>
      </w:r>
    </w:p>
    <w:p w:rsidR="00736A2C" w:rsidRPr="003645BD" w:rsidRDefault="00736A2C" w:rsidP="00C663F0">
      <w:pPr>
        <w:ind w:firstLine="708"/>
        <w:jc w:val="both"/>
      </w:pPr>
      <w:r w:rsidRPr="003645BD">
        <w:t>В муниципальн</w:t>
      </w:r>
      <w:r w:rsidR="00821BAA" w:rsidRPr="003645BD">
        <w:t>ом</w:t>
      </w:r>
      <w:r w:rsidRPr="003645BD">
        <w:t xml:space="preserve"> этап</w:t>
      </w:r>
      <w:r w:rsidR="00821BAA" w:rsidRPr="003645BD">
        <w:t>е</w:t>
      </w:r>
      <w:r w:rsidRPr="003645BD">
        <w:t xml:space="preserve"> видеоконкурса педагогического мастерства «Урок нравственности» приняли участие 12 педагогов из 11 МБОУ района, что вдвое превышает количество участников в 2018 году (5 педагогов из 5 МБОУ района). </w:t>
      </w:r>
    </w:p>
    <w:p w:rsidR="00736A2C" w:rsidRPr="003645BD" w:rsidRDefault="00736A2C" w:rsidP="00736A2C">
      <w:pPr>
        <w:jc w:val="both"/>
      </w:pPr>
      <w:r w:rsidRPr="003645BD">
        <w:t xml:space="preserve">Победителями и призерами муниципального этапа стали следующие педагоги: </w:t>
      </w:r>
    </w:p>
    <w:p w:rsidR="00736A2C" w:rsidRPr="003645BD" w:rsidRDefault="00736A2C" w:rsidP="00736A2C">
      <w:pPr>
        <w:jc w:val="both"/>
        <w:rPr>
          <w:i/>
        </w:rPr>
      </w:pPr>
      <w:r w:rsidRPr="003645BD">
        <w:rPr>
          <w:i/>
        </w:rPr>
        <w:t xml:space="preserve">в номинации «Педагог начального общего образования»:   </w:t>
      </w:r>
    </w:p>
    <w:p w:rsidR="00736A2C" w:rsidRPr="003645BD" w:rsidRDefault="00736A2C" w:rsidP="00736A2C">
      <w:pPr>
        <w:jc w:val="both"/>
      </w:pPr>
      <w:r w:rsidRPr="003645BD">
        <w:t xml:space="preserve"> 1 место – Джаппарова Сафие Исмоиловна. учитель начальных классов МБОУ «Тепловская школа»;</w:t>
      </w:r>
    </w:p>
    <w:p w:rsidR="00736A2C" w:rsidRPr="003645BD" w:rsidRDefault="00736A2C" w:rsidP="00736A2C">
      <w:pPr>
        <w:jc w:val="both"/>
        <w:rPr>
          <w:i/>
        </w:rPr>
      </w:pPr>
      <w:r w:rsidRPr="003645BD">
        <w:rPr>
          <w:i/>
        </w:rPr>
        <w:t>в номинации «Педагог основного общего образования»:</w:t>
      </w:r>
    </w:p>
    <w:p w:rsidR="00736A2C" w:rsidRPr="003645BD" w:rsidRDefault="00736A2C" w:rsidP="00736A2C">
      <w:pPr>
        <w:jc w:val="both"/>
      </w:pPr>
      <w:r w:rsidRPr="003645BD">
        <w:lastRenderedPageBreak/>
        <w:t>1 место – Коротких Марианна Павловна, учитель истории и обществознания МБОУ «Гвардейская школа № 1».</w:t>
      </w:r>
    </w:p>
    <w:p w:rsidR="00736A2C" w:rsidRPr="003645BD" w:rsidRDefault="00736A2C" w:rsidP="00736A2C">
      <w:pPr>
        <w:jc w:val="both"/>
        <w:rPr>
          <w:i/>
        </w:rPr>
      </w:pPr>
      <w:r w:rsidRPr="003645BD">
        <w:rPr>
          <w:i/>
        </w:rPr>
        <w:t>в номинации «Педагог среднего общего образования»:</w:t>
      </w:r>
    </w:p>
    <w:p w:rsidR="00736A2C" w:rsidRPr="003645BD" w:rsidRDefault="00736A2C" w:rsidP="00736A2C">
      <w:pPr>
        <w:jc w:val="both"/>
      </w:pPr>
      <w:r w:rsidRPr="003645BD">
        <w:t>1 место – Панькова Эвелина Романовна, учитель английского языка «Укромновская школа»;</w:t>
      </w:r>
    </w:p>
    <w:p w:rsidR="00736A2C" w:rsidRPr="003645BD" w:rsidRDefault="00736A2C" w:rsidP="00736A2C">
      <w:pPr>
        <w:jc w:val="both"/>
      </w:pPr>
      <w:r w:rsidRPr="003645BD">
        <w:t xml:space="preserve">На Республиканском этапе конкурса наши </w:t>
      </w:r>
      <w:proofErr w:type="gramStart"/>
      <w:r w:rsidRPr="003645BD">
        <w:t xml:space="preserve">педагоги </w:t>
      </w:r>
      <w:r w:rsidR="00821BAA" w:rsidRPr="003645BD">
        <w:t xml:space="preserve"> получили</w:t>
      </w:r>
      <w:proofErr w:type="gramEnd"/>
      <w:r w:rsidR="00821BAA" w:rsidRPr="003645BD">
        <w:t xml:space="preserve"> следующие </w:t>
      </w:r>
      <w:r w:rsidRPr="003645BD">
        <w:t>результаты:</w:t>
      </w:r>
    </w:p>
    <w:p w:rsidR="00736A2C" w:rsidRPr="003645BD" w:rsidRDefault="00736A2C" w:rsidP="00736A2C">
      <w:pPr>
        <w:jc w:val="both"/>
        <w:rPr>
          <w:i/>
        </w:rPr>
      </w:pPr>
      <w:r w:rsidRPr="003645BD">
        <w:rPr>
          <w:i/>
        </w:rPr>
        <w:t xml:space="preserve">в номинации «Педагог начального общего образования»:   </w:t>
      </w:r>
    </w:p>
    <w:p w:rsidR="00736A2C" w:rsidRPr="003645BD" w:rsidRDefault="00736A2C" w:rsidP="00736A2C">
      <w:pPr>
        <w:jc w:val="both"/>
      </w:pPr>
      <w:r w:rsidRPr="003645BD">
        <w:t xml:space="preserve"> 3 место – Джаппарова Сафие Исмоиловна, учитель начальных классов МБОУ «Тепловская школа»;</w:t>
      </w:r>
    </w:p>
    <w:p w:rsidR="00736A2C" w:rsidRPr="003645BD" w:rsidRDefault="00736A2C" w:rsidP="00736A2C">
      <w:pPr>
        <w:jc w:val="both"/>
        <w:rPr>
          <w:i/>
        </w:rPr>
      </w:pPr>
      <w:r w:rsidRPr="003645BD">
        <w:rPr>
          <w:i/>
        </w:rPr>
        <w:t>в номинации «Педагог основного общего образования»:</w:t>
      </w:r>
    </w:p>
    <w:p w:rsidR="00736A2C" w:rsidRPr="003645BD" w:rsidRDefault="00736A2C" w:rsidP="00736A2C">
      <w:pPr>
        <w:jc w:val="both"/>
      </w:pPr>
      <w:r w:rsidRPr="003645BD">
        <w:t>2 место – Коротких Марианна Павловна, учитель истории и обществознания МБОУ «Гвардейская школа № 1».</w:t>
      </w:r>
    </w:p>
    <w:p w:rsidR="00736A2C" w:rsidRPr="003645BD" w:rsidRDefault="00736A2C" w:rsidP="00736A2C">
      <w:pPr>
        <w:jc w:val="both"/>
        <w:rPr>
          <w:i/>
        </w:rPr>
      </w:pPr>
      <w:r w:rsidRPr="003645BD">
        <w:rPr>
          <w:i/>
        </w:rPr>
        <w:t>в номинации «Педагог среднего общего образования»:</w:t>
      </w:r>
    </w:p>
    <w:p w:rsidR="00736A2C" w:rsidRPr="003645BD" w:rsidRDefault="00736A2C" w:rsidP="00736A2C">
      <w:pPr>
        <w:jc w:val="both"/>
      </w:pPr>
      <w:r w:rsidRPr="003645BD">
        <w:t>1 место – Панькова Эвелина Романовна, учитель английского языка «Укромновская школа»;</w:t>
      </w:r>
    </w:p>
    <w:p w:rsidR="00736A2C" w:rsidRPr="003645BD" w:rsidRDefault="00736A2C" w:rsidP="00C663F0">
      <w:pPr>
        <w:ind w:firstLine="708"/>
        <w:jc w:val="both"/>
      </w:pPr>
      <w:r w:rsidRPr="003645BD">
        <w:t>В муниципальн</w:t>
      </w:r>
      <w:r w:rsidR="00821BAA" w:rsidRPr="003645BD">
        <w:t>ом</w:t>
      </w:r>
      <w:r w:rsidRPr="003645BD">
        <w:t xml:space="preserve"> этап</w:t>
      </w:r>
      <w:r w:rsidR="00821BAA" w:rsidRPr="003645BD">
        <w:t>е</w:t>
      </w:r>
      <w:r w:rsidRPr="003645BD">
        <w:t xml:space="preserve"> конкурса «На присуждение премий лучшим учителям за достижения в педагогической деятельности в 2019 году»</w:t>
      </w:r>
      <w:r w:rsidR="00A13C9F" w:rsidRPr="003645BD">
        <w:t xml:space="preserve"> победителем стала </w:t>
      </w:r>
      <w:r w:rsidRPr="003645BD">
        <w:t xml:space="preserve">Головко Людмила Ивановна, учитель русского языка и литературы МБОУ «Гвардейская школа –гимназия № 2» </w:t>
      </w:r>
      <w:r w:rsidR="00A13C9F" w:rsidRPr="003645BD">
        <w:t xml:space="preserve">и </w:t>
      </w:r>
      <w:r w:rsidRPr="003645BD">
        <w:t>стала участником Республиканского этапа.</w:t>
      </w:r>
    </w:p>
    <w:p w:rsidR="00736A2C" w:rsidRPr="003645BD" w:rsidRDefault="00736A2C" w:rsidP="00C663F0">
      <w:pPr>
        <w:ind w:firstLine="708"/>
        <w:jc w:val="both"/>
      </w:pPr>
      <w:r w:rsidRPr="003645BD">
        <w:t>В Республиканском конкурсе дополнительных образовательных программ приняли участие 2 человека, представители МБОУ ДО «ЦДЮТ». (Итоги подводятся)</w:t>
      </w:r>
      <w:r w:rsidR="00821BAA" w:rsidRPr="003645BD">
        <w:t>.</w:t>
      </w:r>
    </w:p>
    <w:p w:rsidR="00736A2C" w:rsidRPr="003645BD" w:rsidRDefault="00736A2C" w:rsidP="00C663F0">
      <w:pPr>
        <w:ind w:firstLine="708"/>
        <w:jc w:val="both"/>
      </w:pPr>
      <w:r w:rsidRPr="003645BD">
        <w:t>В Республиканском фестивале – конкурсе «Город мастеров» грамотой за очное участие награждена Крылова Светлана Викторовна, педагог ДО МБОУ ДО «ЦДЮТ».</w:t>
      </w:r>
    </w:p>
    <w:p w:rsidR="00736A2C" w:rsidRPr="003645BD" w:rsidRDefault="00736A2C" w:rsidP="00C663F0">
      <w:pPr>
        <w:ind w:firstLine="708"/>
        <w:jc w:val="both"/>
      </w:pPr>
      <w:r w:rsidRPr="003645BD">
        <w:t xml:space="preserve">В муниципальном этапе республиканского профессионального конкурса «Лучший классный руководитель» приняли участие 4 педагога из 4 МБОУ района. </w:t>
      </w:r>
    </w:p>
    <w:p w:rsidR="00736A2C" w:rsidRPr="003645BD" w:rsidRDefault="00736A2C" w:rsidP="00736A2C">
      <w:pPr>
        <w:jc w:val="both"/>
      </w:pPr>
      <w:r w:rsidRPr="003645BD">
        <w:t>Победителями и призерами стали:</w:t>
      </w:r>
    </w:p>
    <w:p w:rsidR="00736A2C" w:rsidRPr="003645BD" w:rsidRDefault="00736A2C" w:rsidP="00736A2C">
      <w:pPr>
        <w:jc w:val="both"/>
      </w:pPr>
      <w:r w:rsidRPr="003645BD">
        <w:t>1 место- Ибрагимова Айше Сабриевна, учител</w:t>
      </w:r>
      <w:r w:rsidR="00821BAA" w:rsidRPr="003645BD">
        <w:t>ь</w:t>
      </w:r>
      <w:r w:rsidRPr="003645BD">
        <w:t xml:space="preserve"> МБОУ «Чистенская школа-гимназия».</w:t>
      </w:r>
    </w:p>
    <w:p w:rsidR="00736A2C" w:rsidRPr="003645BD" w:rsidRDefault="00736A2C" w:rsidP="00736A2C">
      <w:pPr>
        <w:jc w:val="both"/>
      </w:pPr>
      <w:r w:rsidRPr="003645BD">
        <w:t>2 место - Коротких Марианна Павловна, учител</w:t>
      </w:r>
      <w:r w:rsidR="00821BAA" w:rsidRPr="003645BD">
        <w:t>ь</w:t>
      </w:r>
      <w:r w:rsidRPr="003645BD">
        <w:t xml:space="preserve"> истории и обществознания МБОУ «Гвардейская школа № 1»;</w:t>
      </w:r>
    </w:p>
    <w:p w:rsidR="00736A2C" w:rsidRPr="003645BD" w:rsidRDefault="00736A2C" w:rsidP="00736A2C">
      <w:pPr>
        <w:jc w:val="both"/>
      </w:pPr>
      <w:r w:rsidRPr="003645BD">
        <w:t>3 место - Ершова Екатерина Викторовна, учител</w:t>
      </w:r>
      <w:r w:rsidR="00821BAA" w:rsidRPr="003645BD">
        <w:t>ь</w:t>
      </w:r>
      <w:r w:rsidRPr="003645BD">
        <w:t xml:space="preserve"> начальных классов МБОУ «Кольчугинская школа № 1».     </w:t>
      </w:r>
    </w:p>
    <w:p w:rsidR="00736A2C" w:rsidRPr="003645BD" w:rsidRDefault="00736A2C" w:rsidP="00C663F0">
      <w:pPr>
        <w:ind w:firstLine="708"/>
        <w:jc w:val="both"/>
      </w:pPr>
      <w:r w:rsidRPr="003645BD">
        <w:t xml:space="preserve">Необходимо отметить, что наибольшую активность в заочных педагогических конкурсах в 2019 году проявили педагоги следующих МБОУ: «Чистенская школа-гимназия», «Перовская школа-гимназия», «Родниковская школа-гимназия», «Добровская школа-гимназия», «Гвардейская школа-гимназия № 2», «Урожайновская школа», «Константиновская школа», «Чайкинская школа», «Николаевская школа». </w:t>
      </w:r>
    </w:p>
    <w:p w:rsidR="00736A2C" w:rsidRPr="003645BD" w:rsidRDefault="00736A2C" w:rsidP="00736A2C">
      <w:pPr>
        <w:jc w:val="both"/>
      </w:pPr>
      <w:r w:rsidRPr="003645BD">
        <w:tab/>
        <w:t>В очных педагогических конкурсах принимают активное участие МБОУ: «Константиновская школа», «Кубанская школа», «Донская школа», «Кольчугинская школа № 1», «Гвардейская школа № 1», «Журавлевская школа», «Чистенская школа-гимназия», «Гвардейская школа-гимназия № 2»</w:t>
      </w:r>
      <w:r w:rsidR="00A13C9F" w:rsidRPr="003645BD">
        <w:t>.</w:t>
      </w:r>
    </w:p>
    <w:p w:rsidR="00245B27" w:rsidRPr="003645BD" w:rsidRDefault="0059638E" w:rsidP="00245B27">
      <w:pPr>
        <w:jc w:val="both"/>
        <w:rPr>
          <w:i/>
        </w:rPr>
      </w:pPr>
      <w:r w:rsidRPr="003645BD">
        <w:t xml:space="preserve">         </w:t>
      </w:r>
      <w:r w:rsidR="00C663F0">
        <w:tab/>
      </w:r>
      <w:r w:rsidR="00245B27" w:rsidRPr="003645BD">
        <w:rPr>
          <w:i/>
        </w:rPr>
        <w:t>Таким образом, результаты конкурсов педагогического мастерства свидетельствуют об эффективности методической системы района, которая способствует формированию профессиональных компетенций педагогов.</w:t>
      </w:r>
    </w:p>
    <w:p w:rsidR="007D7741" w:rsidRPr="003645BD" w:rsidRDefault="0059638E" w:rsidP="0059638E">
      <w:pPr>
        <w:spacing w:line="20" w:lineRule="atLeast"/>
        <w:jc w:val="both"/>
        <w:rPr>
          <w:i/>
        </w:rPr>
      </w:pPr>
      <w:r w:rsidRPr="003645BD">
        <w:rPr>
          <w:i/>
        </w:rPr>
        <w:t xml:space="preserve">        </w:t>
      </w:r>
      <w:r w:rsidR="00C663F0">
        <w:rPr>
          <w:i/>
        </w:rPr>
        <w:tab/>
      </w:r>
      <w:r w:rsidR="00FD0C59" w:rsidRPr="003645BD">
        <w:rPr>
          <w:i/>
        </w:rPr>
        <w:t>Результативность участия в Конкурсах педагогического мастерства возрастает, что свидетельствует о профессионализме и системности в повышении квалификации</w:t>
      </w:r>
      <w:r w:rsidR="00FF7CD1" w:rsidRPr="003645BD">
        <w:rPr>
          <w:i/>
        </w:rPr>
        <w:t>.</w:t>
      </w:r>
      <w:r w:rsidR="001A4296" w:rsidRPr="003645BD">
        <w:rPr>
          <w:i/>
        </w:rPr>
        <w:t xml:space="preserve"> </w:t>
      </w:r>
    </w:p>
    <w:p w:rsidR="000252F8" w:rsidRPr="003645BD" w:rsidRDefault="001A4296" w:rsidP="001A4296">
      <w:pPr>
        <w:spacing w:line="20" w:lineRule="atLeast"/>
        <w:jc w:val="both"/>
        <w:rPr>
          <w:i/>
        </w:rPr>
      </w:pPr>
      <w:r w:rsidRPr="003645BD">
        <w:rPr>
          <w:i/>
        </w:rPr>
        <w:t xml:space="preserve">       </w:t>
      </w:r>
      <w:r w:rsidR="00C663F0">
        <w:rPr>
          <w:i/>
        </w:rPr>
        <w:tab/>
      </w:r>
      <w:r w:rsidR="000252F8" w:rsidRPr="003645BD">
        <w:rPr>
          <w:i/>
        </w:rPr>
        <w:t>Участие в подобных мероприятиях дает учителям возможность глубже изучить теор</w:t>
      </w:r>
      <w:r w:rsidR="00C663F0">
        <w:rPr>
          <w:i/>
        </w:rPr>
        <w:t>етические вопросы, связанные с</w:t>
      </w:r>
      <w:r w:rsidR="000252F8" w:rsidRPr="003645BD">
        <w:rPr>
          <w:i/>
        </w:rPr>
        <w:t xml:space="preserve"> организацией обра</w:t>
      </w:r>
      <w:r w:rsidR="002C64F9" w:rsidRPr="003645BD">
        <w:rPr>
          <w:i/>
        </w:rPr>
        <w:t xml:space="preserve">зовательного процесса в </w:t>
      </w:r>
      <w:r w:rsidR="00C663F0" w:rsidRPr="003645BD">
        <w:rPr>
          <w:i/>
        </w:rPr>
        <w:t>школе, познакомиться</w:t>
      </w:r>
      <w:r w:rsidR="000252F8" w:rsidRPr="003645BD">
        <w:rPr>
          <w:i/>
        </w:rPr>
        <w:t xml:space="preserve"> с опытом работы коллег из различных общеобразовательных учреждений, что способствует повышению уровня их профессионального мастерства, переоценке и переосмыслению собственных профессиональных позиций.</w:t>
      </w:r>
    </w:p>
    <w:p w:rsidR="00236A40" w:rsidRPr="003645BD" w:rsidRDefault="00236A40" w:rsidP="00D52401">
      <w:pPr>
        <w:jc w:val="center"/>
        <w:rPr>
          <w:b/>
          <w:u w:val="single"/>
        </w:rPr>
      </w:pPr>
      <w:r w:rsidRPr="003645BD">
        <w:rPr>
          <w:b/>
          <w:u w:val="single"/>
        </w:rPr>
        <w:t>Методическое сопровождение реализации ФГОС</w:t>
      </w:r>
    </w:p>
    <w:p w:rsidR="00BB0397" w:rsidRPr="003645BD" w:rsidRDefault="00BB0397" w:rsidP="0085239D">
      <w:pPr>
        <w:ind w:firstLine="708"/>
        <w:jc w:val="both"/>
      </w:pPr>
      <w:r w:rsidRPr="003645BD">
        <w:t>Сегодня в системе образования страны происходят существенные изменения, связанные с поэтапным переходом её на федеральные государственные образовательные стандарты.</w:t>
      </w:r>
    </w:p>
    <w:p w:rsidR="00BB0397" w:rsidRPr="003645BD" w:rsidRDefault="00BB0397" w:rsidP="00BB0397">
      <w:pPr>
        <w:jc w:val="both"/>
      </w:pPr>
      <w:r w:rsidRPr="003645BD">
        <w:t xml:space="preserve">        </w:t>
      </w:r>
      <w:r w:rsidR="00BA3148">
        <w:tab/>
      </w:r>
      <w:r w:rsidRPr="003645BD">
        <w:t xml:space="preserve"> С целью создания методических условий для внедрения ФГОС основного общего образования продолжается реализация плана мероприятий по внедрению ФГОС с педагогами МБОУ Симферопольского района (по плану работы управления образования и МБОУ </w:t>
      </w:r>
      <w:proofErr w:type="gramStart"/>
      <w:r w:rsidRPr="003645BD">
        <w:t>ДО  «</w:t>
      </w:r>
      <w:proofErr w:type="gramEnd"/>
      <w:r w:rsidRPr="003645BD">
        <w:t xml:space="preserve">ЦДЮТ»). </w:t>
      </w:r>
    </w:p>
    <w:p w:rsidR="00BB0397" w:rsidRPr="003645BD" w:rsidRDefault="00BB0397" w:rsidP="0085239D">
      <w:pPr>
        <w:ind w:firstLine="708"/>
        <w:jc w:val="both"/>
      </w:pPr>
      <w:r w:rsidRPr="003645BD">
        <w:lastRenderedPageBreak/>
        <w:t>Деятельность педагогических коллективов школ в 2018/2019 учебном году была направлена на выполнение Законодательства Российской Федерации в части реализации конституционного права детей и подростков на получение образования в соответствии с Федеральным законом от 29.12.2012г. № 273-ФЗ «Об образовании в Российской Федерации», Указом Президента  от 04.02.2010г. ПР-271«О реализации национальной образовательной инициативы «Наша новая школа», приказа Минобрнауки РФ от 17.12.2010 г. №1897 «Об утверждении федерального государственного образовательного стандарта основного общего образования».</w:t>
      </w:r>
    </w:p>
    <w:p w:rsidR="00404EFD" w:rsidRPr="003645BD" w:rsidRDefault="00404EFD" w:rsidP="0085239D">
      <w:pPr>
        <w:ind w:firstLine="708"/>
        <w:jc w:val="both"/>
      </w:pPr>
      <w:r w:rsidRPr="003645BD">
        <w:t>В 2018/2019 учебном  году  с целью обеспечения выполнения требований ФГОС,  профессионального совершенствования педагогических работников и повышения качества образования методической службой района были организованы  и проведены разнообразные методические мероприятия (для различных категорий педработников): 74РМО (участников-3034),   58 СП (участников</w:t>
      </w:r>
      <w:r w:rsidR="0085239D">
        <w:t xml:space="preserve"> </w:t>
      </w:r>
      <w:r w:rsidRPr="003645BD">
        <w:t>-</w:t>
      </w:r>
      <w:r w:rsidR="0085239D">
        <w:t xml:space="preserve"> </w:t>
      </w:r>
      <w:r w:rsidRPr="003645BD">
        <w:t>2378),  43ШМУ (участников -645), 127 заседаний ТГ (участников -471), 17 МК, на которых рассмотрены и изучены вопросы по организации деятельности ДОУ, МБОУ  в условиях реализации ФГОС,  возможности билингвального образования детей дошкольного возраста, осуществление межпредметных связей на уроках и  использование краеведческого материала,  мотивации учащихся к изучению математики и технологии подготовки школьников к олимпиадам, работа с сюжетными и бессюжетными художественными текстами при написании сочинения-рассуждения, технология подготовки урока в современной образовательной среде, экономическое воспитание дошкольников в соответствии с требованиями ФГОС, акцентировалось внимание на особенностях преподавания предметов в 2018/2019 учебном году в условиях введения ФГОС ООО в 8 классах,  на проведение школьного и муниципального этапа всероссийской предметной олимпиады школьников, на запол</w:t>
      </w:r>
      <w:r w:rsidR="00D52401">
        <w:t xml:space="preserve">нение предметных страниц </w:t>
      </w:r>
      <w:r w:rsidRPr="003645BD">
        <w:t>классных журналов и др.</w:t>
      </w:r>
    </w:p>
    <w:p w:rsidR="00BB0397" w:rsidRPr="003645BD" w:rsidRDefault="00BB0397" w:rsidP="0085239D">
      <w:pPr>
        <w:ind w:firstLine="708"/>
        <w:jc w:val="both"/>
      </w:pPr>
      <w:r w:rsidRPr="003645BD">
        <w:t xml:space="preserve">В течение 2018/2019 учебного года осуществлялось консультационно-методическое сопровождение деятельности МБОУ по составлению рабочих учебных планов (в том числе по дополнительному образованию), анализ условий и ресурсного обеспечения реализации образовательных программ ООО в соответствии с требованиями </w:t>
      </w:r>
      <w:proofErr w:type="gramStart"/>
      <w:r w:rsidRPr="003645BD">
        <w:t>ФГОС  в</w:t>
      </w:r>
      <w:proofErr w:type="gramEnd"/>
      <w:r w:rsidRPr="003645BD">
        <w:t xml:space="preserve">  8 классе.</w:t>
      </w:r>
    </w:p>
    <w:p w:rsidR="00BB0397" w:rsidRPr="003645BD" w:rsidRDefault="00BB0397" w:rsidP="0085239D">
      <w:pPr>
        <w:ind w:firstLine="708"/>
        <w:jc w:val="both"/>
      </w:pPr>
      <w:r w:rsidRPr="003645BD">
        <w:t>Систематически проводилось педагогическое диагностирование с целью преодоления профессиональных затруднений («Диагностика конструктивных умений учителя при внедрении ФГОС», «Достижения и оценка планируемых результатов в рамках реализации ФГОС»).</w:t>
      </w:r>
    </w:p>
    <w:p w:rsidR="00BB0397" w:rsidRPr="003645BD" w:rsidRDefault="00BB0397" w:rsidP="0085239D">
      <w:pPr>
        <w:ind w:firstLine="708"/>
        <w:jc w:val="both"/>
      </w:pPr>
      <w:r w:rsidRPr="003645BD">
        <w:t>Предметными творческими группами района (заседаний -</w:t>
      </w:r>
      <w:r w:rsidR="0085239D">
        <w:t xml:space="preserve"> </w:t>
      </w:r>
      <w:r w:rsidRPr="003645BD">
        <w:t>127; участников</w:t>
      </w:r>
      <w:r w:rsidR="0085239D">
        <w:t xml:space="preserve"> </w:t>
      </w:r>
      <w:r w:rsidRPr="003645BD">
        <w:t>-</w:t>
      </w:r>
      <w:r w:rsidR="0085239D">
        <w:t xml:space="preserve"> </w:t>
      </w:r>
      <w:r w:rsidRPr="003645BD">
        <w:t xml:space="preserve">442) разработаны методические рекомендации по использованию современных образовательных технологий и написанию рецензий на учебно-методические пособия; по применению диагностических методов работы, по созданию портфолио аттестуемыми учителями;  по внедрению системно-деятельностного подхода в обучении; по составлению рабочих программ и календарно-тематического планирования, по формированию технологической компетентности обучающихся. </w:t>
      </w:r>
    </w:p>
    <w:p w:rsidR="00BB0397" w:rsidRPr="003645BD" w:rsidRDefault="00BB0397" w:rsidP="0085239D">
      <w:pPr>
        <w:ind w:firstLine="708"/>
        <w:jc w:val="both"/>
      </w:pPr>
      <w:r w:rsidRPr="003645BD">
        <w:t>Также акцентировалось внимание на оценке достижений планируемых результатов при реализации ФГОС ООО, вопросах по организации внеклассной работы по предметам, раскрытии возможностей использования  межпредметных связей  и экскурсионного  краеведческого материала на уроках  истории, географии и во внеурочное время; развитии профессиональной компетенции и творческого потенциала педагога в процессе обучения и воспитания школьника в рамках реализации ФГОС ООО; использовании здоровьесберегающих технологий при обучении; социокультурный потенциал урока.</w:t>
      </w:r>
    </w:p>
    <w:p w:rsidR="00BB0397" w:rsidRPr="003645BD" w:rsidRDefault="00BB0397" w:rsidP="0085239D">
      <w:pPr>
        <w:ind w:firstLine="708"/>
        <w:jc w:val="both"/>
      </w:pPr>
      <w:r w:rsidRPr="003645BD">
        <w:t>Педагогами района изучены вопросы</w:t>
      </w:r>
      <w:r w:rsidR="0085239D">
        <w:t>:</w:t>
      </w:r>
      <w:r w:rsidRPr="003645BD">
        <w:t xml:space="preserve"> «Особенности преподавания предметов в 8-х классах по новому ФГОС»; «</w:t>
      </w:r>
      <w:proofErr w:type="gramStart"/>
      <w:r w:rsidRPr="003645BD">
        <w:t>Содержание  и</w:t>
      </w:r>
      <w:proofErr w:type="gramEnd"/>
      <w:r w:rsidRPr="003645BD">
        <w:t xml:space="preserve"> технология введения ФГОС ООО»;  «Требования к условиям реализации образовательного процесса при введении ФГОС» и др.</w:t>
      </w:r>
    </w:p>
    <w:p w:rsidR="00BB0397" w:rsidRPr="003645BD" w:rsidRDefault="00BB0397" w:rsidP="0085239D">
      <w:pPr>
        <w:ind w:firstLine="708"/>
        <w:jc w:val="both"/>
      </w:pPr>
      <w:r w:rsidRPr="003645BD">
        <w:t>Вся методическая работа была направлена на совершенствование педагогического мастерства учителя, мероприятия помогли раскрыть сущность личностно – ориентированной модели обучения и развития детей, аспекты педагогики сотрудничества.</w:t>
      </w:r>
    </w:p>
    <w:p w:rsidR="00BB0397" w:rsidRPr="003645BD" w:rsidRDefault="00BB0397" w:rsidP="00BB0397">
      <w:pPr>
        <w:jc w:val="both"/>
      </w:pPr>
      <w:r w:rsidRPr="003645BD">
        <w:t xml:space="preserve">      </w:t>
      </w:r>
      <w:r w:rsidR="00596917">
        <w:tab/>
      </w:r>
      <w:r w:rsidRPr="003645BD">
        <w:t>Одним из основных условий для успешного перехода общеобразовательного учреждения на федеральный государственный образовательный стандарт общего образования является кадровое обеспечение.</w:t>
      </w:r>
    </w:p>
    <w:p w:rsidR="00BB0397" w:rsidRPr="003645BD" w:rsidRDefault="00BB0397" w:rsidP="00BB0397">
      <w:pPr>
        <w:jc w:val="both"/>
      </w:pPr>
      <w:r w:rsidRPr="003645BD">
        <w:lastRenderedPageBreak/>
        <w:t xml:space="preserve"> </w:t>
      </w:r>
      <w:r w:rsidR="00596917">
        <w:tab/>
      </w:r>
      <w:r w:rsidRPr="003645BD">
        <w:t>Педагог - ключевая фигура образовательного процесса, так как качество знаний каждого   конкретного учащегося зависит от качества профессиональной подготовленности преподавателя. Сегодня педагог должен быть готов принять инновации.</w:t>
      </w:r>
    </w:p>
    <w:p w:rsidR="00596917" w:rsidRDefault="00BB0397" w:rsidP="00596917">
      <w:pPr>
        <w:ind w:firstLine="708"/>
        <w:jc w:val="both"/>
      </w:pPr>
      <w:r w:rsidRPr="003645BD">
        <w:t xml:space="preserve">Кадровое обеспечение реализации ФГОС ООО в районе находится на достаточном уровне (96%). </w:t>
      </w:r>
    </w:p>
    <w:p w:rsidR="00BB0397" w:rsidRPr="003645BD" w:rsidRDefault="00BB0397" w:rsidP="00596917">
      <w:pPr>
        <w:ind w:firstLine="708"/>
        <w:jc w:val="both"/>
      </w:pPr>
      <w:proofErr w:type="gramStart"/>
      <w:r w:rsidRPr="003645BD">
        <w:t>Качественный  состав</w:t>
      </w:r>
      <w:proofErr w:type="gramEnd"/>
      <w:r w:rsidRPr="003645BD">
        <w:t xml:space="preserve">  учителей математики соответствует требованиям  на 86%. Однако увеличилось за последние 3 года количество непрофильных специалистов, преподающих математику в МБОУ района и составляет 14%.</w:t>
      </w:r>
    </w:p>
    <w:p w:rsidR="00BB0397" w:rsidRPr="003645BD" w:rsidRDefault="00BB0397" w:rsidP="00596917">
      <w:pPr>
        <w:ind w:firstLine="708"/>
        <w:jc w:val="both"/>
      </w:pPr>
      <w:r w:rsidRPr="003645BD">
        <w:t>Специалисты смежных специальностей преподают математику в МБОУ: «Денисовская школа», «Маленская школа», «Перовская школа-гимназия», «Украинская школа», «Укромновская школа», «Родниковская школа-гимназия».  Также математику преподают непрофильные специалисты в МБОУ: «Денисовская школа», «Константиновская школа»,</w:t>
      </w:r>
      <w:r w:rsidR="00A4269B" w:rsidRPr="003645BD">
        <w:t xml:space="preserve"> </w:t>
      </w:r>
      <w:r w:rsidRPr="003645BD">
        <w:t>«Партизанская школа», «Пожарская школа», «Залесская школа», «Трудовская школа», «Гвардейская школа-гимназия №3»,</w:t>
      </w:r>
      <w:r w:rsidR="00D52401">
        <w:t xml:space="preserve"> </w:t>
      </w:r>
      <w:r w:rsidRPr="003645BD">
        <w:t>«Родниковская школа-гимназия».</w:t>
      </w:r>
    </w:p>
    <w:p w:rsidR="00BB0397" w:rsidRPr="003645BD" w:rsidRDefault="00BB0397" w:rsidP="00596917">
      <w:pPr>
        <w:ind w:firstLine="708"/>
        <w:jc w:val="both"/>
      </w:pPr>
      <w:r w:rsidRPr="003645BD">
        <w:t xml:space="preserve">Учителей русского языка и литературы в районе составляет 98% от необходимого количества, учителей математики -86%, иностранного языка -99%, истории -97%, географии -97%, музыки -96%, технологии -99%, физической культуры -96%.      </w:t>
      </w:r>
    </w:p>
    <w:p w:rsidR="00BB0397" w:rsidRPr="003645BD" w:rsidRDefault="00BB0397" w:rsidP="00596917">
      <w:pPr>
        <w:ind w:firstLine="708"/>
        <w:jc w:val="both"/>
      </w:pPr>
      <w:r w:rsidRPr="003645BD">
        <w:t>С целью</w:t>
      </w:r>
      <w:r w:rsidR="00D52401">
        <w:t xml:space="preserve"> определения качества и </w:t>
      </w:r>
      <w:proofErr w:type="gramStart"/>
      <w:r w:rsidRPr="003645BD">
        <w:t>уровня  профессиональной</w:t>
      </w:r>
      <w:proofErr w:type="gramEnd"/>
      <w:r w:rsidRPr="003645BD">
        <w:t xml:space="preserve"> подготовки учителей математики в районе проведено тестирование педагогов по заданиям ЕГЭ базового и профильного уровней. </w:t>
      </w:r>
      <w:r w:rsidR="00A4269B" w:rsidRPr="003645BD">
        <w:t>В тестировании по заданиям ЕГЭ профильного уровня принимали участие 29 человек</w:t>
      </w:r>
      <w:r w:rsidRPr="003645BD">
        <w:t xml:space="preserve"> </w:t>
      </w:r>
      <w:r w:rsidR="00A4269B" w:rsidRPr="003645BD">
        <w:t>(</w:t>
      </w:r>
      <w:r w:rsidRPr="003645BD">
        <w:t xml:space="preserve">с учетом перевода баллов в отметку получаем, </w:t>
      </w:r>
      <w:proofErr w:type="gramStart"/>
      <w:r w:rsidRPr="003645BD">
        <w:t>что  на</w:t>
      </w:r>
      <w:proofErr w:type="gramEnd"/>
      <w:r w:rsidRPr="003645BD">
        <w:t xml:space="preserve"> «2» выполнили работу 8 человек (28%), на «3»- 15человек (51%), на «4» - 6человек (21%).</w:t>
      </w:r>
    </w:p>
    <w:p w:rsidR="00BB0397" w:rsidRPr="003645BD" w:rsidRDefault="00BB0397" w:rsidP="00596917">
      <w:pPr>
        <w:ind w:firstLine="708"/>
        <w:jc w:val="both"/>
      </w:pPr>
      <w:r w:rsidRPr="003645BD">
        <w:t>Результаты следующие:</w:t>
      </w:r>
    </w:p>
    <w:p w:rsidR="00BB0397" w:rsidRPr="003645BD" w:rsidRDefault="00A4269B" w:rsidP="00BB0397">
      <w:pPr>
        <w:jc w:val="both"/>
      </w:pPr>
      <w:r w:rsidRPr="003645BD">
        <w:t xml:space="preserve">В </w:t>
      </w:r>
      <w:proofErr w:type="gramStart"/>
      <w:r w:rsidRPr="003645BD">
        <w:t>тестировании  по</w:t>
      </w:r>
      <w:proofErr w:type="gramEnd"/>
      <w:r w:rsidRPr="003645BD">
        <w:t xml:space="preserve"> заданиям ЕГЭ базового уровня (входное тестирование):принимали участие также 29 человек.  Средний процент выполнения заданий: решили - 77%, не решили -21%; не приступали (задания №19 и №20) – 2%.</w:t>
      </w:r>
    </w:p>
    <w:p w:rsidR="00BB0397" w:rsidRPr="003645BD" w:rsidRDefault="00BB0397" w:rsidP="00596917">
      <w:pPr>
        <w:ind w:firstLine="708"/>
        <w:jc w:val="both"/>
      </w:pPr>
      <w:r w:rsidRPr="003645BD">
        <w:t>Исходя из вышеизложенного</w:t>
      </w:r>
      <w:r w:rsidR="00A4269B" w:rsidRPr="003645BD">
        <w:t>,</w:t>
      </w:r>
      <w:r w:rsidRPr="003645BD">
        <w:t xml:space="preserve"> можно сделать вывод о достаточно низком уровне знаний учителей математики по заданиям ЕГЭ профильного уровня.  </w:t>
      </w:r>
    </w:p>
    <w:p w:rsidR="00BB0397" w:rsidRPr="003645BD" w:rsidRDefault="00BB0397" w:rsidP="00596917">
      <w:pPr>
        <w:ind w:firstLine="708"/>
        <w:jc w:val="both"/>
      </w:pPr>
      <w:r w:rsidRPr="003645BD">
        <w:t xml:space="preserve">Также был проведен мониторинг по определению уровня предметных компетенций </w:t>
      </w:r>
      <w:proofErr w:type="gramStart"/>
      <w:r w:rsidRPr="003645BD">
        <w:t>учителей  химии</w:t>
      </w:r>
      <w:proofErr w:type="gramEnd"/>
      <w:r w:rsidRPr="003645BD">
        <w:t xml:space="preserve"> Симферопольского района. Все учителя справились с данной работой и набрали от 23 до 33 баллов. Максимальный балл 33 получила учитель МБОУ «Пожарская школа» Веремьева Р.И. </w:t>
      </w:r>
    </w:p>
    <w:p w:rsidR="00BB0397" w:rsidRPr="003645BD" w:rsidRDefault="00BB0397" w:rsidP="00BB0397">
      <w:pPr>
        <w:jc w:val="both"/>
      </w:pPr>
      <w:r w:rsidRPr="003645BD">
        <w:t>Русский язык и литература</w:t>
      </w:r>
    </w:p>
    <w:p w:rsidR="00BB0397" w:rsidRPr="003645BD" w:rsidRDefault="00BB0397" w:rsidP="00BB0397">
      <w:pPr>
        <w:jc w:val="both"/>
      </w:pPr>
      <w:r w:rsidRPr="003645BD">
        <w:t>В течение всего учебного года мониторинговые исследования проводились в восьми группах учителей русского языка и литературы.</w:t>
      </w:r>
    </w:p>
    <w:p w:rsidR="00BB0397" w:rsidRPr="003645BD" w:rsidRDefault="00BB0397" w:rsidP="00BB0397">
      <w:pPr>
        <w:jc w:val="both"/>
      </w:pPr>
      <w:r w:rsidRPr="003645BD">
        <w:t>Учителям (140 чел.) была предложена комплексная работа по русскому языку (в формате</w:t>
      </w:r>
      <w:r w:rsidRPr="003645BD">
        <w:rPr>
          <w:b/>
          <w:u w:val="single"/>
        </w:rPr>
        <w:t xml:space="preserve"> </w:t>
      </w:r>
      <w:r w:rsidRPr="003645BD">
        <w:t>итогового тестирования выпускников основной школы).</w:t>
      </w:r>
    </w:p>
    <w:p w:rsidR="00BB0397" w:rsidRPr="003645BD" w:rsidRDefault="00BB0397" w:rsidP="00596917">
      <w:pPr>
        <w:ind w:firstLine="708"/>
        <w:jc w:val="both"/>
      </w:pPr>
      <w:r w:rsidRPr="003645BD">
        <w:t>Анализ результатов тестирования учителей русского языка и литературы показал, что значительная доля учителей (67%) имеют относительно невысокие результаты выполнения стандартных учебных заданий (12 из 42 заданий теста оказались сложными)</w:t>
      </w:r>
      <w:r w:rsidR="00A4269B" w:rsidRPr="003645BD">
        <w:t>.</w:t>
      </w:r>
    </w:p>
    <w:p w:rsidR="00BB0397" w:rsidRPr="003645BD" w:rsidRDefault="00BB0397" w:rsidP="00596917">
      <w:pPr>
        <w:ind w:firstLine="708"/>
        <w:jc w:val="both"/>
      </w:pPr>
      <w:r w:rsidRPr="003645BD">
        <w:t>Учителя всех групп затруднялись в определении способа образования слов, лишь 48,5% учителей справились с этим заданием.</w:t>
      </w:r>
    </w:p>
    <w:p w:rsidR="00BB0397" w:rsidRPr="003645BD" w:rsidRDefault="00BB0397" w:rsidP="00596917">
      <w:pPr>
        <w:ind w:firstLine="708"/>
        <w:jc w:val="both"/>
      </w:pPr>
      <w:r w:rsidRPr="003645BD">
        <w:t>Только 23% тестируемых не допустили ошибок в выполнении некоторых за</w:t>
      </w:r>
      <w:r w:rsidR="00596917">
        <w:t xml:space="preserve">даний по орфографии (№12,18,20). </w:t>
      </w:r>
      <w:r w:rsidRPr="003645BD">
        <w:t>Еще меньше учителей (20%) смогли правильно выполнить задание на правописание НИ.</w:t>
      </w:r>
      <w:r w:rsidR="00596917">
        <w:t xml:space="preserve"> </w:t>
      </w:r>
      <w:r w:rsidRPr="003645BD">
        <w:t>Лишь половина учителей справилась с синтаксическим разбором сложного предложения.</w:t>
      </w:r>
    </w:p>
    <w:p w:rsidR="00BB0397" w:rsidRPr="003645BD" w:rsidRDefault="00BB0397" w:rsidP="00596917">
      <w:pPr>
        <w:ind w:firstLine="708"/>
        <w:jc w:val="both"/>
      </w:pPr>
      <w:r w:rsidRPr="003645BD">
        <w:t>Больше половины учителей не смогли определить, в каких простых предложениях нужно поставить тире; найти предложения, в которых допущена пунктуационная ошибка; правильно поставить ударение в словах.</w:t>
      </w:r>
    </w:p>
    <w:p w:rsidR="00BB0397" w:rsidRPr="003645BD" w:rsidRDefault="00BB0397" w:rsidP="00EB4700">
      <w:pPr>
        <w:ind w:firstLine="708"/>
        <w:jc w:val="both"/>
      </w:pPr>
      <w:r w:rsidRPr="003645BD">
        <w:t>Треть учителей ошиблась в написании слов, в определении односоставных предложений.</w:t>
      </w:r>
    </w:p>
    <w:p w:rsidR="00BB0397" w:rsidRPr="003645BD" w:rsidRDefault="00BB0397" w:rsidP="00BB0397">
      <w:pPr>
        <w:jc w:val="both"/>
      </w:pPr>
      <w:r w:rsidRPr="003645BD">
        <w:t>Кроме того, результаты тестирования учителей выявили особую трудность в определении типа ошибок (речевые, грамматические).</w:t>
      </w:r>
    </w:p>
    <w:p w:rsidR="00D52401" w:rsidRDefault="00BB0397" w:rsidP="00EB4700">
      <w:pPr>
        <w:ind w:firstLine="708"/>
        <w:jc w:val="both"/>
      </w:pPr>
      <w:r w:rsidRPr="003645BD">
        <w:lastRenderedPageBreak/>
        <w:t>В течение года в планы практических семинаров были внесены коррективы по усилению практической направленности, запланированы индивидуальные консультации по теме: «Классификация ошибок».</w:t>
      </w:r>
    </w:p>
    <w:p w:rsidR="00BB0397" w:rsidRPr="00D52401" w:rsidRDefault="00BB0397" w:rsidP="00EB4700">
      <w:pPr>
        <w:ind w:firstLine="708"/>
        <w:jc w:val="both"/>
        <w:rPr>
          <w:i/>
        </w:rPr>
      </w:pPr>
      <w:r w:rsidRPr="003645BD">
        <w:t xml:space="preserve"> </w:t>
      </w:r>
      <w:r w:rsidR="00FE1A84" w:rsidRPr="00D52401">
        <w:rPr>
          <w:i/>
        </w:rPr>
        <w:t xml:space="preserve">Администрации школ необходимо уделить самое серьезное внимание данному вопросу и в системе осуществлять контроль посещения педагогами всех методических мероприятий, проводимых в районе. </w:t>
      </w:r>
    </w:p>
    <w:p w:rsidR="00404EFD" w:rsidRPr="003645BD" w:rsidRDefault="00404EFD" w:rsidP="004F5564">
      <w:pPr>
        <w:ind w:firstLine="708"/>
        <w:jc w:val="both"/>
        <w:rPr>
          <w:i/>
        </w:rPr>
      </w:pPr>
      <w:r w:rsidRPr="003645BD">
        <w:rPr>
          <w:i/>
        </w:rPr>
        <w:t xml:space="preserve">Все мероприятия были проведены на должном методическом уровне, использовались активные и интерактивные </w:t>
      </w:r>
      <w:proofErr w:type="gramStart"/>
      <w:r w:rsidRPr="003645BD">
        <w:rPr>
          <w:i/>
        </w:rPr>
        <w:t>формы  работы</w:t>
      </w:r>
      <w:proofErr w:type="gramEnd"/>
      <w:r w:rsidRPr="003645BD">
        <w:rPr>
          <w:i/>
        </w:rPr>
        <w:t>.</w:t>
      </w:r>
    </w:p>
    <w:p w:rsidR="00404EFD" w:rsidRPr="003645BD" w:rsidRDefault="00404EFD" w:rsidP="004F5564">
      <w:pPr>
        <w:ind w:firstLine="708"/>
        <w:jc w:val="both"/>
        <w:rPr>
          <w:i/>
        </w:rPr>
      </w:pPr>
      <w:r w:rsidRPr="003645BD">
        <w:rPr>
          <w:i/>
        </w:rPr>
        <w:t xml:space="preserve">Данные мероприятия </w:t>
      </w:r>
      <w:proofErr w:type="gramStart"/>
      <w:r w:rsidRPr="003645BD">
        <w:rPr>
          <w:i/>
        </w:rPr>
        <w:t>помогли  раскрыть</w:t>
      </w:r>
      <w:proofErr w:type="gramEnd"/>
      <w:r w:rsidRPr="003645BD">
        <w:rPr>
          <w:i/>
        </w:rPr>
        <w:t xml:space="preserve"> сущность личностно ориентированного и системно-деятельностного подходов в обучении, аспекты педагогики сотрудничества, приёмы эффективного психолого-педагогического влияния на каждого обучающегося и воспитанника.</w:t>
      </w:r>
    </w:p>
    <w:p w:rsidR="00404EFD" w:rsidRPr="003645BD" w:rsidRDefault="00BB0397" w:rsidP="004F5564">
      <w:pPr>
        <w:jc w:val="both"/>
        <w:rPr>
          <w:i/>
        </w:rPr>
      </w:pPr>
      <w:r w:rsidRPr="003645BD">
        <w:rPr>
          <w:i/>
        </w:rPr>
        <w:t xml:space="preserve"> </w:t>
      </w:r>
      <w:r w:rsidR="004F5564">
        <w:rPr>
          <w:i/>
        </w:rPr>
        <w:tab/>
      </w:r>
      <w:r w:rsidR="00404EFD" w:rsidRPr="003645BD">
        <w:rPr>
          <w:i/>
        </w:rPr>
        <w:t>В районе созданы необходимые условия для реализации ФГОС: нормативная база соответствует требованиям стандартов, имеется достаточное финансово-экономическое и материально-техническое обеспечение, обеспечено повышение квалификации учителей начальных классов и учителей - предметников.</w:t>
      </w:r>
    </w:p>
    <w:p w:rsidR="00404EFD" w:rsidRPr="003645BD" w:rsidRDefault="00404EFD" w:rsidP="004F5564">
      <w:pPr>
        <w:ind w:firstLine="708"/>
        <w:jc w:val="both"/>
        <w:rPr>
          <w:i/>
        </w:rPr>
      </w:pPr>
      <w:r w:rsidRPr="003645BD">
        <w:rPr>
          <w:i/>
        </w:rPr>
        <w:t xml:space="preserve">Педагогические коллективы школ </w:t>
      </w:r>
      <w:proofErr w:type="gramStart"/>
      <w:r w:rsidRPr="003645BD">
        <w:rPr>
          <w:i/>
        </w:rPr>
        <w:t>представляют  опыт</w:t>
      </w:r>
      <w:proofErr w:type="gramEnd"/>
      <w:r w:rsidRPr="003645BD">
        <w:rPr>
          <w:i/>
        </w:rPr>
        <w:t xml:space="preserve"> работы по введению ФГОС на школьном уровне, информируют участников образовательного процесса и общественность по ключевым позициям реализации стандарта.</w:t>
      </w:r>
    </w:p>
    <w:p w:rsidR="00404EFD" w:rsidRPr="003645BD" w:rsidRDefault="00404EFD" w:rsidP="004F5564">
      <w:pPr>
        <w:ind w:firstLine="708"/>
        <w:jc w:val="both"/>
        <w:rPr>
          <w:i/>
        </w:rPr>
      </w:pPr>
      <w:r w:rsidRPr="003645BD">
        <w:rPr>
          <w:i/>
        </w:rPr>
        <w:t>Участники образовательного процесса удовлетворены полученными результатами и качеством образования учащихся.</w:t>
      </w:r>
      <w:r w:rsidR="004F5564">
        <w:rPr>
          <w:i/>
        </w:rPr>
        <w:t xml:space="preserve"> </w:t>
      </w:r>
      <w:r w:rsidRPr="003645BD">
        <w:rPr>
          <w:i/>
        </w:rPr>
        <w:t>Идеи и пути реализации федерального государственного стандарта второго поколения актуальны и востребованы современной образовательной системой.</w:t>
      </w:r>
    </w:p>
    <w:p w:rsidR="00224E5C" w:rsidRPr="003645BD" w:rsidRDefault="00224E5C" w:rsidP="00404EFD">
      <w:pPr>
        <w:jc w:val="center"/>
        <w:rPr>
          <w:b/>
          <w:u w:val="single"/>
        </w:rPr>
      </w:pPr>
      <w:r w:rsidRPr="003645BD">
        <w:rPr>
          <w:b/>
          <w:u w:val="single"/>
        </w:rPr>
        <w:t>Анализ деятельности ресурсного и базовых центров.</w:t>
      </w:r>
    </w:p>
    <w:p w:rsidR="00224E5C" w:rsidRPr="003645BD" w:rsidRDefault="00DE6409" w:rsidP="004F5564">
      <w:pPr>
        <w:ind w:firstLine="708"/>
        <w:jc w:val="both"/>
      </w:pPr>
      <w:r w:rsidRPr="003645BD">
        <w:t xml:space="preserve">Ресурсный и базовые центры осуществляли деятельность согласно </w:t>
      </w:r>
      <w:proofErr w:type="gramStart"/>
      <w:r w:rsidRPr="003645BD">
        <w:t>утвержденным  планам</w:t>
      </w:r>
      <w:proofErr w:type="gramEnd"/>
      <w:r w:rsidRPr="003645BD">
        <w:t xml:space="preserve">  работы</w:t>
      </w:r>
      <w:r w:rsidR="00FB0C7F" w:rsidRPr="003645BD">
        <w:t xml:space="preserve">. </w:t>
      </w:r>
    </w:p>
    <w:p w:rsidR="00FB0C7F" w:rsidRPr="003645BD" w:rsidRDefault="00413663" w:rsidP="000733D6">
      <w:pPr>
        <w:jc w:val="both"/>
      </w:pPr>
      <w:r w:rsidRPr="003645BD">
        <w:tab/>
      </w:r>
      <w:r w:rsidR="00AB1563" w:rsidRPr="003645BD">
        <w:t>Материально-техническое обеспечение данных общеобраз</w:t>
      </w:r>
      <w:r w:rsidR="008A3E6E" w:rsidRPr="003645BD">
        <w:t xml:space="preserve">овательных учреждений позволяет </w:t>
      </w:r>
      <w:r w:rsidR="00FB0C7F" w:rsidRPr="003645BD">
        <w:t>учител</w:t>
      </w:r>
      <w:r w:rsidR="008A3E6E" w:rsidRPr="003645BD">
        <w:t>ям</w:t>
      </w:r>
      <w:r w:rsidR="00FB0C7F" w:rsidRPr="003645BD">
        <w:t xml:space="preserve"> </w:t>
      </w:r>
      <w:r w:rsidR="00224E5C" w:rsidRPr="003645BD">
        <w:t xml:space="preserve">на более высоком уровне организовывать подготовку обучающихся к участию во всероссийской олимпиаде школьников, конкурсных программах, в защите научно-исследовательских работ и проектной деятельности.  Кроме того, </w:t>
      </w:r>
      <w:r w:rsidR="000733D6" w:rsidRPr="003645BD">
        <w:t xml:space="preserve">через привлечение к участию в методической работе педагогов других школ, организацию </w:t>
      </w:r>
      <w:proofErr w:type="gramStart"/>
      <w:r w:rsidR="000733D6" w:rsidRPr="003645BD">
        <w:t>совместных  мероприятий</w:t>
      </w:r>
      <w:proofErr w:type="gramEnd"/>
      <w:r w:rsidR="000733D6" w:rsidRPr="003645BD">
        <w:t>,  открывается возможность повышения  профессионального мастерства педагогов, взаимообмен</w:t>
      </w:r>
      <w:r w:rsidRPr="003645BD">
        <w:t>а</w:t>
      </w:r>
      <w:r w:rsidR="000733D6" w:rsidRPr="003645BD">
        <w:t xml:space="preserve"> творческими находками</w:t>
      </w:r>
      <w:r w:rsidRPr="003645BD">
        <w:t xml:space="preserve">, что позволяет </w:t>
      </w:r>
      <w:r w:rsidR="000733D6" w:rsidRPr="003645BD">
        <w:t xml:space="preserve"> </w:t>
      </w:r>
      <w:r w:rsidR="00224E5C" w:rsidRPr="003645BD">
        <w:t>прово</w:t>
      </w:r>
      <w:r w:rsidR="00FB0C7F" w:rsidRPr="003645BD">
        <w:t>д</w:t>
      </w:r>
      <w:r w:rsidR="008A3E6E" w:rsidRPr="003645BD">
        <w:t xml:space="preserve">ить </w:t>
      </w:r>
      <w:r w:rsidR="00FB0C7F" w:rsidRPr="003645BD">
        <w:t xml:space="preserve">  мастер-класс</w:t>
      </w:r>
      <w:r w:rsidR="008A3E6E" w:rsidRPr="003645BD">
        <w:t>ы</w:t>
      </w:r>
      <w:r w:rsidR="00FB0C7F" w:rsidRPr="003645BD">
        <w:t>, оказ</w:t>
      </w:r>
      <w:r w:rsidR="008A3E6E" w:rsidRPr="003645BD">
        <w:t xml:space="preserve">ывать </w:t>
      </w:r>
      <w:r w:rsidR="00FB0C7F" w:rsidRPr="003645BD">
        <w:t xml:space="preserve"> систематическ</w:t>
      </w:r>
      <w:r w:rsidR="008A3E6E" w:rsidRPr="003645BD">
        <w:t>и</w:t>
      </w:r>
      <w:r w:rsidR="00FB0C7F" w:rsidRPr="003645BD">
        <w:t xml:space="preserve"> методическ</w:t>
      </w:r>
      <w:r w:rsidR="008A3E6E" w:rsidRPr="003645BD">
        <w:t>ую</w:t>
      </w:r>
      <w:r w:rsidR="00FB0C7F" w:rsidRPr="003645BD">
        <w:t xml:space="preserve"> помощ</w:t>
      </w:r>
      <w:r w:rsidR="008A3E6E" w:rsidRPr="003645BD">
        <w:t>ь</w:t>
      </w:r>
      <w:r w:rsidR="00FB0C7F" w:rsidRPr="003645BD">
        <w:t xml:space="preserve"> молодым педагогам, а также</w:t>
      </w:r>
      <w:r w:rsidR="008A3E6E" w:rsidRPr="003645BD">
        <w:t xml:space="preserve"> проводить мероприятия</w:t>
      </w:r>
      <w:r w:rsidR="00FB0C7F" w:rsidRPr="003645BD">
        <w:t xml:space="preserve"> для </w:t>
      </w:r>
      <w:r w:rsidRPr="003645BD">
        <w:t>педагогов района</w:t>
      </w:r>
      <w:r w:rsidR="00D852BD" w:rsidRPr="003645BD">
        <w:t xml:space="preserve"> и Республики</w:t>
      </w:r>
      <w:r w:rsidRPr="003645BD">
        <w:t>.</w:t>
      </w:r>
    </w:p>
    <w:p w:rsidR="003A5A70" w:rsidRPr="003645BD" w:rsidRDefault="004746C0" w:rsidP="000B5280">
      <w:pPr>
        <w:ind w:firstLine="708"/>
        <w:jc w:val="both"/>
      </w:pPr>
      <w:r w:rsidRPr="003645BD">
        <w:t>В рамках работы</w:t>
      </w:r>
      <w:r w:rsidR="005E49CB" w:rsidRPr="003645BD">
        <w:t xml:space="preserve"> </w:t>
      </w:r>
      <w:r w:rsidRPr="003645BD">
        <w:t xml:space="preserve"> базов</w:t>
      </w:r>
      <w:r w:rsidR="00753830" w:rsidRPr="003645BD">
        <w:t>ых</w:t>
      </w:r>
      <w:r w:rsidRPr="003645BD">
        <w:t xml:space="preserve"> центр</w:t>
      </w:r>
      <w:r w:rsidR="00753830" w:rsidRPr="003645BD">
        <w:t>ов</w:t>
      </w:r>
      <w:r w:rsidRPr="003645BD">
        <w:t xml:space="preserve"> за отчётный период проведены следующие мероприятия:</w:t>
      </w:r>
      <w:r w:rsidR="00C87FA4" w:rsidRPr="003645BD">
        <w:t xml:space="preserve"> Республиканский семинар учителей географии на тему: «Преподавание географии на родном языке в рамках ФГОС», семинар-практикум «Эффективные технологии, формы и методы работы на уроке как инструмент повышения качества образования», Круглый стол с деканом факультета крымскотатарского языка и литературы КИПУ Юнусовым Ш.Э.</w:t>
      </w:r>
      <w:r w:rsidR="00C87FA4" w:rsidRPr="003645BD">
        <w:br/>
        <w:t>(МБОУ «Кольчугинская школа №2»),</w:t>
      </w:r>
      <w:r w:rsidR="00753830" w:rsidRPr="003645BD">
        <w:t xml:space="preserve"> </w:t>
      </w:r>
      <w:r w:rsidRPr="003645BD">
        <w:t xml:space="preserve">видеоконференция по теме «Профессиональный стандарт педагога. Обеспечение развития профессиональной компетенции педагога как условие повышения качества образовательных услуг» </w:t>
      </w:r>
      <w:r w:rsidR="00753830" w:rsidRPr="003645BD">
        <w:t xml:space="preserve">(МБОУ «Кольчугинская школа №1); </w:t>
      </w:r>
      <w:r w:rsidRPr="003645BD">
        <w:t xml:space="preserve">конференция по теме «ФГОС: механизмы реализации, модели внедрения, инновационные практики» </w:t>
      </w:r>
      <w:r w:rsidR="00753830" w:rsidRPr="003645BD">
        <w:t xml:space="preserve">(МБОУ «Кольчугинская школа №1); </w:t>
      </w:r>
      <w:r w:rsidRPr="003645BD">
        <w:t xml:space="preserve">семинар-практикум по теме «Формирование компетентности младших школьников в реализации здорового и безопасного образа жизни на уроках и во внеурочной деятельности» </w:t>
      </w:r>
      <w:r w:rsidR="00753830" w:rsidRPr="003645BD">
        <w:t xml:space="preserve">(МБОУ «Кольчугинская школа №1); </w:t>
      </w:r>
      <w:r w:rsidRPr="003645BD">
        <w:t xml:space="preserve">творческая мастерская учителей-предметников по теме «Использование интерактивных технологий на уроках биологии, химии, информатики, географии» </w:t>
      </w:r>
      <w:r w:rsidR="00753830" w:rsidRPr="003645BD">
        <w:t xml:space="preserve">(МБОУ «Кольчугинская школа №1); </w:t>
      </w:r>
      <w:r w:rsidRPr="003645BD">
        <w:t>круглый стол по теме «Формирование творческих способностей учащихся через разнообразие форм и методов практической деятельности на уроках»</w:t>
      </w:r>
      <w:r w:rsidR="00753830" w:rsidRPr="003645BD">
        <w:t xml:space="preserve"> (МБОУ «Кольчугинская школа №1);</w:t>
      </w:r>
      <w:r w:rsidRPr="003645BD">
        <w:t xml:space="preserve"> </w:t>
      </w:r>
      <w:r w:rsidR="005E49CB" w:rsidRPr="003645BD">
        <w:t xml:space="preserve">семинар </w:t>
      </w:r>
      <w:r w:rsidR="00FB0C7F" w:rsidRPr="003645BD">
        <w:t xml:space="preserve">по теме «Экологическое воспитание» (МБОУ «Добровская школа-гимназия им.Я.М.Слонимского»);. </w:t>
      </w:r>
      <w:r w:rsidR="00450248" w:rsidRPr="003645BD">
        <w:t>К</w:t>
      </w:r>
      <w:r w:rsidR="00FB0C7F" w:rsidRPr="003645BD">
        <w:t>руглый стол совместн</w:t>
      </w:r>
      <w:r w:rsidR="00CD12E8" w:rsidRPr="003645BD">
        <w:t>о с педагогами  МБОУ «Тепловская школа</w:t>
      </w:r>
      <w:r w:rsidR="00FB0C7F" w:rsidRPr="003645BD">
        <w:t>»,</w:t>
      </w:r>
      <w:r w:rsidR="00CD12E8" w:rsidRPr="003645BD">
        <w:t xml:space="preserve"> «Винницкая школа»,  «Новоселовская школа</w:t>
      </w:r>
      <w:r w:rsidR="00FB0C7F" w:rsidRPr="003645BD">
        <w:t>», «Пожарская школа», «Кольчугинская школа №1» по вопросам изучения родного языка (МБОУ «Кольчугинская школа №2»);</w:t>
      </w:r>
      <w:r w:rsidR="00AC2B3E" w:rsidRPr="003645BD">
        <w:t xml:space="preserve"> семинар  для ЗДУВР  «Сетевое взаимодействие образовательных организаций по реализации </w:t>
      </w:r>
      <w:r w:rsidR="00AC2B3E" w:rsidRPr="003645BD">
        <w:lastRenderedPageBreak/>
        <w:t xml:space="preserve">образовательных программ» (МБОУ «Донская школа»); </w:t>
      </w:r>
      <w:r w:rsidR="003A5A70" w:rsidRPr="003645BD">
        <w:t xml:space="preserve">школа молодого директора «Эффективность управления финансово-хозяйственной деятельностью образовательного учреждения» (МБОУ </w:t>
      </w:r>
      <w:r w:rsidR="00DA19F2" w:rsidRPr="003645BD">
        <w:t>«Родниковская школа-гимназия»).</w:t>
      </w:r>
    </w:p>
    <w:p w:rsidR="00287090" w:rsidRPr="003645BD" w:rsidRDefault="00287090" w:rsidP="00287090">
      <w:pPr>
        <w:jc w:val="both"/>
      </w:pPr>
      <w:r w:rsidRPr="003645BD">
        <w:tab/>
        <w:t xml:space="preserve"> В 201</w:t>
      </w:r>
      <w:r w:rsidR="000B5280" w:rsidRPr="003645BD">
        <w:t>8</w:t>
      </w:r>
      <w:r w:rsidRPr="003645BD">
        <w:t>/201</w:t>
      </w:r>
      <w:r w:rsidR="000B5280" w:rsidRPr="003645BD">
        <w:t>9</w:t>
      </w:r>
      <w:r w:rsidRPr="003645BD">
        <w:t xml:space="preserve"> учебном году достаточно эффективно использовали материально-технические ресурсы МБОУ «Чистенская школа-гимназия», МБОУ «Кольчугинская школа №1», </w:t>
      </w:r>
      <w:r w:rsidR="00A470BB">
        <w:t>«Перовская школа-гимназия», «Родниковская школа-гимназия», о</w:t>
      </w:r>
      <w:r w:rsidRPr="003645BD">
        <w:t xml:space="preserve">стальные базовые школы работали недостаточно </w:t>
      </w:r>
      <w:proofErr w:type="gramStart"/>
      <w:r w:rsidRPr="003645BD">
        <w:t>эффективно  (</w:t>
      </w:r>
      <w:proofErr w:type="gramEnd"/>
      <w:r w:rsidRPr="003645BD">
        <w:t>мероприятия проводились только на уровне школы, не привлекая к работе прикрепленные общеобразовательные учреждения, на базе данных школ не работал</w:t>
      </w:r>
      <w:r w:rsidR="00BA0D49" w:rsidRPr="003645BD">
        <w:t>и</w:t>
      </w:r>
      <w:r w:rsidRPr="003645BD">
        <w:t xml:space="preserve"> консультационные пункты).</w:t>
      </w:r>
      <w:r w:rsidR="000B5280" w:rsidRPr="003645BD">
        <w:t xml:space="preserve"> На методическом совете 25.02.2019 были заслушаны отчеты ответственных за работу ресурсного и базовых центров. Отметили положительный опыт работы базовых центров МБОУ «Кольчугинская школа №1», «Перовская школа-гимназия», «Родниковская школа-гимназия»</w:t>
      </w:r>
      <w:r w:rsidR="00D52401">
        <w:t>.</w:t>
      </w:r>
      <w:r w:rsidR="000B5280" w:rsidRPr="003645BD">
        <w:t xml:space="preserve">                                                                                                           </w:t>
      </w:r>
    </w:p>
    <w:p w:rsidR="00287090" w:rsidRPr="003645BD" w:rsidRDefault="00287090" w:rsidP="00C00B76">
      <w:pPr>
        <w:ind w:firstLine="708"/>
        <w:jc w:val="both"/>
      </w:pPr>
      <w:r w:rsidRPr="003645BD">
        <w:t>Отрадно отметить, что базовые школы стали площадкой для педагогической практики студентов КИПУ, КФУ и др. (МБОУ «Кольчугинская школа № 2», «</w:t>
      </w:r>
      <w:r w:rsidR="00D52401">
        <w:t xml:space="preserve">Молодежненская </w:t>
      </w:r>
      <w:proofErr w:type="gramStart"/>
      <w:r w:rsidR="00D52401">
        <w:t xml:space="preserve">школа  </w:t>
      </w:r>
      <w:r w:rsidRPr="003645BD">
        <w:t>№</w:t>
      </w:r>
      <w:proofErr w:type="gramEnd"/>
      <w:r w:rsidRPr="003645BD">
        <w:t xml:space="preserve"> 2», «Мирновская школа № 2»).        </w:t>
      </w:r>
    </w:p>
    <w:p w:rsidR="00DA19F2" w:rsidRPr="003645BD" w:rsidRDefault="00224148" w:rsidP="009302AD">
      <w:pPr>
        <w:jc w:val="both"/>
        <w:rPr>
          <w:i/>
        </w:rPr>
      </w:pPr>
      <w:r w:rsidRPr="003645BD">
        <w:rPr>
          <w:i/>
        </w:rPr>
        <w:t xml:space="preserve">       </w:t>
      </w:r>
      <w:r w:rsidR="00247C25">
        <w:rPr>
          <w:i/>
        </w:rPr>
        <w:tab/>
      </w:r>
      <w:r w:rsidR="009302AD" w:rsidRPr="003645BD">
        <w:rPr>
          <w:i/>
        </w:rPr>
        <w:t xml:space="preserve">Однако </w:t>
      </w:r>
      <w:r w:rsidR="00DA19F2" w:rsidRPr="003645BD">
        <w:rPr>
          <w:i/>
        </w:rPr>
        <w:t>необходимо очертить круг проблем в ор</w:t>
      </w:r>
      <w:r w:rsidR="00287090" w:rsidRPr="003645BD">
        <w:rPr>
          <w:i/>
        </w:rPr>
        <w:t>г</w:t>
      </w:r>
      <w:r w:rsidR="00DA19F2" w:rsidRPr="003645BD">
        <w:rPr>
          <w:i/>
        </w:rPr>
        <w:t>анизации работы центров:</w:t>
      </w:r>
    </w:p>
    <w:p w:rsidR="00DA19F2" w:rsidRPr="003645BD" w:rsidRDefault="009302AD" w:rsidP="009302AD">
      <w:pPr>
        <w:jc w:val="both"/>
        <w:rPr>
          <w:i/>
        </w:rPr>
      </w:pPr>
      <w:r w:rsidRPr="003645BD">
        <w:rPr>
          <w:i/>
        </w:rPr>
        <w:t xml:space="preserve">не уделено достаточного </w:t>
      </w:r>
      <w:proofErr w:type="gramStart"/>
      <w:r w:rsidRPr="003645BD">
        <w:rPr>
          <w:i/>
        </w:rPr>
        <w:t>внимания  вопросу</w:t>
      </w:r>
      <w:proofErr w:type="gramEnd"/>
      <w:r w:rsidRPr="003645BD">
        <w:rPr>
          <w:i/>
        </w:rPr>
        <w:t xml:space="preserve"> внедрения на базе ресурсного и  базовых центров адаптивных учебных курсов (в том числе дистанционных) с целью преодоления трудностей при изучении </w:t>
      </w:r>
      <w:r w:rsidR="00052899" w:rsidRPr="003645BD">
        <w:rPr>
          <w:i/>
        </w:rPr>
        <w:t xml:space="preserve"> предметов учебного плана </w:t>
      </w:r>
      <w:r w:rsidR="005E49CB" w:rsidRPr="003645BD">
        <w:rPr>
          <w:i/>
        </w:rPr>
        <w:t>для</w:t>
      </w:r>
      <w:r w:rsidRPr="003645BD">
        <w:rPr>
          <w:i/>
        </w:rPr>
        <w:t xml:space="preserve"> успешной </w:t>
      </w:r>
      <w:r w:rsidR="00287090" w:rsidRPr="003645BD">
        <w:rPr>
          <w:i/>
        </w:rPr>
        <w:t>подготовки</w:t>
      </w:r>
      <w:r w:rsidR="005E49CB" w:rsidRPr="003645BD">
        <w:rPr>
          <w:i/>
        </w:rPr>
        <w:t xml:space="preserve"> обучающихся </w:t>
      </w:r>
      <w:r w:rsidRPr="003645BD">
        <w:rPr>
          <w:i/>
        </w:rPr>
        <w:t xml:space="preserve">к </w:t>
      </w:r>
      <w:r w:rsidR="005E49CB" w:rsidRPr="003645BD">
        <w:rPr>
          <w:i/>
        </w:rPr>
        <w:t xml:space="preserve">сдаче </w:t>
      </w:r>
      <w:r w:rsidR="00287090" w:rsidRPr="003645BD">
        <w:rPr>
          <w:i/>
        </w:rPr>
        <w:t>ГИА;</w:t>
      </w:r>
    </w:p>
    <w:p w:rsidR="00DA19F2" w:rsidRPr="003645BD" w:rsidRDefault="00BA0D49" w:rsidP="009302AD">
      <w:pPr>
        <w:jc w:val="both"/>
        <w:rPr>
          <w:i/>
        </w:rPr>
      </w:pPr>
      <w:r w:rsidRPr="003645BD">
        <w:rPr>
          <w:i/>
        </w:rPr>
        <w:t>не</w:t>
      </w:r>
      <w:r w:rsidR="00DA19F2" w:rsidRPr="003645BD">
        <w:rPr>
          <w:i/>
        </w:rPr>
        <w:t>эффективно была организован</w:t>
      </w:r>
      <w:r w:rsidR="00052899" w:rsidRPr="003645BD">
        <w:rPr>
          <w:i/>
        </w:rPr>
        <w:t>а работа по «кустовому принципу» с обучающимися по п</w:t>
      </w:r>
      <w:r w:rsidR="00DA19F2" w:rsidRPr="003645BD">
        <w:rPr>
          <w:i/>
        </w:rPr>
        <w:t>о</w:t>
      </w:r>
      <w:r w:rsidR="00052899" w:rsidRPr="003645BD">
        <w:rPr>
          <w:i/>
        </w:rPr>
        <w:t xml:space="preserve">дготовке к </w:t>
      </w:r>
      <w:r w:rsidR="00DA19F2" w:rsidRPr="003645BD">
        <w:rPr>
          <w:i/>
        </w:rPr>
        <w:t>участию во всероссийской олипиаде школьников, научно-исследовательских проектах;</w:t>
      </w:r>
    </w:p>
    <w:p w:rsidR="00DA19F2" w:rsidRPr="003645BD" w:rsidRDefault="00DA19F2" w:rsidP="009302AD">
      <w:pPr>
        <w:jc w:val="both"/>
        <w:rPr>
          <w:i/>
        </w:rPr>
      </w:pPr>
      <w:r w:rsidRPr="003645BD">
        <w:rPr>
          <w:i/>
        </w:rPr>
        <w:t>слабая активность в привлечении педагогов к совместной методической и творческой работе.</w:t>
      </w:r>
    </w:p>
    <w:p w:rsidR="004746C0" w:rsidRPr="003645BD" w:rsidRDefault="008A3E6E" w:rsidP="008A3E6E">
      <w:pPr>
        <w:jc w:val="both"/>
        <w:rPr>
          <w:i/>
        </w:rPr>
      </w:pPr>
      <w:r w:rsidRPr="003645BD">
        <w:rPr>
          <w:i/>
          <w:color w:val="92D050"/>
        </w:rPr>
        <w:t xml:space="preserve">         </w:t>
      </w:r>
      <w:r w:rsidR="00CD12E8" w:rsidRPr="003645BD">
        <w:rPr>
          <w:i/>
        </w:rPr>
        <w:t>Таким образом</w:t>
      </w:r>
      <w:r w:rsidR="00BA0D49" w:rsidRPr="003645BD">
        <w:rPr>
          <w:i/>
        </w:rPr>
        <w:t>,</w:t>
      </w:r>
      <w:r w:rsidR="00CD12E8" w:rsidRPr="003645BD">
        <w:rPr>
          <w:i/>
        </w:rPr>
        <w:t xml:space="preserve"> можно считать, что МТБ и УМБ </w:t>
      </w:r>
      <w:r w:rsidR="00F97066" w:rsidRPr="003645BD">
        <w:rPr>
          <w:i/>
        </w:rPr>
        <w:t xml:space="preserve">базовых центров используется недостаточно </w:t>
      </w:r>
      <w:r w:rsidR="00CD12E8" w:rsidRPr="003645BD">
        <w:rPr>
          <w:i/>
        </w:rPr>
        <w:t xml:space="preserve">эффективно, с учетом </w:t>
      </w:r>
      <w:proofErr w:type="gramStart"/>
      <w:r w:rsidR="00CD12E8" w:rsidRPr="003645BD">
        <w:rPr>
          <w:i/>
        </w:rPr>
        <w:t>требований</w:t>
      </w:r>
      <w:proofErr w:type="gramEnd"/>
      <w:r w:rsidR="00CD12E8" w:rsidRPr="003645BD">
        <w:rPr>
          <w:i/>
        </w:rPr>
        <w:t xml:space="preserve"> предъявляемых к их деятельности</w:t>
      </w:r>
      <w:r w:rsidR="00224148" w:rsidRPr="003645BD">
        <w:rPr>
          <w:i/>
        </w:rPr>
        <w:t>.</w:t>
      </w:r>
      <w:r w:rsidR="003A5A70" w:rsidRPr="003645BD">
        <w:rPr>
          <w:i/>
        </w:rPr>
        <w:t xml:space="preserve">   </w:t>
      </w:r>
    </w:p>
    <w:p w:rsidR="00224148" w:rsidRPr="003645BD" w:rsidRDefault="003A5A70" w:rsidP="00224148">
      <w:pPr>
        <w:jc w:val="both"/>
        <w:rPr>
          <w:i/>
        </w:rPr>
      </w:pPr>
      <w:r w:rsidRPr="003645BD">
        <w:rPr>
          <w:i/>
        </w:rPr>
        <w:t xml:space="preserve">        </w:t>
      </w:r>
      <w:r w:rsidR="00247C25">
        <w:rPr>
          <w:i/>
        </w:rPr>
        <w:tab/>
      </w:r>
      <w:proofErr w:type="gramStart"/>
      <w:r w:rsidR="00287090" w:rsidRPr="003645BD">
        <w:rPr>
          <w:i/>
        </w:rPr>
        <w:t>Д</w:t>
      </w:r>
      <w:r w:rsidR="00224148" w:rsidRPr="003645BD">
        <w:rPr>
          <w:i/>
        </w:rPr>
        <w:t xml:space="preserve">еятельность  </w:t>
      </w:r>
      <w:r w:rsidR="0011715E" w:rsidRPr="003645BD">
        <w:rPr>
          <w:i/>
        </w:rPr>
        <w:t>ресурсного</w:t>
      </w:r>
      <w:proofErr w:type="gramEnd"/>
      <w:r w:rsidR="0011715E" w:rsidRPr="003645BD">
        <w:rPr>
          <w:i/>
        </w:rPr>
        <w:t xml:space="preserve"> и </w:t>
      </w:r>
      <w:r w:rsidR="00224148" w:rsidRPr="003645BD">
        <w:rPr>
          <w:i/>
        </w:rPr>
        <w:t>базовых центров в 201</w:t>
      </w:r>
      <w:r w:rsidR="000B5280" w:rsidRPr="003645BD">
        <w:rPr>
          <w:i/>
        </w:rPr>
        <w:t>9</w:t>
      </w:r>
      <w:r w:rsidR="00224148" w:rsidRPr="003645BD">
        <w:rPr>
          <w:i/>
        </w:rPr>
        <w:t>/20</w:t>
      </w:r>
      <w:r w:rsidR="000B5280" w:rsidRPr="003645BD">
        <w:rPr>
          <w:i/>
        </w:rPr>
        <w:t>20</w:t>
      </w:r>
      <w:r w:rsidR="00224148" w:rsidRPr="003645BD">
        <w:rPr>
          <w:i/>
        </w:rPr>
        <w:t xml:space="preserve"> учебном году  необходимо направить на: корпоративное использование матер</w:t>
      </w:r>
      <w:r w:rsidR="00287090" w:rsidRPr="003645BD">
        <w:rPr>
          <w:i/>
        </w:rPr>
        <w:t>иально-технических возможностей</w:t>
      </w:r>
      <w:r w:rsidR="00224148" w:rsidRPr="003645BD">
        <w:rPr>
          <w:i/>
        </w:rPr>
        <w:t>; консультирование и методическую поддержку ОУ; организа</w:t>
      </w:r>
      <w:r w:rsidR="00287090" w:rsidRPr="003645BD">
        <w:rPr>
          <w:i/>
        </w:rPr>
        <w:t>цию сетевого взаимодействия через</w:t>
      </w:r>
      <w:r w:rsidR="00224148" w:rsidRPr="003645BD">
        <w:rPr>
          <w:i/>
        </w:rPr>
        <w:t xml:space="preserve"> развитие и совершенствование партнерства между ОУ; организацию мероприятий по повышению профессиональной квалификации работников ОУ; информационную поддержку </w:t>
      </w:r>
      <w:r w:rsidR="00287090" w:rsidRPr="003645BD">
        <w:rPr>
          <w:i/>
        </w:rPr>
        <w:t>в реализации</w:t>
      </w:r>
      <w:r w:rsidR="00224148" w:rsidRPr="003645BD">
        <w:rPr>
          <w:i/>
        </w:rPr>
        <w:t xml:space="preserve"> образовательных программ.</w:t>
      </w:r>
    </w:p>
    <w:p w:rsidR="00236A40" w:rsidRPr="003645BD" w:rsidRDefault="0011715E" w:rsidP="00885A3E">
      <w:pPr>
        <w:jc w:val="both"/>
        <w:rPr>
          <w:i/>
        </w:rPr>
      </w:pPr>
      <w:r w:rsidRPr="003645BD">
        <w:rPr>
          <w:i/>
        </w:rPr>
        <w:t xml:space="preserve">     </w:t>
      </w:r>
    </w:p>
    <w:p w:rsidR="003C1A5B" w:rsidRPr="003645BD" w:rsidRDefault="003C1A5B" w:rsidP="004225FD">
      <w:pPr>
        <w:jc w:val="center"/>
        <w:rPr>
          <w:b/>
          <w:u w:val="single"/>
        </w:rPr>
      </w:pPr>
      <w:r w:rsidRPr="003645BD">
        <w:rPr>
          <w:b/>
          <w:u w:val="single"/>
        </w:rPr>
        <w:t>Методическое сопровождение организации инновационной деятельно</w:t>
      </w:r>
      <w:r w:rsidR="00217B26" w:rsidRPr="003645BD">
        <w:rPr>
          <w:b/>
          <w:u w:val="single"/>
        </w:rPr>
        <w:t>сти в ОУ</w:t>
      </w:r>
      <w:r w:rsidRPr="003645BD">
        <w:rPr>
          <w:b/>
          <w:u w:val="single"/>
        </w:rPr>
        <w:t xml:space="preserve"> района и обеспечение непрерывности повышения методического уровня и профессионального мастерства педагогов</w:t>
      </w:r>
      <w:r w:rsidR="009B3A3B" w:rsidRPr="003645BD">
        <w:rPr>
          <w:b/>
          <w:u w:val="single"/>
        </w:rPr>
        <w:t>.</w:t>
      </w:r>
    </w:p>
    <w:p w:rsidR="00A029D1" w:rsidRPr="003645BD" w:rsidRDefault="0090696E" w:rsidP="003142B0">
      <w:pPr>
        <w:autoSpaceDE w:val="0"/>
        <w:autoSpaceDN w:val="0"/>
        <w:adjustRightInd w:val="0"/>
        <w:ind w:firstLine="708"/>
        <w:jc w:val="both"/>
      </w:pPr>
      <w:r w:rsidRPr="003645BD">
        <w:t>В районе с</w:t>
      </w:r>
      <w:r w:rsidR="00333C04" w:rsidRPr="003645BD">
        <w:t xml:space="preserve">ложилась эффективная система </w:t>
      </w:r>
      <w:r w:rsidRPr="003645BD">
        <w:t xml:space="preserve">выявления, популяризации, освоения и применения инновационного опыта педагогов. </w:t>
      </w:r>
    </w:p>
    <w:p w:rsidR="00A029D1" w:rsidRPr="003645BD" w:rsidRDefault="00A029D1" w:rsidP="00A029D1">
      <w:pPr>
        <w:autoSpaceDE w:val="0"/>
        <w:autoSpaceDN w:val="0"/>
        <w:adjustRightInd w:val="0"/>
        <w:ind w:firstLine="708"/>
        <w:jc w:val="both"/>
      </w:pPr>
      <w:r w:rsidRPr="003645BD">
        <w:t>В настоящее время развитие образовательного учреждения осуществляется через освоение нововведений, через инновационную деятельность. Это целенаправленная педагогическая деятельность, основанная на осмыслении собственного педагогического опыта при помощи сравнения и изучения учебно-воспитательного процесса с целью достижения более высоких результатов, получения нового знания, внедрения новой педагогической практики, это творческий процесс по планированию и реализации педагогических новшеств, направленных на повышение качества образования.</w:t>
      </w:r>
    </w:p>
    <w:p w:rsidR="00A029D1" w:rsidRPr="003645BD" w:rsidRDefault="00A029D1" w:rsidP="00A029D1">
      <w:pPr>
        <w:autoSpaceDE w:val="0"/>
        <w:autoSpaceDN w:val="0"/>
        <w:adjustRightInd w:val="0"/>
        <w:ind w:firstLine="708"/>
        <w:jc w:val="both"/>
      </w:pPr>
      <w:r w:rsidRPr="003645BD">
        <w:t>Одним из направлений инновационной деятельности является создание инновационных площадок. Инновационная площадка - важный фактор повышения роли, престижа ОО со стороны родителей и социальных партнеров, а значит</w:t>
      </w:r>
      <w:r w:rsidR="00205678" w:rsidRPr="003645BD">
        <w:t xml:space="preserve"> </w:t>
      </w:r>
      <w:r w:rsidRPr="003645BD">
        <w:t>- ее востребованность в социуме. Организация, распространяющая инновационные материалы, становится своеобразным методическим центром. Это актуально в условиях использования рейтингов эффективности школ.</w:t>
      </w:r>
    </w:p>
    <w:p w:rsidR="00A029D1" w:rsidRPr="003645BD" w:rsidRDefault="00A029D1" w:rsidP="00A029D1">
      <w:pPr>
        <w:autoSpaceDE w:val="0"/>
        <w:autoSpaceDN w:val="0"/>
        <w:adjustRightInd w:val="0"/>
        <w:ind w:firstLine="708"/>
        <w:jc w:val="both"/>
      </w:pPr>
      <w:r w:rsidRPr="003645BD">
        <w:t xml:space="preserve">Инновационный статус обеспечивает повышение компетентности педагогов «на рабочем месте» как одной из наиболее эффективных форм профессионального роста. Это способствует успешному прохождению аттестации, участию в различных профессиональных конкурсах. </w:t>
      </w:r>
    </w:p>
    <w:p w:rsidR="00A029D1" w:rsidRPr="003645BD" w:rsidRDefault="00A029D1" w:rsidP="00A029D1">
      <w:pPr>
        <w:autoSpaceDE w:val="0"/>
        <w:autoSpaceDN w:val="0"/>
        <w:adjustRightInd w:val="0"/>
        <w:ind w:firstLine="708"/>
        <w:jc w:val="both"/>
      </w:pPr>
      <w:r w:rsidRPr="003645BD">
        <w:lastRenderedPageBreak/>
        <w:t xml:space="preserve">На основании приказа МОНМ </w:t>
      </w:r>
      <w:proofErr w:type="gramStart"/>
      <w:r w:rsidRPr="003645BD">
        <w:t>РК  от</w:t>
      </w:r>
      <w:proofErr w:type="gramEnd"/>
      <w:r w:rsidRPr="003645BD">
        <w:t xml:space="preserve"> 09.10.2017 № 2499 «Об утверждении региональных инновационных площадок, осуществляющих деятельность в сфере образования РК» МБОУ «Родниковская школа-гимназия» и МБОУ «Чистенская школа-гимназия» присвоен статус региональных инновационных площадок.</w:t>
      </w:r>
    </w:p>
    <w:p w:rsidR="00A029D1" w:rsidRPr="003645BD" w:rsidRDefault="00A029D1" w:rsidP="00A029D1">
      <w:pPr>
        <w:autoSpaceDE w:val="0"/>
        <w:autoSpaceDN w:val="0"/>
        <w:adjustRightInd w:val="0"/>
        <w:ind w:firstLine="708"/>
        <w:jc w:val="both"/>
      </w:pPr>
      <w:r w:rsidRPr="003645BD">
        <w:t>Тема инновационного проекта МБОУ «Чистенская школа-гимназия»</w:t>
      </w:r>
      <w:r w:rsidR="005E0A22" w:rsidRPr="003645BD">
        <w:t xml:space="preserve"> </w:t>
      </w:r>
      <w:r w:rsidRPr="003645BD">
        <w:t xml:space="preserve">- </w:t>
      </w:r>
      <w:r w:rsidR="005E0A22" w:rsidRPr="003645BD">
        <w:t>«</w:t>
      </w:r>
      <w:r w:rsidRPr="003645BD">
        <w:t>Технология медиаобразования в образовательном процессе школы</w:t>
      </w:r>
      <w:r w:rsidR="005E0A22" w:rsidRPr="003645BD">
        <w:t>»</w:t>
      </w:r>
      <w:r w:rsidR="00115ADF" w:rsidRPr="003645BD">
        <w:t xml:space="preserve"> и</w:t>
      </w:r>
      <w:r w:rsidRPr="003645BD">
        <w:t xml:space="preserve"> МБОУ «Родниковская школа-гимназия» выбрала для себя проект «Школа успешности (медиаобразование)».</w:t>
      </w:r>
    </w:p>
    <w:p w:rsidR="00737830" w:rsidRPr="003645BD" w:rsidRDefault="00737830" w:rsidP="00046AB7">
      <w:pPr>
        <w:autoSpaceDE w:val="0"/>
        <w:autoSpaceDN w:val="0"/>
        <w:adjustRightInd w:val="0"/>
        <w:ind w:firstLine="708"/>
        <w:jc w:val="both"/>
      </w:pPr>
      <w:r w:rsidRPr="003645BD">
        <w:t xml:space="preserve">В рамках работы региональной инновационной площадки и реализации инновационного проекта «Школа успешности (медиаобразование)» в этом учебном году проводились  мероприятия, позволяющие активно внедрять элементы медиаобразования в УВП (МБОУ «Родниковская школа-гимназия»): заседание базового центра «Базовые представления о медиаграмотности», встреча с режиссером Андреем Титовым в рамках работы X Всероссийского фестиваля «Человек, познающий мир», заседания киноклуба с родителями (2), заседания киноклуба с молодыми педагогами (2), показы в рамках проведения всероссийских кинематографических и анимационных фестивалей </w:t>
      </w:r>
      <w:r w:rsidR="00046AB7" w:rsidRPr="003645BD">
        <w:t>(</w:t>
      </w:r>
      <w:r w:rsidRPr="003645BD">
        <w:t>12</w:t>
      </w:r>
      <w:r w:rsidR="00046AB7" w:rsidRPr="003645BD">
        <w:t>), з</w:t>
      </w:r>
      <w:r w:rsidRPr="003645BD">
        <w:t xml:space="preserve">аседания киноклубов с учащимися </w:t>
      </w:r>
      <w:r w:rsidR="00046AB7" w:rsidRPr="003645BD">
        <w:t>(</w:t>
      </w:r>
      <w:r w:rsidRPr="003645BD">
        <w:t>116</w:t>
      </w:r>
      <w:r w:rsidR="00046AB7" w:rsidRPr="003645BD">
        <w:t>).</w:t>
      </w:r>
    </w:p>
    <w:p w:rsidR="00A029D1" w:rsidRPr="003645BD" w:rsidRDefault="007A3209" w:rsidP="00A029D1">
      <w:pPr>
        <w:autoSpaceDE w:val="0"/>
        <w:autoSpaceDN w:val="0"/>
        <w:adjustRightInd w:val="0"/>
        <w:ind w:firstLine="708"/>
        <w:jc w:val="both"/>
      </w:pPr>
      <w:r w:rsidRPr="003645BD">
        <w:t xml:space="preserve">Создание кадетских </w:t>
      </w:r>
      <w:r w:rsidR="00A029D1" w:rsidRPr="003645BD">
        <w:t>класс</w:t>
      </w:r>
      <w:r w:rsidRPr="003645BD">
        <w:t>ов</w:t>
      </w:r>
      <w:r w:rsidR="00A029D1" w:rsidRPr="003645BD">
        <w:t xml:space="preserve"> в МБОУ «Гвардейская школа №1» </w:t>
      </w:r>
      <w:r w:rsidRPr="003645BD">
        <w:t xml:space="preserve">и МБОУ «Гвардейская школа-гимназия №2» </w:t>
      </w:r>
      <w:r w:rsidR="00A029D1" w:rsidRPr="003645BD">
        <w:t xml:space="preserve">- это инновационный проект, направленный </w:t>
      </w:r>
      <w:proofErr w:type="gramStart"/>
      <w:r w:rsidR="00A029D1" w:rsidRPr="003645BD">
        <w:t>на  качественную</w:t>
      </w:r>
      <w:proofErr w:type="gramEnd"/>
      <w:r w:rsidR="00A029D1" w:rsidRPr="003645BD">
        <w:t xml:space="preserve"> подготовку обучающихся к воинской службе, воспитание патриотов, достойных защитников Отечества.</w:t>
      </w:r>
    </w:p>
    <w:p w:rsidR="00A029D1" w:rsidRPr="003645BD" w:rsidRDefault="00A029D1" w:rsidP="005E0A22">
      <w:pPr>
        <w:autoSpaceDE w:val="0"/>
        <w:autoSpaceDN w:val="0"/>
        <w:adjustRightInd w:val="0"/>
        <w:ind w:firstLine="708"/>
        <w:jc w:val="both"/>
      </w:pPr>
      <w:r w:rsidRPr="003645BD">
        <w:t>Все дети способны успешно учиться в начальной школе, если создать для них необходимые условия. И одно из этих условий — личностно-ориентированный подход к ребенку с опорой на его жизненный опыт.</w:t>
      </w:r>
      <w:r w:rsidR="005E0A22" w:rsidRPr="003645BD">
        <w:t xml:space="preserve"> </w:t>
      </w:r>
      <w:r w:rsidR="00115ADF" w:rsidRPr="003645BD">
        <w:t xml:space="preserve">В инновационном проекте «Перспективная начальная школа» уже </w:t>
      </w:r>
      <w:r w:rsidR="00737830" w:rsidRPr="003645BD">
        <w:t xml:space="preserve">четыре </w:t>
      </w:r>
      <w:r w:rsidR="00115ADF" w:rsidRPr="003645BD">
        <w:t>года принимает участие МБОУ «Перовская школа-гимназия»</w:t>
      </w:r>
      <w:r w:rsidR="00737830" w:rsidRPr="003645BD">
        <w:t xml:space="preserve"> и 1год МБОУ «Молодежненская школа №2»</w:t>
      </w:r>
      <w:r w:rsidR="00115ADF" w:rsidRPr="003645BD">
        <w:t xml:space="preserve">. </w:t>
      </w:r>
    </w:p>
    <w:p w:rsidR="00A029D1" w:rsidRPr="003645BD" w:rsidRDefault="005E0A22" w:rsidP="005E0A22">
      <w:pPr>
        <w:autoSpaceDE w:val="0"/>
        <w:autoSpaceDN w:val="0"/>
        <w:adjustRightInd w:val="0"/>
        <w:jc w:val="both"/>
      </w:pPr>
      <w:r w:rsidRPr="003645BD">
        <w:t xml:space="preserve">       </w:t>
      </w:r>
      <w:r w:rsidRPr="003645BD">
        <w:rPr>
          <w:i/>
        </w:rPr>
        <w:t xml:space="preserve">С учетом специфики работы каждого образовательного </w:t>
      </w:r>
      <w:proofErr w:type="gramStart"/>
      <w:r w:rsidRPr="003645BD">
        <w:rPr>
          <w:i/>
        </w:rPr>
        <w:t>учреждения,  материально</w:t>
      </w:r>
      <w:proofErr w:type="gramEnd"/>
      <w:r w:rsidRPr="003645BD">
        <w:rPr>
          <w:i/>
        </w:rPr>
        <w:t xml:space="preserve">-технического обеспечения  </w:t>
      </w:r>
      <w:r w:rsidR="00885141" w:rsidRPr="003645BD">
        <w:rPr>
          <w:i/>
        </w:rPr>
        <w:t xml:space="preserve">необходимо </w:t>
      </w:r>
      <w:r w:rsidRPr="003645BD">
        <w:rPr>
          <w:i/>
        </w:rPr>
        <w:t>продумать то направление работы, в котором ОУ сможет достичь наивысшего уровня образования</w:t>
      </w:r>
      <w:r w:rsidRPr="003645BD">
        <w:t>.</w:t>
      </w:r>
    </w:p>
    <w:p w:rsidR="00473B4B" w:rsidRPr="003645BD" w:rsidRDefault="005E0A22" w:rsidP="005E0A22">
      <w:pPr>
        <w:autoSpaceDE w:val="0"/>
        <w:autoSpaceDN w:val="0"/>
        <w:adjustRightInd w:val="0"/>
        <w:jc w:val="both"/>
      </w:pPr>
      <w:r w:rsidRPr="003645BD">
        <w:t xml:space="preserve">         </w:t>
      </w:r>
      <w:r w:rsidR="0090696E" w:rsidRPr="003645BD">
        <w:t>Основными</w:t>
      </w:r>
      <w:r w:rsidR="00333C04" w:rsidRPr="003645BD">
        <w:t xml:space="preserve"> форм</w:t>
      </w:r>
      <w:r w:rsidR="0090696E" w:rsidRPr="003645BD">
        <w:t>ами</w:t>
      </w:r>
      <w:r w:rsidR="00333C04" w:rsidRPr="003645BD">
        <w:t xml:space="preserve"> распространения опыта </w:t>
      </w:r>
      <w:r w:rsidR="0090696E" w:rsidRPr="003645BD">
        <w:t xml:space="preserve">стали </w:t>
      </w:r>
      <w:r w:rsidR="00333C04" w:rsidRPr="003645BD">
        <w:t>сем</w:t>
      </w:r>
      <w:r w:rsidR="00D97735" w:rsidRPr="003645BD">
        <w:t>инары-практикумы, мастер-классы, тренинги</w:t>
      </w:r>
      <w:r w:rsidR="0090696E" w:rsidRPr="003645BD">
        <w:t>, ШМУ</w:t>
      </w:r>
      <w:r w:rsidR="00742CFD" w:rsidRPr="003645BD">
        <w:t xml:space="preserve">. </w:t>
      </w:r>
    </w:p>
    <w:p w:rsidR="00497EF1" w:rsidRPr="003645BD" w:rsidRDefault="00497EF1" w:rsidP="003142B0">
      <w:pPr>
        <w:autoSpaceDE w:val="0"/>
        <w:autoSpaceDN w:val="0"/>
        <w:adjustRightInd w:val="0"/>
        <w:ind w:firstLine="708"/>
        <w:jc w:val="both"/>
      </w:pPr>
      <w:r w:rsidRPr="003645BD">
        <w:t xml:space="preserve">Проведено </w:t>
      </w:r>
      <w:r w:rsidR="005723F9" w:rsidRPr="003645BD">
        <w:t>5</w:t>
      </w:r>
      <w:r w:rsidR="00CE12E8" w:rsidRPr="003645BD">
        <w:t>8</w:t>
      </w:r>
      <w:r w:rsidRPr="003645BD">
        <w:t xml:space="preserve"> семинар</w:t>
      </w:r>
      <w:r w:rsidR="00EC5E6C" w:rsidRPr="003645BD">
        <w:t>ов</w:t>
      </w:r>
      <w:r w:rsidRPr="003645BD">
        <w:t>-практикум</w:t>
      </w:r>
      <w:r w:rsidR="00EC5E6C" w:rsidRPr="003645BD">
        <w:t>ов</w:t>
      </w:r>
      <w:r w:rsidRPr="003645BD">
        <w:t xml:space="preserve"> (участников-</w:t>
      </w:r>
      <w:r w:rsidR="005723F9" w:rsidRPr="003645BD">
        <w:t>2378</w:t>
      </w:r>
      <w:r w:rsidRPr="003645BD">
        <w:t xml:space="preserve"> человек), мастер-классов-</w:t>
      </w:r>
      <w:r w:rsidR="00CE12E8" w:rsidRPr="003645BD">
        <w:t>17</w:t>
      </w:r>
      <w:r w:rsidRPr="003645BD">
        <w:t xml:space="preserve"> (участников-</w:t>
      </w:r>
      <w:r w:rsidR="00205678" w:rsidRPr="003645BD">
        <w:t>354</w:t>
      </w:r>
      <w:r w:rsidRPr="003645BD">
        <w:t>), ШМУ-</w:t>
      </w:r>
      <w:r w:rsidR="00205678" w:rsidRPr="003645BD">
        <w:t>4</w:t>
      </w:r>
      <w:r w:rsidR="005723F9" w:rsidRPr="003645BD">
        <w:t>3</w:t>
      </w:r>
      <w:r w:rsidRPr="003645BD">
        <w:t xml:space="preserve"> (участников-</w:t>
      </w:r>
      <w:r w:rsidR="005723F9" w:rsidRPr="003645BD">
        <w:t>645</w:t>
      </w:r>
      <w:r w:rsidRPr="003645BD">
        <w:t>)</w:t>
      </w:r>
      <w:r w:rsidR="005723F9" w:rsidRPr="003645BD">
        <w:t>, 74 РМО (участников-3034)</w:t>
      </w:r>
      <w:r w:rsidRPr="003645BD">
        <w:t>.</w:t>
      </w:r>
    </w:p>
    <w:p w:rsidR="007B53C1" w:rsidRPr="003645BD" w:rsidRDefault="00742CFD" w:rsidP="003518A6">
      <w:pPr>
        <w:ind w:firstLine="708"/>
        <w:jc w:val="both"/>
      </w:pPr>
      <w:r w:rsidRPr="003645BD">
        <w:t>Информационная поддержка инновационной деятельности образовательных организаций района осуществлялась через страницу официального сайта МБОУ ДО «ЦДЮТ».</w:t>
      </w:r>
      <w:r w:rsidR="007B53C1" w:rsidRPr="003645BD">
        <w:t xml:space="preserve"> </w:t>
      </w:r>
    </w:p>
    <w:p w:rsidR="00775284" w:rsidRPr="003645BD" w:rsidRDefault="00E33ECC" w:rsidP="003518A6">
      <w:pPr>
        <w:ind w:firstLine="708"/>
        <w:jc w:val="both"/>
      </w:pPr>
      <w:r w:rsidRPr="003645BD">
        <w:t xml:space="preserve">Педагоги района </w:t>
      </w:r>
      <w:r w:rsidR="00775284" w:rsidRPr="003645BD">
        <w:t>уделяют внимание внедрению педагогических инноваций в учебно-воспитательный процесс, в научно-методических журналах печатаются их разработки</w:t>
      </w:r>
      <w:r w:rsidR="00D206A2" w:rsidRPr="003645BD">
        <w:t>.</w:t>
      </w:r>
    </w:p>
    <w:p w:rsidR="00182110" w:rsidRPr="003645BD" w:rsidRDefault="00182110" w:rsidP="00222F5B">
      <w:pPr>
        <w:ind w:firstLine="708"/>
        <w:jc w:val="both"/>
      </w:pPr>
      <w:r w:rsidRPr="003645BD">
        <w:t xml:space="preserve">Учителя русского языка и литературы района уделяют внимание внедрению педагогических инноваций в учебно-воспитательный процесс. Так, методика интенсивного обучения правописанию Т.Я. Фроловой используется учителями 35 общеобразовательных учебных заведений, развивающего обучения - 13, личностно ориентированного - 39, проблемного - 11, интерактивного - 39, критического мышления - 18. </w:t>
      </w:r>
    </w:p>
    <w:p w:rsidR="00182110" w:rsidRPr="003645BD" w:rsidRDefault="00182110" w:rsidP="00222F5B">
      <w:pPr>
        <w:ind w:firstLine="708"/>
        <w:jc w:val="both"/>
      </w:pPr>
      <w:r w:rsidRPr="003645BD">
        <w:t xml:space="preserve">Учителя Симферопольского района участвуют в семинарах для преподавателей русского языка и литературы в рамках Международного фестиваля «Великое русское слово», Всероссийском форуме «Педагоги России: инновации в образовании», </w:t>
      </w:r>
      <w:proofErr w:type="gramStart"/>
      <w:r w:rsidRPr="003645BD">
        <w:t>Международного  лингвистического</w:t>
      </w:r>
      <w:proofErr w:type="gramEnd"/>
      <w:r w:rsidRPr="003645BD">
        <w:t xml:space="preserve"> конгресса «Язык и мир».</w:t>
      </w:r>
    </w:p>
    <w:p w:rsidR="007B3A4B" w:rsidRPr="003645BD" w:rsidRDefault="007B3A4B" w:rsidP="007B3A4B">
      <w:pPr>
        <w:jc w:val="both"/>
      </w:pPr>
      <w:r w:rsidRPr="003645BD">
        <w:t xml:space="preserve">      </w:t>
      </w:r>
      <w:r w:rsidR="00BA3148">
        <w:tab/>
      </w:r>
      <w:r w:rsidRPr="003645BD">
        <w:t>Учителя иностранного языка школ Симферопольского района постоянно повышают свою профессиональную компетенцию через участие в конкурсах различного уровня:  80 учителей прошли обучение на платформе  /UCHi.RU/ Учи.ру; 116 учителей иностранного языка приняло участие во Всероссийском тестировании педагогов; 16 печатных работ в сборниках различного уровня; 97  работ на сайте ИНФОУРОК; 19 учителей приняло участие в Международной олимпиаде для учителей «ПРОФИ»; 16 учителей приняло участие в конкурсе для учителей «Британский бульдог»; 26 учителей получили звания экспертов ОГЭ.</w:t>
      </w:r>
    </w:p>
    <w:p w:rsidR="007B3A4B" w:rsidRPr="003645BD" w:rsidRDefault="007B3A4B" w:rsidP="007B3A4B">
      <w:pPr>
        <w:ind w:firstLine="567"/>
        <w:jc w:val="both"/>
      </w:pPr>
      <w:r w:rsidRPr="003645BD">
        <w:t>Печатные работы учителей иностранного языка, вошедшие в сборники КРИППО и КИПУ:</w:t>
      </w:r>
    </w:p>
    <w:p w:rsidR="007B3A4B" w:rsidRPr="003645BD" w:rsidRDefault="007B3A4B" w:rsidP="007B3A4B">
      <w:pPr>
        <w:jc w:val="both"/>
      </w:pPr>
      <w:r w:rsidRPr="003645BD">
        <w:t>МБОУ «Константиновская школа» Халилова Л.Ю.</w:t>
      </w:r>
      <w:r w:rsidR="003518A6">
        <w:t xml:space="preserve"> </w:t>
      </w:r>
      <w:r w:rsidRPr="003645BD">
        <w:t>“Методы групповой работы. Командная работа на уроках английского языка»; МБОУ «</w:t>
      </w:r>
      <w:r w:rsidR="003518A6">
        <w:t>Николаевская школа» Куцова Ю.Ю., Шевчук М.А. - с</w:t>
      </w:r>
      <w:r w:rsidRPr="003645BD">
        <w:t xml:space="preserve">татья </w:t>
      </w:r>
      <w:r w:rsidRPr="003645BD">
        <w:lastRenderedPageBreak/>
        <w:t>«Формирование и развитие коммуникативной культуры при обучении английскому языку»; МБОУ «Перевальненская школа» Степанова Ю.Н.,</w:t>
      </w:r>
      <w:r w:rsidR="003518A6">
        <w:t xml:space="preserve"> </w:t>
      </w:r>
      <w:r w:rsidRPr="003645BD">
        <w:t>Коловертнока М.А.</w:t>
      </w:r>
      <w:r w:rsidR="003518A6">
        <w:t xml:space="preserve"> </w:t>
      </w:r>
      <w:r w:rsidRPr="003645BD">
        <w:t>- Статья «Инновационные методы при обучении иностранному языку»; МБОУ «Перевальненская школа» Степанова Ю.Н. – «Введение ИКТ в образовательный процесс Учи .ру»; МБОУ «Родниковская школа-гимназия» Тропина О.Л. – «Статья в сборник КИПУ «Введение ИКТ в образовательный процесс».</w:t>
      </w:r>
    </w:p>
    <w:p w:rsidR="00182110" w:rsidRPr="003645BD" w:rsidRDefault="003518A6" w:rsidP="0016354E">
      <w:pPr>
        <w:jc w:val="both"/>
      </w:pPr>
      <w:r>
        <w:t xml:space="preserve">          С целью повы</w:t>
      </w:r>
      <w:r w:rsidR="00E8623E" w:rsidRPr="003645BD">
        <w:t>шения педагогического ма</w:t>
      </w:r>
      <w:r>
        <w:t>стерства и расширения кругозора</w:t>
      </w:r>
      <w:r w:rsidR="00E8623E" w:rsidRPr="003645BD">
        <w:t xml:space="preserve"> учителя истории принимали участие в различных профессиональных и предметных конкурсах, конференциях: Всероссийская научная конференция с международным участием V ЯЛТИНСКИЕ ФИЛОСОФСКИЕ ЧТЕНИЯ. Карл Маркс в мировой истории и культуре (К 200-летию со дня рождения Карла </w:t>
      </w:r>
      <w:proofErr w:type="gramStart"/>
      <w:r w:rsidR="00E8623E" w:rsidRPr="003645BD">
        <w:t>Маркса)-</w:t>
      </w:r>
      <w:proofErr w:type="gramEnd"/>
      <w:r w:rsidR="00E8623E" w:rsidRPr="003645BD">
        <w:t>Голубничий Р.В. (МБОУ «Молодежненская школа №2»)</w:t>
      </w:r>
      <w:r w:rsidR="0016354E" w:rsidRPr="003645BD">
        <w:t>; Конференция «Крымоведение: итоги и перспективы»,Конференция «I Гурзуфские чтения» - Сенин А.П. (МБОУ «Журавлевская школа»).</w:t>
      </w:r>
    </w:p>
    <w:p w:rsidR="00497EF1" w:rsidRPr="003645BD" w:rsidRDefault="0016354E" w:rsidP="004225FD">
      <w:pPr>
        <w:jc w:val="both"/>
      </w:pPr>
      <w:r w:rsidRPr="003645BD">
        <w:t xml:space="preserve">        </w:t>
      </w:r>
      <w:r w:rsidR="00BA3148">
        <w:tab/>
      </w:r>
      <w:proofErr w:type="gramStart"/>
      <w:r w:rsidR="0021648E" w:rsidRPr="003645BD">
        <w:t xml:space="preserve">В </w:t>
      </w:r>
      <w:r w:rsidR="00A000B3" w:rsidRPr="003645BD">
        <w:t xml:space="preserve"> </w:t>
      </w:r>
      <w:r w:rsidR="00497EF1" w:rsidRPr="003645BD">
        <w:t>инновационном</w:t>
      </w:r>
      <w:proofErr w:type="gramEnd"/>
      <w:r w:rsidR="00497EF1" w:rsidRPr="003645BD">
        <w:t xml:space="preserve"> проекте </w:t>
      </w:r>
      <w:r w:rsidR="003518A6">
        <w:t>«</w:t>
      </w:r>
      <w:r w:rsidR="00497EF1" w:rsidRPr="003645BD">
        <w:t>Якласс</w:t>
      </w:r>
      <w:r w:rsidR="003518A6">
        <w:t>»</w:t>
      </w:r>
      <w:r w:rsidR="00497EF1" w:rsidRPr="003645BD">
        <w:t>, который направлен на работу с одаренными и совершенствование форм дистанционного обучения для детей всех категорий</w:t>
      </w:r>
      <w:r w:rsidR="003518A6">
        <w:t>,</w:t>
      </w:r>
      <w:r w:rsidR="00497EF1" w:rsidRPr="003645BD">
        <w:t xml:space="preserve"> принимают участие все МБОУ района</w:t>
      </w:r>
      <w:r w:rsidR="00511E49" w:rsidRPr="003645BD">
        <w:t>.</w:t>
      </w:r>
    </w:p>
    <w:p w:rsidR="00313998" w:rsidRPr="003645BD" w:rsidRDefault="004225FD" w:rsidP="004225FD">
      <w:pPr>
        <w:jc w:val="both"/>
        <w:rPr>
          <w:i/>
        </w:rPr>
      </w:pPr>
      <w:r w:rsidRPr="003645BD">
        <w:rPr>
          <w:i/>
        </w:rPr>
        <w:t xml:space="preserve">         </w:t>
      </w:r>
      <w:r w:rsidR="00BA3148">
        <w:rPr>
          <w:i/>
        </w:rPr>
        <w:tab/>
      </w:r>
      <w:r w:rsidR="009F7FA3" w:rsidRPr="003645BD">
        <w:rPr>
          <w:i/>
        </w:rPr>
        <w:t>Большое количество инновационных проектов, внедряемых в образовательных учреждениях, и участие в них педагогов района свидетельствуют о высокой потребности участников образовательного процесса – родителей, педагогов, учащихся – в технологиях, способствующих повышению результативности учебно-воспитательного процесса, развитию творческого потенциала и здоровьесбережению.</w:t>
      </w:r>
    </w:p>
    <w:p w:rsidR="00236DD9" w:rsidRPr="003645BD" w:rsidRDefault="00A34A50" w:rsidP="00A34A50">
      <w:pPr>
        <w:jc w:val="both"/>
        <w:rPr>
          <w:i/>
        </w:rPr>
      </w:pPr>
      <w:r w:rsidRPr="003645BD">
        <w:rPr>
          <w:i/>
        </w:rPr>
        <w:t xml:space="preserve">        </w:t>
      </w:r>
      <w:r w:rsidR="00BA3148">
        <w:rPr>
          <w:i/>
        </w:rPr>
        <w:tab/>
      </w:r>
      <w:r w:rsidR="00236DD9" w:rsidRPr="003645BD">
        <w:rPr>
          <w:i/>
        </w:rPr>
        <w:t>Реализация этих проектов и программ позволит эффективнее влиять на формирование мировоззрения школьников, их представление о себе и мире, готовить их к сознательной жизни.</w:t>
      </w:r>
    </w:p>
    <w:p w:rsidR="00885141" w:rsidRPr="003645BD" w:rsidRDefault="00885141" w:rsidP="000F4F46">
      <w:pPr>
        <w:jc w:val="center"/>
        <w:rPr>
          <w:b/>
          <w:u w:val="single"/>
        </w:rPr>
      </w:pPr>
      <w:r w:rsidRPr="003645BD">
        <w:rPr>
          <w:b/>
          <w:u w:val="single"/>
        </w:rPr>
        <w:t>Методическое сопровождение учебно-воспитательного процесса.</w:t>
      </w:r>
    </w:p>
    <w:p w:rsidR="00A63782" w:rsidRPr="003645BD" w:rsidRDefault="009750F1" w:rsidP="003142B0">
      <w:pPr>
        <w:ind w:firstLine="708"/>
        <w:jc w:val="both"/>
      </w:pPr>
      <w:r w:rsidRPr="003645BD">
        <w:t>М</w:t>
      </w:r>
      <w:r w:rsidR="00E940F3" w:rsidRPr="003645BD">
        <w:t xml:space="preserve">етодической службой </w:t>
      </w:r>
      <w:r w:rsidR="00B918BC" w:rsidRPr="003645BD">
        <w:t>проведен</w:t>
      </w:r>
      <w:r w:rsidR="00E940F3" w:rsidRPr="003645BD">
        <w:t>о</w:t>
      </w:r>
      <w:r w:rsidR="003C1A5B" w:rsidRPr="003645BD">
        <w:t xml:space="preserve"> </w:t>
      </w:r>
      <w:r w:rsidR="00E940F3" w:rsidRPr="003645BD">
        <w:t xml:space="preserve">более </w:t>
      </w:r>
      <w:r w:rsidR="00FC58C3" w:rsidRPr="003645BD">
        <w:t>5</w:t>
      </w:r>
      <w:r w:rsidR="00205678" w:rsidRPr="003645BD">
        <w:t>2</w:t>
      </w:r>
      <w:r w:rsidR="00FC58C3" w:rsidRPr="003645BD">
        <w:t>7</w:t>
      </w:r>
      <w:r w:rsidR="000A148A" w:rsidRPr="003645BD">
        <w:t xml:space="preserve"> </w:t>
      </w:r>
      <w:r w:rsidR="00A63782" w:rsidRPr="003645BD">
        <w:t>тематических выезд</w:t>
      </w:r>
      <w:r w:rsidR="00A34A50" w:rsidRPr="003645BD">
        <w:t>ов</w:t>
      </w:r>
      <w:r w:rsidR="00A03F03" w:rsidRPr="003645BD">
        <w:rPr>
          <w:b/>
        </w:rPr>
        <w:t>,</w:t>
      </w:r>
      <w:r w:rsidR="00511E49" w:rsidRPr="003645BD">
        <w:t xml:space="preserve"> в ходе которых изучались вопросы по организации р</w:t>
      </w:r>
      <w:r w:rsidR="009144E6" w:rsidRPr="003645BD">
        <w:t>абот</w:t>
      </w:r>
      <w:r w:rsidR="00A34A50" w:rsidRPr="003645BD">
        <w:t xml:space="preserve">ы </w:t>
      </w:r>
      <w:r w:rsidR="009144E6" w:rsidRPr="003645BD">
        <w:t>с одаренными учащимися на уроках и во внеурочной деятельности,</w:t>
      </w:r>
      <w:r w:rsidR="00A63782" w:rsidRPr="003645BD">
        <w:t xml:space="preserve"> </w:t>
      </w:r>
      <w:r w:rsidR="009144E6" w:rsidRPr="003645BD">
        <w:t>п</w:t>
      </w:r>
      <w:r w:rsidR="002D41B9" w:rsidRPr="003645BD">
        <w:t>ланирование</w:t>
      </w:r>
      <w:r w:rsidR="00A63782" w:rsidRPr="003645BD">
        <w:t xml:space="preserve"> образовательной деятельности в соответстви</w:t>
      </w:r>
      <w:r w:rsidR="00A34A50" w:rsidRPr="003645BD">
        <w:t>и</w:t>
      </w:r>
      <w:r w:rsidR="00A63782" w:rsidRPr="003645BD">
        <w:t xml:space="preserve"> с требова</w:t>
      </w:r>
      <w:r w:rsidR="009144E6" w:rsidRPr="003645BD">
        <w:t>ниями ФГОС ДО и ООП ДОУ, реализация требований ФГОС ООО в 5</w:t>
      </w:r>
      <w:r w:rsidR="00FC58C3" w:rsidRPr="003645BD">
        <w:t xml:space="preserve">-8 </w:t>
      </w:r>
      <w:r w:rsidR="009144E6" w:rsidRPr="003645BD">
        <w:t>класса</w:t>
      </w:r>
      <w:r w:rsidR="007B7799" w:rsidRPr="003645BD">
        <w:t>х</w:t>
      </w:r>
      <w:r w:rsidR="009144E6" w:rsidRPr="003645BD">
        <w:t>; использование педагогических технологий в учебном процессе, как средство развития творческих способностей школьников; формирование предметных компетенций на уроках</w:t>
      </w:r>
      <w:r w:rsidR="00FC58C3" w:rsidRPr="003645BD">
        <w:t xml:space="preserve"> и </w:t>
      </w:r>
      <w:proofErr w:type="gramStart"/>
      <w:r w:rsidR="00FC58C3" w:rsidRPr="003645BD">
        <w:t>т.д..</w:t>
      </w:r>
      <w:proofErr w:type="gramEnd"/>
    </w:p>
    <w:p w:rsidR="00FC58C3" w:rsidRPr="003645BD" w:rsidRDefault="00FC58C3" w:rsidP="003142B0">
      <w:pPr>
        <w:ind w:firstLine="708"/>
        <w:jc w:val="both"/>
      </w:pPr>
      <w:r w:rsidRPr="003645BD">
        <w:t>За отчётный период 2018/2019 уч.г. проведено 14 тематических выездов по крымскотатасркому языку и литературе в МБОУ: «Партизанская школа», «Родниковская школа-гимназия», «Гвардейская школа-гимназия № 3», «Кубанская школа», «Первомайская школа», «Донская школа», «Маленская школа», «Новосёловская школа», «Краснолесская школа», «Первомайская школа», «Кольчугинская школа №2 с крымскотатарским языком обучения», «Украинская школа», «Перевальненская школа», «Гвардейская школа –гимназия№1.</w:t>
      </w:r>
    </w:p>
    <w:p w:rsidR="00FC58C3" w:rsidRPr="003645BD" w:rsidRDefault="00FC58C3" w:rsidP="00FC58C3">
      <w:pPr>
        <w:jc w:val="both"/>
      </w:pPr>
      <w:r w:rsidRPr="003645BD">
        <w:t xml:space="preserve">      </w:t>
      </w:r>
      <w:r w:rsidR="00A9024A">
        <w:tab/>
      </w:r>
      <w:r w:rsidRPr="003645BD">
        <w:t>В ходе тематических выездов рассматривались и анализировались следующие вопросы: работа администрации по формированию и открытию классов с изучением                                  крымскотатарского языка и литературы;</w:t>
      </w:r>
      <w:r w:rsidR="00C574A7">
        <w:t xml:space="preserve"> </w:t>
      </w:r>
      <w:r w:rsidRPr="003645BD">
        <w:t>кадровый состав учителей;</w:t>
      </w:r>
      <w:r w:rsidR="00C574A7">
        <w:t xml:space="preserve"> </w:t>
      </w:r>
      <w:r w:rsidRPr="003645BD">
        <w:t>организация внеурочной деятельности по крымскотатарскому языку и литературе;</w:t>
      </w:r>
      <w:r w:rsidR="00C574A7">
        <w:t xml:space="preserve"> </w:t>
      </w:r>
      <w:r w:rsidRPr="003645BD">
        <w:t>материальная и учебно-методическая база по предмету;</w:t>
      </w:r>
      <w:r w:rsidR="00C574A7">
        <w:t xml:space="preserve"> </w:t>
      </w:r>
      <w:r w:rsidRPr="003645BD">
        <w:t>результативность обучения учащихся;</w:t>
      </w:r>
      <w:r w:rsidR="00C574A7">
        <w:t xml:space="preserve"> </w:t>
      </w:r>
      <w:r w:rsidRPr="003645BD">
        <w:t>документация учителя;</w:t>
      </w:r>
      <w:r w:rsidR="00C574A7">
        <w:t xml:space="preserve"> </w:t>
      </w:r>
      <w:r w:rsidRPr="003645BD">
        <w:t xml:space="preserve">контроль со стороны администрации за преподаванием предмета. Были проверены классные журналы и журналы внеурочной деятельности, рабочие тетради и тетради для контрольных работ.  </w:t>
      </w:r>
    </w:p>
    <w:p w:rsidR="00FC58C3" w:rsidRPr="003645BD" w:rsidRDefault="00FC58C3" w:rsidP="00C574A7">
      <w:pPr>
        <w:ind w:firstLine="708"/>
        <w:jc w:val="both"/>
      </w:pPr>
      <w:r w:rsidRPr="003645BD">
        <w:t>Рабочие программы учителей по родному</w:t>
      </w:r>
      <w:r w:rsidR="00C574A7">
        <w:t xml:space="preserve"> </w:t>
      </w:r>
      <w:r w:rsidRPr="003645BD">
        <w:t>(крымскотатарскому)</w:t>
      </w:r>
      <w:r w:rsidR="00C574A7">
        <w:t xml:space="preserve"> </w:t>
      </w:r>
      <w:r w:rsidRPr="003645BD">
        <w:t>языку, родной (крымскотатарской) литературе, календарные планы составлены согласно примерным программам. Календарные планы учителей согласованы с руководителями МО, заместителем директора по учебно-воспитательной работе, директором школы.</w:t>
      </w:r>
    </w:p>
    <w:p w:rsidR="00FC58C3" w:rsidRPr="003645BD" w:rsidRDefault="00FC58C3" w:rsidP="00FC58C3">
      <w:pPr>
        <w:jc w:val="both"/>
      </w:pPr>
      <w:r w:rsidRPr="003645BD">
        <w:t xml:space="preserve">           Проводилось изучение наличия и ведения тетрадей учащимися, качество проверки и системы работы педагогов по повышению практической грамотности детей в соответствии с должностными инструкциями учителей-предметников. Были проверены тетради: контрольные и рабочие. Сбор информации </w:t>
      </w:r>
      <w:proofErr w:type="gramStart"/>
      <w:r w:rsidRPr="003645BD">
        <w:t>и  ее</w:t>
      </w:r>
      <w:proofErr w:type="gramEnd"/>
      <w:r w:rsidRPr="003645BD">
        <w:t xml:space="preserve"> анализ показали, что рабочие тетради проверяются учителями регулярно. В целом состояние проверки тетрадей находятся на удовлетворительном уровне. Объем классных и домашних </w:t>
      </w:r>
      <w:proofErr w:type="gramStart"/>
      <w:r w:rsidRPr="003645BD">
        <w:t>работ  соответствуют</w:t>
      </w:r>
      <w:proofErr w:type="gramEnd"/>
      <w:r w:rsidRPr="003645BD">
        <w:t xml:space="preserve"> норме.</w:t>
      </w:r>
    </w:p>
    <w:p w:rsidR="00FC58C3" w:rsidRPr="003645BD" w:rsidRDefault="00FC58C3" w:rsidP="00C574A7">
      <w:pPr>
        <w:ind w:firstLine="708"/>
        <w:jc w:val="both"/>
      </w:pPr>
      <w:r w:rsidRPr="003645BD">
        <w:lastRenderedPageBreak/>
        <w:t>Предметные страницы журнала названы «Родной (крымскотатарский)</w:t>
      </w:r>
      <w:r w:rsidR="00C574A7">
        <w:t xml:space="preserve"> </w:t>
      </w:r>
      <w:r w:rsidRPr="003645BD">
        <w:t>язык» и «Родная (крымскотатарская)</w:t>
      </w:r>
      <w:r w:rsidR="00C574A7">
        <w:t xml:space="preserve"> </w:t>
      </w:r>
      <w:r w:rsidRPr="003645BD">
        <w:t xml:space="preserve">литература» соответствует названию в учебном плане МБОУ. Накопляемость отметок достаточная. </w:t>
      </w:r>
    </w:p>
    <w:p w:rsidR="00FC58C3" w:rsidRPr="003645BD" w:rsidRDefault="00FC58C3" w:rsidP="00C574A7">
      <w:pPr>
        <w:ind w:firstLine="708"/>
        <w:jc w:val="both"/>
      </w:pPr>
      <w:r w:rsidRPr="003645BD">
        <w:t>Анализ посещённых уроков показал, что уроки организуются методически правильно, соблюдаются все необходимые этапы, которые логически связаны между собой.</w:t>
      </w:r>
    </w:p>
    <w:p w:rsidR="00D50A43" w:rsidRPr="003645BD" w:rsidRDefault="00D50A43" w:rsidP="00FC58C3">
      <w:pPr>
        <w:jc w:val="both"/>
      </w:pPr>
      <w:r w:rsidRPr="003645BD">
        <w:t xml:space="preserve">         </w:t>
      </w:r>
      <w:r w:rsidR="00C574A7">
        <w:tab/>
      </w:r>
      <w:r w:rsidR="000402D7">
        <w:t>Также</w:t>
      </w:r>
      <w:r w:rsidRPr="003645BD">
        <w:t xml:space="preserve"> следует отметить следующие недостатки: в рабочих тетрадях не выставлены отметки за ведение тетрадей, в журнале отметка стоит; в журнале внеурочной деятельности нет записей учёта массовых мероприятий с учащимися. Проверка календарно-тематического и поурочного планирования показала, что они составлены согласно программам, но на момент проверки не совпали темы уроков и календарного планирования учителей. Указаны все необходимые элементы, которые не полностью реализовывались на уроке.</w:t>
      </w:r>
    </w:p>
    <w:p w:rsidR="00ED5EB1" w:rsidRPr="003645BD" w:rsidRDefault="00ED5EB1" w:rsidP="00ED5EB1">
      <w:pPr>
        <w:jc w:val="both"/>
      </w:pPr>
      <w:r w:rsidRPr="003645BD">
        <w:t xml:space="preserve">       </w:t>
      </w:r>
      <w:r w:rsidR="00C574A7">
        <w:tab/>
      </w:r>
      <w:r w:rsidRPr="003645BD">
        <w:t>В соответствии с перспективным и годовым планами управления образования и МБОУ ДО «ЦДЮТ» на 2018/2019 учебный год изучается состояние преподавания математики, физической культуры, организация работы в группах продленного дня. С целью изучения данных вопросов были проведены тематические выезды в МБОУ: «Гвардейская школа №1», «Укромновская школа», «Кизиловская начальная школа – детский сад «Росинка», «Краснозорькинская начальная школа», «Мазанская школа», «Добровская школа – гимназия им. Я.М. Слонимского», «Краснолесская основная школа», «Перевальненская начальная школа», «Трудовска</w:t>
      </w:r>
      <w:r w:rsidR="00BA3148">
        <w:t>я школа», «Родниковская школа-</w:t>
      </w:r>
      <w:r w:rsidRPr="003645BD">
        <w:t>гимназия», «Мирновская школа №2», «Новоандреевская школа», «Пожарская школа», «Мирновская школа №1», «Маленская школа». В сентябре-декабре были организованы тематические выезды с целью контроля аккредитации в МБОУ: «Гвардейская школа №1», «Краснолесская основная школа», «Мазанская школа», «Кольчугинская школа №2 с крымскотатарским языком обучения», «Гварде</w:t>
      </w:r>
      <w:r w:rsidR="00BA3148">
        <w:t>йская школа</w:t>
      </w:r>
      <w:r w:rsidRPr="003645BD">
        <w:t>– гимназия №3», «Залесская школа», «Пожарская школа».</w:t>
      </w:r>
    </w:p>
    <w:p w:rsidR="00ED5EB1" w:rsidRPr="003645BD" w:rsidRDefault="00ED5EB1" w:rsidP="00C574A7">
      <w:pPr>
        <w:ind w:firstLine="708"/>
        <w:jc w:val="both"/>
      </w:pPr>
      <w:r w:rsidRPr="003645BD">
        <w:t>В ходе оказания методической помощи в преподавании математики было посещено 5 уроков. Результаты посещения уроков в данных школах, свидетельствуют о том, что учителя владеют методикой преподавания в разной степени. Учителями используются разные формы организации учебной деятельности, средства обратной связи, осуществляются межпредметные связи. На всех посещенных уроках применялась необходимая наглядность, учитывались возрастные особенности детей. Вместе с тем, учителям даны следующие рекомендации:  на уроках и во внеурочной деятельности использовать групповые, парные формы работы, игровые, интерактивные технологии; на каждом уроке математики включать упражнения на развитие логического и алгоритмического мышления; использовать наглядные, раздаточные материалы, ИКТ; планировать уроки согласно требованиям ФГОС; проводить систематическую работу над ошибками по предмету; обращать внимание на объективность оценочной деятельности обучающихся в соответствии с установленными критериями; руководителям МО учителей начальных классов всех образовательных учреждений района следует обратить внимание на данные недостатки в преподавании предмета.</w:t>
      </w:r>
    </w:p>
    <w:p w:rsidR="00DF0A4B" w:rsidRPr="003645BD" w:rsidRDefault="00F1314F" w:rsidP="00DF0A4B">
      <w:pPr>
        <w:jc w:val="both"/>
      </w:pPr>
      <w:r w:rsidRPr="003645BD">
        <w:t xml:space="preserve">        </w:t>
      </w:r>
      <w:r w:rsidR="00DF0A4B" w:rsidRPr="003645BD">
        <w:t>С целью оказания помощи в подготовке к аккредитации и изучения качества предоставляемых образовательных услуг по обществознанию проведены тематические выезды:МБОУ «Мирновская школа №1»; МБОУ «Пожарская школа»; МБОУ «Украинская школа»; МБОУ «Краснолесская школа»; МБОУ «Новоселовская школа»; МБОУ «Широковская школа»; МБОУ «Мазанская школа»; МБОУ «Гвардейская школа №1»; МБОУ «Укромновская школа»; МБОУ «Скворцовская школа»; МБОУ «Кубанская школа»; МБОУ «Перевальненская школа»; МБОУ «Константиновская школа».</w:t>
      </w:r>
    </w:p>
    <w:p w:rsidR="00DF0A4B" w:rsidRPr="003645BD" w:rsidRDefault="00DF0A4B" w:rsidP="00C574A7">
      <w:pPr>
        <w:ind w:firstLine="708"/>
        <w:jc w:val="both"/>
      </w:pPr>
      <w:r w:rsidRPr="003645BD">
        <w:t>При посещении уроков учителей в период тематических выездов отмечен достаточный методический и научный уровень преподавания предмета в МБОУ «Мирновская школа №1» (Рязанова Н.Н.), МБОУ «Широковская школа» (Ходова Н.С.), МБОУ «Украинская школа» (Стелюкова А.А.), МБОУ «Залесская школа» (Желай Г.М.), МБОУ «Мазанская школа» (Карабицына М.И.), МБОУ «Укромновская школа» (Тарасенко Л.Ю.),</w:t>
      </w:r>
      <w:r w:rsidR="00C574A7">
        <w:t xml:space="preserve"> </w:t>
      </w:r>
      <w:r w:rsidRPr="003645BD">
        <w:t>МБОУ «Скворцовская школа» (Александренко В.В.), МБОУ «Константиновская школа» (Шурхаленко В.А.).</w:t>
      </w:r>
    </w:p>
    <w:p w:rsidR="00DF0A4B" w:rsidRPr="003645BD" w:rsidRDefault="00DF0A4B" w:rsidP="00C574A7">
      <w:pPr>
        <w:ind w:firstLine="708"/>
        <w:jc w:val="both"/>
      </w:pPr>
      <w:r w:rsidRPr="003645BD">
        <w:t xml:space="preserve">Недостаточно владеют методикой преподавания, активными формами работы молодые и малоопытные учителя: Евстифеева А.И. (МБОУ «Мирновская школа №1»), Абдураманов Э.Р. </w:t>
      </w:r>
      <w:r w:rsidRPr="003645BD">
        <w:lastRenderedPageBreak/>
        <w:t xml:space="preserve">(МБОУ «Мазанская школа»), Склипис Е.В. (МБОУ «Украинская школа»), Любовицкий Г.Б. (МБОУ «Кубанская школа»). </w:t>
      </w:r>
    </w:p>
    <w:p w:rsidR="00DF0A4B" w:rsidRPr="003645BD" w:rsidRDefault="00DF0A4B" w:rsidP="00C574A7">
      <w:pPr>
        <w:ind w:firstLine="708"/>
        <w:jc w:val="both"/>
      </w:pPr>
      <w:r w:rsidRPr="003645BD">
        <w:t xml:space="preserve">В ходе тематических </w:t>
      </w:r>
      <w:proofErr w:type="gramStart"/>
      <w:r w:rsidRPr="003645BD">
        <w:t>выездов  проверена</w:t>
      </w:r>
      <w:proofErr w:type="gramEnd"/>
      <w:r w:rsidRPr="003645BD">
        <w:t xml:space="preserve"> документация учителей. В основном у всех учителей рабочие программы, календарно-тематическое планирование, поурочные планы составлены в соответствии с локальными актами школы. Однако были выявлены нарушения:  замечания по оформлению рабочих программ у следующих учителей: Склипис Е.В. (МБОУ «Украинская школа»), Муслядинова Т.В. (МБОУ «Пожарская школа»), Аблязизов Э.Р. (МБОУ «Краснолесская школа»), Ходова Н.С., Литовченко Н.В. (МБОУ «Широковская школа»), Москаленко И.Ю., Сиренко Д.Ф.(МБОУ «Урожайновская школа»), Тарасенко Л.Ю. (МБОУ «Укромновская школа), Любовицкий Г.Б. (МБОУ «Кубанская школа); в календарно-тематическом планировании не соблюден принцип синхронно-параллельного изучения истории в следующих МБОУ: «Мирновская школа №1» (учитель Евстифеева А.И.), МБОУ «Краснолесская школа» (учитель Аблязизов Э.Р.), Александренко В.В. (МБОУ «Скворцовская школа»), Любовицкий Г.Б. (МБОУ «Кубанская школа)</w:t>
      </w:r>
      <w:r w:rsidR="00C84D61" w:rsidRPr="003645BD">
        <w:t>;</w:t>
      </w:r>
      <w:r w:rsidRPr="003645BD">
        <w:t xml:space="preserve"> </w:t>
      </w:r>
      <w:r w:rsidR="00C84D61" w:rsidRPr="003645BD">
        <w:t xml:space="preserve"> в </w:t>
      </w:r>
      <w:r w:rsidRPr="003645BD">
        <w:t>поурочных планах не всегда правильно указывают целеполагание в соответствии с ФГОС и ФК ГОС учителя: Муслядинова Т.В. (МБОУ «Пожарская школа»), Склипис Е.В. (МБОУ «Украинская школа»</w:t>
      </w:r>
      <w:r w:rsidR="00780ACF" w:rsidRPr="003645BD">
        <w:t>)</w:t>
      </w:r>
      <w:r w:rsidR="00C84D61" w:rsidRPr="003645BD">
        <w:t>.</w:t>
      </w:r>
    </w:p>
    <w:p w:rsidR="00C84D61" w:rsidRPr="003645BD" w:rsidRDefault="00C84D61" w:rsidP="00267599">
      <w:pPr>
        <w:ind w:firstLine="708"/>
        <w:jc w:val="both"/>
      </w:pPr>
      <w:r w:rsidRPr="003645BD">
        <w:t xml:space="preserve">Состояние преподавания предметов художественно-эстетического цикла </w:t>
      </w:r>
      <w:r w:rsidR="000402D7">
        <w:t>в</w:t>
      </w:r>
      <w:r w:rsidRPr="003645BD">
        <w:t xml:space="preserve"> 2018/2019 учебном году осуществлялось в МБОУ: «</w:t>
      </w:r>
      <w:proofErr w:type="gramStart"/>
      <w:r w:rsidRPr="003645BD">
        <w:t>Кольчугинская  школа</w:t>
      </w:r>
      <w:proofErr w:type="gramEnd"/>
      <w:r w:rsidRPr="003645BD">
        <w:t xml:space="preserve"> №1»,  «Мазанская школа», «Кленовская школа», «Пожарская школа», «Донская школа», «Мирновская школа №1»                              </w:t>
      </w:r>
    </w:p>
    <w:p w:rsidR="00C84D61" w:rsidRPr="003645BD" w:rsidRDefault="00C84D61" w:rsidP="00C84D61">
      <w:pPr>
        <w:ind w:firstLine="708"/>
        <w:jc w:val="both"/>
      </w:pPr>
      <w:r w:rsidRPr="003645BD">
        <w:t xml:space="preserve"> В ходе изучения состояния преподавания предмета были проверены правильность оформления классных журналов, посещены уроки, проверено календарно-тематическое и поурочное планирование учителей. </w:t>
      </w:r>
    </w:p>
    <w:p w:rsidR="00C84D61" w:rsidRPr="003645BD" w:rsidRDefault="00C84D61" w:rsidP="00C84D61">
      <w:pPr>
        <w:ind w:firstLine="708"/>
        <w:jc w:val="both"/>
      </w:pPr>
      <w:r w:rsidRPr="003645BD">
        <w:t xml:space="preserve"> Необходимо отметить, что большинство педагогов района заполняют классный </w:t>
      </w:r>
      <w:proofErr w:type="gramStart"/>
      <w:r w:rsidRPr="003645BD">
        <w:t>журнал  в</w:t>
      </w:r>
      <w:proofErr w:type="gramEnd"/>
      <w:r w:rsidRPr="003645BD">
        <w:t xml:space="preserve"> соответствии с Инструкцией по ведению классных журналов. </w:t>
      </w:r>
    </w:p>
    <w:p w:rsidR="00FC58C3" w:rsidRPr="003645BD" w:rsidRDefault="00C84D61" w:rsidP="00C84D61">
      <w:pPr>
        <w:ind w:firstLine="708"/>
        <w:jc w:val="both"/>
      </w:pPr>
      <w:r w:rsidRPr="003645BD">
        <w:t>Учебная программа и ее практическая часть учителями выполняется. Уроки проводятся на достаточном уровне. Используются инновационные технологии.</w:t>
      </w:r>
    </w:p>
    <w:p w:rsidR="00ED005B" w:rsidRPr="003645BD" w:rsidRDefault="004C7638" w:rsidP="00ED005B">
      <w:pPr>
        <w:jc w:val="both"/>
      </w:pPr>
      <w:r w:rsidRPr="003645BD">
        <w:t xml:space="preserve">     </w:t>
      </w:r>
      <w:r w:rsidR="00267599">
        <w:tab/>
      </w:r>
      <w:r w:rsidR="00ED005B" w:rsidRPr="003645BD">
        <w:t>Администрация ОУ контролирует состояние преподавания предмет</w:t>
      </w:r>
      <w:r w:rsidR="00780ACF" w:rsidRPr="003645BD">
        <w:t>ов учебного плана</w:t>
      </w:r>
      <w:r w:rsidR="00ED005B" w:rsidRPr="003645BD">
        <w:t xml:space="preserve"> в соответствии перспективным и годовым планированием. Результаты изучения данного вопроса </w:t>
      </w:r>
      <w:proofErr w:type="gramStart"/>
      <w:r w:rsidR="00ED005B" w:rsidRPr="003645BD">
        <w:t>отраж</w:t>
      </w:r>
      <w:r w:rsidR="00780ACF" w:rsidRPr="003645BD">
        <w:t xml:space="preserve">аются </w:t>
      </w:r>
      <w:r w:rsidR="00ED005B" w:rsidRPr="003645BD">
        <w:t xml:space="preserve"> в</w:t>
      </w:r>
      <w:proofErr w:type="gramEnd"/>
      <w:r w:rsidR="00ED005B" w:rsidRPr="003645BD">
        <w:t xml:space="preserve"> материалах педсоветов, на заседаниях методического объединения учителей</w:t>
      </w:r>
      <w:r w:rsidR="00780ACF" w:rsidRPr="003645BD">
        <w:t xml:space="preserve">-предметников, </w:t>
      </w:r>
      <w:r w:rsidR="00ED005B" w:rsidRPr="003645BD">
        <w:t>книгах учета результатов внутришкольного контроля. Качественный контроль за состоянием преподавания предмет</w:t>
      </w:r>
      <w:r w:rsidR="00780ACF" w:rsidRPr="003645BD">
        <w:t>ов</w:t>
      </w:r>
      <w:r w:rsidR="00ED005B" w:rsidRPr="003645BD">
        <w:t xml:space="preserve"> осуществляется в МБОУ «</w:t>
      </w:r>
      <w:r w:rsidR="00780ACF" w:rsidRPr="003645BD">
        <w:t xml:space="preserve">Кольчугинская </w:t>
      </w:r>
      <w:r w:rsidR="00ED005B" w:rsidRPr="003645BD">
        <w:t>школа</w:t>
      </w:r>
      <w:r w:rsidR="00780ACF" w:rsidRPr="003645BD">
        <w:t xml:space="preserve"> №1</w:t>
      </w:r>
      <w:r w:rsidR="00ED005B" w:rsidRPr="003645BD">
        <w:t>», МБОУ «</w:t>
      </w:r>
      <w:r w:rsidR="00780ACF" w:rsidRPr="003645BD">
        <w:t xml:space="preserve">Донская </w:t>
      </w:r>
      <w:r w:rsidR="00ED005B" w:rsidRPr="003645BD">
        <w:t>школа»</w:t>
      </w:r>
      <w:r w:rsidR="00780ACF" w:rsidRPr="003645BD">
        <w:t>, МБОУ «Гвардейская школа-гимназия №3», МБОУ «Трудовская школа», МБОУ «Скворцовская школа», МБОУ «Мирновская школа №2».</w:t>
      </w:r>
      <w:r w:rsidR="00ED005B" w:rsidRPr="003645BD">
        <w:t xml:space="preserve"> Основным</w:t>
      </w:r>
      <w:r w:rsidR="00780ACF" w:rsidRPr="003645BD">
        <w:t xml:space="preserve"> </w:t>
      </w:r>
      <w:r w:rsidR="00ED005B" w:rsidRPr="003645BD">
        <w:t>недостатк</w:t>
      </w:r>
      <w:r w:rsidR="00780ACF" w:rsidRPr="003645BD">
        <w:t>ом</w:t>
      </w:r>
      <w:r w:rsidR="00ED005B" w:rsidRPr="003645BD">
        <w:t xml:space="preserve"> по контролю</w:t>
      </w:r>
      <w:r w:rsidR="00780ACF" w:rsidRPr="003645BD">
        <w:t xml:space="preserve"> за преподаванием предметов</w:t>
      </w:r>
      <w:r w:rsidR="00ED005B" w:rsidRPr="003645BD">
        <w:t xml:space="preserve"> явля</w:t>
      </w:r>
      <w:r w:rsidR="00780ACF" w:rsidRPr="003645BD">
        <w:t>е</w:t>
      </w:r>
      <w:r w:rsidR="00ED005B" w:rsidRPr="003645BD">
        <w:t xml:space="preserve">тся недостаточное количество </w:t>
      </w:r>
      <w:proofErr w:type="gramStart"/>
      <w:r w:rsidR="00ED005B" w:rsidRPr="003645BD">
        <w:t>посещен</w:t>
      </w:r>
      <w:r w:rsidR="00780ACF" w:rsidRPr="003645BD">
        <w:t xml:space="preserve">ных </w:t>
      </w:r>
      <w:r w:rsidR="00ED005B" w:rsidRPr="003645BD">
        <w:t xml:space="preserve"> уроков</w:t>
      </w:r>
      <w:proofErr w:type="gramEnd"/>
      <w:r w:rsidR="00780ACF" w:rsidRPr="003645BD">
        <w:t>.</w:t>
      </w:r>
      <w:r w:rsidR="00ED005B" w:rsidRPr="003645BD">
        <w:t xml:space="preserve"> </w:t>
      </w:r>
    </w:p>
    <w:p w:rsidR="00511E49" w:rsidRPr="003645BD" w:rsidRDefault="00E82704" w:rsidP="00E82704">
      <w:pPr>
        <w:jc w:val="both"/>
        <w:rPr>
          <w:i/>
        </w:rPr>
      </w:pPr>
      <w:r w:rsidRPr="003645BD">
        <w:rPr>
          <w:i/>
        </w:rPr>
        <w:t xml:space="preserve">          </w:t>
      </w:r>
      <w:r w:rsidR="00A63782" w:rsidRPr="003645BD">
        <w:rPr>
          <w:i/>
        </w:rPr>
        <w:t>Тематические выезды</w:t>
      </w:r>
      <w:r w:rsidR="00E940F3" w:rsidRPr="003645BD">
        <w:rPr>
          <w:i/>
        </w:rPr>
        <w:t xml:space="preserve"> </w:t>
      </w:r>
      <w:r w:rsidR="00C85044" w:rsidRPr="003645BD">
        <w:rPr>
          <w:i/>
        </w:rPr>
        <w:t xml:space="preserve">методистов МБОУ ДО «ЦДЮТ» </w:t>
      </w:r>
      <w:r w:rsidR="003C1A5B" w:rsidRPr="003645BD">
        <w:rPr>
          <w:i/>
        </w:rPr>
        <w:t xml:space="preserve">показали, что учителя в своей практике используют элементы инновационных и интерактивных технологий, </w:t>
      </w:r>
      <w:r w:rsidR="00E940F3" w:rsidRPr="003645BD">
        <w:rPr>
          <w:i/>
        </w:rPr>
        <w:t>внедряют</w:t>
      </w:r>
      <w:r w:rsidR="003C1A5B" w:rsidRPr="003645BD">
        <w:rPr>
          <w:i/>
        </w:rPr>
        <w:t xml:space="preserve"> информационно-коммуникационные технологии</w:t>
      </w:r>
      <w:r w:rsidR="009750F1" w:rsidRPr="003645BD">
        <w:rPr>
          <w:i/>
        </w:rPr>
        <w:t xml:space="preserve">, используют возможности </w:t>
      </w:r>
      <w:r w:rsidR="003C1A5B" w:rsidRPr="003645BD">
        <w:rPr>
          <w:i/>
        </w:rPr>
        <w:t>компьютерн</w:t>
      </w:r>
      <w:r w:rsidR="009750F1" w:rsidRPr="003645BD">
        <w:rPr>
          <w:i/>
        </w:rPr>
        <w:t>ых</w:t>
      </w:r>
      <w:r w:rsidR="003C1A5B" w:rsidRPr="003645BD">
        <w:rPr>
          <w:i/>
        </w:rPr>
        <w:t xml:space="preserve"> класс</w:t>
      </w:r>
      <w:r w:rsidR="009750F1" w:rsidRPr="003645BD">
        <w:rPr>
          <w:i/>
        </w:rPr>
        <w:t>ов</w:t>
      </w:r>
      <w:r w:rsidR="003C1A5B" w:rsidRPr="003645BD">
        <w:rPr>
          <w:i/>
        </w:rPr>
        <w:t>, мультимедийн</w:t>
      </w:r>
      <w:r w:rsidR="009750F1" w:rsidRPr="003645BD">
        <w:rPr>
          <w:i/>
        </w:rPr>
        <w:t>ых</w:t>
      </w:r>
      <w:r w:rsidR="003C1A5B" w:rsidRPr="003645BD">
        <w:rPr>
          <w:i/>
        </w:rPr>
        <w:t xml:space="preserve"> комплекс</w:t>
      </w:r>
      <w:r w:rsidR="009750F1" w:rsidRPr="003645BD">
        <w:rPr>
          <w:i/>
        </w:rPr>
        <w:t>ов</w:t>
      </w:r>
      <w:r w:rsidR="003C1A5B" w:rsidRPr="003645BD">
        <w:rPr>
          <w:i/>
        </w:rPr>
        <w:t xml:space="preserve"> в школах, ресурсов Интернет</w:t>
      </w:r>
      <w:r w:rsidR="00BA3148">
        <w:rPr>
          <w:i/>
        </w:rPr>
        <w:t>, однако выявлен</w:t>
      </w:r>
      <w:r w:rsidR="005728B3" w:rsidRPr="003645BD">
        <w:rPr>
          <w:i/>
        </w:rPr>
        <w:t xml:space="preserve"> ряд проблем</w:t>
      </w:r>
      <w:r w:rsidR="00C85044" w:rsidRPr="003645BD">
        <w:rPr>
          <w:i/>
        </w:rPr>
        <w:t xml:space="preserve"> по ведению школьной документации и качеству предоставлямых образовател</w:t>
      </w:r>
      <w:r w:rsidR="00267599">
        <w:rPr>
          <w:i/>
        </w:rPr>
        <w:t>ь</w:t>
      </w:r>
      <w:r w:rsidR="00C85044" w:rsidRPr="003645BD">
        <w:rPr>
          <w:i/>
        </w:rPr>
        <w:t>ных услуг.</w:t>
      </w:r>
    </w:p>
    <w:p w:rsidR="00C85044" w:rsidRPr="003645BD" w:rsidRDefault="00C85044" w:rsidP="00267599">
      <w:pPr>
        <w:ind w:firstLine="708"/>
        <w:jc w:val="both"/>
        <w:rPr>
          <w:i/>
        </w:rPr>
      </w:pPr>
      <w:r w:rsidRPr="003645BD">
        <w:rPr>
          <w:i/>
        </w:rPr>
        <w:t>Таким образом, в 201</w:t>
      </w:r>
      <w:r w:rsidR="00AF48C0" w:rsidRPr="003645BD">
        <w:rPr>
          <w:i/>
        </w:rPr>
        <w:t>9</w:t>
      </w:r>
      <w:r w:rsidRPr="003645BD">
        <w:rPr>
          <w:i/>
        </w:rPr>
        <w:t>/20</w:t>
      </w:r>
      <w:r w:rsidR="00AF48C0" w:rsidRPr="003645BD">
        <w:rPr>
          <w:i/>
        </w:rPr>
        <w:t>20</w:t>
      </w:r>
      <w:r w:rsidRPr="003645BD">
        <w:rPr>
          <w:i/>
        </w:rPr>
        <w:t xml:space="preserve"> учебном году необходимо продолжить работу по совершенствованию методической помощи педагогам района и осуществлению контроля администрацией школ за ведением обязательной школьной документации</w:t>
      </w:r>
      <w:r w:rsidR="005728B3" w:rsidRPr="003645BD">
        <w:rPr>
          <w:i/>
        </w:rPr>
        <w:t xml:space="preserve"> и качестом предоставляемых образовательных услуг</w:t>
      </w:r>
      <w:r w:rsidRPr="003645BD">
        <w:rPr>
          <w:i/>
        </w:rPr>
        <w:t>.</w:t>
      </w:r>
    </w:p>
    <w:p w:rsidR="00734465" w:rsidRPr="003645BD" w:rsidRDefault="0089545A" w:rsidP="0089545A">
      <w:pPr>
        <w:rPr>
          <w:b/>
          <w:u w:val="single"/>
        </w:rPr>
      </w:pPr>
      <w:r w:rsidRPr="003645BD">
        <w:rPr>
          <w:b/>
          <w:color w:val="FF0000"/>
        </w:rPr>
        <w:t xml:space="preserve">                                           </w:t>
      </w:r>
      <w:r w:rsidR="00734465" w:rsidRPr="003645BD">
        <w:rPr>
          <w:b/>
          <w:u w:val="single"/>
        </w:rPr>
        <w:t xml:space="preserve">Сотрудничество с </w:t>
      </w:r>
      <w:r w:rsidR="00237F6D" w:rsidRPr="003645BD">
        <w:rPr>
          <w:b/>
          <w:u w:val="single"/>
        </w:rPr>
        <w:t>организациями</w:t>
      </w:r>
    </w:p>
    <w:p w:rsidR="006901BD" w:rsidRPr="003645BD" w:rsidRDefault="00EE19D3" w:rsidP="00157A9C">
      <w:pPr>
        <w:jc w:val="both"/>
      </w:pPr>
      <w:r w:rsidRPr="003645BD">
        <w:tab/>
        <w:t xml:space="preserve">С целью организации профориентационной работы </w:t>
      </w:r>
      <w:r w:rsidR="00567AAE" w:rsidRPr="003645BD">
        <w:t>с обучающимися о</w:t>
      </w:r>
      <w:r w:rsidR="003644B3" w:rsidRPr="003645BD">
        <w:t>бразовательных учреждений</w:t>
      </w:r>
      <w:r w:rsidR="00567AAE" w:rsidRPr="003645BD">
        <w:t xml:space="preserve">, создания условий </w:t>
      </w:r>
      <w:r w:rsidR="003644B3" w:rsidRPr="003645BD">
        <w:t>для профессионального</w:t>
      </w:r>
      <w:r w:rsidR="00567AAE" w:rsidRPr="003645BD">
        <w:t xml:space="preserve"> роста педагогов </w:t>
      </w:r>
      <w:r w:rsidR="003644B3" w:rsidRPr="003645BD">
        <w:t>района, МБОУ</w:t>
      </w:r>
      <w:r w:rsidR="00567AAE" w:rsidRPr="003645BD">
        <w:t xml:space="preserve"> ДО «ЦДЮТ» заключены дого</w:t>
      </w:r>
      <w:r w:rsidR="003644B3" w:rsidRPr="003645BD">
        <w:t>вора о сотрудничестве с различными организациями.</w:t>
      </w:r>
    </w:p>
    <w:p w:rsidR="003644B3" w:rsidRPr="003645BD" w:rsidRDefault="003644B3" w:rsidP="00267599">
      <w:pPr>
        <w:ind w:firstLine="708"/>
        <w:jc w:val="both"/>
      </w:pPr>
      <w:r w:rsidRPr="003645BD">
        <w:t>Продолжается совместная работа с Центром занятости Симферопольского района.</w:t>
      </w:r>
    </w:p>
    <w:p w:rsidR="00A75755" w:rsidRPr="003645BD" w:rsidRDefault="00A75755" w:rsidP="00267599">
      <w:pPr>
        <w:ind w:firstLine="708"/>
        <w:jc w:val="both"/>
      </w:pPr>
      <w:r w:rsidRPr="003645BD">
        <w:t xml:space="preserve">За отчетный период организовано участие обучающихся в профориентационных мероприятиях муниципального уровня: мониторинг трудоустройства и поступления выпускников (проводится ежегодно в октябре на основании Соглашения о взаимодействии между ТО ГКУ РК «Центр занятости населения» в Симферопольском районе и управлением образования администрации Симферопольского района Республики Крым от 25.01.2017 г. № 30.1-17/1/0-17); по </w:t>
      </w:r>
      <w:r w:rsidRPr="003645BD">
        <w:lastRenderedPageBreak/>
        <w:t>результатам мониторинга 2018 г. выявлено 11 непоступивших и нетрудоустроенных выпускников 9 и 11 классов, информация о которых предоставлена в ТО ГКУ «Центр занятости населения» в Симферопольском районе для их дальнейшего трудоустройства;</w:t>
      </w:r>
      <w:r w:rsidRPr="003645BD">
        <w:tab/>
        <w:t>встречи обучающихся со специалистами отдела предоставления социальных услуг ТО КГУ РК «Центр занятости населения» в Симферопольском районе (39 МБОУ).</w:t>
      </w:r>
    </w:p>
    <w:p w:rsidR="00A75755" w:rsidRPr="003645BD" w:rsidRDefault="00A75755" w:rsidP="00267599">
      <w:pPr>
        <w:ind w:firstLine="708"/>
        <w:jc w:val="both"/>
      </w:pPr>
      <w:r w:rsidRPr="003645BD">
        <w:t xml:space="preserve">Обучающиеся МБОУ приняли участие в профориентационных мероприятиях республиканского и всероссийского уровней: </w:t>
      </w:r>
      <w:r w:rsidRPr="003645BD">
        <w:tab/>
        <w:t xml:space="preserve">мониторинг трудоустройства и поступления выпускников (проводится ежегодно  в сентябре во исполнение распоряжения Совета Министров Республики Крым от 30.09.2016 г. №1217-р); </w:t>
      </w:r>
      <w:r w:rsidRPr="003645BD">
        <w:tab/>
        <w:t>дни открытых дверей в Академии биоресурсов и природопользования (структурное подразделение) ФГАОУ ВО «Крымский федеральный университет им. В.И. Вернадского» 13.10.2018 г. и 02.03.2019 г. (172 обучающихся из 17 МБОУ); всероссийские открытые уроки по профессиональной навигации (интернет-трансляции); акция «Всероссийская профдиагностика-2018» с 19.11.18 г. по 03.12.18 г. (1197 обучающихся из 39 МБОУ); день открытых дверей в Ордена Трудового Красного Знамени агропромышленном колледже 23.03.19 г. (98 обучающихся); ярмарка вакансий и учебных рабочих мест и финал республиканского конкурса агитбригад «Сделать выбор необходимо: работать на благо любимого Крыма» 16.05.2019 г. (250 обучающихся из 14 МБОУ); экскурсия в Симферопольский районный суд (15 обучающихся МБОУ «Укромновская школа»).</w:t>
      </w:r>
    </w:p>
    <w:p w:rsidR="00784496" w:rsidRPr="003645BD" w:rsidRDefault="00F3602A" w:rsidP="00784496">
      <w:pPr>
        <w:jc w:val="both"/>
      </w:pPr>
      <w:r w:rsidRPr="003645BD">
        <w:t xml:space="preserve">    </w:t>
      </w:r>
      <w:r w:rsidR="002701A7" w:rsidRPr="003645BD">
        <w:t xml:space="preserve">  </w:t>
      </w:r>
      <w:r w:rsidR="00267599">
        <w:tab/>
      </w:r>
      <w:r w:rsidR="00784496" w:rsidRPr="003645BD">
        <w:t xml:space="preserve">Одной из форм повышения профессиональной компетентности учителей </w:t>
      </w:r>
      <w:proofErr w:type="gramStart"/>
      <w:r w:rsidR="00784496" w:rsidRPr="003645BD">
        <w:t>биологии  является</w:t>
      </w:r>
      <w:proofErr w:type="gramEnd"/>
      <w:r w:rsidR="00784496" w:rsidRPr="003645BD">
        <w:t xml:space="preserve"> сотрудничество ЦДЮТ с ВУЗами, направленное прежде всего на  подготовку и проведение научно-практических семинаров для учителей школ  района. </w:t>
      </w:r>
    </w:p>
    <w:p w:rsidR="00784496" w:rsidRPr="003645BD" w:rsidRDefault="00784496" w:rsidP="00784496">
      <w:pPr>
        <w:jc w:val="both"/>
      </w:pPr>
      <w:r w:rsidRPr="003645BD">
        <w:t xml:space="preserve">     </w:t>
      </w:r>
      <w:r w:rsidR="00267599">
        <w:tab/>
      </w:r>
      <w:r w:rsidRPr="003645BD">
        <w:t xml:space="preserve">Договор о струдничестве </w:t>
      </w:r>
      <w:r w:rsidR="00F3602A" w:rsidRPr="003645BD">
        <w:t>МБОУ ДО «</w:t>
      </w:r>
      <w:r w:rsidRPr="003645BD">
        <w:t>ЦДЮТ</w:t>
      </w:r>
      <w:r w:rsidR="00F3602A" w:rsidRPr="003645BD">
        <w:t>»</w:t>
      </w:r>
      <w:r w:rsidRPr="003645BD">
        <w:t xml:space="preserve"> с Академией биоресурсов и природопользования Крымского Федерального университета им. В.И. Вернадского заключен в 2011году и соглашение о сотрудничестве</w:t>
      </w:r>
      <w:r w:rsidR="00A50E90" w:rsidRPr="003645BD">
        <w:t xml:space="preserve"> </w:t>
      </w:r>
      <w:r w:rsidRPr="003645BD">
        <w:t>в 2015 году.  Планом совместной работы АбиП и МБОУ ДО «ЦДЮТ» предусмотрено не только проведение для  учителей биологии лекций, семинаров, практических занятий, экскурсий на базе университета, но и организация экскурсий по профориентации учащихся,  исследовательской работы   учащихся - членов  МАН, выступления агитбригады студентов академии в школах, участие школьников в работе студенческих научно - исследовательских</w:t>
      </w:r>
      <w:r w:rsidR="00267599">
        <w:t xml:space="preserve"> кружков, проведение Интернет-</w:t>
      </w:r>
      <w:r w:rsidRPr="003645BD">
        <w:t>мостов учащихся с преподавателями академии, дней профессий, академических суббот (экскурсии на кафедры, встречи с учеными), участие школ в Дне открытых дверей.</w:t>
      </w:r>
    </w:p>
    <w:p w:rsidR="00F3602A" w:rsidRPr="003645BD" w:rsidRDefault="00F3602A" w:rsidP="00784496">
      <w:pPr>
        <w:jc w:val="both"/>
      </w:pPr>
    </w:p>
    <w:p w:rsidR="00F3602A" w:rsidRPr="003645BD" w:rsidRDefault="00F3602A" w:rsidP="00F3602A">
      <w:pPr>
        <w:jc w:val="both"/>
      </w:pPr>
      <w:r w:rsidRPr="003645BD">
        <w:t xml:space="preserve">        </w:t>
      </w:r>
      <w:r w:rsidR="00BA3148">
        <w:tab/>
      </w:r>
      <w:r w:rsidRPr="003645BD">
        <w:t xml:space="preserve">Планом работы на 2018/2019 </w:t>
      </w:r>
      <w:proofErr w:type="gramStart"/>
      <w:r w:rsidRPr="003645BD">
        <w:t>учебный  год</w:t>
      </w:r>
      <w:proofErr w:type="gramEnd"/>
      <w:r w:rsidRPr="003645BD">
        <w:t xml:space="preserve"> было предусмотрено сотрудничество с Министерством экологии и природных ресурсов Республики Крым. В соответствии с планом приняли участие в конкурсе на создание стенда «Эколята-молодые защитники природы» (3 место, МБОУ «Гвардейская школа-гимназия № 2», учитель биологии, педагог ДО Лисюра Т.Н.), в республиканском форуме эколидеров (14-16 сентября 2018г., МБОУ «Мирновская школа № 2», руководитель Курабцева Г.А., грамота МОНМ команде), в республиканском фестивале «Живи в стиле ЭКО» (23.11.2018г., воспитанники ТО «Литературный театр «Алый парус», МБОУ «Гвардейская школа-гимназия № 2», руководитель педагог ДО Краснолоб Е.В. и ТО «Литературный театр «Улыбка Мельпомены», МБОУ «Партизанская школа», руководитель педагог ДО Катаева Л.И.), во Всероссийском этапе VIII Открытого Межрегионального экологического фестиваля «Древо жизни» заняли 1 место (10 класс, МБОУ «Перевальненская школа», руководитель Бондаренко Т.В.) и получили сертификат участника (9 класс, МБОУ «Донская школа»). Обучающиеся МБОУ «Гвардейская школа-гимназия № </w:t>
      </w:r>
      <w:proofErr w:type="gramStart"/>
      <w:r w:rsidRPr="003645BD">
        <w:t>2»  подготовили</w:t>
      </w:r>
      <w:proofErr w:type="gramEnd"/>
      <w:r w:rsidRPr="003645BD">
        <w:t xml:space="preserve"> новогодний праздник «Ёлка Эколят» (26.12.2018г.), представители Минэкологии провели экологические уроки (МБОУ «Родниковская школа-гимназия», 11.12.2018г., МБОУ «Гвардейская школа-гимназия № 3»). С 30 апреля по15 мая 2019г. Проведены в МБОУ района уроки экологических знаний педагогами школ района. </w:t>
      </w:r>
    </w:p>
    <w:p w:rsidR="00F3602A" w:rsidRPr="003645BD" w:rsidRDefault="00F3602A" w:rsidP="00F3602A">
      <w:pPr>
        <w:jc w:val="both"/>
      </w:pPr>
      <w:r w:rsidRPr="003645BD">
        <w:t xml:space="preserve">       </w:t>
      </w:r>
      <w:r w:rsidR="00267599">
        <w:tab/>
      </w:r>
      <w:r w:rsidRPr="003645BD">
        <w:t xml:space="preserve">Согласно Плану МБОУ ДО «ЦДЮТ» </w:t>
      </w:r>
      <w:proofErr w:type="gramStart"/>
      <w:r w:rsidRPr="003645BD">
        <w:t>и  Министерства</w:t>
      </w:r>
      <w:proofErr w:type="gramEnd"/>
      <w:r w:rsidRPr="003645BD">
        <w:t xml:space="preserve"> экологии и природных ресурсов Республики Крым на 2019 год МБОУ  ДО «ЦДЮТ» 16.05.2019г. проведена олимпиада «Эколята - молодые защитники природы» среди обучающихся 8 классов МБОУ:  «Винницкая школа», «Денисовская школа», «Гвардейская школа-гимназия № 3», «Журавлевская школа», </w:t>
      </w:r>
      <w:r w:rsidRPr="003645BD">
        <w:lastRenderedPageBreak/>
        <w:t>«Кольчугинская школа № 1», «Кольчугинская школа № 2»,  «Мирновская школа № 1»,  «Мирновская школа № 2», «Новоандреевская школа». В олимпиаде приняли участие 169 человек. Из них 4 победителя МБОУ: «Мирновская школа № 2» и МБОУ «Кольчугинская школа № 2» (3 человека). Призерами олимпиады стали 11 человек МБОУ: «Денисовская школа» (2 человека), «Гвардейская школа-гимназия № 3», «Новоандреевская школа» (2 человека</w:t>
      </w:r>
      <w:proofErr w:type="gramStart"/>
      <w:r w:rsidRPr="003645BD">
        <w:t>),  «</w:t>
      </w:r>
      <w:proofErr w:type="gramEnd"/>
      <w:r w:rsidRPr="003645BD">
        <w:t>Журавлёвская школа» (2 человека), «Мирновская школа № 1» (2 человека), «Винницкая школа», «Кольчугинская школа № 1».</w:t>
      </w:r>
    </w:p>
    <w:p w:rsidR="00F3602A" w:rsidRPr="003645BD" w:rsidRDefault="00F3602A" w:rsidP="00267599">
      <w:pPr>
        <w:ind w:firstLine="708"/>
        <w:jc w:val="both"/>
      </w:pPr>
      <w:r w:rsidRPr="003645BD">
        <w:t xml:space="preserve">В 2019 году планируется дальнейшее сотрудничество с Министерством экологии и природных ресурсов Республики Крым по проведению конкурсных мероприятий, уроков экологии, семинаров для учителей биологии и педагогов допобразования с участием представителей Министерства. </w:t>
      </w:r>
    </w:p>
    <w:p w:rsidR="00F3602A" w:rsidRPr="003645BD" w:rsidRDefault="00F3602A" w:rsidP="00F3602A">
      <w:pPr>
        <w:jc w:val="both"/>
      </w:pPr>
      <w:r w:rsidRPr="003645BD">
        <w:t xml:space="preserve"> </w:t>
      </w:r>
      <w:r w:rsidR="00267599">
        <w:tab/>
      </w:r>
      <w:r w:rsidRPr="003645BD">
        <w:t xml:space="preserve">Таким образом, План основных мероприятий до 2020 года, проводимых в рамках </w:t>
      </w:r>
      <w:proofErr w:type="gramStart"/>
      <w:r w:rsidRPr="003645BD">
        <w:t>Десятилетия  детства</w:t>
      </w:r>
      <w:proofErr w:type="gramEnd"/>
      <w:r w:rsidRPr="003645BD">
        <w:t xml:space="preserve"> в Республике Крым (Распоряжение Совмина от 16.11.2018г. № 3168-р) реализуется.</w:t>
      </w:r>
    </w:p>
    <w:p w:rsidR="009A46F0" w:rsidRPr="003645BD" w:rsidRDefault="00711117" w:rsidP="00F3602A">
      <w:pPr>
        <w:jc w:val="both"/>
      </w:pPr>
      <w:r w:rsidRPr="003645BD">
        <w:t xml:space="preserve">       </w:t>
      </w:r>
      <w:r w:rsidR="00267599">
        <w:tab/>
      </w:r>
      <w:r w:rsidR="009A46F0" w:rsidRPr="003645BD">
        <w:t xml:space="preserve">Совместно с издательством «Бином. Лаборатория знаний» для </w:t>
      </w:r>
      <w:proofErr w:type="gramStart"/>
      <w:r w:rsidR="009A46F0" w:rsidRPr="003645BD">
        <w:t>учителей  начальных</w:t>
      </w:r>
      <w:proofErr w:type="gramEnd"/>
      <w:r w:rsidR="009A46F0" w:rsidRPr="003645BD">
        <w:t xml:space="preserve"> классов,</w:t>
      </w:r>
      <w:r w:rsidRPr="003645BD">
        <w:t xml:space="preserve"> </w:t>
      </w:r>
      <w:r w:rsidR="009A46F0" w:rsidRPr="003645BD">
        <w:t xml:space="preserve">астрономии, математики Симферопольского района организованы семинары: на базе МБОУ «Мирновская школа №2» по теме «Система Д.Б. Эльконина – В.В. Давыдова: создание развивающей образовательной среды ребенка и профессиональное совершенствование педагога» с участием Димитриевой Светланы Васильевны, руководителем методической службы издательского проекта «Система Д.Б. Эльконина – В.В. Давыдова», ООО «БИНОМ. Лаборатория знаний», «Актуальные вопросы содержания и методики обучения астрономии на основе УМК БИНОМ Засова/Сурдина», на котором выступила Лапина И.К., ведущий инженер Краснопресненской лаборатории ГАИШ МГУ им. В.М. Ломоносова, член Астрономического общества с презентацией учебника издательства «Бином. Лаборатория знаний» по астрономии; «Решение задач по геометрии (планиметрических, </w:t>
      </w:r>
      <w:proofErr w:type="gramStart"/>
      <w:r w:rsidR="009A46F0" w:rsidRPr="003645BD">
        <w:t>стереометрических)  на</w:t>
      </w:r>
      <w:proofErr w:type="gramEnd"/>
      <w:r w:rsidR="009A46F0" w:rsidRPr="003645BD">
        <w:t xml:space="preserve"> ЕГЭ,ОГЭ».</w:t>
      </w:r>
    </w:p>
    <w:p w:rsidR="009A46F0" w:rsidRPr="003645BD" w:rsidRDefault="009A46F0" w:rsidP="00F3602A">
      <w:pPr>
        <w:jc w:val="both"/>
      </w:pPr>
      <w:r w:rsidRPr="003645BD">
        <w:t xml:space="preserve">     </w:t>
      </w:r>
      <w:r w:rsidR="00267599">
        <w:tab/>
      </w:r>
      <w:r w:rsidRPr="003645BD">
        <w:t xml:space="preserve">На базе МБОУ «Молодежненская школа №2», МБОУ «Мирновская школа №2» были организованы и проведены обучающие семинары для учителей начальных классов, английского языка, </w:t>
      </w:r>
      <w:proofErr w:type="gramStart"/>
      <w:r w:rsidRPr="003645BD">
        <w:t>математики  «</w:t>
      </w:r>
      <w:proofErr w:type="gramEnd"/>
      <w:r w:rsidRPr="003645BD">
        <w:t>Обучение на платформе Учи.ру» с участием специалистов данного проекта.</w:t>
      </w:r>
    </w:p>
    <w:p w:rsidR="003644B3" w:rsidRPr="003645BD" w:rsidRDefault="009A46F0" w:rsidP="003644B3">
      <w:pPr>
        <w:jc w:val="both"/>
        <w:rPr>
          <w:bCs/>
        </w:rPr>
      </w:pPr>
      <w:r w:rsidRPr="003645BD">
        <w:t xml:space="preserve">     </w:t>
      </w:r>
      <w:r w:rsidR="00267599">
        <w:tab/>
      </w:r>
      <w:r w:rsidR="00347700" w:rsidRPr="003645BD">
        <w:t xml:space="preserve">С целью организации эффективной работы по </w:t>
      </w:r>
      <w:r w:rsidR="00362D14" w:rsidRPr="003645BD">
        <w:rPr>
          <w:bCs/>
        </w:rPr>
        <w:t>методическому сопровождению учебно-воспитательной, коррекционно-развивающей деятельности педагогов ОУ и ДОУ с детьми-инвалидами и детьми с ограниченными возможностями здоровья т</w:t>
      </w:r>
      <w:r w:rsidR="003644B3" w:rsidRPr="003645BD">
        <w:t>ерриториальная ПМПК сотрудничает с ГБУ РК «Крымский республиканский центр психолого-педагогического и медико-социального сопровождения», ГБУЗ «Симферопольская районная клиническая больница», управлением по делам детей администрации Симферопольского района, департаментом труда и социально</w:t>
      </w:r>
      <w:r w:rsidR="00347700" w:rsidRPr="003645BD">
        <w:t>й защиты</w:t>
      </w:r>
      <w:r w:rsidR="003644B3" w:rsidRPr="003645BD">
        <w:t>.</w:t>
      </w:r>
    </w:p>
    <w:p w:rsidR="00D370E4" w:rsidRPr="003645BD" w:rsidRDefault="00362D14" w:rsidP="00A50E90">
      <w:pPr>
        <w:tabs>
          <w:tab w:val="left" w:pos="3712"/>
        </w:tabs>
        <w:jc w:val="both"/>
        <w:rPr>
          <w:i/>
        </w:rPr>
      </w:pPr>
      <w:r w:rsidRPr="003645BD">
        <w:t xml:space="preserve">          </w:t>
      </w:r>
      <w:r w:rsidR="00FC5D4B" w:rsidRPr="003645BD">
        <w:rPr>
          <w:i/>
        </w:rPr>
        <w:t>С целью повышения эффективности работы по профориентации целесообразно: использовать инновационные формы мероприятий; практиковать применение различных форм работы с родителями и общественностью;</w:t>
      </w:r>
      <w:r w:rsidR="00A50E90" w:rsidRPr="003645BD">
        <w:rPr>
          <w:i/>
        </w:rPr>
        <w:t xml:space="preserve"> </w:t>
      </w:r>
      <w:r w:rsidR="00FC5D4B" w:rsidRPr="003645BD">
        <w:rPr>
          <w:i/>
        </w:rPr>
        <w:t>обеспечить реализацию принципа преемственности в обучении между основной и старшей школой, используя различные формы организации допрофильной подготовки учащихся.</w:t>
      </w:r>
    </w:p>
    <w:p w:rsidR="0011715E" w:rsidRPr="003645BD" w:rsidRDefault="00FC5D4B" w:rsidP="0011715E">
      <w:pPr>
        <w:jc w:val="center"/>
        <w:rPr>
          <w:b/>
          <w:u w:val="single"/>
        </w:rPr>
      </w:pPr>
      <w:r w:rsidRPr="003645BD">
        <w:rPr>
          <w:b/>
          <w:u w:val="single"/>
        </w:rPr>
        <w:t>Материально-техническая и учебно-методическая база кабинетов.</w:t>
      </w:r>
    </w:p>
    <w:p w:rsidR="00A63319" w:rsidRPr="003645BD" w:rsidRDefault="00A63319" w:rsidP="00C63026">
      <w:pPr>
        <w:ind w:firstLine="708"/>
        <w:jc w:val="both"/>
      </w:pPr>
      <w:r w:rsidRPr="003645BD">
        <w:t xml:space="preserve">На сегодняшний день все более актуальным становится вопрос повышения качества школьного образования посредством совершенствования материально-технической базы, необходимости вывода ее на качественный уровень.   </w:t>
      </w:r>
    </w:p>
    <w:p w:rsidR="00A63319" w:rsidRPr="003645BD" w:rsidRDefault="00A63319" w:rsidP="00A63319">
      <w:pPr>
        <w:jc w:val="both"/>
      </w:pPr>
      <w:r w:rsidRPr="003645BD">
        <w:t xml:space="preserve">      </w:t>
      </w:r>
      <w:r w:rsidR="00C63026">
        <w:tab/>
      </w:r>
      <w:r w:rsidRPr="003645BD">
        <w:t>Эффективность реализации любой образовательной программы зависит во многом от той материально-технической базы, которой располагает образовательное учреждение. Именно поэтому в «Законе об образовании» (ст.44) особое внимание уделено материально-технической базе. Также требования к образовательным учреждениям в части минимальной оснащенности учебного процесса и оборудования учебных помещений утверждено приказом Министерство образования науки Ро</w:t>
      </w:r>
      <w:r w:rsidR="00CF3E58" w:rsidRPr="003645BD">
        <w:t xml:space="preserve">ссии от 30.03.2016 № 336. </w:t>
      </w:r>
      <w:r w:rsidRPr="003645BD">
        <w:t xml:space="preserve">Совершенствование материально-технического обеспечения современным учебным и спортивным оборудованием, информационно-техническими средствами являются современными требованиями к образовательному учреждению. </w:t>
      </w:r>
    </w:p>
    <w:p w:rsidR="00A63319" w:rsidRPr="003645BD" w:rsidRDefault="00A63319" w:rsidP="00A63319">
      <w:pPr>
        <w:jc w:val="both"/>
      </w:pPr>
      <w:r w:rsidRPr="003645BD">
        <w:lastRenderedPageBreak/>
        <w:t xml:space="preserve">        </w:t>
      </w:r>
      <w:r w:rsidR="00C63026">
        <w:tab/>
      </w:r>
      <w:r w:rsidRPr="003645BD">
        <w:t xml:space="preserve">Уровень развития материальной базы школы оказывает существенное влияние не только на качество обучения, но и на здоровье учащихся. Поэтому он должен соответствовать строгим требованиям, разработанным санитарно - эпидемиологической службой Российской Федерации. </w:t>
      </w:r>
    </w:p>
    <w:p w:rsidR="00A63319" w:rsidRPr="003645BD" w:rsidRDefault="00A63319" w:rsidP="00A63319">
      <w:pPr>
        <w:jc w:val="both"/>
      </w:pPr>
      <w:r w:rsidRPr="003645BD">
        <w:t xml:space="preserve">       </w:t>
      </w:r>
      <w:r w:rsidR="00FE1C9B">
        <w:tab/>
      </w:r>
      <w:r w:rsidRPr="003645BD">
        <w:t xml:space="preserve">Анализ обеспеченности материально-технической базы кабинетов в ОУ Симферопольского района проводился в соответствии с перечнем средств обучения и воспитания, </w:t>
      </w:r>
      <w:proofErr w:type="gramStart"/>
      <w:r w:rsidRPr="003645BD">
        <w:t>утвержденным  приказом</w:t>
      </w:r>
      <w:proofErr w:type="gramEnd"/>
      <w:r w:rsidRPr="003645BD">
        <w:t xml:space="preserve"> Минобрнауки России от 30.03.2016г. № 336 (далее - Приказ) и на основании информации образовательных учреждений Симферопольского района о МТБ кабинетов по состоянию на март 2019г.   </w:t>
      </w:r>
    </w:p>
    <w:p w:rsidR="00A63319" w:rsidRPr="003645BD" w:rsidRDefault="00A63319" w:rsidP="00A63319">
      <w:pPr>
        <w:jc w:val="both"/>
        <w:rPr>
          <w:b/>
        </w:rPr>
      </w:pPr>
      <w:r w:rsidRPr="003645BD">
        <w:rPr>
          <w:b/>
        </w:rPr>
        <w:t xml:space="preserve">МТБ кабинетов математики  </w:t>
      </w:r>
    </w:p>
    <w:p w:rsidR="00A63319" w:rsidRPr="003645BD" w:rsidRDefault="00A63319" w:rsidP="00A63319">
      <w:pPr>
        <w:jc w:val="both"/>
      </w:pPr>
      <w:r w:rsidRPr="003645BD">
        <w:t>Всего в районе 46 кабинетов математики.</w:t>
      </w:r>
    </w:p>
    <w:p w:rsidR="00A63319" w:rsidRPr="003645BD" w:rsidRDefault="00A63319" w:rsidP="00A63319">
      <w:pPr>
        <w:jc w:val="both"/>
      </w:pPr>
      <w:r w:rsidRPr="003645BD">
        <w:t xml:space="preserve">        </w:t>
      </w:r>
      <w:r w:rsidR="00394A00">
        <w:tab/>
      </w:r>
      <w:r w:rsidRPr="003645BD">
        <w:t>Средний процент оснащенности кабинетов математики составляет 57%. Наиболее оснащены ТСО (техническими  средствами  обучения), ИКТ, демонстрационным и раздаточным лабораторно-практическим оборудованием ресурсный и базовые центры (программа МРСО в 2014 учебном году): «Чистенская школа-гимназия» ( 85%), «Перовская школа-гимназия» (81%), «Родниковская школа-гимназия» (83%), «Донская школа» (80%), «Молодежненская школа №2» (80%), «Кольчугинская школа №1» (60%), «Кольчугинская школа №2» (88%), «Гвардейская школа №1» (80%), «Добровская школа-гимназия им.Я.М.Слонимского» (69%), «Мирновская школа №2» (60%). Процент оснащенности в данных МБОУ составляет от 60% до 88%.</w:t>
      </w:r>
    </w:p>
    <w:p w:rsidR="00A63319" w:rsidRPr="003645BD" w:rsidRDefault="00A63319" w:rsidP="00A63319">
      <w:pPr>
        <w:jc w:val="both"/>
      </w:pPr>
      <w:r w:rsidRPr="003645BD">
        <w:t xml:space="preserve">         </w:t>
      </w:r>
      <w:r w:rsidR="00BA3148">
        <w:tab/>
      </w:r>
      <w:r w:rsidRPr="003645BD">
        <w:t>Наименьший процент оснащенности кабинетов в МБОУ: «Кленовская основная школа» (5%), «Журавлевская школа» (26%), «Первомайская школа» (28%), «Краснолесская основная школа» (19%), «Широковская школа» (35%).  В МБОУ «Кленовская основная школа» кабинет математи</w:t>
      </w:r>
      <w:r w:rsidR="00BA3148">
        <w:t>ки совмещен с кабинетом физики.</w:t>
      </w:r>
    </w:p>
    <w:p w:rsidR="00A63319" w:rsidRPr="003645BD" w:rsidRDefault="00A63319" w:rsidP="00A63319">
      <w:pPr>
        <w:jc w:val="both"/>
      </w:pPr>
      <w:r w:rsidRPr="003645BD">
        <w:t xml:space="preserve">         </w:t>
      </w:r>
      <w:r w:rsidR="00BA3148">
        <w:tab/>
      </w:r>
      <w:r w:rsidRPr="003645BD">
        <w:t>Значительно улучшили материально-техническую базу кабинетов математики на протяжении последних трех лет, не учитывая программу МРСО: МБОУ «Чистенская школа-гимназия» (приобретение системы мгновенного оценивания VOTUM), МБОУ «Мазанская школа», «Новоселовская школа», «Гвардейская школа-гимназия №3», «Гвардейская школа №1», «Константиновская школа», «Скворцовская школа», «Трудовская школа», «Винницкая школа», «Перевальненская школа». В данных МБОУ было  приобретено   ТСО («Перевальненская  школа», «Мазанская школа», «Новоселовская школа», «Чистенская школ-гимназия»,  «Винницкая школа»), мебель для обучающихся (МБОУ: «Мазанская школа»,  «Новоселовская школа», «Гвардейская школа-гимназия №3», «Константиновская школа», «Винницкая школа», «Трудовская школа»), также модели стереометрических, планиметрических фигур, наборы чертежных инструментов для доски ( МБОУ : «Перевальненская школа»,  «Гвардейская школа №1», «Константиновская школа», «Трудовская школа»).</w:t>
      </w:r>
    </w:p>
    <w:p w:rsidR="00A63319" w:rsidRPr="003645BD" w:rsidRDefault="00A63319" w:rsidP="00A63319">
      <w:pPr>
        <w:jc w:val="both"/>
      </w:pPr>
      <w:r w:rsidRPr="003645BD">
        <w:t xml:space="preserve">          Не пополняли материально-техническую базу кабинетов математики на протяжении последних лет МБОУ: «Партизанская школа», «Кленовская основная школа», «Журавлевская школа», «Широковская школа», «Николаевская школа», «Тепловская школа».</w:t>
      </w:r>
    </w:p>
    <w:p w:rsidR="00A63319" w:rsidRPr="003645BD" w:rsidRDefault="00A63319" w:rsidP="00A63319">
      <w:pPr>
        <w:jc w:val="both"/>
      </w:pPr>
      <w:r w:rsidRPr="003645BD">
        <w:t xml:space="preserve">         </w:t>
      </w:r>
      <w:r w:rsidR="00BA3148">
        <w:tab/>
      </w:r>
      <w:proofErr w:type="gramStart"/>
      <w:r w:rsidRPr="003645BD">
        <w:t>Отсутствует  ТСО</w:t>
      </w:r>
      <w:proofErr w:type="gramEnd"/>
      <w:r w:rsidRPr="003645BD">
        <w:t xml:space="preserve"> в кабинетах математики в МБОУ: «Укромновская школа», «Николаевская школа», «Тепловская школа».</w:t>
      </w:r>
    </w:p>
    <w:p w:rsidR="00A63319" w:rsidRPr="003645BD" w:rsidRDefault="00A63319" w:rsidP="00A63319">
      <w:pPr>
        <w:jc w:val="both"/>
      </w:pPr>
      <w:r w:rsidRPr="003645BD">
        <w:t xml:space="preserve">         </w:t>
      </w:r>
      <w:r w:rsidR="00BA3148">
        <w:tab/>
      </w:r>
      <w:r w:rsidRPr="003645BD">
        <w:t>Для качественного осуществления учебного процесса и реализации Концепции развития математического образования в МБОУ района, где оснащение учебного процесса ниже районного необходимо приобрести в первую очередь: наборы  чертежных  инструментов   для работы на классной доске (линейка, циркуль, транспортир, угольник);демонстрационные и раздаточные наборы геометрических, стереометрических фигур (с сечениями); заменить старые стенды на новые; комплекты наглядных учебных  таблиц с 5 по 11 класс по математике, алгебре и геометрии; в план перспективного развития кабинета математики запланировать приобретение компьютера (ноутбука), интерактивной доски (проектора), МФУ, электронных дидактических материалов, специальной мебели для оборудования, включая тумбы или ящики для хранения таблиц.</w:t>
      </w:r>
    </w:p>
    <w:p w:rsidR="00A63319" w:rsidRPr="003645BD" w:rsidRDefault="00A63319" w:rsidP="00A63319">
      <w:pPr>
        <w:jc w:val="both"/>
        <w:rPr>
          <w:b/>
        </w:rPr>
      </w:pPr>
      <w:r w:rsidRPr="003645BD">
        <w:rPr>
          <w:b/>
        </w:rPr>
        <w:t>МТБ кабинетов информатики</w:t>
      </w:r>
    </w:p>
    <w:p w:rsidR="00A63319" w:rsidRPr="003645BD" w:rsidRDefault="00A63319" w:rsidP="00A63319">
      <w:pPr>
        <w:jc w:val="both"/>
      </w:pPr>
      <w:r w:rsidRPr="003645BD">
        <w:t xml:space="preserve">        </w:t>
      </w:r>
      <w:r w:rsidR="00BA3148">
        <w:tab/>
      </w:r>
      <w:r w:rsidRPr="003645BD">
        <w:t>Всего в районе 37 школ имеют кабинеты информатики, в 8 школах - по два кабинета (МБОУ: «Чистенская школа-гимназия», «Перовская школа-гимназия», «Добровская школа-гимназия им. Я.М.Слонимского», «</w:t>
      </w:r>
      <w:proofErr w:type="gramStart"/>
      <w:r w:rsidRPr="003645BD">
        <w:t>Гвардейская  школа</w:t>
      </w:r>
      <w:proofErr w:type="gramEnd"/>
      <w:r w:rsidRPr="003645BD">
        <w:t xml:space="preserve">-гимназия №3», «Гвардейская школа-гимназия № 2», «Гвардейская школа №1», «Молодежненская школа №2», «Кольчугинская  школа №1»). Всего на </w:t>
      </w:r>
      <w:r w:rsidRPr="003645BD">
        <w:lastRenderedPageBreak/>
        <w:t xml:space="preserve">8223 обучающихся района, приходится 410 компьютеров. Таким образом, в среднем по району на 20 обучающихся приходится один компьютер. Если же взять только обучающихся 7-11 классов (5089 человек), в которых информатика и ИКТ изучается в обязательном порядке как предмет, то в среднем получится 12 обучающихся на один компьютер. </w:t>
      </w:r>
    </w:p>
    <w:p w:rsidR="00A63319" w:rsidRPr="003645BD" w:rsidRDefault="00A63319" w:rsidP="00A63319">
      <w:pPr>
        <w:jc w:val="both"/>
      </w:pPr>
      <w:r w:rsidRPr="003645BD">
        <w:t xml:space="preserve">         </w:t>
      </w:r>
      <w:r w:rsidR="00BA3148">
        <w:tab/>
      </w:r>
      <w:r w:rsidRPr="003645BD">
        <w:t xml:space="preserve">МТБ выше среднего уровня обеспеченности имеют следующие МБОУ: «Молодежненская школа №2» (95 %), «Чистенская школа-гимназия» (90%), «Николаевская школа» (89%), «Урожайновская школа» (88%), «Константиновская школа» (83%), «Гвардейская школа №1» (80%). </w:t>
      </w:r>
    </w:p>
    <w:p w:rsidR="00A63319" w:rsidRPr="003645BD" w:rsidRDefault="00A63319" w:rsidP="00A63319">
      <w:pPr>
        <w:jc w:val="both"/>
      </w:pPr>
      <w:r w:rsidRPr="003645BD">
        <w:t xml:space="preserve">        </w:t>
      </w:r>
      <w:r w:rsidR="00BA3148">
        <w:tab/>
      </w:r>
      <w:r w:rsidRPr="003645BD">
        <w:t>Ниже среднего уровня оснащены кабинеты информатики в МБОУ «Кленовская основная школа» (5%), «Новоандреевская школа» (30%), «Первомайская школа» (50%). Отсутствуют кабинет информатики в МБОУ: «Краснолесская основная школа», обучающие занимаются в школе Олимпийского резерва.</w:t>
      </w:r>
    </w:p>
    <w:p w:rsidR="00A63319" w:rsidRPr="003645BD" w:rsidRDefault="00A63319" w:rsidP="00A63319">
      <w:pPr>
        <w:jc w:val="both"/>
      </w:pPr>
      <w:r w:rsidRPr="003645BD">
        <w:t xml:space="preserve">        </w:t>
      </w:r>
      <w:r w:rsidR="00BA3148">
        <w:tab/>
      </w:r>
      <w:r w:rsidRPr="003645BD">
        <w:t xml:space="preserve">Также следует отметить, что в МБОУ: «Новоселовская школа», «Новоандреевская школа», «Первомайская школа» учебно-компьютерные комплексы были установлены до 2003 года, техника морально устарела. На таких машинах можно решать задачи управленческого характера, вести документацию, но выполнять современную программу по информатике, обучать крайне сложно. </w:t>
      </w:r>
    </w:p>
    <w:p w:rsidR="00A63319" w:rsidRPr="003645BD" w:rsidRDefault="00A63319" w:rsidP="00A63319">
      <w:pPr>
        <w:jc w:val="both"/>
      </w:pPr>
      <w:r w:rsidRPr="003645BD">
        <w:t xml:space="preserve">         </w:t>
      </w:r>
      <w:r w:rsidR="00BA3148">
        <w:tab/>
      </w:r>
      <w:r w:rsidRPr="003645BD">
        <w:t xml:space="preserve">На всех компьютерах ОУ установлено лицензионное программное обеспечение: операционная система Windows, пакет MS Office, переводчик Pragma, архиватор и средства визуального программирования Free Pascal. </w:t>
      </w:r>
    </w:p>
    <w:p w:rsidR="00A63319" w:rsidRPr="003645BD" w:rsidRDefault="00A63319" w:rsidP="00A63319">
      <w:pPr>
        <w:jc w:val="both"/>
      </w:pPr>
      <w:r w:rsidRPr="003645BD">
        <w:t xml:space="preserve">Таким образом, МТБ по району составляет 75,9%. </w:t>
      </w:r>
    </w:p>
    <w:p w:rsidR="00A63319" w:rsidRPr="003645BD" w:rsidRDefault="00A63319" w:rsidP="00A63319">
      <w:pPr>
        <w:jc w:val="both"/>
        <w:rPr>
          <w:b/>
        </w:rPr>
      </w:pPr>
      <w:r w:rsidRPr="003645BD">
        <w:rPr>
          <w:b/>
        </w:rPr>
        <w:t>МТБ кабинетов русского языка и литературы</w:t>
      </w:r>
      <w:r w:rsidR="00CF3E58" w:rsidRPr="003645BD">
        <w:rPr>
          <w:b/>
        </w:rPr>
        <w:t>.</w:t>
      </w:r>
    </w:p>
    <w:p w:rsidR="00A63319" w:rsidRPr="003645BD" w:rsidRDefault="00A63319" w:rsidP="00BA3148">
      <w:pPr>
        <w:ind w:firstLine="708"/>
        <w:jc w:val="both"/>
      </w:pPr>
      <w:r w:rsidRPr="003645BD">
        <w:t xml:space="preserve">Всего </w:t>
      </w:r>
      <w:proofErr w:type="gramStart"/>
      <w:r w:rsidRPr="003645BD">
        <w:t>по  району</w:t>
      </w:r>
      <w:proofErr w:type="gramEnd"/>
      <w:r w:rsidRPr="003645BD">
        <w:t xml:space="preserve">  54 кабинета русского языка и литературы.</w:t>
      </w:r>
    </w:p>
    <w:p w:rsidR="00A63319" w:rsidRPr="003645BD" w:rsidRDefault="00A63319" w:rsidP="00BA3148">
      <w:pPr>
        <w:ind w:firstLine="708"/>
        <w:jc w:val="both"/>
      </w:pPr>
      <w:r w:rsidRPr="003645BD">
        <w:t>Средний показатель оснащённости кабинетов русского языка и литературы 59,2</w:t>
      </w:r>
      <w:proofErr w:type="gramStart"/>
      <w:r w:rsidRPr="003645BD">
        <w:t xml:space="preserve">% </w:t>
      </w:r>
      <w:r w:rsidR="00BA3148">
        <w:t>.</w:t>
      </w:r>
      <w:proofErr w:type="gramEnd"/>
    </w:p>
    <w:p w:rsidR="00A63319" w:rsidRPr="003645BD" w:rsidRDefault="00A63319" w:rsidP="00A63319">
      <w:pPr>
        <w:jc w:val="both"/>
      </w:pPr>
      <w:r w:rsidRPr="003645BD">
        <w:t>Выше,  чем средний по району, в следующих МБОУ: «Винницкая школа» (60%), «Гвардейская школа №1» (61,5%), «Денисовская школа» (70%), «Залесская школа» (62%), «Кольчугинская школа №1» (64%), «Кольчугинская школа №2» (70%), «Кубанская школа» (72%), «Маленская школа» (61%), «Молодежненская школа № 2» (65%),  «Николаевская школа» (72%),  «Новоселовская школа» (69,6%), «Перовская школа-гимназия» (76%),  «Пожарская школа» (65%), «Скворцовская школа» (64%), «Краснолесская основная школа» (64%), «Тепловская школа» (60%), «Украинская школа» (68%), «Чистенская школа-гимназия» (70%).</w:t>
      </w:r>
    </w:p>
    <w:p w:rsidR="00A63319" w:rsidRPr="003645BD" w:rsidRDefault="00A63319" w:rsidP="00A63319">
      <w:pPr>
        <w:jc w:val="both"/>
      </w:pPr>
      <w:r w:rsidRPr="003645BD">
        <w:t>Заслуживают особого внимания учебные кабинеты русского языка и литературы МБОУ: «Гвардейская школа-гимназия №2» (82%), «Константиновская школа» (90%), «Перевальненская школа» (98%), «Родниковская школа-гимназия» (82%).</w:t>
      </w:r>
    </w:p>
    <w:p w:rsidR="00A63319" w:rsidRPr="003645BD" w:rsidRDefault="00A63319" w:rsidP="00A63319">
      <w:pPr>
        <w:jc w:val="both"/>
      </w:pPr>
      <w:r w:rsidRPr="003645BD">
        <w:t xml:space="preserve">         Показатель ниже, чем средний по району, в следующих МБОУ: «Журавлёвская школа» (58%), «Трудовская школа» (57%), «Кленовская основная школа» (55%), «Партизанская школа» (55%), «Укромновская школа» (55%), «Донская школа» (54%), «Гвардейская школа-гимназия № 3» (54%), «Новоандреевская школа» (53%), «Чайкинская школа» (52,5%), «Мазанская школа» (50%), «Урожайновская школа» (50%), «</w:t>
      </w:r>
      <w:proofErr w:type="gramStart"/>
      <w:r w:rsidRPr="003645BD">
        <w:t>Мирновская  школа</w:t>
      </w:r>
      <w:proofErr w:type="gramEnd"/>
      <w:r w:rsidRPr="003645BD">
        <w:t xml:space="preserve"> №1» (50%),  «Добровская школа-гимназия» (45%).</w:t>
      </w:r>
    </w:p>
    <w:p w:rsidR="00A63319" w:rsidRPr="003645BD" w:rsidRDefault="00A63319" w:rsidP="00191AF0">
      <w:pPr>
        <w:ind w:firstLine="708"/>
        <w:jc w:val="both"/>
      </w:pPr>
      <w:r w:rsidRPr="003645BD">
        <w:t>Критический показатель в МБОУ: «Широковская школа» (27%), «Первомайская школа» (26,4%), «Мирновская школа №2» (21%).</w:t>
      </w:r>
    </w:p>
    <w:p w:rsidR="00A63319" w:rsidRPr="003645BD" w:rsidRDefault="00A63319" w:rsidP="00191AF0">
      <w:pPr>
        <w:ind w:firstLine="708"/>
        <w:jc w:val="both"/>
      </w:pPr>
      <w:r w:rsidRPr="003645BD">
        <w:t>Подключены к сети Интернет кабинеты в МБОУ: «Гвардейская школа-гимназия №2» (каб.4), «Трудовская школа» (каб.25), «Первомайская школа» (каб.38), «Украинская школа» (каб.1), «Родниковская школа-гимназия» (каб.19, 23), «Перовская школа-гимназия» (каб.302, 203, 206), «Мирновская школа№2» (каб.16), «Краснолесская основная школа» (каб.6), «Денисовская школа», «Чистенская школа-гимназия» (3.1, 2.5, 2.6, 2.2), «Николаевская школа» (каб.19), «Новосёловская школа», «Широковская школа», МБОУ «Журавлёвская школа», «Перевальненская школа», «Новоандреевская школа» (каб.24), «Кольчугинская школа №1» (каб.36).</w:t>
      </w:r>
    </w:p>
    <w:p w:rsidR="00A63319" w:rsidRPr="003645BD" w:rsidRDefault="00A63319" w:rsidP="00191AF0">
      <w:pPr>
        <w:ind w:firstLine="708"/>
        <w:jc w:val="both"/>
      </w:pPr>
      <w:r w:rsidRPr="003645BD">
        <w:t xml:space="preserve">Во всех МБОУ учителями и учащимися созданы презентации к урокам, </w:t>
      </w:r>
      <w:proofErr w:type="gramStart"/>
      <w:r w:rsidRPr="003645BD">
        <w:t>видеотеки  с</w:t>
      </w:r>
      <w:proofErr w:type="gramEnd"/>
      <w:r w:rsidRPr="003645BD">
        <w:t xml:space="preserve"> фильмами по программным произведениям.</w:t>
      </w:r>
    </w:p>
    <w:p w:rsidR="00A63319" w:rsidRPr="003645BD" w:rsidRDefault="00A63319" w:rsidP="00191AF0">
      <w:pPr>
        <w:ind w:firstLine="708"/>
        <w:jc w:val="both"/>
      </w:pPr>
      <w:r w:rsidRPr="003645BD">
        <w:t xml:space="preserve">Телевизоры есть в кабинетах МБОУ: «Гвардейская школа-гимназия №2», «Украинская школа», «Кольчугинская школа №1», «Молодежненская школа № 2», «Краснолесская основная школа», «Денисовская школа», «Чистенская школа-гимназия», «Скворцовская школа», </w:t>
      </w:r>
      <w:r w:rsidRPr="003645BD">
        <w:lastRenderedPageBreak/>
        <w:t>«Николаевская школа», «Добровская школа-гимназия», «Новоселовская школа», «Журавлёвская школа», «Гвардейская школа №1».</w:t>
      </w:r>
    </w:p>
    <w:p w:rsidR="00A63319" w:rsidRPr="003645BD" w:rsidRDefault="00A63319" w:rsidP="00A63319">
      <w:pPr>
        <w:jc w:val="both"/>
      </w:pPr>
      <w:r w:rsidRPr="003645BD">
        <w:t xml:space="preserve">Оснащены компьютерами кабинеты в МБОУ: «Гвардейская школа-гимназия </w:t>
      </w:r>
      <w:r w:rsidR="000402D7">
        <w:t xml:space="preserve">№2», «Кольчугинская школа №1», </w:t>
      </w:r>
      <w:r w:rsidRPr="003645BD">
        <w:t>«Родниковская школа-гимназия», «Молодежненская школа № 2», «Перовская школа-гимназия», «Кубанская школа», «Мирновская школа №2», «Краснолесская основная школа», «Денисовская школа», «Чистенская школа-гимназия», «Скворцовская школа», «Николаевская школа», «Новоселовская школа», «Перевальненская школа», «Гвардейская школа №1», «Залесская школа».</w:t>
      </w:r>
    </w:p>
    <w:p w:rsidR="00A63319" w:rsidRPr="003645BD" w:rsidRDefault="00A63319" w:rsidP="00A63319">
      <w:pPr>
        <w:jc w:val="both"/>
      </w:pPr>
      <w:r w:rsidRPr="003645BD">
        <w:t>В МБОУ: «Гвардейская школа-гимназия №2», «Константиновская школа», «Кубанская школа», «Первомайская школа», «Кольчугинская школа №1», «Мирновская школа №2», «Денисовская школа», «Чистенская школа-гимназия», «Скворцовская школа», «Перевальненская школа», «Гвардейская школа №1», «Журавлёвская школа», «Залесская школа», «Родниковская школа-гимназия», «Широковская школа» кабинеты русского языка оснащены мультимедийными проекторами и досками.</w:t>
      </w:r>
    </w:p>
    <w:p w:rsidR="00A63319" w:rsidRPr="003645BD" w:rsidRDefault="00A63319" w:rsidP="00A63319">
      <w:pPr>
        <w:jc w:val="both"/>
      </w:pPr>
      <w:r w:rsidRPr="003645BD">
        <w:t xml:space="preserve">      </w:t>
      </w:r>
      <w:r w:rsidR="00191AF0">
        <w:tab/>
      </w:r>
      <w:r w:rsidRPr="003645BD">
        <w:t>Однако в кабинетах необходимо оснастить рабочее место учителя (Подраздел 7. Кабинет русского языка и литературы, п.2.7.13 – 2.7.19); приобрести электронные средства обучения (CD, DVD, видеофильмы, интерактивные плакаты, лицензионное программное обеспечение) (п.2.7.20, 2.7.21); демонстрационные учебно-наглядные пособия (п.2.7.22 – 2.7.28).</w:t>
      </w:r>
    </w:p>
    <w:p w:rsidR="00A63319" w:rsidRPr="003645BD" w:rsidRDefault="00A63319" w:rsidP="00A63319">
      <w:pPr>
        <w:jc w:val="both"/>
        <w:rPr>
          <w:b/>
        </w:rPr>
      </w:pPr>
      <w:r w:rsidRPr="003645BD">
        <w:rPr>
          <w:b/>
        </w:rPr>
        <w:t xml:space="preserve">МТБ кабинетов иностранных языков </w:t>
      </w:r>
    </w:p>
    <w:p w:rsidR="00A63319" w:rsidRPr="003645BD" w:rsidRDefault="00A63319" w:rsidP="00A63319">
      <w:pPr>
        <w:jc w:val="both"/>
      </w:pPr>
      <w:r w:rsidRPr="003645BD">
        <w:t>В районе 50 кабинетов иностранных языков.</w:t>
      </w:r>
    </w:p>
    <w:p w:rsidR="00A63319" w:rsidRPr="003645BD" w:rsidRDefault="00A63319" w:rsidP="00A63319">
      <w:pPr>
        <w:jc w:val="both"/>
      </w:pPr>
      <w:r w:rsidRPr="003645BD">
        <w:t xml:space="preserve">         </w:t>
      </w:r>
      <w:r w:rsidR="00191AF0">
        <w:tab/>
      </w:r>
      <w:r w:rsidRPr="003645BD">
        <w:t xml:space="preserve">Средний показатель оборудования в соответствии с требованиями образовательных программ основного общего и среднего общего образования составляет 47%. </w:t>
      </w:r>
    </w:p>
    <w:p w:rsidR="00A63319" w:rsidRPr="003645BD" w:rsidRDefault="00A63319" w:rsidP="00A63319">
      <w:pPr>
        <w:jc w:val="both"/>
      </w:pPr>
      <w:r w:rsidRPr="003645BD">
        <w:t xml:space="preserve">         </w:t>
      </w:r>
      <w:r w:rsidR="00191AF0">
        <w:tab/>
      </w:r>
      <w:r w:rsidRPr="003645BD">
        <w:t xml:space="preserve">МБОУ «Новоселовская школа» за 5 лет приобрела лишь методическую литературу и МТБ кабинета составило 42%. МБОУ «Украинская школа» ничем не пополнила кабинет, однако МТБ составляет 55%. МБОУ «Перевальненская школа» показала процент оснащенности 65%, приобретя в кабинет за 4 года стенку школьная и комплект ученической мебели (15 парт, 30 стульев) </w:t>
      </w:r>
    </w:p>
    <w:p w:rsidR="00A63319" w:rsidRPr="003645BD" w:rsidRDefault="00A63319" w:rsidP="00A63319">
      <w:pPr>
        <w:jc w:val="both"/>
      </w:pPr>
      <w:r w:rsidRPr="003645BD">
        <w:t xml:space="preserve">        </w:t>
      </w:r>
      <w:r w:rsidR="00191AF0">
        <w:tab/>
      </w:r>
      <w:r w:rsidRPr="003645BD">
        <w:t xml:space="preserve">Материально-техническая база кабинетов иностранного языка в Симферопольском районе не позволяет выполнять практическую часть программы по чтению,  говорению и аудированию в соответствии с требованиями образовательных программ начального общего, основного общего и среднего общего образования, так как лишь 3 муниципальных бюджетных общеобразовательных учреждения («Родниковская школа-гимназия», «Чистенская школа-гимназия», «Перовская школа-гимназия») располагают аппаратурой для выполнения практической части программы в части чтения, говорения и аудирования (наушники с микрофонами). </w:t>
      </w:r>
    </w:p>
    <w:p w:rsidR="00A63319" w:rsidRPr="003645BD" w:rsidRDefault="00A63319" w:rsidP="00A63319">
      <w:pPr>
        <w:jc w:val="both"/>
      </w:pPr>
      <w:r w:rsidRPr="003645BD">
        <w:t xml:space="preserve">       </w:t>
      </w:r>
      <w:r w:rsidR="00E41D62">
        <w:tab/>
      </w:r>
      <w:r w:rsidRPr="003645BD">
        <w:t>Ни одна из школ не имеет кабинета иностранного языка для начальной школы. Лишь 10 школ представили оборудование, необходимое для организации учебного процесса по иностранному языку в начальной школе. Средний показатель составляет 46%.</w:t>
      </w:r>
    </w:p>
    <w:p w:rsidR="00A63319" w:rsidRPr="003645BD" w:rsidRDefault="00A63319" w:rsidP="00A63319">
      <w:pPr>
        <w:jc w:val="both"/>
      </w:pPr>
      <w:r w:rsidRPr="003645BD">
        <w:t xml:space="preserve">        </w:t>
      </w:r>
      <w:r w:rsidR="009D4514">
        <w:tab/>
      </w:r>
      <w:r w:rsidRPr="003645BD">
        <w:t>МТБ кабинетов иностранного языка не позволяет качественно подготовить учащихся к сдаче ЕГЭ и ОГЭ (чтение, говорение и аудирование), с целью выполнения практической части программы по иностранным языкам спланировать приобретение технических средств обучения в течение 2018-2019 уч.года.</w:t>
      </w:r>
    </w:p>
    <w:p w:rsidR="00A63319" w:rsidRPr="003645BD" w:rsidRDefault="00A63319" w:rsidP="00A63319">
      <w:pPr>
        <w:jc w:val="both"/>
      </w:pPr>
      <w:r w:rsidRPr="003645BD">
        <w:t xml:space="preserve">       </w:t>
      </w:r>
      <w:r w:rsidR="009D4514">
        <w:tab/>
      </w:r>
      <w:r w:rsidRPr="003645BD">
        <w:t>Широко внедрять в практику преподавания иностранного языка лицензионное программное обеспечение      в течение всего периода обучения.</w:t>
      </w:r>
    </w:p>
    <w:p w:rsidR="00A63319" w:rsidRPr="003645BD" w:rsidRDefault="00A63319" w:rsidP="00A63319">
      <w:pPr>
        <w:jc w:val="both"/>
        <w:rPr>
          <w:b/>
        </w:rPr>
      </w:pPr>
      <w:r w:rsidRPr="003645BD">
        <w:rPr>
          <w:b/>
        </w:rPr>
        <w:t>МТБ кабинетов истории и обществознания</w:t>
      </w:r>
    </w:p>
    <w:p w:rsidR="00A63319" w:rsidRPr="003645BD" w:rsidRDefault="00A63319" w:rsidP="00A63319">
      <w:pPr>
        <w:jc w:val="both"/>
        <w:rPr>
          <w:b/>
        </w:rPr>
      </w:pPr>
      <w:r w:rsidRPr="003645BD">
        <w:t>Всего 42 кабинета истории и обществознания</w:t>
      </w:r>
      <w:r w:rsidRPr="003645BD">
        <w:rPr>
          <w:b/>
        </w:rPr>
        <w:t>.</w:t>
      </w:r>
    </w:p>
    <w:p w:rsidR="00A63319" w:rsidRPr="003645BD" w:rsidRDefault="00A63319" w:rsidP="00A63319">
      <w:pPr>
        <w:jc w:val="both"/>
      </w:pPr>
      <w:r w:rsidRPr="003645BD">
        <w:t xml:space="preserve">       </w:t>
      </w:r>
      <w:r w:rsidR="009D4514">
        <w:tab/>
      </w:r>
      <w:r w:rsidRPr="003645BD">
        <w:t>Показатель обеспеченности, в соответствии с требованиями к кабинету истории, в среднем по району составляет 57%.</w:t>
      </w:r>
    </w:p>
    <w:p w:rsidR="00A63319" w:rsidRPr="003645BD" w:rsidRDefault="00A63319" w:rsidP="00A63319">
      <w:pPr>
        <w:jc w:val="both"/>
      </w:pPr>
      <w:r w:rsidRPr="003645BD">
        <w:t xml:space="preserve">       </w:t>
      </w:r>
      <w:r w:rsidR="009D4514">
        <w:tab/>
      </w:r>
      <w:r w:rsidRPr="003645BD">
        <w:t>По 2 кабинета истории в следующих МБОУ: «Добровская школа-гимназия им.                                      Я.М. Слонимского», «Гвардейская школа №1», «Мирновская школа №2», «Кольчугинская школа №1».</w:t>
      </w:r>
    </w:p>
    <w:p w:rsidR="00A63319" w:rsidRPr="003645BD" w:rsidRDefault="00A63319" w:rsidP="00A63319">
      <w:pPr>
        <w:jc w:val="both"/>
      </w:pPr>
      <w:r w:rsidRPr="003645BD">
        <w:t xml:space="preserve">      </w:t>
      </w:r>
      <w:r w:rsidR="009D4514">
        <w:tab/>
      </w:r>
      <w:r w:rsidRPr="003645BD">
        <w:t xml:space="preserve">Отсутствуют кабинеты истории в МБОУ: «Украинская школа», «Тепловская школа», «Кубанская </w:t>
      </w:r>
      <w:proofErr w:type="gramStart"/>
      <w:r w:rsidRPr="003645BD">
        <w:t>школа»  из</w:t>
      </w:r>
      <w:proofErr w:type="gramEnd"/>
      <w:r w:rsidRPr="003645BD">
        <w:t>-за нехватки свободных помещений в школе.</w:t>
      </w:r>
    </w:p>
    <w:p w:rsidR="00A63319" w:rsidRPr="003645BD" w:rsidRDefault="00A63319" w:rsidP="00A63319">
      <w:pPr>
        <w:jc w:val="both"/>
      </w:pPr>
      <w:r w:rsidRPr="003645BD">
        <w:t xml:space="preserve">        </w:t>
      </w:r>
      <w:r w:rsidR="009D4514">
        <w:tab/>
      </w:r>
      <w:r w:rsidRPr="003645BD">
        <w:t xml:space="preserve">Лучшие кабинеты истории и обществознания, где процент обеспеченности составляет 90-70% в следующих МБОУ: «Перевальненская школа» (90%), «Кольчугинская школа №1» (75%), </w:t>
      </w:r>
      <w:r w:rsidRPr="003645BD">
        <w:lastRenderedPageBreak/>
        <w:t xml:space="preserve">«Журавлевская школа» (75%), «Константиновская школа» (74%), «Перовская школа-гимназия» (73%), «Гвардейская школа-гимназия №3» (72%), «Денисовская школа» (70%), «Добровская школа-гимназия» (70%), «Молодежненская школа №2» (70%). </w:t>
      </w:r>
    </w:p>
    <w:p w:rsidR="00A63319" w:rsidRPr="003645BD" w:rsidRDefault="00A63319" w:rsidP="009D4514">
      <w:pPr>
        <w:ind w:firstLine="708"/>
        <w:jc w:val="both"/>
      </w:pPr>
      <w:r w:rsidRPr="003645BD">
        <w:t>Наименьший процент обеспеченности (6-40%) в МБОУ: «Краснолесская основная школа» (6%), «Кленовская основная школа» (10%), «Первомайская школа» (31%), «Новоселовская школа» (40%), «Укромновская школа» (40</w:t>
      </w:r>
      <w:proofErr w:type="gramStart"/>
      <w:r w:rsidRPr="003645BD">
        <w:t>%),  «</w:t>
      </w:r>
      <w:proofErr w:type="gramEnd"/>
      <w:r w:rsidRPr="003645BD">
        <w:t>Широковская школа» (40%).</w:t>
      </w:r>
    </w:p>
    <w:p w:rsidR="00A63319" w:rsidRPr="003645BD" w:rsidRDefault="00A63319" w:rsidP="009D4514">
      <w:pPr>
        <w:ind w:firstLine="708"/>
        <w:jc w:val="both"/>
      </w:pPr>
      <w:r w:rsidRPr="003645BD">
        <w:t xml:space="preserve">В период с 2014г. по 2018г. ОУ района приобрели 185 единиц средств обучения в соответствии со списком, указанным в подразделе 10 Приказа.  </w:t>
      </w:r>
    </w:p>
    <w:p w:rsidR="00A63319" w:rsidRPr="003645BD" w:rsidRDefault="00A63319" w:rsidP="00A63319">
      <w:pPr>
        <w:jc w:val="both"/>
      </w:pPr>
      <w:r w:rsidRPr="003645BD">
        <w:t>Специализированную мебель и системы хранения – 17 школ;</w:t>
      </w:r>
    </w:p>
    <w:p w:rsidR="00A63319" w:rsidRPr="003645BD" w:rsidRDefault="00A63319" w:rsidP="00A63319">
      <w:pPr>
        <w:jc w:val="both"/>
      </w:pPr>
      <w:r w:rsidRPr="003645BD">
        <w:t>Технические средства обучения – 21 школа;</w:t>
      </w:r>
    </w:p>
    <w:p w:rsidR="00A63319" w:rsidRPr="003645BD" w:rsidRDefault="00A63319" w:rsidP="00A63319">
      <w:pPr>
        <w:jc w:val="both"/>
      </w:pPr>
      <w:r w:rsidRPr="003645BD">
        <w:t>Демонстрационные учебно-наглядные пособия – 32 школы;</w:t>
      </w:r>
    </w:p>
    <w:p w:rsidR="00A63319" w:rsidRPr="003645BD" w:rsidRDefault="00A63319" w:rsidP="00A63319">
      <w:pPr>
        <w:jc w:val="both"/>
      </w:pPr>
      <w:r w:rsidRPr="003645BD">
        <w:t xml:space="preserve">Электронные средства обучения – 6 школ.  </w:t>
      </w:r>
    </w:p>
    <w:p w:rsidR="00A63319" w:rsidRPr="003645BD" w:rsidRDefault="00A63319" w:rsidP="009D4514">
      <w:pPr>
        <w:ind w:firstLine="708"/>
        <w:jc w:val="both"/>
      </w:pPr>
      <w:r w:rsidRPr="003645BD">
        <w:t xml:space="preserve">Наибольший показатель </w:t>
      </w:r>
      <w:proofErr w:type="gramStart"/>
      <w:r w:rsidRPr="003645BD">
        <w:t>по  количеству</w:t>
      </w:r>
      <w:proofErr w:type="gramEnd"/>
      <w:r w:rsidRPr="003645BD">
        <w:t xml:space="preserve"> приобретенных единиц (из 28 возможных) у следующий МБОУ: «Кольчугинская школа №2» (13), «Мирновская школа №2» (12), «Гвардейская школа-гимназия №3» (11), «Кольчугинская школа №1» (10), «Трудовская школа» (10).</w:t>
      </w:r>
    </w:p>
    <w:p w:rsidR="00A63319" w:rsidRPr="003645BD" w:rsidRDefault="00A63319" w:rsidP="009D4514">
      <w:pPr>
        <w:ind w:firstLine="708"/>
        <w:jc w:val="both"/>
      </w:pPr>
      <w:r w:rsidRPr="003645BD">
        <w:t>Наименьший показатель приобретенных единиц: «Пожарская школа» (0), «Николаевская школа» (1), «Новоандреевская школа» (1), «Новоселовская школа» (1), «Родниковская школа-гимназия» (1), «Залесская школа» (2), «Маленская школа» (2), «Мирновская школа №1» (2), «Тепловская школа» (2), «Украинская школа» (2).</w:t>
      </w:r>
    </w:p>
    <w:p w:rsidR="00A63319" w:rsidRPr="003645BD" w:rsidRDefault="00A63319" w:rsidP="009D4514">
      <w:pPr>
        <w:ind w:firstLine="708"/>
        <w:jc w:val="both"/>
      </w:pPr>
      <w:r w:rsidRPr="003645BD">
        <w:t xml:space="preserve">По данным ОУ района общее количество средств обучения, которые необходимо приобрести, составило 211 единиц. </w:t>
      </w:r>
    </w:p>
    <w:p w:rsidR="00A63319" w:rsidRPr="003645BD" w:rsidRDefault="00A63319" w:rsidP="009D4514">
      <w:pPr>
        <w:ind w:firstLine="708"/>
        <w:jc w:val="both"/>
      </w:pPr>
      <w:r w:rsidRPr="003645BD">
        <w:t>На необходимость приобретения следующих средств обучения указали:</w:t>
      </w:r>
    </w:p>
    <w:p w:rsidR="00A63319" w:rsidRPr="003645BD" w:rsidRDefault="00A63319" w:rsidP="00A63319">
      <w:pPr>
        <w:jc w:val="both"/>
      </w:pPr>
      <w:r w:rsidRPr="003645BD">
        <w:t>Специализированную мебель и системы хранения – 10 школ;</w:t>
      </w:r>
    </w:p>
    <w:p w:rsidR="00A63319" w:rsidRPr="003645BD" w:rsidRDefault="00A63319" w:rsidP="00A63319">
      <w:pPr>
        <w:jc w:val="both"/>
      </w:pPr>
      <w:r w:rsidRPr="003645BD">
        <w:t>Технические средства обучения – 22 школы;</w:t>
      </w:r>
    </w:p>
    <w:p w:rsidR="00A63319" w:rsidRPr="003645BD" w:rsidRDefault="00A63319" w:rsidP="00A63319">
      <w:pPr>
        <w:jc w:val="both"/>
      </w:pPr>
      <w:r w:rsidRPr="003645BD">
        <w:t>Демонстрационные учебно-наглядные пособия – 29 школ;</w:t>
      </w:r>
    </w:p>
    <w:p w:rsidR="00A63319" w:rsidRPr="003645BD" w:rsidRDefault="00A63319" w:rsidP="00A63319">
      <w:pPr>
        <w:jc w:val="both"/>
      </w:pPr>
      <w:r w:rsidRPr="003645BD">
        <w:t xml:space="preserve">Электронные средства обучения – 23 школы.  </w:t>
      </w:r>
    </w:p>
    <w:p w:rsidR="00A63319" w:rsidRPr="003645BD" w:rsidRDefault="00A63319" w:rsidP="009D4514">
      <w:pPr>
        <w:ind w:firstLine="708"/>
        <w:jc w:val="both"/>
      </w:pPr>
      <w:r w:rsidRPr="003645BD">
        <w:t>Не запланировано или запланировано в малом количестве приобретение необходимых средств обучения и пополнение МТБ в МБОУ: «Залесская школа» (0), «Украинская школа» (0), «Винницкая школа» (1), «Денисовская школа» (1), «Перевальненская школа» (1), «Маленская школа» (2), «Чистенская школа-гимназия) (2).</w:t>
      </w:r>
    </w:p>
    <w:p w:rsidR="00A63319" w:rsidRPr="003645BD" w:rsidRDefault="00A63319" w:rsidP="00A63319">
      <w:pPr>
        <w:jc w:val="both"/>
        <w:rPr>
          <w:b/>
        </w:rPr>
      </w:pPr>
      <w:r w:rsidRPr="003645BD">
        <w:rPr>
          <w:b/>
        </w:rPr>
        <w:t>МТБ кабинетов химии</w:t>
      </w:r>
    </w:p>
    <w:p w:rsidR="00A63319" w:rsidRPr="003645BD" w:rsidRDefault="00A63319" w:rsidP="00A63319">
      <w:pPr>
        <w:jc w:val="both"/>
      </w:pPr>
      <w:r w:rsidRPr="003645BD">
        <w:t xml:space="preserve">          В Симферопольском районе 27 кабинетов химии, 10 комбинированных, отсутствует кабинет химии в МБОУ «</w:t>
      </w:r>
      <w:proofErr w:type="gramStart"/>
      <w:r w:rsidRPr="003645BD">
        <w:t>Краснолесская  основная</w:t>
      </w:r>
      <w:proofErr w:type="gramEnd"/>
      <w:r w:rsidRPr="003645BD">
        <w:t xml:space="preserve">  школа».</w:t>
      </w:r>
    </w:p>
    <w:p w:rsidR="00A63319" w:rsidRPr="003645BD" w:rsidRDefault="00A63319" w:rsidP="00A63319">
      <w:pPr>
        <w:jc w:val="both"/>
      </w:pPr>
      <w:r w:rsidRPr="003645BD">
        <w:t xml:space="preserve"> В 2014/2015 учебном году в </w:t>
      </w:r>
      <w:proofErr w:type="gramStart"/>
      <w:r w:rsidRPr="003645BD">
        <w:t>рамках  проекта</w:t>
      </w:r>
      <w:proofErr w:type="gramEnd"/>
      <w:r w:rsidRPr="003645BD">
        <w:t xml:space="preserve"> модернизации региональных систем образования (МРСО), пополнилась  МТБ 10 кабинетов химии в  МБОУ: «Молодёжненская школа №2», « Мирновская школа №2», «Гвардейская школа №1», «Донская школа», «Кольчугинская школа №1», «Кольчугинская школа №2», «Перовская школа-гимназия, «Чистенская школа-гимназия», «Родниковская школа-гимназия», «Добровская школа - гимназия им. Я.М. Слонимского». </w:t>
      </w:r>
    </w:p>
    <w:p w:rsidR="00A63319" w:rsidRPr="003645BD" w:rsidRDefault="00392934" w:rsidP="00A63319">
      <w:pPr>
        <w:jc w:val="both"/>
      </w:pPr>
      <w:r>
        <w:t xml:space="preserve">На сегодняшний день </w:t>
      </w:r>
      <w:r w:rsidR="00A63319" w:rsidRPr="003645BD">
        <w:t xml:space="preserve">80% кабинетов химии оборудованы мультимедийным комплексом. В 2017/2018 учебном году установлены мультимедийные комплексы </w:t>
      </w:r>
      <w:proofErr w:type="gramStart"/>
      <w:r w:rsidR="00A63319" w:rsidRPr="003645BD">
        <w:t>в  3</w:t>
      </w:r>
      <w:proofErr w:type="gramEnd"/>
      <w:r w:rsidR="00A63319" w:rsidRPr="003645BD">
        <w:t xml:space="preserve">-х МБОУ: «Украинская школа», «Перевальненская школа», «Гвардейская школа-гимназия №2». ОУ оборудуют кабинеты новой мебелью, закупают столы ученические, стулья, столы демонстрационные и доски. 2 МБОУ оборудовали кабинеты вытяжными шкафами («Перевальненская школа», «Первомайская школа»). Приобрели таблицы и обязательные для оформления кабинетов стенды «Периодическая система химических элементов», «Таблица растворимости» </w:t>
      </w:r>
      <w:proofErr w:type="gramStart"/>
      <w:r w:rsidR="00A63319" w:rsidRPr="003645BD">
        <w:t>7  МБОУ</w:t>
      </w:r>
      <w:proofErr w:type="gramEnd"/>
      <w:r w:rsidR="00A63319" w:rsidRPr="003645BD">
        <w:t>: «Гвардейская школа-гимназия №2», «Скворцовская школа», «Укромновская школа», «Тепловская школа», «Кубанская школа», «Первомайская школа», «Константиновская школа». 40% МБОУ приобрели натуральные объекты (ко</w:t>
      </w:r>
      <w:r>
        <w:t xml:space="preserve">ллекции, химические реактивы), </w:t>
      </w:r>
      <w:proofErr w:type="gramStart"/>
      <w:r w:rsidR="00A63319" w:rsidRPr="003645BD">
        <w:t>лабораторную  химическую</w:t>
      </w:r>
      <w:proofErr w:type="gramEnd"/>
      <w:r w:rsidR="00A63319" w:rsidRPr="003645BD">
        <w:t xml:space="preserve"> посуду для кабинета и лаборатории.</w:t>
      </w:r>
    </w:p>
    <w:p w:rsidR="00A63319" w:rsidRPr="003645BD" w:rsidRDefault="00A63319" w:rsidP="001E3B6A">
      <w:pPr>
        <w:ind w:firstLine="708"/>
        <w:jc w:val="both"/>
      </w:pPr>
      <w:r w:rsidRPr="003645BD">
        <w:t xml:space="preserve">Материально техническое обеспечение кабинетов химии за последние 5 лет улучшилось и составляет (в среднем по району) 63%.  </w:t>
      </w:r>
    </w:p>
    <w:p w:rsidR="00A63319" w:rsidRPr="003645BD" w:rsidRDefault="00A63319" w:rsidP="001E3B6A">
      <w:pPr>
        <w:ind w:firstLine="708"/>
        <w:jc w:val="both"/>
      </w:pPr>
      <w:r w:rsidRPr="003645BD">
        <w:t xml:space="preserve">Значительно выше среднего </w:t>
      </w:r>
      <w:proofErr w:type="gramStart"/>
      <w:r w:rsidRPr="003645BD">
        <w:t>уровня  имеют</w:t>
      </w:r>
      <w:proofErr w:type="gramEnd"/>
      <w:r w:rsidRPr="003645BD">
        <w:t xml:space="preserve"> МТБ  8 МБОУ: «Перовская школа - гимназия», «Молодежненская школа № 2» (95%), «Гвардейская школа  № 1»(100%), «Кольчугинская школа № </w:t>
      </w:r>
      <w:r w:rsidRPr="003645BD">
        <w:lastRenderedPageBreak/>
        <w:t>1», «Партизанская школа» (85%), «Кольчугинская школа № 2» (78%), «Перевальненская щкола» (80%),  «Мирновская школа №2» (76%).</w:t>
      </w:r>
    </w:p>
    <w:p w:rsidR="00A63319" w:rsidRPr="003645BD" w:rsidRDefault="00A63319" w:rsidP="00A63319">
      <w:pPr>
        <w:jc w:val="both"/>
      </w:pPr>
      <w:r w:rsidRPr="003645BD">
        <w:t xml:space="preserve">Ниже </w:t>
      </w:r>
      <w:proofErr w:type="gramStart"/>
      <w:r w:rsidRPr="003645BD">
        <w:t>среднего  уровня</w:t>
      </w:r>
      <w:proofErr w:type="gramEnd"/>
      <w:r w:rsidRPr="003645BD">
        <w:t xml:space="preserve"> МТБ  кабинетов химии  в 7 МБОУ: «Залесская школа» (50%),  «Денисовская школа» (45%), «Кубанская школа» (40%), «Первомайская школа» (34%), «Скворцовская школа» (48%),«Кленовская  основная школа» (30%), «Краснолесская  основная школа» (15%).</w:t>
      </w:r>
    </w:p>
    <w:p w:rsidR="00A63319" w:rsidRPr="003645BD" w:rsidRDefault="00A63319" w:rsidP="001E3B6A">
      <w:pPr>
        <w:ind w:firstLine="708"/>
        <w:jc w:val="both"/>
      </w:pPr>
      <w:r w:rsidRPr="003645BD">
        <w:t xml:space="preserve">В целом, МТБ позволяет выполнять практическую часть программы на достаточном уровне, но для более качественного ее выполнения и </w:t>
      </w:r>
      <w:proofErr w:type="gramStart"/>
      <w:r w:rsidRPr="003645BD">
        <w:t>изучения  теоритического</w:t>
      </w:r>
      <w:proofErr w:type="gramEnd"/>
      <w:r w:rsidRPr="003645BD">
        <w:t xml:space="preserve"> материала недостаточно демонстрационного оборудования, коллекций, специализированной мебели и систем хранения для  кабинетов и  химических лабораторий.</w:t>
      </w:r>
    </w:p>
    <w:p w:rsidR="00A63319" w:rsidRPr="003645BD" w:rsidRDefault="00A63319" w:rsidP="00A63319">
      <w:pPr>
        <w:jc w:val="both"/>
        <w:rPr>
          <w:b/>
        </w:rPr>
      </w:pPr>
      <w:r w:rsidRPr="003645BD">
        <w:rPr>
          <w:b/>
        </w:rPr>
        <w:t>МТБ кабинетов физики</w:t>
      </w:r>
    </w:p>
    <w:p w:rsidR="00A63319" w:rsidRPr="003645BD" w:rsidRDefault="00A63319" w:rsidP="00A63319">
      <w:pPr>
        <w:jc w:val="both"/>
      </w:pPr>
      <w:r w:rsidRPr="003645BD">
        <w:t>Всего в районе 34 кабинета физики.</w:t>
      </w:r>
    </w:p>
    <w:p w:rsidR="00A63319" w:rsidRPr="003645BD" w:rsidRDefault="00A63319" w:rsidP="00A63319">
      <w:pPr>
        <w:jc w:val="both"/>
      </w:pPr>
      <w:r w:rsidRPr="003645BD">
        <w:t xml:space="preserve">        </w:t>
      </w:r>
      <w:r w:rsidR="001E3B6A">
        <w:tab/>
      </w:r>
      <w:r w:rsidRPr="003645BD">
        <w:t xml:space="preserve">Среди ОУ Симферопольского района средний показатель обеспеченности средствами </w:t>
      </w:r>
      <w:proofErr w:type="gramStart"/>
      <w:r w:rsidRPr="003645BD">
        <w:t>обучения  по</w:t>
      </w:r>
      <w:proofErr w:type="gramEnd"/>
      <w:r w:rsidRPr="003645BD">
        <w:t xml:space="preserve"> физике составляет 59,86%.</w:t>
      </w:r>
    </w:p>
    <w:p w:rsidR="00A63319" w:rsidRPr="003645BD" w:rsidRDefault="00A63319" w:rsidP="00A63319">
      <w:pPr>
        <w:jc w:val="both"/>
      </w:pPr>
      <w:r w:rsidRPr="003645BD">
        <w:t xml:space="preserve">        </w:t>
      </w:r>
      <w:r w:rsidR="001E3B6A">
        <w:tab/>
      </w:r>
      <w:r w:rsidRPr="003645BD">
        <w:t>Ниже среднего данный показатель демонстрируют МБОУ: «Клёновская основная школа» (5%), «Краснолесская основная школа» (18%), «Трудовская школа» (35%), «Залесская школа» (40%).</w:t>
      </w:r>
    </w:p>
    <w:p w:rsidR="00A63319" w:rsidRPr="003645BD" w:rsidRDefault="00A63319" w:rsidP="00A63319">
      <w:pPr>
        <w:jc w:val="both"/>
      </w:pPr>
      <w:r w:rsidRPr="003645BD">
        <w:t xml:space="preserve">         </w:t>
      </w:r>
      <w:r w:rsidR="001E3B6A">
        <w:tab/>
      </w:r>
      <w:r w:rsidRPr="003645BD">
        <w:t>Выше среднего в МБОУ: «Партизанская школа» (80%), «Чистенская школа-гимназия» (81%), «Перовская школа-гимназия» (89%), «Молодежненская школа №2» (90%), «Гвардейская школа №1» (100%).</w:t>
      </w:r>
    </w:p>
    <w:p w:rsidR="00A63319" w:rsidRPr="003645BD" w:rsidRDefault="00A63319" w:rsidP="00A63319">
      <w:pPr>
        <w:jc w:val="both"/>
      </w:pPr>
      <w:r w:rsidRPr="003645BD">
        <w:t xml:space="preserve">         </w:t>
      </w:r>
      <w:r w:rsidR="001E3B6A">
        <w:tab/>
      </w:r>
      <w:r w:rsidRPr="003645BD">
        <w:t>Следует отметить, что МБОУ «Новоандреевская школа» и МБОУ «Чайкинская школа» процент оснащенности по предмету «Физика» не указали.</w:t>
      </w:r>
    </w:p>
    <w:p w:rsidR="00A63319" w:rsidRPr="003645BD" w:rsidRDefault="00A63319" w:rsidP="00A63319">
      <w:pPr>
        <w:jc w:val="both"/>
      </w:pPr>
      <w:r w:rsidRPr="003645BD">
        <w:t xml:space="preserve">          </w:t>
      </w:r>
      <w:r w:rsidR="001E3B6A">
        <w:tab/>
      </w:r>
      <w:r w:rsidRPr="003645BD">
        <w:t>За период с 2014 г. по 2018 г. крупные закупки лабораторного и демонстрационного оборудования по предмету произвели МБОУ: «Винницкая школа», «Гвардейская школа №1», «Добровская школа-гимназия им. Я.М. Слонимского», «Донская школа», «Денисовская школа», «Гвардейская школа-гимназия №3», «Кольчугинская школа №1», «Кольчугинская школа №2», «Краснолесская основная  школа», «Мазанская школа», «Мирновская школа №2», «Молодежненская школа №2», «Перовская школа-гимназия», «Скворцовская школа», «Тепловская школа», «Чистенская школа-гимназия».</w:t>
      </w:r>
    </w:p>
    <w:p w:rsidR="00A63319" w:rsidRPr="003645BD" w:rsidRDefault="00A63319" w:rsidP="00A63319">
      <w:pPr>
        <w:jc w:val="both"/>
      </w:pPr>
      <w:r w:rsidRPr="003645BD">
        <w:t xml:space="preserve">        </w:t>
      </w:r>
      <w:r w:rsidR="001E3B6A">
        <w:tab/>
      </w:r>
      <w:r w:rsidRPr="003645BD">
        <w:t>Анализ оснащения кабинетов физики показал, что в первую очередь ОУ следует заказывать оборудование для выполнения практической части программы (в частности, для выполнения лабораторных работ по разделам «Оптика», «Законы постоянного тока» и «Механика»).</w:t>
      </w:r>
    </w:p>
    <w:p w:rsidR="00A63319" w:rsidRPr="003645BD" w:rsidRDefault="00A63319" w:rsidP="00A63319">
      <w:pPr>
        <w:jc w:val="both"/>
        <w:rPr>
          <w:b/>
        </w:rPr>
      </w:pPr>
      <w:r w:rsidRPr="003645BD">
        <w:rPr>
          <w:b/>
        </w:rPr>
        <w:t>МТБ кабинетов биологии</w:t>
      </w:r>
    </w:p>
    <w:p w:rsidR="00A63319" w:rsidRPr="003645BD" w:rsidRDefault="00A63319" w:rsidP="00A63319">
      <w:pPr>
        <w:jc w:val="both"/>
      </w:pPr>
      <w:r w:rsidRPr="003645BD">
        <w:t>В районе 36 кабинетов биологии.</w:t>
      </w:r>
    </w:p>
    <w:p w:rsidR="00A63319" w:rsidRPr="003645BD" w:rsidRDefault="00A63319" w:rsidP="00A63319">
      <w:pPr>
        <w:jc w:val="both"/>
      </w:pPr>
      <w:r w:rsidRPr="003645BD">
        <w:t xml:space="preserve">          Показатель обеспеченности в соответствии с Перечнем средств и оборудования для проведения уроков биологии в среднем по району составляет 51%. Отсутствуют кабинеты биологии в МБОУ: «Украинская школа», «Краснолесская основная школа».</w:t>
      </w:r>
    </w:p>
    <w:p w:rsidR="00A63319" w:rsidRPr="003645BD" w:rsidRDefault="00A63319" w:rsidP="00A63319">
      <w:pPr>
        <w:jc w:val="both"/>
      </w:pPr>
      <w:r w:rsidRPr="003645BD">
        <w:t xml:space="preserve">          Базовые МБОУ района: «Добровская школа-гимназия», «Перовская школа-гимназия», «Родниковская школа-гимназия», «Чистенская школа-гимназия», «Гвардейская школа № 1», «Донская школа», «Кольчугинская школа № 1», «Кольчугинская школа № 2», «</w:t>
      </w:r>
      <w:proofErr w:type="gramStart"/>
      <w:r w:rsidRPr="003645BD">
        <w:t>Молодежненская  школа</w:t>
      </w:r>
      <w:proofErr w:type="gramEnd"/>
      <w:r w:rsidRPr="003645BD">
        <w:t xml:space="preserve"> № 2», «Мирновская школа № 2»  обеспечены средствами и оборудованием на 62-92%. </w:t>
      </w:r>
    </w:p>
    <w:p w:rsidR="00A63319" w:rsidRPr="003645BD" w:rsidRDefault="00A63319" w:rsidP="00A63319">
      <w:pPr>
        <w:jc w:val="both"/>
      </w:pPr>
      <w:r w:rsidRPr="003645BD">
        <w:t xml:space="preserve">           Наименьший процент обеспеченности (20-40%) в МБОУ: «Денисовская школа», «Мирновская школа № 1», «Маленская школа», «Краснолесская основная школа». Материальная база </w:t>
      </w:r>
      <w:proofErr w:type="gramStart"/>
      <w:r w:rsidRPr="003645BD">
        <w:t>по  предмету</w:t>
      </w:r>
      <w:proofErr w:type="gramEnd"/>
      <w:r w:rsidRPr="003645BD">
        <w:t xml:space="preserve"> «Биология» в МБОУ «Краснолесская основная школа» не пополнялась с 2014 года. В 2017/2018 учебном году МТБ пополнялась в МБОУ: «Широковская школа» (микроскопы, ноутбук, проектор), «Скворцовская школа» (микропрепараты), «Первомайская школа» (таблицы, гербарии, покровные стекла), «Укромновская школа» (интерактивная доска, стенды), «Новоандреевская школа» (цифровой микроскоп), «Урожайновская школа», «Кубанская школа», «Кленовская основная школа» (таблицы), «Украинская школа» (интерактивная доска, проектор, ноутбук). </w:t>
      </w:r>
    </w:p>
    <w:p w:rsidR="00A63319" w:rsidRPr="003645BD" w:rsidRDefault="00A63319" w:rsidP="00A63319">
      <w:pPr>
        <w:jc w:val="both"/>
      </w:pPr>
      <w:r w:rsidRPr="003645BD">
        <w:t xml:space="preserve"> В целом по району обеспеченность таблицами на 93%, микропрепаратами, гербариями -70%, учебно-лабораторным оборудованием, муляжами, коллекциями -65%, моделями, влажными препаратами-50%. Таким образом, для проведения практической части программы необходимо, в </w:t>
      </w:r>
      <w:r w:rsidRPr="003645BD">
        <w:lastRenderedPageBreak/>
        <w:t>целом, по району приобретение моделей, влажных препаратов, цифровых и школьных микроскопов.</w:t>
      </w:r>
    </w:p>
    <w:p w:rsidR="00A63319" w:rsidRPr="003645BD" w:rsidRDefault="00A63319" w:rsidP="00A63319">
      <w:pPr>
        <w:jc w:val="both"/>
        <w:rPr>
          <w:b/>
        </w:rPr>
      </w:pPr>
      <w:r w:rsidRPr="003645BD">
        <w:rPr>
          <w:b/>
        </w:rPr>
        <w:t>МТБ кабинетов начальных классов</w:t>
      </w:r>
    </w:p>
    <w:p w:rsidR="00A63319" w:rsidRPr="003645BD" w:rsidRDefault="00A63319" w:rsidP="00A63319">
      <w:pPr>
        <w:jc w:val="both"/>
      </w:pPr>
      <w:r w:rsidRPr="003645BD">
        <w:t>Всего 300 кабинетов начальной школы.</w:t>
      </w:r>
    </w:p>
    <w:p w:rsidR="00A63319" w:rsidRPr="003645BD" w:rsidRDefault="00A63319" w:rsidP="00A63319">
      <w:pPr>
        <w:jc w:val="both"/>
      </w:pPr>
      <w:r w:rsidRPr="003645BD">
        <w:t xml:space="preserve">Средний процент МТБ кабинетов начальных классов составляет 57%. </w:t>
      </w:r>
    </w:p>
    <w:p w:rsidR="00A63319" w:rsidRPr="003645BD" w:rsidRDefault="00A63319" w:rsidP="00A63319">
      <w:pPr>
        <w:jc w:val="both"/>
      </w:pPr>
      <w:r w:rsidRPr="003645BD">
        <w:t>Высокий процент МТБ в следующих МБОУ: «Краснозорькинская начальная школа» (95%), «Кольчугинская школа № 2 с крымскотатарским языком обучения» (90%), «Родниковская школа-гимназия» (85%), «Перевальненская школа» (85%), «Николаевская школа» (84%).</w:t>
      </w:r>
    </w:p>
    <w:p w:rsidR="00A63319" w:rsidRPr="003645BD" w:rsidRDefault="00A63319" w:rsidP="00A63319">
      <w:pPr>
        <w:jc w:val="both"/>
      </w:pPr>
      <w:r w:rsidRPr="003645BD">
        <w:t>Ниже среднего уровня МТБ кабинетов в 18 МБОУ: «Краснолесская основная школа» (10%), «Гвардейская школа-гимназия №2» (15%), «Кленовская основная школа» (25%), «Первомайская школа» (25%), «Добровская школа-гимназия им. Я.М. Слонимского» (30%), «Мирновская школа № 2» (35%), «Укромновская школа» (38%), «Широковская школа» (40%), «Кизиловская начальная школа-детский сад «Росинка» (41%), «Чайкинская школа» (43%), «Мазанская школа» (45%), «Перевальненская начальная школа» (47%), «Залесская школа» (50%), «Украинская школа» (50%), «Трудовская школа» (51%), «Кольчугинская школа № 1» (51%), «Гвардейская школа-гимназия № 3» (52%), «Новоандреевская школа» (54%).</w:t>
      </w:r>
    </w:p>
    <w:p w:rsidR="00A63319" w:rsidRPr="003645BD" w:rsidRDefault="00A63319" w:rsidP="00A63319">
      <w:pPr>
        <w:jc w:val="both"/>
      </w:pPr>
      <w:r w:rsidRPr="003645BD">
        <w:tab/>
        <w:t xml:space="preserve">Данные о МТБ кабинетов начальных классов не предоставили </w:t>
      </w:r>
      <w:proofErr w:type="gramStart"/>
      <w:r w:rsidRPr="003645BD">
        <w:t>МБОУ:  «</w:t>
      </w:r>
      <w:proofErr w:type="gramEnd"/>
      <w:r w:rsidRPr="003645BD">
        <w:t>Скворцовская школа», «Кубанская школа», «Журавлевская школа». Не определено процентное обеспечение: МБОУ: «Мирновская школа № 1», «Денисовская школа». МБОУ «Залесская школа» не предоставила сведения о необходимых первоочередных приобретениях.</w:t>
      </w:r>
    </w:p>
    <w:p w:rsidR="00A63319" w:rsidRPr="003645BD" w:rsidRDefault="00A63319" w:rsidP="00A63319">
      <w:pPr>
        <w:jc w:val="both"/>
      </w:pPr>
      <w:r w:rsidRPr="003645BD">
        <w:t>Анализ первоочередных приобретений из перечня средств обучения и воспитания, исходя из прогнозируемых потребностей, необходимых для реализации образовательных программ начального общего образования показал указанные средства: демонстрационные учебные таблицы, словари, раздаточные пособия; комплекты таблиц по предметам; комплекты демонстрационного оборудования; шкафы для хранения учебных пособий; справочники; карты учебные для начальной школы по окружающему миру; видеофильмы, интерактивные плакаты; электронные средства обучения (CD, DVD, видеофильмы, интерактивные плакаты; многофункциональное устройство; компьютер учителя, лицензионное программное обеспечение; ноутбук, интерактивная доска.</w:t>
      </w:r>
    </w:p>
    <w:p w:rsidR="00A63319" w:rsidRPr="003645BD" w:rsidRDefault="00A63319" w:rsidP="00A63319">
      <w:pPr>
        <w:jc w:val="both"/>
        <w:rPr>
          <w:b/>
        </w:rPr>
      </w:pPr>
      <w:r w:rsidRPr="003645BD">
        <w:rPr>
          <w:b/>
        </w:rPr>
        <w:t xml:space="preserve">МТБ </w:t>
      </w:r>
      <w:r w:rsidR="007D54A5" w:rsidRPr="003645BD">
        <w:rPr>
          <w:b/>
        </w:rPr>
        <w:t xml:space="preserve">кабинетов </w:t>
      </w:r>
      <w:r w:rsidRPr="003645BD">
        <w:rPr>
          <w:b/>
        </w:rPr>
        <w:t>по физической культуре</w:t>
      </w:r>
    </w:p>
    <w:p w:rsidR="00A63319" w:rsidRPr="003645BD" w:rsidRDefault="00A63319" w:rsidP="00A63319">
      <w:pPr>
        <w:jc w:val="both"/>
      </w:pPr>
      <w:r w:rsidRPr="003645BD">
        <w:t>Всего в районе 40 спортивных залов, 40 спортивных площадок, 22 баскетбольные площадки и 18 волейбольных площадок.</w:t>
      </w:r>
    </w:p>
    <w:p w:rsidR="00A63319" w:rsidRPr="003645BD" w:rsidRDefault="00A63319" w:rsidP="00A63319">
      <w:pPr>
        <w:jc w:val="both"/>
      </w:pPr>
      <w:r w:rsidRPr="003645BD">
        <w:t xml:space="preserve">       Показатель обеспеченности в соответствии с требованиями по спортивным залам в среднем по району составляет 72%.</w:t>
      </w:r>
    </w:p>
    <w:p w:rsidR="00A63319" w:rsidRPr="003645BD" w:rsidRDefault="00A63319" w:rsidP="00A63319">
      <w:pPr>
        <w:jc w:val="both"/>
      </w:pPr>
      <w:r w:rsidRPr="003645BD">
        <w:t xml:space="preserve">          Отсутствуют спортзалы в МБОУ: «Краснозорькинская начальная школа», «Краснолесская основная школа», «Перевальненская начальная школа». По договоренности МБОУ «Краснолесская основная школа» использует спортивный зал ГБПОУ «Крымское среднее профессиональное училище - техникум олимпийского резерва». МБОУ «Перевальненская начальная школа» имеет в пользование по необходимости спортивный зал воинской части. МБОУ «Краснозорькинская начальная школа» использует для уроков физической культуры в плохие погодные условия рекреацию кабинетов. Частично проблему загруженности спортивного зала, помогают решить: оборудованный под малый гимнастический зал учебный кабинет, актовый зал, рекреации кабинетов, где проводятся уроки физкультуры для учащихся начальной школы (МБОУ: «Гвардейская школа №1», «Мазанская школа» (текущий ремонт).</w:t>
      </w:r>
    </w:p>
    <w:p w:rsidR="00A63319" w:rsidRPr="003645BD" w:rsidRDefault="00A63319" w:rsidP="00A63319">
      <w:pPr>
        <w:jc w:val="both"/>
      </w:pPr>
      <w:r w:rsidRPr="003645BD">
        <w:t xml:space="preserve">           Лучшая оснащенность спортивных залов, где процент обеспеченности составляет 70-80% в  МБОУ: «Гвардейская школа №1» (70%), «Гвардейская школа-гимназия   № 2» (77%), «Гвардейская школа-гимназия № 3» (81%), «Добровская школа-гимназия» (80%), «Донская школа» (80%), «Журавлевская школа» (70%), «Залесская школа» (70%), «Константиновская школа» (80%), «Маленская школа» (75%), «Мирновская школа № 2» (80%), «Молодежненская школа №2» (90%), «Новоандреевская школа» (74%), «Партизанская школа» (70%), «Перовская школа-гимназия» (75%), «Перевальненская школа» (79%) «Родниковская школа-гимназия» (90%), «Украинская школа» (70%).</w:t>
      </w:r>
    </w:p>
    <w:p w:rsidR="00A63319" w:rsidRPr="003645BD" w:rsidRDefault="00A63319" w:rsidP="00A63319">
      <w:pPr>
        <w:jc w:val="both"/>
      </w:pPr>
      <w:r w:rsidRPr="003645BD">
        <w:lastRenderedPageBreak/>
        <w:t xml:space="preserve">          Наименьший процент обеспеченности (30-50%) в МБОУ: «Винницкая школа» (35%), «Мазанская школа» (30%), «Кубанская школа» (37%), «Трудовская школа» (30%), «Тепловская школа» (30%), «Кленовская основная школа» (35%), «Краснолесская основная школа (40%).</w:t>
      </w:r>
    </w:p>
    <w:p w:rsidR="00A63319" w:rsidRPr="003645BD" w:rsidRDefault="00A63319" w:rsidP="00A63319">
      <w:pPr>
        <w:jc w:val="both"/>
      </w:pPr>
      <w:r w:rsidRPr="003645BD">
        <w:t>Основной проблемой низкой материально-технической базы спортивных залов является отсутствие или нехватка: оборудования для занятий гимнастикой: гимнастических матов,  гимнастического «коня», гимнастического «козла», мостиков для опорного прыжка, гимнастического бревна, брусьев, канатов для лазания, шведских стенок, гимнастических скамеек, обручей, скакалок; мячей футбольных, волейбольных, баскетбольных, для метания на дальность (180 г-220 г), гранат (500г-700г); сеток волейбольных, футбольных, баскетбольных.</w:t>
      </w:r>
    </w:p>
    <w:p w:rsidR="00A63319" w:rsidRPr="003645BD" w:rsidRDefault="00A63319" w:rsidP="00A63319">
      <w:pPr>
        <w:jc w:val="both"/>
        <w:rPr>
          <w:b/>
        </w:rPr>
      </w:pPr>
      <w:r w:rsidRPr="003645BD">
        <w:rPr>
          <w:b/>
        </w:rPr>
        <w:t>МТБ кабинетов технологии</w:t>
      </w:r>
    </w:p>
    <w:p w:rsidR="00A63319" w:rsidRPr="003645BD" w:rsidRDefault="00A63319" w:rsidP="00A63319">
      <w:pPr>
        <w:jc w:val="both"/>
      </w:pPr>
      <w:proofErr w:type="gramStart"/>
      <w:r w:rsidRPr="003645BD">
        <w:t>Всего</w:t>
      </w:r>
      <w:proofErr w:type="gramEnd"/>
      <w:r w:rsidRPr="003645BD">
        <w:t xml:space="preserve"> а районе 22 мастерских обслуживающего труда, 12 мастерских технического труда.</w:t>
      </w:r>
    </w:p>
    <w:p w:rsidR="00A63319" w:rsidRPr="003645BD" w:rsidRDefault="00A63319" w:rsidP="00A63319">
      <w:pPr>
        <w:jc w:val="both"/>
      </w:pPr>
      <w:r w:rsidRPr="003645BD">
        <w:t xml:space="preserve">        </w:t>
      </w:r>
      <w:r w:rsidR="00704987">
        <w:tab/>
      </w:r>
      <w:r w:rsidRPr="003645BD">
        <w:t xml:space="preserve">Средний балл МТБ кабинетов </w:t>
      </w:r>
      <w:proofErr w:type="gramStart"/>
      <w:r w:rsidRPr="003645BD">
        <w:t>технологии  составляет</w:t>
      </w:r>
      <w:proofErr w:type="gramEnd"/>
      <w:r w:rsidRPr="003645BD">
        <w:t xml:space="preserve"> 54, 4%.</w:t>
      </w:r>
    </w:p>
    <w:p w:rsidR="00A63319" w:rsidRPr="003645BD" w:rsidRDefault="00A63319" w:rsidP="00A63319">
      <w:pPr>
        <w:jc w:val="both"/>
      </w:pPr>
      <w:r w:rsidRPr="003645BD">
        <w:t xml:space="preserve">        </w:t>
      </w:r>
      <w:r w:rsidR="00704987">
        <w:tab/>
      </w:r>
      <w:r w:rsidRPr="003645BD">
        <w:t>Выше среднего  имеют МБОУ: «Перовская школа-гимназия» (76%); «Кольчугинская школа №1» (78%); «Кольчугинская школа №2» (80%); «Тепловская школа» (65%); «Молодежненская школа №2» (60%);  «Мирновская школа №1» (60%); «Чистенская школа-гимназия» (70%), «Трудовская школа» (72%); «Добровская школа-гимназия им. Я.М. Слонимского» (65%); «Гвардейская школа №1» (60%); «Новоселовская школа» (70%); «Денисовская школа» (55%); «Гвардейская школа –гимназия №3» (52%); «Константиновская школа» (84%); «Гвардейская школа-гимназия №2» (58%);  «Маленская школа» (68%); «Партизанская школа» (65%); «Донская школа» (80%); «Родниковская школа-гимназия» (63%).</w:t>
      </w:r>
    </w:p>
    <w:p w:rsidR="00A63319" w:rsidRPr="003645BD" w:rsidRDefault="00A63319" w:rsidP="00A63319">
      <w:pPr>
        <w:jc w:val="both"/>
      </w:pPr>
      <w:r w:rsidRPr="003645BD">
        <w:t xml:space="preserve">        </w:t>
      </w:r>
      <w:r w:rsidR="00704987">
        <w:tab/>
      </w:r>
      <w:r w:rsidRPr="003645BD">
        <w:t xml:space="preserve">Ниже среднего МТБ в </w:t>
      </w:r>
      <w:proofErr w:type="gramStart"/>
      <w:r w:rsidRPr="003645BD">
        <w:t>МБОУ:  «</w:t>
      </w:r>
      <w:proofErr w:type="gramEnd"/>
      <w:r w:rsidRPr="003645BD">
        <w:t>Мазанская школа» (50%); «Кленовская школа» (30%, (кабинета нет); «Кубанская школа» (22%, кабинета нет); Залесская школа» (40%); «Мирновская школа №2» (44%); «Винницкая школа» (30%); «Новоандреевская школа» (40%); «Широковская школа» (50%); «Скворцовская школа» (46%); «Урожайновская школа» (45%); «Кранолесская  основная школа»  (5%).</w:t>
      </w:r>
    </w:p>
    <w:p w:rsidR="00A63319" w:rsidRPr="003645BD" w:rsidRDefault="00A63319" w:rsidP="00A63319">
      <w:pPr>
        <w:jc w:val="both"/>
      </w:pPr>
      <w:r w:rsidRPr="003645BD">
        <w:t xml:space="preserve">         </w:t>
      </w:r>
      <w:r w:rsidR="00704987">
        <w:tab/>
      </w:r>
      <w:r w:rsidRPr="003645BD">
        <w:t xml:space="preserve">За период с 2014 по 2019 уч.г. приобретено </w:t>
      </w:r>
      <w:proofErr w:type="gramStart"/>
      <w:r w:rsidRPr="003645BD">
        <w:t>больше  всего</w:t>
      </w:r>
      <w:proofErr w:type="gramEnd"/>
      <w:r w:rsidRPr="003645BD">
        <w:t xml:space="preserve"> оборудования в МБОУ: «Первомайская школа» (2 утюга, 3 швейных машинки,  телевизор, 5 шкафов, гладильная доска, отпариватель (обслуживающий труд). По техническому труду: набор сверл,  набор ручного инструмента,  киянки, ножовки, лобзики, 2 электродрели, видеофильмы, многофункциональное устройство); «Чистенская школа-гимназия» (5 швейных машинок, утюг, доска гладильная, проектор с экраном, электроплита с духовкой, вытяжка, ножовки по дереву, рашпили, пилочки для лобзика, бумага наждачная, гвозди, саморезы, болты, выжигательный аппарат);  «Мирновская школа №2» (3 швейных машинки, ножницы, оверлок, шкафы,  3 швейных машинки, стулья, стенды, электронные пособия, видеофильмы, справочники, лицензионное программное обеспечение); «Кольчугинская школа №2» (доска магнитная, компьютер, манекен,доска гладильная, швейная машинка, ножницы, оверлок, утюг, станок сверлильный, лобзик электрический, наборы ключей,  напильников, резцов по дереву и т.д.); «Скворцовская школа» (швейная машинка, ремонт машинок, ножницы, образцы тканей, спицы, иглы, линейки и т.п.);   «Добровская школа-гимназия им. Я. М. Слонимского» (проектор, ноутбук, швейные эл. машинки, оверлок); «Перовская школа-гимназия» -парты, стулья, магнитофон, телевизор, стенды, плакаты, чайник, шкаф, колонка с флешкой); «Константиновская школа» (долото (2), клещи, стамески, рашпили, набор сверл по металлу, 3 струбцины, киянка, щетки);  «Гвардейская школа-гимназия №2» (3 эл. швейных машинки);  «Широковская школа» (проектор, экран, стулья, стенды, акустическая система); «Краснолесская основная школа» (планшетный компьютер, экран);  «Гвардейская школа-гимназия №3» (кофейный сервиз, 2 электроплиты, утюг, доска 3-х элементная).</w:t>
      </w:r>
    </w:p>
    <w:p w:rsidR="00A63319" w:rsidRPr="003645BD" w:rsidRDefault="00A63319" w:rsidP="00A63319">
      <w:pPr>
        <w:jc w:val="both"/>
      </w:pPr>
      <w:r w:rsidRPr="003645BD">
        <w:t xml:space="preserve">       </w:t>
      </w:r>
      <w:r w:rsidR="00704987">
        <w:tab/>
      </w:r>
      <w:r w:rsidRPr="003645BD">
        <w:t>Пополнили материально-техническую базу МБОУ: «Тепловская школа» (3 швейных машинки, коллекция образцов тканей, плакаты); «Новоселовская школа» (методическая литература); «Новоандреевская школа» (линейка закройщика -обсл. труд); «Кубанская школа» (парты, стулья, магнитная доска); «Кольчугинская школа №1» (доска трехэлементная для письма мелом, многофункциональное устройство); «Маленская школа» (швейная машинка); «Партизанская школа» (манекен, инструменты классные, машинка швейная, ножницы, линейка); «Родниковская школа-гимназия» (ноутбук, стулья); «Мазанская школа» (2 манекена, таблицы); «Пожарская школа» (паяльник).</w:t>
      </w:r>
    </w:p>
    <w:p w:rsidR="00A63319" w:rsidRPr="003645BD" w:rsidRDefault="00A63319" w:rsidP="00A63319">
      <w:pPr>
        <w:jc w:val="both"/>
      </w:pPr>
      <w:r w:rsidRPr="003645BD">
        <w:lastRenderedPageBreak/>
        <w:t xml:space="preserve">       </w:t>
      </w:r>
      <w:r w:rsidR="00704987">
        <w:tab/>
      </w:r>
      <w:r w:rsidRPr="003645BD">
        <w:t>Ничего не приобретено в МБОУ: «Урожайновская школа», «Трудовска школа», «Журавлевская школа», «Мирновская школа №1», «Молодежненская школа №2», «Винницкая школа», «Залесская школа», «Кленовская школа», «Пожарская школа» (обсл. труд).</w:t>
      </w:r>
    </w:p>
    <w:p w:rsidR="00A63319" w:rsidRPr="003645BD" w:rsidRDefault="00A63319" w:rsidP="00A63319">
      <w:pPr>
        <w:jc w:val="both"/>
      </w:pPr>
      <w:r w:rsidRPr="003645BD">
        <w:t xml:space="preserve">       </w:t>
      </w:r>
      <w:r w:rsidR="00704987">
        <w:tab/>
      </w:r>
      <w:r w:rsidRPr="003645BD">
        <w:t xml:space="preserve">Для качественного выполнения практической части программы по предмету школам необходимо приобрести: швейные машинки для каждого обучающегося, акустические системы, справочники, электронные учебные пособия, компьютеры ножницы, оверлоки, «Зигзаг», комплекты таблиц, шкафы для хранения с выдвижными полками, зеркала, дрели, наборы сверл, лабораторно-техническое </w:t>
      </w:r>
      <w:proofErr w:type="gramStart"/>
      <w:r w:rsidRPr="003645BD">
        <w:t>оборудование,  интерактивные</w:t>
      </w:r>
      <w:proofErr w:type="gramEnd"/>
      <w:r w:rsidRPr="003645BD">
        <w:t xml:space="preserve"> комплексы,  очки, удлинители, шуруповерты и т.д. по приказу №336.</w:t>
      </w:r>
    </w:p>
    <w:p w:rsidR="00A63319" w:rsidRPr="003645BD" w:rsidRDefault="00A63319" w:rsidP="00A63319">
      <w:pPr>
        <w:jc w:val="both"/>
        <w:rPr>
          <w:b/>
        </w:rPr>
      </w:pPr>
      <w:r w:rsidRPr="003645BD">
        <w:rPr>
          <w:b/>
        </w:rPr>
        <w:t xml:space="preserve">МТБ по предметам Искусства в среднем составляет 43, 6%. </w:t>
      </w:r>
    </w:p>
    <w:p w:rsidR="00A63319" w:rsidRPr="003645BD" w:rsidRDefault="00A63319" w:rsidP="00A63319">
      <w:pPr>
        <w:jc w:val="both"/>
      </w:pPr>
      <w:r w:rsidRPr="003645BD">
        <w:t xml:space="preserve">      </w:t>
      </w:r>
      <w:r w:rsidR="001E3B6A">
        <w:tab/>
      </w:r>
      <w:r w:rsidRPr="003645BD">
        <w:t>Всего в районе: 7 кабинетов по изобразительному искусству, 9 кабинетов музыки.</w:t>
      </w:r>
    </w:p>
    <w:p w:rsidR="00A63319" w:rsidRPr="003645BD" w:rsidRDefault="00A63319" w:rsidP="00A63319">
      <w:pPr>
        <w:jc w:val="both"/>
      </w:pPr>
      <w:r w:rsidRPr="003645BD">
        <w:t xml:space="preserve"> </w:t>
      </w:r>
      <w:r w:rsidR="001E3B6A">
        <w:tab/>
      </w:r>
      <w:r w:rsidRPr="003645BD">
        <w:t>Выше среднего уровня МТБ имеют МБОУ: «Пожарская школа» (65%); «Николаевская школа» (78%); «Родниковская школа-гимназия» (63%);  «Гвардейская школа-гимназия №2» (64%);  «Константиновская школа» (78%);  «Перовская школа-гимназия» (60%); «Донская школа» (52%);  «Партизанская школа» (50%);  «Маленская школа» (59%); «Кольчугинская школа №2» (70%); «Денисовская школа» (55%);  «Новоселовская школа» (55%); «Добровская школа-гимназия им. Я. М. Слонимского»  (95%); «Трудовская школа» (64%); «Урожайновская школа» (46,5%); «Широковская школа» (50%); «Мирновская школа №1» (52%); «Молодежненская школа №2» (65%); «Урожайновская школа» (57%); «Кольчугинская школа №1» (64%); «Укромновская школа» (60%); «Залесская школа» (50%); «Новоандреевская школа» (58%).</w:t>
      </w:r>
    </w:p>
    <w:p w:rsidR="00A63319" w:rsidRPr="003645BD" w:rsidRDefault="00A63319" w:rsidP="00A63319">
      <w:pPr>
        <w:jc w:val="both"/>
      </w:pPr>
      <w:r w:rsidRPr="003645BD">
        <w:t xml:space="preserve">        </w:t>
      </w:r>
      <w:r w:rsidR="001E3B6A">
        <w:tab/>
      </w:r>
      <w:r w:rsidRPr="003645BD">
        <w:t xml:space="preserve">Ниже среднего в МБОУ: «Краснолесская школа» (10%); «Скворцовская школа» (30%); «Первомайская школа» (23%); «Мирновская школа №2» (19%); «Кленовская школа» (30%); «Кубанская </w:t>
      </w:r>
      <w:proofErr w:type="gramStart"/>
      <w:r w:rsidRPr="003645BD">
        <w:t>школа»  (</w:t>
      </w:r>
      <w:proofErr w:type="gramEnd"/>
      <w:r w:rsidRPr="003645BD">
        <w:t>39%); «Винницкая школа» (40%).</w:t>
      </w:r>
    </w:p>
    <w:p w:rsidR="00A63319" w:rsidRPr="003645BD" w:rsidRDefault="00A63319" w:rsidP="00A63319">
      <w:pPr>
        <w:jc w:val="both"/>
      </w:pPr>
      <w:r w:rsidRPr="003645BD">
        <w:t xml:space="preserve">       </w:t>
      </w:r>
      <w:r w:rsidR="001E3B6A">
        <w:tab/>
      </w:r>
      <w:r w:rsidRPr="003645BD">
        <w:t xml:space="preserve">За период с 2014 по 2019 г. было приобретено в МБОУ: </w:t>
      </w:r>
    </w:p>
    <w:p w:rsidR="00A63319" w:rsidRPr="003645BD" w:rsidRDefault="00A63319" w:rsidP="00A63319">
      <w:pPr>
        <w:jc w:val="both"/>
      </w:pPr>
      <w:r w:rsidRPr="003645BD">
        <w:t xml:space="preserve">      «Винницкая школа» (информационно-тематические стенды, мебель ученическая); «Кленовская школа» (стулья ученические и учителя, парты, 3 шкафа, доска, шторы, стенды, музыкальный центр, 2 колонки, монитор); «Укромновская школа» (доска меловая, ксилофон, муз. треугольники, шумовые инструменты); «Кольчугинская школа №2» (столы, шкаф, компьютер, принтер, портреты, таблицы, словари, электронные средства обучения); «Кольчугинская школа №1» (многофункциональное устройство, 2 мольберта, доска классная); «Первомайская школа» (учебники, многофункциональное устройство, проектор, видеофильмы); Скворцовская школа» (7 мольбертов, портреты композиторов, пианино, таблицы, магнитофон); «Широковская школа» (проектор, экран. столы и стулья, стенды, акустическая система); «Добровская школа-гимназия им. Я. М. Слонимского» (проектор, ноутбук, эл. Пособие); «Денисовская школа» (монитор, доска магнитная, шкаф, стол, стенды, 30 </w:t>
      </w:r>
      <w:proofErr w:type="gramStart"/>
      <w:r w:rsidRPr="003645BD">
        <w:t>электронных  наглядных</w:t>
      </w:r>
      <w:proofErr w:type="gramEnd"/>
      <w:r w:rsidRPr="003645BD">
        <w:t xml:space="preserve"> средств); «Перовская школа-гимназия» (мебель, портреты, пианино, синтезатор, линцензионное  программное обеспечение, таблицы); «Гвардейская школа-гимназия №2» (акустическая система, микрофоны);  «Родниковская школа-гимназия» (проектор, экран, ноутбук); «Николаевская школа» (стенд, радиомикрофон, цифровой микшер, акустическая система); «Донская школа» (интерактивный комплекс, МРСО).</w:t>
      </w:r>
    </w:p>
    <w:p w:rsidR="00A63319" w:rsidRPr="003645BD" w:rsidRDefault="00A63319" w:rsidP="00A63319">
      <w:pPr>
        <w:jc w:val="both"/>
      </w:pPr>
      <w:r w:rsidRPr="003645BD">
        <w:t xml:space="preserve">        Также пополнение МТБ в МБОУ: «Залесская школа» (портреты, классная доска); «Кубанская школа» (парты, стулья, таблицы, магнитная доска); «Украинская школа» (таблицы, иллюстративный материал, музыкальный  словарь); «Мирновская школа №2» (компьютер, доска классная, шкафы, таблицы); «Молодежненская школа №2» (мебель); «Урожайновская школа» (ксилофон, шумовые инструменты); Новоселовская школа» (методическая литература); «Маленская школа» (мебель, портреты, доска магнитная, плакаты); «Залесская школа» (компьютер, экран, шумовые инструменты); «Партизанская школа» (колонки, ноутбук); «Константиновская школа» (мебель); «Пожарская школа» (доска одноэлементная).</w:t>
      </w:r>
    </w:p>
    <w:p w:rsidR="00A63319" w:rsidRPr="003645BD" w:rsidRDefault="00A63319" w:rsidP="00A63319">
      <w:pPr>
        <w:jc w:val="both"/>
      </w:pPr>
      <w:r w:rsidRPr="003645BD">
        <w:t xml:space="preserve">        Ничего не </w:t>
      </w:r>
      <w:proofErr w:type="gramStart"/>
      <w:r w:rsidRPr="003645BD">
        <w:t>приобретено  в</w:t>
      </w:r>
      <w:proofErr w:type="gramEnd"/>
      <w:r w:rsidRPr="003645BD">
        <w:t xml:space="preserve"> МБОУ: «Новоандреевская школа», «Мирновская школа №1»; «Трудовская школа» .</w:t>
      </w:r>
    </w:p>
    <w:p w:rsidR="00A63319" w:rsidRPr="003645BD" w:rsidRDefault="00A63319" w:rsidP="00A63319">
      <w:pPr>
        <w:jc w:val="both"/>
      </w:pPr>
      <w:r w:rsidRPr="003645BD">
        <w:t xml:space="preserve">Для качественного выполнения практической части государственной программы необходимо приобрести: системы хранения таблиц и плакатов, лицензионные программные обеспечения, мольберты, комплекты гипсов, муляжей овощей и фруктов, шумовые инструменты, шаблоны архитектурные, интерактивные доски, мультимедийные системы, видеофильмы, музыкальные  </w:t>
      </w:r>
      <w:r w:rsidRPr="003645BD">
        <w:lastRenderedPageBreak/>
        <w:t>инструменты, шкафы для хранения с выдвижными полками, микрофоны, динамики, электронные  средства обучения, портреты, стенды, многофункциональное устройство, интерактивный программно-аппаратный комплекс и др.</w:t>
      </w:r>
    </w:p>
    <w:p w:rsidR="00CF3E58" w:rsidRPr="003645BD" w:rsidRDefault="00CF3E58" w:rsidP="00A63319">
      <w:pPr>
        <w:jc w:val="both"/>
        <w:rPr>
          <w:i/>
        </w:rPr>
      </w:pPr>
      <w:r w:rsidRPr="003645BD">
        <w:t xml:space="preserve">   </w:t>
      </w:r>
      <w:r w:rsidR="004122AD">
        <w:tab/>
      </w:r>
      <w:r w:rsidRPr="003645BD">
        <w:rPr>
          <w:i/>
        </w:rPr>
        <w:t xml:space="preserve">В целом МТБ школ находится на удовлетворительном уровне; соответствует требованиям к оснащению учебных предметов в соответствии с Переченем средств обучения и воспитания, необходимых для реализации образовательных программ начального общего, основного общего и среднего общего образования (утв. приказом Министерства образования и науки РФ от 30 марта 2016 г. </w:t>
      </w:r>
      <w:proofErr w:type="gramStart"/>
      <w:r w:rsidRPr="003645BD">
        <w:rPr>
          <w:i/>
        </w:rPr>
        <w:t>№  336</w:t>
      </w:r>
      <w:proofErr w:type="gramEnd"/>
      <w:r w:rsidRPr="003645BD">
        <w:rPr>
          <w:i/>
        </w:rPr>
        <w:t>).</w:t>
      </w:r>
    </w:p>
    <w:p w:rsidR="00CF3E58" w:rsidRPr="003645BD" w:rsidRDefault="00CF3E58" w:rsidP="00A63319">
      <w:pPr>
        <w:jc w:val="both"/>
      </w:pPr>
    </w:p>
    <w:p w:rsidR="00CF3E58" w:rsidRPr="003645BD" w:rsidRDefault="00CF3E58" w:rsidP="000F60FB">
      <w:pPr>
        <w:pStyle w:val="a4"/>
        <w:ind w:firstLine="709"/>
        <w:jc w:val="center"/>
        <w:rPr>
          <w:b/>
          <w:u w:val="single"/>
        </w:rPr>
      </w:pPr>
    </w:p>
    <w:p w:rsidR="000A03A5" w:rsidRPr="003645BD" w:rsidRDefault="000A03A5" w:rsidP="000F60FB">
      <w:pPr>
        <w:pStyle w:val="a4"/>
        <w:ind w:firstLine="709"/>
        <w:jc w:val="center"/>
        <w:rPr>
          <w:b/>
          <w:u w:val="single"/>
        </w:rPr>
      </w:pPr>
      <w:r w:rsidRPr="003645BD">
        <w:rPr>
          <w:b/>
          <w:u w:val="single"/>
        </w:rPr>
        <w:t>УУД</w:t>
      </w:r>
    </w:p>
    <w:p w:rsidR="009A6821" w:rsidRPr="003645BD" w:rsidRDefault="00B46FE6" w:rsidP="0039717B">
      <w:pPr>
        <w:ind w:firstLine="708"/>
        <w:jc w:val="both"/>
      </w:pPr>
      <w:r w:rsidRPr="003645BD">
        <w:t xml:space="preserve">Все проведенные формы методической работы с педагогами района </w:t>
      </w:r>
      <w:r w:rsidR="00EF1FFD" w:rsidRPr="003645BD">
        <w:t xml:space="preserve">нацелены </w:t>
      </w:r>
      <w:r w:rsidR="009F5053" w:rsidRPr="003645BD">
        <w:t>в первую очередь</w:t>
      </w:r>
      <w:r w:rsidRPr="003645BD">
        <w:t xml:space="preserve"> </w:t>
      </w:r>
      <w:r w:rsidR="001675D8" w:rsidRPr="003645BD">
        <w:t xml:space="preserve">на </w:t>
      </w:r>
      <w:r w:rsidR="009A6821" w:rsidRPr="003645BD">
        <w:t>повышение качества образования.</w:t>
      </w:r>
    </w:p>
    <w:p w:rsidR="00D134BD" w:rsidRPr="003645BD" w:rsidRDefault="001B14A4" w:rsidP="001B14A4">
      <w:pPr>
        <w:jc w:val="both"/>
      </w:pPr>
      <w:r w:rsidRPr="003645BD">
        <w:t xml:space="preserve">          </w:t>
      </w:r>
      <w:r w:rsidR="0039717B">
        <w:tab/>
      </w:r>
      <w:r w:rsidR="00D134BD" w:rsidRPr="003645BD">
        <w:t>Анализ сформированности УУД</w:t>
      </w:r>
      <w:r w:rsidR="00476DA8" w:rsidRPr="003645BD">
        <w:t xml:space="preserve"> </w:t>
      </w:r>
      <w:r w:rsidR="004E2199" w:rsidRPr="003645BD">
        <w:t>обучающихся за</w:t>
      </w:r>
      <w:r w:rsidR="00D134BD" w:rsidRPr="003645BD">
        <w:t xml:space="preserve"> 201</w:t>
      </w:r>
      <w:r w:rsidR="00476DA8" w:rsidRPr="003645BD">
        <w:t>8</w:t>
      </w:r>
      <w:r w:rsidR="00D134BD" w:rsidRPr="003645BD">
        <w:t>/201</w:t>
      </w:r>
      <w:r w:rsidR="00476DA8" w:rsidRPr="003645BD">
        <w:t>9</w:t>
      </w:r>
      <w:r w:rsidR="00D134BD" w:rsidRPr="003645BD">
        <w:t xml:space="preserve"> учебн</w:t>
      </w:r>
      <w:r w:rsidR="00476DA8" w:rsidRPr="003645BD">
        <w:t>ый</w:t>
      </w:r>
      <w:r w:rsidR="00D134BD" w:rsidRPr="003645BD">
        <w:t xml:space="preserve"> год показал, что средний уровень общеучебных умений и навыков </w:t>
      </w:r>
      <w:r w:rsidR="006F4AFB" w:rsidRPr="003645BD">
        <w:t xml:space="preserve">обучающихся </w:t>
      </w:r>
      <w:r w:rsidR="00D134BD" w:rsidRPr="003645BD">
        <w:t>по району</w:t>
      </w:r>
      <w:r w:rsidR="00435090" w:rsidRPr="003645BD">
        <w:t xml:space="preserve"> </w:t>
      </w:r>
      <w:r w:rsidR="00476DA8" w:rsidRPr="003645BD">
        <w:t>составляет 4</w:t>
      </w:r>
      <w:r w:rsidR="00CE06C8" w:rsidRPr="00CE06C8">
        <w:t>3</w:t>
      </w:r>
      <w:r w:rsidR="00476DA8" w:rsidRPr="003645BD">
        <w:t>,</w:t>
      </w:r>
      <w:r w:rsidR="00CE06C8" w:rsidRPr="00CE06C8">
        <w:t>4</w:t>
      </w:r>
      <w:r w:rsidR="00CE06C8" w:rsidRPr="003645BD">
        <w:t xml:space="preserve"> </w:t>
      </w:r>
      <w:r w:rsidR="00476DA8" w:rsidRPr="003645BD">
        <w:t>%, что ниже на</w:t>
      </w:r>
      <w:r w:rsidR="00CE06C8" w:rsidRPr="00CE06C8">
        <w:t xml:space="preserve"> 1</w:t>
      </w:r>
      <w:r w:rsidR="002F392D" w:rsidRPr="003645BD">
        <w:t>,</w:t>
      </w:r>
      <w:r w:rsidR="00CE06C8" w:rsidRPr="00CE06C8">
        <w:t>6</w:t>
      </w:r>
      <w:r w:rsidR="002F392D" w:rsidRPr="003645BD">
        <w:t xml:space="preserve"> </w:t>
      </w:r>
      <w:proofErr w:type="gramStart"/>
      <w:r w:rsidR="00476DA8" w:rsidRPr="003645BD">
        <w:t>% ,</w:t>
      </w:r>
      <w:proofErr w:type="gramEnd"/>
      <w:r w:rsidR="00476DA8" w:rsidRPr="003645BD">
        <w:t xml:space="preserve"> чем за прошлый учебный год  (2017/2018 -</w:t>
      </w:r>
      <w:r w:rsidR="00D134BD" w:rsidRPr="003645BD">
        <w:t xml:space="preserve"> 4</w:t>
      </w:r>
      <w:r w:rsidR="00DC7845" w:rsidRPr="003645BD">
        <w:t>5</w:t>
      </w:r>
      <w:r w:rsidR="00435090" w:rsidRPr="003645BD">
        <w:t>,</w:t>
      </w:r>
      <w:r w:rsidR="00DC7845" w:rsidRPr="003645BD">
        <w:t xml:space="preserve">0 </w:t>
      </w:r>
      <w:r w:rsidR="00435090" w:rsidRPr="003645BD">
        <w:t>%</w:t>
      </w:r>
      <w:r w:rsidR="00476DA8" w:rsidRPr="003645BD">
        <w:t xml:space="preserve">), </w:t>
      </w:r>
      <w:r w:rsidR="00435090" w:rsidRPr="003645BD">
        <w:t>(2016/2017г.- 43,4 %).</w:t>
      </w:r>
    </w:p>
    <w:p w:rsidR="00A64364" w:rsidRPr="003645BD" w:rsidRDefault="00D134BD" w:rsidP="0039717B">
      <w:pPr>
        <w:ind w:firstLine="708"/>
        <w:jc w:val="both"/>
      </w:pPr>
      <w:r w:rsidRPr="003645BD">
        <w:t>Показатели выше среднего уровня по р</w:t>
      </w:r>
      <w:r w:rsidR="00A64364" w:rsidRPr="003645BD">
        <w:t>айону занимают  следуюшие МБОУ:</w:t>
      </w:r>
      <w:r w:rsidR="00AC752B">
        <w:t xml:space="preserve"> «Трудовская школа» (</w:t>
      </w:r>
      <w:r w:rsidR="00AC752B" w:rsidRPr="00151FBC">
        <w:t>54,5%),</w:t>
      </w:r>
      <w:r w:rsidR="00A64364" w:rsidRPr="00151FBC">
        <w:t xml:space="preserve"> «Кубанская школа»</w:t>
      </w:r>
      <w:r w:rsidR="004E2199" w:rsidRPr="00151FBC">
        <w:t xml:space="preserve"> </w:t>
      </w:r>
      <w:r w:rsidR="00DC7845" w:rsidRPr="00151FBC">
        <w:t>(5</w:t>
      </w:r>
      <w:r w:rsidR="00AC752B" w:rsidRPr="00151FBC">
        <w:t>4</w:t>
      </w:r>
      <w:r w:rsidR="00DC7845" w:rsidRPr="00151FBC">
        <w:t>,</w:t>
      </w:r>
      <w:r w:rsidR="00AC752B" w:rsidRPr="00151FBC">
        <w:t xml:space="preserve">3 </w:t>
      </w:r>
      <w:r w:rsidR="004E2199" w:rsidRPr="00151FBC">
        <w:t xml:space="preserve">%), </w:t>
      </w:r>
      <w:r w:rsidR="00AC752B" w:rsidRPr="00151FBC">
        <w:t>«</w:t>
      </w:r>
      <w:r w:rsidRPr="00151FBC">
        <w:t>«</w:t>
      </w:r>
      <w:r w:rsidR="002F392D" w:rsidRPr="00151FBC">
        <w:t>Кольчугинс</w:t>
      </w:r>
      <w:r w:rsidR="004E2199" w:rsidRPr="00151FBC">
        <w:t xml:space="preserve">кая </w:t>
      </w:r>
      <w:r w:rsidRPr="00151FBC">
        <w:t>школа</w:t>
      </w:r>
      <w:r w:rsidR="002F392D" w:rsidRPr="00151FBC">
        <w:t>№2</w:t>
      </w:r>
      <w:r w:rsidR="004E2199" w:rsidRPr="00151FBC">
        <w:t xml:space="preserve">» </w:t>
      </w:r>
      <w:r w:rsidRPr="00151FBC">
        <w:t>(</w:t>
      </w:r>
      <w:r w:rsidR="004E2199" w:rsidRPr="00151FBC">
        <w:t>48</w:t>
      </w:r>
      <w:r w:rsidRPr="00151FBC">
        <w:t>,</w:t>
      </w:r>
      <w:r w:rsidR="00AC752B" w:rsidRPr="00151FBC">
        <w:t xml:space="preserve">7 </w:t>
      </w:r>
      <w:r w:rsidRPr="00151FBC">
        <w:t>%)</w:t>
      </w:r>
      <w:r w:rsidR="00A64364" w:rsidRPr="00151FBC">
        <w:t xml:space="preserve">, </w:t>
      </w:r>
      <w:r w:rsidRPr="00151FBC">
        <w:t>«</w:t>
      </w:r>
      <w:r w:rsidR="00A64364" w:rsidRPr="00151FBC">
        <w:t xml:space="preserve">Широковская </w:t>
      </w:r>
      <w:r w:rsidRPr="00151FBC">
        <w:t>школа» (</w:t>
      </w:r>
      <w:r w:rsidR="002F392D" w:rsidRPr="00151FBC">
        <w:t>4</w:t>
      </w:r>
      <w:r w:rsidR="00AC752B" w:rsidRPr="00151FBC">
        <w:t>7</w:t>
      </w:r>
      <w:r w:rsidRPr="00151FBC">
        <w:t>,</w:t>
      </w:r>
      <w:r w:rsidR="00AC752B" w:rsidRPr="00151FBC">
        <w:t xml:space="preserve">7 </w:t>
      </w:r>
      <w:r w:rsidR="00A64364" w:rsidRPr="00151FBC">
        <w:t xml:space="preserve">%), </w:t>
      </w:r>
      <w:r w:rsidRPr="00151FBC">
        <w:t>«</w:t>
      </w:r>
      <w:r w:rsidR="004E2199" w:rsidRPr="00151FBC">
        <w:t>Николаевская ш</w:t>
      </w:r>
      <w:r w:rsidRPr="00151FBC">
        <w:t>кола</w:t>
      </w:r>
      <w:r w:rsidR="00A64364" w:rsidRPr="00151FBC">
        <w:t>»</w:t>
      </w:r>
      <w:r w:rsidR="004E2199" w:rsidRPr="00151FBC">
        <w:t xml:space="preserve"> </w:t>
      </w:r>
      <w:r w:rsidRPr="00151FBC">
        <w:t>(</w:t>
      </w:r>
      <w:r w:rsidR="00DC7845" w:rsidRPr="00151FBC">
        <w:t>52</w:t>
      </w:r>
      <w:r w:rsidRPr="00151FBC">
        <w:t>,</w:t>
      </w:r>
      <w:r w:rsidR="00A64364" w:rsidRPr="00151FBC">
        <w:t>2%),</w:t>
      </w:r>
      <w:r w:rsidR="004E2199" w:rsidRPr="00151FBC">
        <w:t xml:space="preserve"> </w:t>
      </w:r>
      <w:r w:rsidRPr="00151FBC">
        <w:t>«</w:t>
      </w:r>
      <w:r w:rsidR="004E2199" w:rsidRPr="00151FBC">
        <w:t xml:space="preserve">Родниковская </w:t>
      </w:r>
      <w:r w:rsidRPr="00151FBC">
        <w:t>школа-гимназия»</w:t>
      </w:r>
      <w:r w:rsidR="004E2199" w:rsidRPr="00151FBC">
        <w:t xml:space="preserve"> (49,1</w:t>
      </w:r>
      <w:r w:rsidR="00DC7845" w:rsidRPr="00151FBC">
        <w:t xml:space="preserve"> </w:t>
      </w:r>
      <w:r w:rsidRPr="00151FBC">
        <w:t>%),</w:t>
      </w:r>
      <w:r w:rsidR="004E2199" w:rsidRPr="00151FBC">
        <w:t xml:space="preserve"> </w:t>
      </w:r>
      <w:r w:rsidRPr="00151FBC">
        <w:t>«</w:t>
      </w:r>
      <w:r w:rsidR="002F392D" w:rsidRPr="00151FBC">
        <w:t xml:space="preserve">Гвардейская </w:t>
      </w:r>
      <w:r w:rsidRPr="00151FBC">
        <w:t xml:space="preserve"> школа</w:t>
      </w:r>
      <w:r w:rsidR="002F392D" w:rsidRPr="00151FBC">
        <w:t>-гимназия №3</w:t>
      </w:r>
      <w:r w:rsidRPr="00151FBC">
        <w:t>» (4</w:t>
      </w:r>
      <w:r w:rsidR="00AC752B" w:rsidRPr="00151FBC">
        <w:t>9</w:t>
      </w:r>
      <w:r w:rsidRPr="00151FBC">
        <w:t>,</w:t>
      </w:r>
      <w:r w:rsidR="00AC752B" w:rsidRPr="00151FBC">
        <w:t>3</w:t>
      </w:r>
      <w:r w:rsidR="00DC7845" w:rsidRPr="00151FBC">
        <w:t xml:space="preserve"> </w:t>
      </w:r>
      <w:r w:rsidR="00A64364" w:rsidRPr="00151FBC">
        <w:t xml:space="preserve">%), </w:t>
      </w:r>
      <w:r w:rsidR="00DC7845" w:rsidRPr="00151FBC">
        <w:t>«</w:t>
      </w:r>
      <w:r w:rsidR="002F392D" w:rsidRPr="00151FBC">
        <w:t xml:space="preserve">Гвардейская </w:t>
      </w:r>
      <w:r w:rsidR="00DC7845" w:rsidRPr="00151FBC">
        <w:t>школа</w:t>
      </w:r>
      <w:r w:rsidR="002F392D" w:rsidRPr="00151FBC">
        <w:t xml:space="preserve"> №1</w:t>
      </w:r>
      <w:r w:rsidR="00DC7845" w:rsidRPr="00151FBC">
        <w:t>» (4</w:t>
      </w:r>
      <w:r w:rsidR="00176A93" w:rsidRPr="00151FBC">
        <w:t>7</w:t>
      </w:r>
      <w:r w:rsidR="00DC7845" w:rsidRPr="00151FBC">
        <w:t>,</w:t>
      </w:r>
      <w:r w:rsidR="00176A93" w:rsidRPr="00151FBC">
        <w:t>3</w:t>
      </w:r>
      <w:r w:rsidR="002F392D" w:rsidRPr="00151FBC">
        <w:t xml:space="preserve"> </w:t>
      </w:r>
      <w:r w:rsidR="00DC7845" w:rsidRPr="00151FBC">
        <w:t>%),</w:t>
      </w:r>
      <w:r w:rsidRPr="00151FBC">
        <w:t xml:space="preserve"> «</w:t>
      </w:r>
      <w:r w:rsidR="002F392D" w:rsidRPr="00151FBC">
        <w:t xml:space="preserve">Скворцовская </w:t>
      </w:r>
      <w:r w:rsidRPr="00151FBC">
        <w:t>школа» (4</w:t>
      </w:r>
      <w:r w:rsidR="00176A93" w:rsidRPr="00151FBC">
        <w:t>7</w:t>
      </w:r>
      <w:r w:rsidRPr="00151FBC">
        <w:t>,</w:t>
      </w:r>
      <w:r w:rsidR="00176A93" w:rsidRPr="00151FBC">
        <w:t>2</w:t>
      </w:r>
      <w:r w:rsidR="00A64364" w:rsidRPr="00151FBC">
        <w:t xml:space="preserve"> </w:t>
      </w:r>
      <w:r w:rsidRPr="00151FBC">
        <w:t>%),</w:t>
      </w:r>
      <w:r w:rsidR="00DC7845" w:rsidRPr="00151FBC">
        <w:t xml:space="preserve"> </w:t>
      </w:r>
      <w:r w:rsidR="00A64364" w:rsidRPr="00151FBC">
        <w:t xml:space="preserve"> </w:t>
      </w:r>
      <w:r w:rsidR="005E585E" w:rsidRPr="00151FBC">
        <w:t>«</w:t>
      </w:r>
      <w:r w:rsidR="002F392D" w:rsidRPr="00151FBC">
        <w:t xml:space="preserve">Партизанская </w:t>
      </w:r>
      <w:r w:rsidR="00DC7845" w:rsidRPr="00151FBC">
        <w:t>школа» (</w:t>
      </w:r>
      <w:r w:rsidR="005E585E" w:rsidRPr="00151FBC">
        <w:t>4</w:t>
      </w:r>
      <w:r w:rsidR="00176A93" w:rsidRPr="00151FBC">
        <w:t>6</w:t>
      </w:r>
      <w:r w:rsidR="005E585E" w:rsidRPr="00151FBC">
        <w:t>,</w:t>
      </w:r>
      <w:r w:rsidR="00176A93" w:rsidRPr="00151FBC">
        <w:t xml:space="preserve">4 </w:t>
      </w:r>
      <w:r w:rsidR="005E585E" w:rsidRPr="00151FBC">
        <w:t>%),</w:t>
      </w:r>
      <w:r w:rsidRPr="00151FBC">
        <w:t xml:space="preserve"> </w:t>
      </w:r>
      <w:r w:rsidR="005E585E" w:rsidRPr="00151FBC">
        <w:t xml:space="preserve"> «</w:t>
      </w:r>
      <w:r w:rsidR="002F392D" w:rsidRPr="00151FBC">
        <w:t xml:space="preserve">Чайкинская </w:t>
      </w:r>
      <w:r w:rsidR="005E585E" w:rsidRPr="00151FBC">
        <w:t>школа» (4</w:t>
      </w:r>
      <w:r w:rsidR="00176A93" w:rsidRPr="00151FBC">
        <w:t>7</w:t>
      </w:r>
      <w:r w:rsidR="005E585E" w:rsidRPr="00151FBC">
        <w:t>,</w:t>
      </w:r>
      <w:r w:rsidR="00176A93" w:rsidRPr="00151FBC">
        <w:t>3</w:t>
      </w:r>
      <w:r w:rsidR="002F392D" w:rsidRPr="00151FBC">
        <w:t xml:space="preserve"> </w:t>
      </w:r>
      <w:r w:rsidR="005E585E" w:rsidRPr="00151FBC">
        <w:t>%),  «</w:t>
      </w:r>
      <w:r w:rsidR="002F392D" w:rsidRPr="00151FBC">
        <w:t xml:space="preserve">Молодежненская </w:t>
      </w:r>
      <w:r w:rsidR="005E585E" w:rsidRPr="00151FBC">
        <w:t>школа</w:t>
      </w:r>
      <w:r w:rsidR="002F392D" w:rsidRPr="00151FBC">
        <w:t xml:space="preserve"> №2</w:t>
      </w:r>
      <w:r w:rsidR="005E585E" w:rsidRPr="00151FBC">
        <w:t>» (4</w:t>
      </w:r>
      <w:r w:rsidR="00AC752B" w:rsidRPr="00151FBC">
        <w:t>9</w:t>
      </w:r>
      <w:r w:rsidR="005E585E" w:rsidRPr="00151FBC">
        <w:t>,</w:t>
      </w:r>
      <w:r w:rsidR="00AC752B" w:rsidRPr="00151FBC">
        <w:t>7</w:t>
      </w:r>
      <w:r w:rsidR="002F392D" w:rsidRPr="00151FBC">
        <w:t xml:space="preserve"> </w:t>
      </w:r>
      <w:r w:rsidR="005E585E" w:rsidRPr="00151FBC">
        <w:t>%),</w:t>
      </w:r>
      <w:r w:rsidR="00AC752B" w:rsidRPr="00151FBC">
        <w:t xml:space="preserve"> </w:t>
      </w:r>
      <w:r w:rsidR="005E585E" w:rsidRPr="00151FBC">
        <w:t>«</w:t>
      </w:r>
      <w:r w:rsidR="008B5201" w:rsidRPr="00151FBC">
        <w:t xml:space="preserve">Мирновская </w:t>
      </w:r>
      <w:r w:rsidR="005E585E" w:rsidRPr="00151FBC">
        <w:t>школа</w:t>
      </w:r>
      <w:r w:rsidR="008B5201" w:rsidRPr="00151FBC">
        <w:t xml:space="preserve"> №1</w:t>
      </w:r>
      <w:r w:rsidR="005E585E" w:rsidRPr="00151FBC">
        <w:t>» (4</w:t>
      </w:r>
      <w:r w:rsidR="00AC752B" w:rsidRPr="00151FBC">
        <w:t>9</w:t>
      </w:r>
      <w:r w:rsidR="005E585E" w:rsidRPr="00151FBC">
        <w:t>,</w:t>
      </w:r>
      <w:r w:rsidR="00AC752B" w:rsidRPr="00151FBC">
        <w:t>3</w:t>
      </w:r>
      <w:r w:rsidR="008B5201" w:rsidRPr="00151FBC">
        <w:t xml:space="preserve"> </w:t>
      </w:r>
      <w:r w:rsidR="005E585E" w:rsidRPr="00151FBC">
        <w:t>%),</w:t>
      </w:r>
      <w:r w:rsidR="00176A93" w:rsidRPr="00151FBC">
        <w:t xml:space="preserve"> </w:t>
      </w:r>
      <w:r w:rsidR="005E585E" w:rsidRPr="00151FBC">
        <w:t>«</w:t>
      </w:r>
      <w:r w:rsidR="008B5201" w:rsidRPr="00151FBC">
        <w:t xml:space="preserve">Мирновская </w:t>
      </w:r>
      <w:r w:rsidR="005E585E" w:rsidRPr="00151FBC">
        <w:t>школа</w:t>
      </w:r>
      <w:r w:rsidR="008B5201" w:rsidRPr="00151FBC">
        <w:t xml:space="preserve"> №2</w:t>
      </w:r>
      <w:r w:rsidR="005E585E" w:rsidRPr="00151FBC">
        <w:t>» (4</w:t>
      </w:r>
      <w:r w:rsidR="00176A93" w:rsidRPr="00151FBC">
        <w:t>7</w:t>
      </w:r>
      <w:r w:rsidR="005E585E" w:rsidRPr="00151FBC">
        <w:t>,</w:t>
      </w:r>
      <w:r w:rsidR="00A64364" w:rsidRPr="00151FBC">
        <w:t xml:space="preserve">3 </w:t>
      </w:r>
      <w:r w:rsidR="005E585E" w:rsidRPr="00151FBC">
        <w:t xml:space="preserve">%), </w:t>
      </w:r>
      <w:r w:rsidR="00176A93" w:rsidRPr="00151FBC">
        <w:t xml:space="preserve">«Урожайновская школа» (45,5%), </w:t>
      </w:r>
      <w:r w:rsidR="005E585E" w:rsidRPr="00151FBC">
        <w:t xml:space="preserve"> «</w:t>
      </w:r>
      <w:r w:rsidR="00A64364" w:rsidRPr="00151FBC">
        <w:t xml:space="preserve">Чистенская </w:t>
      </w:r>
      <w:r w:rsidR="005E585E" w:rsidRPr="00151FBC">
        <w:t>школа</w:t>
      </w:r>
      <w:r w:rsidR="00A64364" w:rsidRPr="00151FBC">
        <w:t>-гимназия</w:t>
      </w:r>
      <w:r w:rsidR="005E585E" w:rsidRPr="00151FBC">
        <w:t>» (4</w:t>
      </w:r>
      <w:r w:rsidR="00176A93" w:rsidRPr="00151FBC">
        <w:t>5,5</w:t>
      </w:r>
      <w:r w:rsidR="005E585E" w:rsidRPr="00151FBC">
        <w:t>%), «</w:t>
      </w:r>
      <w:r w:rsidR="00A64364" w:rsidRPr="00151FBC">
        <w:t xml:space="preserve">Укромновская </w:t>
      </w:r>
      <w:r w:rsidR="005E585E" w:rsidRPr="00151FBC">
        <w:t>школа» (4</w:t>
      </w:r>
      <w:r w:rsidR="00A64364" w:rsidRPr="00151FBC">
        <w:t>1</w:t>
      </w:r>
      <w:r w:rsidR="005E585E" w:rsidRPr="00151FBC">
        <w:t>,2%), «Перовская школа-гимназия» (4</w:t>
      </w:r>
      <w:r w:rsidR="00176A93" w:rsidRPr="00151FBC">
        <w:t>5,4</w:t>
      </w:r>
      <w:r w:rsidR="00A64364" w:rsidRPr="00151FBC">
        <w:t xml:space="preserve"> </w:t>
      </w:r>
      <w:r w:rsidR="005E585E" w:rsidRPr="00151FBC">
        <w:t>%)</w:t>
      </w:r>
      <w:r w:rsidR="00176A93" w:rsidRPr="00151FBC">
        <w:t>, «Гвардейская школа-гимназия №2» (45,2 %)</w:t>
      </w:r>
      <w:r w:rsidR="00F27B99" w:rsidRPr="00151FBC">
        <w:t>, «Краснолесская основная школа» (45,2%), «Маленская школа» (45,2 %), «Новоандреевская школа» (44,6 %), «Пожарская школа» (44,1%).</w:t>
      </w:r>
    </w:p>
    <w:p w:rsidR="00D134BD" w:rsidRPr="003645BD" w:rsidRDefault="00D134BD" w:rsidP="000F7450">
      <w:pPr>
        <w:ind w:firstLine="540"/>
        <w:jc w:val="both"/>
        <w:rPr>
          <w:color w:val="FF0000"/>
        </w:rPr>
      </w:pPr>
      <w:r w:rsidRPr="003645BD">
        <w:t xml:space="preserve">Однако, невысокие показатели рейтинга олимпиады в отдельных вышеуказанных </w:t>
      </w:r>
      <w:proofErr w:type="gramStart"/>
      <w:r w:rsidRPr="003645BD">
        <w:t>МБОУ:  «</w:t>
      </w:r>
      <w:proofErr w:type="gramEnd"/>
      <w:r w:rsidR="00F4240E" w:rsidRPr="003645BD">
        <w:t xml:space="preserve">Кубанская </w:t>
      </w:r>
      <w:r w:rsidRPr="003645BD">
        <w:t>школа» (</w:t>
      </w:r>
      <w:r w:rsidR="00560B21" w:rsidRPr="003645BD">
        <w:t>22</w:t>
      </w:r>
      <w:r w:rsidRPr="003645BD">
        <w:t>м.),</w:t>
      </w:r>
      <w:r w:rsidR="00F27B99">
        <w:t xml:space="preserve"> «Трудовская школа» (22м.),</w:t>
      </w:r>
      <w:r w:rsidRPr="003645BD">
        <w:t xml:space="preserve"> «</w:t>
      </w:r>
      <w:r w:rsidR="00F4240E" w:rsidRPr="003645BD">
        <w:t xml:space="preserve">Николаевская </w:t>
      </w:r>
      <w:r w:rsidRPr="003645BD">
        <w:t>школа» (</w:t>
      </w:r>
      <w:r w:rsidR="00F4240E" w:rsidRPr="003645BD">
        <w:t>2</w:t>
      </w:r>
      <w:r w:rsidR="00560B21" w:rsidRPr="003645BD">
        <w:t>4</w:t>
      </w:r>
      <w:r w:rsidRPr="003645BD">
        <w:t>м.), «Партизанская школа» (</w:t>
      </w:r>
      <w:r w:rsidR="00560B21" w:rsidRPr="003645BD">
        <w:t>28</w:t>
      </w:r>
      <w:r w:rsidRPr="003645BD">
        <w:t xml:space="preserve">м.), </w:t>
      </w:r>
      <w:r w:rsidR="00F4240E" w:rsidRPr="003645BD">
        <w:t xml:space="preserve"> «</w:t>
      </w:r>
      <w:r w:rsidR="00560B21" w:rsidRPr="003645BD">
        <w:t xml:space="preserve">Чайкинская </w:t>
      </w:r>
      <w:r w:rsidR="00F4240E" w:rsidRPr="003645BD">
        <w:t>школа» (2</w:t>
      </w:r>
      <w:r w:rsidR="00560B21" w:rsidRPr="003645BD">
        <w:t>0</w:t>
      </w:r>
      <w:r w:rsidR="00F4240E" w:rsidRPr="003645BD">
        <w:t>м.), «Пожарская школа» (3</w:t>
      </w:r>
      <w:r w:rsidR="00560B21" w:rsidRPr="003645BD">
        <w:t>2</w:t>
      </w:r>
      <w:r w:rsidR="00F4240E" w:rsidRPr="003645BD">
        <w:t>м.), «</w:t>
      </w:r>
      <w:r w:rsidR="00560B21" w:rsidRPr="003645BD">
        <w:t xml:space="preserve">Мирновская </w:t>
      </w:r>
      <w:r w:rsidR="00F4240E" w:rsidRPr="003645BD">
        <w:t>школа</w:t>
      </w:r>
      <w:r w:rsidR="00560B21" w:rsidRPr="003645BD">
        <w:t xml:space="preserve"> №1</w:t>
      </w:r>
      <w:r w:rsidR="00F4240E" w:rsidRPr="003645BD">
        <w:t>» (1</w:t>
      </w:r>
      <w:r w:rsidR="00560B21" w:rsidRPr="003645BD">
        <w:t>7</w:t>
      </w:r>
      <w:r w:rsidR="00F4240E" w:rsidRPr="003645BD">
        <w:t>м.)</w:t>
      </w:r>
      <w:r w:rsidRPr="003645BD">
        <w:t xml:space="preserve"> «</w:t>
      </w:r>
      <w:r w:rsidR="00720957" w:rsidRPr="003645BD">
        <w:t xml:space="preserve">Украинская </w:t>
      </w:r>
      <w:r w:rsidRPr="003645BD">
        <w:t>школа» (</w:t>
      </w:r>
      <w:r w:rsidR="000F7450" w:rsidRPr="003645BD">
        <w:t>2</w:t>
      </w:r>
      <w:r w:rsidR="00720957" w:rsidRPr="003645BD">
        <w:t>7</w:t>
      </w:r>
      <w:r w:rsidRPr="003645BD">
        <w:t>м.), «Урожайновская школа» (</w:t>
      </w:r>
      <w:r w:rsidR="00720957" w:rsidRPr="003645BD">
        <w:t>30</w:t>
      </w:r>
      <w:r w:rsidRPr="003645BD">
        <w:t>м.), «Украинская школа» (</w:t>
      </w:r>
      <w:r w:rsidR="00F4240E" w:rsidRPr="003645BD">
        <w:t>3</w:t>
      </w:r>
      <w:r w:rsidRPr="003645BD">
        <w:t>5м.), «Краснолесская основная школа» (</w:t>
      </w:r>
      <w:r w:rsidR="00F4240E" w:rsidRPr="003645BD">
        <w:t>3</w:t>
      </w:r>
      <w:r w:rsidR="00720957" w:rsidRPr="003645BD">
        <w:t>3</w:t>
      </w:r>
      <w:r w:rsidRPr="003645BD">
        <w:t>м.) свидетельствуют о завышении отметок</w:t>
      </w:r>
      <w:r w:rsidR="00713D36" w:rsidRPr="003645BD">
        <w:t xml:space="preserve"> обучающимся</w:t>
      </w:r>
      <w:r w:rsidRPr="003645BD">
        <w:t xml:space="preserve">, недостаточной работе с одаренными учащимися. </w:t>
      </w:r>
    </w:p>
    <w:p w:rsidR="00D134BD" w:rsidRPr="003645BD" w:rsidRDefault="00D134BD" w:rsidP="0039717B">
      <w:pPr>
        <w:ind w:firstLine="708"/>
        <w:jc w:val="both"/>
      </w:pPr>
      <w:r w:rsidRPr="003645BD">
        <w:t xml:space="preserve">Средний показатель УУД неуспевающих обучающихся по </w:t>
      </w:r>
      <w:proofErr w:type="gramStart"/>
      <w:r w:rsidRPr="003645BD">
        <w:t>району</w:t>
      </w:r>
      <w:r w:rsidR="00720957" w:rsidRPr="003645BD">
        <w:t xml:space="preserve">  повысился</w:t>
      </w:r>
      <w:proofErr w:type="gramEnd"/>
      <w:r w:rsidR="00F27B99">
        <w:t xml:space="preserve"> на 0,3%</w:t>
      </w:r>
      <w:r w:rsidR="00720957" w:rsidRPr="003645BD">
        <w:t xml:space="preserve"> и составляет</w:t>
      </w:r>
      <w:r w:rsidR="00F27B99">
        <w:t xml:space="preserve"> 1</w:t>
      </w:r>
      <w:r w:rsidR="00720957" w:rsidRPr="003645BD">
        <w:t>,</w:t>
      </w:r>
      <w:r w:rsidR="00F27B99">
        <w:t>1</w:t>
      </w:r>
      <w:r w:rsidR="00F27B99" w:rsidRPr="003645BD">
        <w:t xml:space="preserve"> </w:t>
      </w:r>
      <w:r w:rsidR="00720957" w:rsidRPr="003645BD">
        <w:t>%</w:t>
      </w:r>
      <w:r w:rsidRPr="003645BD">
        <w:t xml:space="preserve"> (201</w:t>
      </w:r>
      <w:r w:rsidR="00720957" w:rsidRPr="003645BD">
        <w:t>7</w:t>
      </w:r>
      <w:r w:rsidRPr="003645BD">
        <w:t>/201</w:t>
      </w:r>
      <w:r w:rsidR="00720957" w:rsidRPr="003645BD">
        <w:t>8</w:t>
      </w:r>
      <w:r w:rsidRPr="003645BD">
        <w:t xml:space="preserve"> уч.г. –</w:t>
      </w:r>
      <w:r w:rsidR="00720957" w:rsidRPr="003645BD">
        <w:t>0</w:t>
      </w:r>
      <w:r w:rsidRPr="003645BD">
        <w:t>,</w:t>
      </w:r>
      <w:r w:rsidR="00720957" w:rsidRPr="003645BD">
        <w:t>8</w:t>
      </w:r>
      <w:r w:rsidRPr="003645BD">
        <w:t xml:space="preserve"> %).</w:t>
      </w:r>
    </w:p>
    <w:p w:rsidR="00D134BD" w:rsidRPr="003645BD" w:rsidRDefault="002067A6" w:rsidP="001B14A4">
      <w:pPr>
        <w:ind w:firstLine="540"/>
        <w:jc w:val="both"/>
      </w:pPr>
      <w:r w:rsidRPr="003645BD">
        <w:t xml:space="preserve"> </w:t>
      </w:r>
      <w:r w:rsidR="0039717B">
        <w:tab/>
      </w:r>
      <w:r w:rsidR="00D134BD" w:rsidRPr="003645BD">
        <w:t xml:space="preserve">Наиболее высокий показатель </w:t>
      </w:r>
      <w:proofErr w:type="gramStart"/>
      <w:r w:rsidR="00D134BD" w:rsidRPr="003645BD">
        <w:t>УУД  с</w:t>
      </w:r>
      <w:proofErr w:type="gramEnd"/>
      <w:r w:rsidR="00D134BD" w:rsidRPr="003645BD">
        <w:t xml:space="preserve"> отметкой «2» в следующих МБОУ: «Трудовская </w:t>
      </w:r>
      <w:r w:rsidR="00D134BD" w:rsidRPr="00151FBC">
        <w:t>школа» (</w:t>
      </w:r>
      <w:r w:rsidR="00182CFF" w:rsidRPr="00151FBC">
        <w:t>3,8</w:t>
      </w:r>
      <w:r w:rsidR="00D134BD" w:rsidRPr="00151FBC">
        <w:t>%), «</w:t>
      </w:r>
      <w:r w:rsidR="00720957" w:rsidRPr="00151FBC">
        <w:t xml:space="preserve">Залесская </w:t>
      </w:r>
      <w:r w:rsidR="00D134BD" w:rsidRPr="00151FBC">
        <w:t>школа» (</w:t>
      </w:r>
      <w:r w:rsidR="0047700F" w:rsidRPr="00151FBC">
        <w:t>1</w:t>
      </w:r>
      <w:r w:rsidR="00D134BD" w:rsidRPr="00151FBC">
        <w:t>,</w:t>
      </w:r>
      <w:r w:rsidR="00182CFF" w:rsidRPr="00151FBC">
        <w:t xml:space="preserve">5 </w:t>
      </w:r>
      <w:r w:rsidR="00D134BD" w:rsidRPr="00151FBC">
        <w:t>%), «</w:t>
      </w:r>
      <w:r w:rsidR="00720957" w:rsidRPr="00151FBC">
        <w:t xml:space="preserve">Первомайская </w:t>
      </w:r>
      <w:r w:rsidR="00D134BD" w:rsidRPr="00151FBC">
        <w:t>школа» (</w:t>
      </w:r>
      <w:r w:rsidR="00182CFF" w:rsidRPr="00151FBC">
        <w:t>6</w:t>
      </w:r>
      <w:r w:rsidR="00D134BD" w:rsidRPr="00151FBC">
        <w:t>,</w:t>
      </w:r>
      <w:r w:rsidR="00182CFF" w:rsidRPr="00151FBC">
        <w:t xml:space="preserve">9 </w:t>
      </w:r>
      <w:r w:rsidR="00D134BD" w:rsidRPr="00151FBC">
        <w:t xml:space="preserve">%),  </w:t>
      </w:r>
      <w:r w:rsidR="0047700F" w:rsidRPr="00151FBC">
        <w:t>«</w:t>
      </w:r>
      <w:r w:rsidR="00D134BD" w:rsidRPr="00151FBC">
        <w:t>Молодежненская школа № 2» (</w:t>
      </w:r>
      <w:r w:rsidR="00182CFF" w:rsidRPr="00151FBC">
        <w:t>3,6</w:t>
      </w:r>
      <w:r w:rsidR="00D134BD" w:rsidRPr="00151FBC">
        <w:t xml:space="preserve">%), </w:t>
      </w:r>
      <w:r w:rsidR="00182CFF" w:rsidRPr="00151FBC">
        <w:t>«Широковская школа» (3,4%),</w:t>
      </w:r>
      <w:r w:rsidR="00D134BD" w:rsidRPr="00151FBC">
        <w:t>«</w:t>
      </w:r>
      <w:r w:rsidR="007F29D4" w:rsidRPr="00151FBC">
        <w:t xml:space="preserve">Мирновская </w:t>
      </w:r>
      <w:r w:rsidR="00D134BD" w:rsidRPr="00151FBC">
        <w:t>школа</w:t>
      </w:r>
      <w:r w:rsidR="007F29D4" w:rsidRPr="00151FBC">
        <w:t xml:space="preserve"> №1</w:t>
      </w:r>
      <w:r w:rsidR="00D134BD" w:rsidRPr="00151FBC">
        <w:t>» (</w:t>
      </w:r>
      <w:r w:rsidR="00182CFF" w:rsidRPr="00151FBC">
        <w:t>2</w:t>
      </w:r>
      <w:r w:rsidR="00D134BD" w:rsidRPr="00151FBC">
        <w:t>,</w:t>
      </w:r>
      <w:r w:rsidR="00182CFF" w:rsidRPr="00151FBC">
        <w:t>2</w:t>
      </w:r>
      <w:r w:rsidR="0047700F" w:rsidRPr="00151FBC">
        <w:t xml:space="preserve"> </w:t>
      </w:r>
      <w:r w:rsidR="00D134BD" w:rsidRPr="00151FBC">
        <w:t xml:space="preserve">%), </w:t>
      </w:r>
      <w:r w:rsidR="00182CFF" w:rsidRPr="00151FBC">
        <w:t>«Партизанская школа» (2,2%),</w:t>
      </w:r>
      <w:r w:rsidR="00D134BD" w:rsidRPr="00151FBC">
        <w:t xml:space="preserve"> </w:t>
      </w:r>
      <w:r w:rsidR="0047700F" w:rsidRPr="00151FBC">
        <w:t>«</w:t>
      </w:r>
      <w:r w:rsidR="008C4B70" w:rsidRPr="00151FBC">
        <w:t xml:space="preserve">Маленская </w:t>
      </w:r>
      <w:r w:rsidR="0047700F" w:rsidRPr="00151FBC">
        <w:t>школа» (</w:t>
      </w:r>
      <w:r w:rsidR="007C598D" w:rsidRPr="00151FBC">
        <w:t>1</w:t>
      </w:r>
      <w:r w:rsidR="0047700F" w:rsidRPr="00151FBC">
        <w:t>,</w:t>
      </w:r>
      <w:r w:rsidR="007C598D" w:rsidRPr="00151FBC">
        <w:t>2</w:t>
      </w:r>
      <w:r w:rsidR="008C4B70" w:rsidRPr="00151FBC">
        <w:t xml:space="preserve"> </w:t>
      </w:r>
      <w:r w:rsidR="0047700F" w:rsidRPr="00151FBC">
        <w:t>%),</w:t>
      </w:r>
      <w:r w:rsidR="007C598D" w:rsidRPr="00151FBC">
        <w:t xml:space="preserve"> </w:t>
      </w:r>
      <w:r w:rsidR="0047700F" w:rsidRPr="00151FBC">
        <w:t xml:space="preserve"> «</w:t>
      </w:r>
      <w:r w:rsidR="008C4B70" w:rsidRPr="00151FBC">
        <w:t xml:space="preserve">Кольчугинская </w:t>
      </w:r>
      <w:r w:rsidR="0047700F" w:rsidRPr="00151FBC">
        <w:t>школа</w:t>
      </w:r>
      <w:r w:rsidR="008C4B70" w:rsidRPr="00151FBC">
        <w:t xml:space="preserve"> №1</w:t>
      </w:r>
      <w:r w:rsidR="0047700F" w:rsidRPr="00151FBC">
        <w:t>» (</w:t>
      </w:r>
      <w:r w:rsidR="00182CFF" w:rsidRPr="00151FBC">
        <w:t>2</w:t>
      </w:r>
      <w:r w:rsidR="0047700F" w:rsidRPr="00151FBC">
        <w:t>,</w:t>
      </w:r>
      <w:r w:rsidR="00182CFF" w:rsidRPr="00151FBC">
        <w:t>3</w:t>
      </w:r>
      <w:r w:rsidR="008C4B70" w:rsidRPr="00151FBC">
        <w:t xml:space="preserve"> </w:t>
      </w:r>
      <w:r w:rsidR="0047700F" w:rsidRPr="00151FBC">
        <w:t>%),</w:t>
      </w:r>
      <w:r w:rsidR="00182CFF" w:rsidRPr="00151FBC">
        <w:t>«Краснолесская основная школа» (3,0%),</w:t>
      </w:r>
      <w:r w:rsidR="007C598D" w:rsidRPr="00151FBC">
        <w:t xml:space="preserve"> «Перевальненская школа» (1,4%), </w:t>
      </w:r>
      <w:r w:rsidR="008C4B70" w:rsidRPr="00151FBC">
        <w:t xml:space="preserve"> «Добровская школа-гимназия им. Я.М.Слонимского» (</w:t>
      </w:r>
      <w:r w:rsidR="00182CFF" w:rsidRPr="00151FBC">
        <w:t>1</w:t>
      </w:r>
      <w:r w:rsidR="008C4B70" w:rsidRPr="00151FBC">
        <w:t>,</w:t>
      </w:r>
      <w:r w:rsidR="00182CFF" w:rsidRPr="00151FBC">
        <w:t xml:space="preserve">4 </w:t>
      </w:r>
      <w:r w:rsidR="008C4B70" w:rsidRPr="00151FBC">
        <w:t>%)</w:t>
      </w:r>
      <w:r w:rsidR="007C598D" w:rsidRPr="00151FBC">
        <w:t>,</w:t>
      </w:r>
      <w:r w:rsidR="00D134BD" w:rsidRPr="00151FBC">
        <w:t xml:space="preserve"> </w:t>
      </w:r>
      <w:r w:rsidR="007C598D" w:rsidRPr="00151FBC">
        <w:t>«Чистенская школа-гимназия» (1,7%),</w:t>
      </w:r>
      <w:r w:rsidR="00151FBC">
        <w:t xml:space="preserve"> </w:t>
      </w:r>
      <w:r w:rsidR="007C598D" w:rsidRPr="007C598D">
        <w:t>«Родниковская школа-гимназия</w:t>
      </w:r>
      <w:r w:rsidR="007C598D">
        <w:t>» (1,5%), «Денисовская школа» (1,6%).</w:t>
      </w:r>
    </w:p>
    <w:p w:rsidR="00D134BD" w:rsidRPr="003645BD" w:rsidRDefault="002067A6" w:rsidP="00D134BD">
      <w:pPr>
        <w:ind w:firstLine="540"/>
        <w:jc w:val="both"/>
      </w:pPr>
      <w:r w:rsidRPr="003645BD">
        <w:t xml:space="preserve">  </w:t>
      </w:r>
      <w:r w:rsidR="0039717B">
        <w:tab/>
      </w:r>
      <w:r w:rsidR="00D134BD" w:rsidRPr="003645BD">
        <w:t xml:space="preserve">Низкий уровень качества знаний </w:t>
      </w:r>
      <w:r w:rsidR="00435090" w:rsidRPr="003645BD">
        <w:t xml:space="preserve">обучающихся, </w:t>
      </w:r>
      <w:r w:rsidR="00D134BD" w:rsidRPr="003645BD">
        <w:t>в целом</w:t>
      </w:r>
      <w:r w:rsidR="00435090" w:rsidRPr="003645BD">
        <w:t>,</w:t>
      </w:r>
      <w:r w:rsidR="00D134BD" w:rsidRPr="003645BD">
        <w:t xml:space="preserve"> показывают МБОУ:</w:t>
      </w:r>
      <w:r w:rsidR="00A63AC2">
        <w:t xml:space="preserve"> «Первомайская школа» (34,1%), «Укромновская школа» (34,1</w:t>
      </w:r>
      <w:proofErr w:type="gramStart"/>
      <w:r w:rsidR="00A63AC2">
        <w:t>%),</w:t>
      </w:r>
      <w:r w:rsidR="00D134BD" w:rsidRPr="003645BD">
        <w:t xml:space="preserve">  «</w:t>
      </w:r>
      <w:proofErr w:type="gramEnd"/>
      <w:r w:rsidR="008C4B70" w:rsidRPr="003645BD">
        <w:t xml:space="preserve">Винницкая </w:t>
      </w:r>
      <w:r w:rsidR="00D134BD" w:rsidRPr="003645BD">
        <w:t>школа» (</w:t>
      </w:r>
      <w:r w:rsidR="00CD596B" w:rsidRPr="003645BD">
        <w:t>3</w:t>
      </w:r>
      <w:r w:rsidR="00A63AC2">
        <w:t>4</w:t>
      </w:r>
      <w:r w:rsidR="00D134BD" w:rsidRPr="003645BD">
        <w:t>,</w:t>
      </w:r>
      <w:r w:rsidR="00A63AC2">
        <w:t>3</w:t>
      </w:r>
      <w:r w:rsidR="00CD596B" w:rsidRPr="003645BD">
        <w:t xml:space="preserve"> </w:t>
      </w:r>
      <w:r w:rsidR="00D134BD" w:rsidRPr="003645BD">
        <w:t>%), «</w:t>
      </w:r>
      <w:r w:rsidR="008C4B70" w:rsidRPr="003645BD">
        <w:t xml:space="preserve">Мазанская </w:t>
      </w:r>
      <w:r w:rsidR="00D134BD" w:rsidRPr="003645BD">
        <w:t>школа» (3</w:t>
      </w:r>
      <w:r w:rsidR="00A63AC2">
        <w:t>7</w:t>
      </w:r>
      <w:r w:rsidR="00D134BD" w:rsidRPr="003645BD">
        <w:t>,</w:t>
      </w:r>
      <w:r w:rsidR="00A63AC2">
        <w:t>1</w:t>
      </w:r>
      <w:r w:rsidR="00D134BD" w:rsidRPr="003645BD">
        <w:t xml:space="preserve"> %), «</w:t>
      </w:r>
      <w:r w:rsidR="008C4B70" w:rsidRPr="003645BD">
        <w:t xml:space="preserve">Залесская </w:t>
      </w:r>
      <w:r w:rsidR="00CD596B" w:rsidRPr="003645BD">
        <w:t xml:space="preserve"> </w:t>
      </w:r>
      <w:r w:rsidR="00D134BD" w:rsidRPr="003645BD">
        <w:t>школа» (3</w:t>
      </w:r>
      <w:r w:rsidR="00A63AC2">
        <w:t>6</w:t>
      </w:r>
      <w:r w:rsidR="00D134BD" w:rsidRPr="003645BD">
        <w:t>,</w:t>
      </w:r>
      <w:r w:rsidR="00A63AC2">
        <w:t>2</w:t>
      </w:r>
      <w:r w:rsidR="00D134BD" w:rsidRPr="003645BD">
        <w:t xml:space="preserve"> %), </w:t>
      </w:r>
      <w:r w:rsidR="00A63AC2">
        <w:t xml:space="preserve"> «Тепловская школа» (37,7%), </w:t>
      </w:r>
      <w:r w:rsidR="008C4B70" w:rsidRPr="003645BD">
        <w:t>«Добровская школа-гимназия им. Я.М.Слонимского» (3</w:t>
      </w:r>
      <w:r w:rsidR="00A63AC2">
        <w:t>7</w:t>
      </w:r>
      <w:r w:rsidR="008C4B70" w:rsidRPr="003645BD">
        <w:t>,</w:t>
      </w:r>
      <w:r w:rsidR="00A63AC2">
        <w:t>4</w:t>
      </w:r>
      <w:r w:rsidR="008C4B70" w:rsidRPr="003645BD">
        <w:t xml:space="preserve"> %)</w:t>
      </w:r>
      <w:r w:rsidR="00A63AC2">
        <w:t>, «</w:t>
      </w:r>
      <w:proofErr w:type="gramStart"/>
      <w:r w:rsidR="00A63AC2">
        <w:t>Кленовская  основная</w:t>
      </w:r>
      <w:proofErr w:type="gramEnd"/>
      <w:r w:rsidR="00A63AC2">
        <w:t xml:space="preserve"> школа» (37,3%).</w:t>
      </w:r>
    </w:p>
    <w:p w:rsidR="00D134BD" w:rsidRPr="003645BD" w:rsidRDefault="00D134BD" w:rsidP="00D134BD">
      <w:pPr>
        <w:ind w:firstLine="540"/>
        <w:jc w:val="both"/>
      </w:pPr>
      <w:r w:rsidRPr="003645BD">
        <w:t xml:space="preserve"> </w:t>
      </w:r>
      <w:r w:rsidR="0039717B">
        <w:tab/>
      </w:r>
      <w:r w:rsidRPr="003645BD">
        <w:t xml:space="preserve">Нет учащихся с низким уровнем УУД </w:t>
      </w:r>
      <w:proofErr w:type="gramStart"/>
      <w:r w:rsidRPr="003645BD">
        <w:t xml:space="preserve">в </w:t>
      </w:r>
      <w:r w:rsidR="00CD596B" w:rsidRPr="003645BD">
        <w:t xml:space="preserve"> </w:t>
      </w:r>
      <w:r w:rsidR="00CF2FF3" w:rsidRPr="003645BD">
        <w:t>МБОУ</w:t>
      </w:r>
      <w:proofErr w:type="gramEnd"/>
      <w:r w:rsidR="00CF2FF3" w:rsidRPr="003645BD">
        <w:t>: «К</w:t>
      </w:r>
      <w:r w:rsidR="00A63AC2">
        <w:t xml:space="preserve">ольчугинская </w:t>
      </w:r>
      <w:r w:rsidR="00CF2FF3" w:rsidRPr="003645BD">
        <w:t xml:space="preserve"> школа</w:t>
      </w:r>
      <w:r w:rsidR="00A63AC2">
        <w:t xml:space="preserve"> №2</w:t>
      </w:r>
      <w:r w:rsidR="00CF2FF3" w:rsidRPr="003645BD">
        <w:t xml:space="preserve">», </w:t>
      </w:r>
      <w:r w:rsidR="00A63AC2">
        <w:t>«Чайкинская школа»,</w:t>
      </w:r>
      <w:r w:rsidR="00CF2FF3" w:rsidRPr="003645BD">
        <w:t>«Гвардейская школа №1»,</w:t>
      </w:r>
      <w:r w:rsidR="00A63AC2">
        <w:t xml:space="preserve"> «Скворцовская школа»,</w:t>
      </w:r>
      <w:r w:rsidR="00CF2FF3" w:rsidRPr="003645BD">
        <w:t xml:space="preserve"> </w:t>
      </w:r>
      <w:r w:rsidR="00A63AC2" w:rsidRPr="00A63AC2">
        <w:t>«Гвардейская школа</w:t>
      </w:r>
      <w:r w:rsidR="00A63AC2">
        <w:t>-гимназия</w:t>
      </w:r>
      <w:r w:rsidR="00A63AC2" w:rsidRPr="00A63AC2">
        <w:t xml:space="preserve"> №</w:t>
      </w:r>
      <w:r w:rsidR="00A63AC2">
        <w:t>2</w:t>
      </w:r>
      <w:r w:rsidR="00A63AC2" w:rsidRPr="00A63AC2">
        <w:t xml:space="preserve">», </w:t>
      </w:r>
      <w:r w:rsidR="00151FBC">
        <w:t xml:space="preserve"> «Новоандреевская школа», </w:t>
      </w:r>
      <w:r w:rsidR="00151FBC" w:rsidRPr="00151FBC">
        <w:t>«Украинская школа</w:t>
      </w:r>
      <w:r w:rsidR="00151FBC">
        <w:t>», «Журавлевская школа»,</w:t>
      </w:r>
      <w:r w:rsidR="00151FBC" w:rsidRPr="00151FBC">
        <w:t xml:space="preserve"> </w:t>
      </w:r>
      <w:r w:rsidR="00CF2FF3" w:rsidRPr="003645BD">
        <w:t xml:space="preserve">«Кленовская основная школа» </w:t>
      </w:r>
      <w:r w:rsidRPr="003645BD">
        <w:t>(201</w:t>
      </w:r>
      <w:r w:rsidR="00CF2FF3" w:rsidRPr="003645BD">
        <w:t>7</w:t>
      </w:r>
      <w:r w:rsidRPr="003645BD">
        <w:t>/201</w:t>
      </w:r>
      <w:r w:rsidR="00CF2FF3" w:rsidRPr="003645BD">
        <w:t>8</w:t>
      </w:r>
      <w:r w:rsidRPr="003645BD">
        <w:t>г. –2</w:t>
      </w:r>
      <w:r w:rsidR="00CF2FF3" w:rsidRPr="003645BD">
        <w:t>2</w:t>
      </w:r>
      <w:r w:rsidR="000F1788" w:rsidRPr="003645BD">
        <w:t xml:space="preserve"> </w:t>
      </w:r>
      <w:r w:rsidRPr="003645BD">
        <w:t>школ</w:t>
      </w:r>
      <w:r w:rsidR="00CF2FF3" w:rsidRPr="003645BD">
        <w:t>ы</w:t>
      </w:r>
      <w:r w:rsidRPr="003645BD">
        <w:t>) района.</w:t>
      </w:r>
    </w:p>
    <w:p w:rsidR="000375D1" w:rsidRPr="003645BD" w:rsidRDefault="000375D1" w:rsidP="000375D1">
      <w:pPr>
        <w:jc w:val="both"/>
        <w:rPr>
          <w:b/>
          <w:i/>
          <w:u w:val="single"/>
        </w:rPr>
      </w:pPr>
      <w:r w:rsidRPr="003645BD">
        <w:rPr>
          <w:b/>
          <w:i/>
          <w:u w:val="single"/>
        </w:rPr>
        <w:t>Русский язык</w:t>
      </w:r>
    </w:p>
    <w:p w:rsidR="00CF2FF3" w:rsidRPr="003645BD" w:rsidRDefault="00CF2FF3" w:rsidP="0039717B">
      <w:pPr>
        <w:ind w:firstLine="708"/>
        <w:jc w:val="both"/>
      </w:pPr>
      <w:r w:rsidRPr="003645BD">
        <w:t>Анализ качества знаний по русскому языку за 2018/2019 учебный год показал, что средний показатель по району составил 50,9% (2017/2018г.- 52 %).</w:t>
      </w:r>
    </w:p>
    <w:p w:rsidR="00CF2FF3" w:rsidRPr="003645BD" w:rsidRDefault="00CF2FF3" w:rsidP="0039717B">
      <w:pPr>
        <w:ind w:firstLine="708"/>
        <w:jc w:val="both"/>
      </w:pPr>
      <w:r w:rsidRPr="003645BD">
        <w:t xml:space="preserve">Показатели выше среднего (от 51% и выше) по району в следующих МБОУ: </w:t>
      </w:r>
    </w:p>
    <w:p w:rsidR="00CF2FF3" w:rsidRPr="003645BD" w:rsidRDefault="00CF2FF3" w:rsidP="00CF2FF3">
      <w:pPr>
        <w:jc w:val="both"/>
      </w:pPr>
      <w:r w:rsidRPr="003645BD">
        <w:lastRenderedPageBreak/>
        <w:t>«Молодёжненская школа №2» (66%), «Пожарская школа» (64%), «Николаевская школа (63%), «Кольчугинская школа №1» (60 %),  «Кольчугинская школа №2» (58 %), «Гвардейская школа №1» (57%), «Гвардейская школа-гимназия № 3» (57%), «Краснолесская основная школа» (57%), «Партизанская школа» (57%), Гвардейская гимн №2 (56%), Чистенская гимназия (56%), Кубанская школа (55%) Мирновская школа №2 (55%) Трудовская школа (55%) Новоандреевская школа (54%) Денисовская школа (53%) Маленская школа (52 %) Широковская школа (52%) Скворцовская школа (51 %), Урожайновская школа (51%)</w:t>
      </w:r>
    </w:p>
    <w:p w:rsidR="00CF2FF3" w:rsidRPr="003645BD" w:rsidRDefault="00CF2FF3" w:rsidP="0039717B">
      <w:pPr>
        <w:ind w:firstLine="708"/>
        <w:jc w:val="both"/>
      </w:pPr>
      <w:r w:rsidRPr="003645BD">
        <w:t>Однако, показатели рейтинга муниципального этапа ВОШ по русскому языку в МБОУ «Кубанская школа» (12 м), «Николаевская школа» (15 м), «Молодёжненская школа №2» (15 м), «Трудовская школа» (16 м), «Кольчугинская школа №2» (16 м), «Гвардейская школа №1» (11 м), «Новоандреевская школа» (17 м), «Скворцовская школа» (12 м), «Гвардейская школа-гимназия № 3» (14 м), «Чистенская школа-гимназия» (13 м) свидетельствуют о завышении отметок (незнании критериев оценивания), недостаточной работе с одаренными учащимися и недостаточном контроле со стороны администрации школ за организацией работы по предмету.</w:t>
      </w:r>
    </w:p>
    <w:p w:rsidR="00CF2FF3" w:rsidRPr="003645BD" w:rsidRDefault="00CF2FF3" w:rsidP="00CF2FF3">
      <w:pPr>
        <w:jc w:val="both"/>
        <w:rPr>
          <w:i/>
        </w:rPr>
      </w:pPr>
      <w:r w:rsidRPr="003645BD">
        <w:t>Высокие показатели в обучении подтверждаются результативностью участия в ВОШ по русскому языку только в МБОУ «Гвардейская школа-гимназия №2» (1 м) и МБОУ</w:t>
      </w:r>
      <w:r w:rsidRPr="003645BD">
        <w:rPr>
          <w:i/>
        </w:rPr>
        <w:t xml:space="preserve"> </w:t>
      </w:r>
      <w:r w:rsidRPr="003645BD">
        <w:t>«Кольчугинская школа №1» (3 м).</w:t>
      </w:r>
    </w:p>
    <w:p w:rsidR="00CF2FF3" w:rsidRPr="003645BD" w:rsidRDefault="00CF2FF3" w:rsidP="0039717B">
      <w:pPr>
        <w:ind w:firstLine="708"/>
        <w:jc w:val="both"/>
      </w:pPr>
      <w:r w:rsidRPr="003645BD">
        <w:t>Не принимали участие в муниципальном этапе олимпиады школьников МБОУ «Журавлёвская школа» и МБОУ «Краснолесская основная школа».</w:t>
      </w:r>
    </w:p>
    <w:p w:rsidR="00CF2FF3" w:rsidRPr="003645BD" w:rsidRDefault="00CF2FF3" w:rsidP="0039717B">
      <w:pPr>
        <w:ind w:firstLine="708"/>
        <w:jc w:val="both"/>
      </w:pPr>
      <w:r w:rsidRPr="003645BD">
        <w:t>Качество знаний по русскому языку ниже,  чем средний показатель (50%) по району в следующих МБОУ: «Мирновская  школа №1» (49%), «Родниковская школа-гимназия» (49%), «Залесская школа» (48 %), «Перевальненская школа» (48 %), «Журавлевская школа» (47 %), «Новоселовская школа» (47%), «Чайкинская школа» (47%), «Тепловская школа» (46%), «Донская школа» (45%), «Мазанская школа» (45 %), «Добровская школа-гимназия» (44 %), «Винницкая школа» (43%), «Константиновская школа» (41%), «Укромновская школа» (41%), «Первомайская школа» (41%), «Кленовская основная школа» (38%).</w:t>
      </w:r>
    </w:p>
    <w:p w:rsidR="00CF2FF3" w:rsidRPr="003645BD" w:rsidRDefault="00CF2FF3" w:rsidP="0039717B">
      <w:pPr>
        <w:ind w:firstLine="708"/>
        <w:jc w:val="both"/>
      </w:pPr>
      <w:r w:rsidRPr="003645BD">
        <w:t>Однако учащиеся МБОУ «Константиновская школа», МБОУ «Добровская школа-гимназия» (6 м в ВОШ) являются активными участниками районных и республиканских конкурсов, на которых показывают высокие результаты.</w:t>
      </w:r>
    </w:p>
    <w:p w:rsidR="00CF2FF3" w:rsidRPr="003645BD" w:rsidRDefault="00CF2FF3" w:rsidP="00CF2FF3">
      <w:pPr>
        <w:jc w:val="both"/>
      </w:pPr>
      <w:r w:rsidRPr="003645BD">
        <w:t>Низкий уровень качества знаний по литературе МБОУ «Украинская школа» (36 %).</w:t>
      </w:r>
    </w:p>
    <w:p w:rsidR="00CF2FF3" w:rsidRPr="003645BD" w:rsidRDefault="00CF2FF3" w:rsidP="0039717B">
      <w:pPr>
        <w:ind w:firstLine="708"/>
        <w:jc w:val="both"/>
      </w:pPr>
      <w:r w:rsidRPr="003645BD">
        <w:t>Неуспевающих по русскому языку имеют 15 МБОУ: «Молодёжненская школа №2» (5), «Краснолесская основная школа» (2), «Чистенская школа-гимназия» (2</w:t>
      </w:r>
      <w:proofErr w:type="gramStart"/>
      <w:r w:rsidRPr="003645BD">
        <w:t>),  «</w:t>
      </w:r>
      <w:proofErr w:type="gramEnd"/>
      <w:r w:rsidRPr="003645BD">
        <w:t>Мирновская школа №2» (1), «Трудовская школа» (1),  «Маленская школа» (1), «Широковская школа» (2), «Урожайновская школа» (1), «Перовская школа-гимназия» (5), «Мирновская школа №1» (4), «Родниковская школа-гимназия» (6), «Перевальнеская школа» (4), «Мазанская школа» (1), «Добровская школа-гимназия» (5), «Первомайская школа» (8).</w:t>
      </w:r>
    </w:p>
    <w:p w:rsidR="00CF2FF3" w:rsidRPr="003645BD" w:rsidRDefault="00CF2FF3" w:rsidP="0039717B">
      <w:pPr>
        <w:ind w:firstLine="708"/>
        <w:jc w:val="both"/>
      </w:pPr>
      <w:r w:rsidRPr="003645BD">
        <w:t xml:space="preserve">Всего по району имеют «2» по русскому </w:t>
      </w:r>
      <w:proofErr w:type="gramStart"/>
      <w:r w:rsidRPr="003645BD">
        <w:t>языку  48</w:t>
      </w:r>
      <w:proofErr w:type="gramEnd"/>
      <w:r w:rsidRPr="003645BD">
        <w:t xml:space="preserve"> учеников, что говорит об отсутствии дифференцированного подхода и системы индивидуальной работы с учащимися, имеющими низкую мотивацию.</w:t>
      </w:r>
    </w:p>
    <w:p w:rsidR="00CF2FF3" w:rsidRPr="003645BD" w:rsidRDefault="00CF2FF3" w:rsidP="00CF2FF3">
      <w:pPr>
        <w:jc w:val="both"/>
        <w:rPr>
          <w:b/>
          <w:u w:val="single"/>
        </w:rPr>
      </w:pPr>
      <w:r w:rsidRPr="003645BD">
        <w:rPr>
          <w:b/>
          <w:u w:val="single"/>
        </w:rPr>
        <w:t>Литература</w:t>
      </w:r>
    </w:p>
    <w:p w:rsidR="00CF2FF3" w:rsidRPr="003645BD" w:rsidRDefault="00CF2FF3" w:rsidP="0039717B">
      <w:pPr>
        <w:ind w:firstLine="708"/>
        <w:jc w:val="both"/>
      </w:pPr>
      <w:r w:rsidRPr="003645BD">
        <w:t>Анализ качества знаний по литературе за 2018/2019 учебный год показал, что средний показатель по району составил 66% (2017/2018г.- 66 %) стабилен.</w:t>
      </w:r>
    </w:p>
    <w:p w:rsidR="00CF2FF3" w:rsidRPr="003645BD" w:rsidRDefault="00CF2FF3" w:rsidP="0039717B">
      <w:pPr>
        <w:ind w:firstLine="708"/>
        <w:jc w:val="both"/>
      </w:pPr>
      <w:r w:rsidRPr="003645BD">
        <w:t xml:space="preserve">Показатели выше среднего (от 66% и выше) по району в следующих МБОУ: </w:t>
      </w:r>
    </w:p>
    <w:p w:rsidR="00CF2FF3" w:rsidRPr="003645BD" w:rsidRDefault="00CF2FF3" w:rsidP="00CF2FF3">
      <w:pPr>
        <w:jc w:val="both"/>
      </w:pPr>
      <w:r w:rsidRPr="003645BD">
        <w:t>«Николаевская школа» (85%), «Кубанская школа» (84%), «Пожарская школа» (78%), «Кольчугинская школа №1» (76%), «Молодежненская школа № 2» (75%), «Краснолесская основная школа» (73%),  «Гвардейская школа-гимназия №2» (72%), «Новоандреевская школа» (72%), «Гвардейская школа-гимназия № 3» (70%), «Залесская школа» (70%), «Перевальненская школа» (70%), «Чистенская школа-гимназия» (69%), «Гвардейская школа №1» (68,5%), «Денисовская школа» (68%), «Мирновская школа №2» (68%) , «Партизанская школа» (68%),  «Родниковская школа-гимназия» (68%),  «Тепловская школа» (68%), «Журавлевская школа» (67%), «Кленовская основная школа» (67%), «Кольчугинская школа №2» (67%), «Первомайская школа» (67%), «Перовская школа-гимназия» (66%),  «Скворцовская школа» (66%), «Урожайновская школа» (66%).</w:t>
      </w:r>
    </w:p>
    <w:p w:rsidR="00CF2FF3" w:rsidRPr="003645BD" w:rsidRDefault="00CF2FF3" w:rsidP="0039717B">
      <w:pPr>
        <w:ind w:firstLine="708"/>
        <w:jc w:val="both"/>
      </w:pPr>
      <w:r w:rsidRPr="003645BD">
        <w:lastRenderedPageBreak/>
        <w:t xml:space="preserve">Однако показатели рейтинга муниципального этапа ВОШ по литературе свидетельствуют о завышении отметок, недостаточной работе с одаренными </w:t>
      </w:r>
      <w:proofErr w:type="gramStart"/>
      <w:r w:rsidRPr="003645BD">
        <w:t>учащимися:  МБОУ</w:t>
      </w:r>
      <w:proofErr w:type="gramEnd"/>
      <w:r w:rsidRPr="003645BD">
        <w:t xml:space="preserve"> «Николаевская школа» (21 м), «Новоандреевская школа» (24 м), «Краснолесская основная школа» (20 м), «Кольчугинская школа №1» (15 м), «Перевальненская школа» (16 м), «Кольчугинская школа № 2» (17 м), «Скворцовская школа» (13 м), «Трудовская школа» (18 м),</w:t>
      </w:r>
      <w:r w:rsidRPr="003645BD">
        <w:rPr>
          <w:b/>
          <w:i/>
          <w:u w:val="single"/>
        </w:rPr>
        <w:t xml:space="preserve"> </w:t>
      </w:r>
      <w:r w:rsidRPr="003645BD">
        <w:t xml:space="preserve">«Партизанская школа» (14 м), «Чистенская школа-гимназия» (17 м) </w:t>
      </w:r>
    </w:p>
    <w:p w:rsidR="00CF2FF3" w:rsidRPr="003645BD" w:rsidRDefault="00CF2FF3" w:rsidP="0039717B">
      <w:pPr>
        <w:ind w:firstLine="708"/>
        <w:jc w:val="both"/>
      </w:pPr>
      <w:r w:rsidRPr="003645BD">
        <w:t xml:space="preserve">Качество знаний по литературе </w:t>
      </w:r>
      <w:proofErr w:type="gramStart"/>
      <w:r w:rsidRPr="003645BD">
        <w:t>ниже,  чем</w:t>
      </w:r>
      <w:proofErr w:type="gramEnd"/>
      <w:r w:rsidRPr="003645BD">
        <w:t xml:space="preserve"> средний показатель по району в следующих МБОУ: «Маленская школа» (63%), «Трудовская школа» (63%), «Широковская школа» (62 %), «Мирновская  школа №1» (61%), «Чайкинская школа» (61%), «Мазанская школа» (60%), «Новоселовская школа» (59%), «Винницкая школа» (56, 4%), «Константиновская школа» (55%), «Добровская школа-гимназия» (54%), «Донская школа» (54%),  «Укромновская школа» (50%), «Украинская школа» (48%).</w:t>
      </w:r>
    </w:p>
    <w:p w:rsidR="00CF2FF3" w:rsidRPr="003645BD" w:rsidRDefault="00CF2FF3" w:rsidP="0039717B">
      <w:pPr>
        <w:ind w:firstLine="708"/>
        <w:jc w:val="both"/>
      </w:pPr>
      <w:r w:rsidRPr="003645BD">
        <w:t xml:space="preserve">Однако учащиеся МБОУ «Добровская школа-гимназия», МБОУ «Новосёловская </w:t>
      </w:r>
      <w:proofErr w:type="gramStart"/>
      <w:r w:rsidRPr="003645BD">
        <w:t>школа»  являются</w:t>
      </w:r>
      <w:proofErr w:type="gramEnd"/>
      <w:r w:rsidRPr="003645BD">
        <w:t xml:space="preserve"> активными участниками районных и республиканских предметных конкурсов, на которых показывают высокие результаты, а МБОУ «Константиновская школа» – 2м в ВОШ по литературе.</w:t>
      </w:r>
    </w:p>
    <w:p w:rsidR="00CF2FF3" w:rsidRPr="003645BD" w:rsidRDefault="00CF2FF3" w:rsidP="0039717B">
      <w:pPr>
        <w:ind w:firstLine="708"/>
        <w:jc w:val="both"/>
      </w:pPr>
      <w:r w:rsidRPr="003645BD">
        <w:t>Высокие показатели в обучении подтверждаются результативностью участия в ВОШ по литературе только в МБОУ «Молодёжненская школа №2» (1 м), МБОУ «Гвардейская школа-гимназия №2» (3 м).</w:t>
      </w:r>
    </w:p>
    <w:p w:rsidR="00CF2FF3" w:rsidRPr="003645BD" w:rsidRDefault="00CF2FF3" w:rsidP="0039717B">
      <w:pPr>
        <w:ind w:firstLine="708"/>
        <w:jc w:val="both"/>
      </w:pPr>
      <w:r w:rsidRPr="003645BD">
        <w:t>Не принимали участие в муниципальном этапе олимпиады МБОУ «Кубанская школа», МБОУ «Пожарская школа», МБОУ «Урожайновская школа», МБОУ «Журавлёвская школа», МБОУ «Тепловская школа».</w:t>
      </w:r>
    </w:p>
    <w:p w:rsidR="00CF2FF3" w:rsidRPr="003645BD" w:rsidRDefault="00CF2FF3" w:rsidP="0039717B">
      <w:pPr>
        <w:ind w:firstLine="708"/>
        <w:jc w:val="both"/>
      </w:pPr>
      <w:r w:rsidRPr="003645BD">
        <w:t xml:space="preserve">В течение учебного года было проведено 10 предметных конкурсов, активными участниками которых были учащиеся МБОУ «Гвардейская школа-гимназия №2» (1 м), МБОУ «Константиновская школа» (2 м), МБОУ «Гвардейская школа №1» (3 м), МБОУ «Родниковская школа-гимназия» (4 м), МБОУ «Молодёжненская школа №2» (5 м), «Перевальненская школа» (6 м), «Первомайская школа» (8 м). </w:t>
      </w:r>
    </w:p>
    <w:p w:rsidR="00CF2FF3" w:rsidRPr="003645BD" w:rsidRDefault="00CF2FF3" w:rsidP="0039717B">
      <w:pPr>
        <w:ind w:firstLine="708"/>
        <w:jc w:val="both"/>
      </w:pPr>
      <w:r w:rsidRPr="003645BD">
        <w:t>Не подтверждаются высокие показатели в обучении результативностью участия в предметных конкурсах: МБОУ «Николаевская школа» (22м), МБОУ «Кубанская школа» (19м), МБОУ «Пожарская школа» (31 м), МБОУ «Кольчугинская школа №1» (16м), МБОУ «Краснолесская основная школа» (38м),  МБОУ «Новоандреевская школа» (32м), «Гвардейская школа-гимназия № 3» (12 м), МБОУ «Залесская школа» (27 м), МБОУ «Чистенская школа-гимназия» (14 м), МБОУ «Денисовская школа» (21 м), МБОУ «Мирновская школа №2» (35 м), МБОУ «Партизанская школа» (26 м),  МБОУ «Тепловская школа» (28 м), МБОУ «Журавлевская школа» (30 м), МБОУ «Кленовская основная школа» (23 м), МБОУ «Кольчугинская школа №2» (37м), МБОУ «Скворцовская школа» (34 м), МБОУ «Урожайновская школа» (13 м).</w:t>
      </w:r>
    </w:p>
    <w:p w:rsidR="00CF2FF3" w:rsidRPr="003645BD" w:rsidRDefault="00CF2FF3" w:rsidP="0039717B">
      <w:pPr>
        <w:ind w:firstLine="708"/>
        <w:jc w:val="both"/>
      </w:pPr>
      <w:r w:rsidRPr="003645BD">
        <w:t>Неуспевающих по литературе имеют 11 МБОУ: «Краснолесская основная школа» (3), «Молодёжненская школа №2» (1), «Перевальненская школа» (3), «Партизанская школа» (1), «Перовская школ-гимназия» (5), «Чистенская школ-гимназия» (1), «Первомайская школа» (1), «Добровская школа-гимназия» (6), «Мирновская школа №1» (1), «Маленская школа» (1), «Мазанская школа» (1).</w:t>
      </w:r>
    </w:p>
    <w:p w:rsidR="00CF2FF3" w:rsidRPr="003645BD" w:rsidRDefault="00CF2FF3" w:rsidP="0039717B">
      <w:pPr>
        <w:ind w:firstLine="708"/>
        <w:jc w:val="both"/>
        <w:rPr>
          <w:b/>
          <w:u w:val="single"/>
        </w:rPr>
      </w:pPr>
      <w:r w:rsidRPr="003645BD">
        <w:t>Всего по району имеют «2» по литературе 24 ученика, что говорит об отсутствии дифференцированного подхода и системы индивидуальной работы с учащимися, имеющими низкую мотивацию.</w:t>
      </w:r>
    </w:p>
    <w:p w:rsidR="00024AAA" w:rsidRPr="003645BD" w:rsidRDefault="00024AAA" w:rsidP="00024AAA">
      <w:pPr>
        <w:jc w:val="both"/>
        <w:rPr>
          <w:b/>
          <w:u w:val="single"/>
        </w:rPr>
      </w:pPr>
      <w:r w:rsidRPr="003645BD">
        <w:rPr>
          <w:b/>
          <w:u w:val="single"/>
        </w:rPr>
        <w:t xml:space="preserve">Крымскотатарский язык               </w:t>
      </w:r>
    </w:p>
    <w:p w:rsidR="00024AAA" w:rsidRPr="003645BD" w:rsidRDefault="00024AAA" w:rsidP="0039717B">
      <w:pPr>
        <w:ind w:firstLine="708"/>
        <w:jc w:val="both"/>
      </w:pPr>
      <w:r w:rsidRPr="003645BD">
        <w:t xml:space="preserve">Анализ качества знаний по крымскотатарскому языку и литературе показал, что средний показатель качества знаний по району стабильный. По крымскотатарскому языку он составляет 69 %, по крымскотатарской литературе – 70 %.  </w:t>
      </w:r>
    </w:p>
    <w:p w:rsidR="00024AAA" w:rsidRPr="003645BD" w:rsidRDefault="00024AAA" w:rsidP="0039717B">
      <w:pPr>
        <w:ind w:firstLine="708"/>
        <w:jc w:val="both"/>
      </w:pPr>
      <w:r w:rsidRPr="003645BD">
        <w:t>По итогам 2018/2019 учебного года качество знаний по крымскотатарскому языку выше, чем средний показатель (69%) по району в следующих ОУ: «Гвардейская школа-гимназия № 3» (79,2%), «Чистенская школа-гимназия» (78,8%), «Род</w:t>
      </w:r>
      <w:bookmarkStart w:id="0" w:name="_GoBack"/>
      <w:bookmarkEnd w:id="0"/>
      <w:r w:rsidRPr="003645BD">
        <w:t>никовская школа-гимназия» (77%), «Партизанская школа» (76</w:t>
      </w:r>
      <w:proofErr w:type="gramStart"/>
      <w:r w:rsidRPr="003645BD">
        <w:t>%),  «</w:t>
      </w:r>
      <w:proofErr w:type="gramEnd"/>
      <w:r w:rsidRPr="003645BD">
        <w:t>Маленская школа» (73%),«Мазанская школа» (92,3%), «Перевальненская школа» (90%), «Денисовская школа» (76%),  «Скворцовская школа» (75 %), МБОУ «Добровская школа-гимназия им. Я.М.Слонимского» (74%).</w:t>
      </w:r>
    </w:p>
    <w:p w:rsidR="00024AAA" w:rsidRPr="003645BD" w:rsidRDefault="00024AAA" w:rsidP="0039717B">
      <w:pPr>
        <w:ind w:firstLine="708"/>
        <w:jc w:val="both"/>
      </w:pPr>
      <w:r w:rsidRPr="003645BD">
        <w:lastRenderedPageBreak/>
        <w:t>Высокие показатели в обучении подтверждаются результативностью участия в олимпиаде, районных и республиканских творческих конкурсах только в МБОУ «Гвардейская школа -гимназия № 3», МБОУ «Родниковская школа-гимназия</w:t>
      </w:r>
      <w:proofErr w:type="gramStart"/>
      <w:r w:rsidRPr="003645BD">
        <w:t xml:space="preserve">»,   </w:t>
      </w:r>
      <w:proofErr w:type="gramEnd"/>
      <w:r w:rsidRPr="003645BD">
        <w:t>МБОУ «Скворцовская школа», МБОУ «Добровская школа-гимназия им. Я.М.Слонимского», МБОУ «Перевальненская школа», МБОУ ««Денисовская школа».</w:t>
      </w:r>
    </w:p>
    <w:p w:rsidR="00024AAA" w:rsidRPr="003645BD" w:rsidRDefault="00024AAA" w:rsidP="0039717B">
      <w:pPr>
        <w:ind w:firstLine="708"/>
        <w:jc w:val="both"/>
      </w:pPr>
      <w:r w:rsidRPr="003645BD">
        <w:t>Качество знаний по крымскотатарскому языку ниже, чем средний показатель (69%) по району в следующих ОУ: «Тепловская школа» (57%), «</w:t>
      </w:r>
      <w:proofErr w:type="gramStart"/>
      <w:r w:rsidRPr="003645BD">
        <w:t>Гвардейская  школа</w:t>
      </w:r>
      <w:proofErr w:type="gramEnd"/>
      <w:r w:rsidRPr="003645BD">
        <w:t xml:space="preserve"> №1» (58%), «Кольчугинская школа №2» (58%), «Первомайская школа» (60%),  «Украинская школа» (60%), «Урожайновская школа» (66,7%). Однако учащиеся МБОУ «Тепловская школа», «</w:t>
      </w:r>
      <w:proofErr w:type="gramStart"/>
      <w:r w:rsidRPr="003645BD">
        <w:t>Урожайновская  школа</w:t>
      </w:r>
      <w:proofErr w:type="gramEnd"/>
      <w:r w:rsidRPr="003645BD">
        <w:t>», «Кольчугинская школа№2», «Первомайская школа» являются активными участниками районных и республиканских конкурсов, на которых показывают высокие результаты, следовательно, необходимо обратить внимание на организацию работы со слабоуспевающими обучающимися и соответствия оценивания обучающихся критериями оценивания.</w:t>
      </w:r>
    </w:p>
    <w:p w:rsidR="00024AAA" w:rsidRPr="003645BD" w:rsidRDefault="00024AAA" w:rsidP="00024AAA">
      <w:pPr>
        <w:jc w:val="both"/>
      </w:pPr>
      <w:r w:rsidRPr="003645BD">
        <w:t>Неуспевающих по крымскотатарскому языку нет.</w:t>
      </w:r>
    </w:p>
    <w:p w:rsidR="00024AAA" w:rsidRPr="003645BD" w:rsidRDefault="00024AAA" w:rsidP="00024AAA">
      <w:pPr>
        <w:jc w:val="both"/>
        <w:rPr>
          <w:b/>
          <w:u w:val="single"/>
        </w:rPr>
      </w:pPr>
      <w:r w:rsidRPr="003645BD">
        <w:rPr>
          <w:b/>
          <w:u w:val="single"/>
        </w:rPr>
        <w:t>Крымскотатарская литература</w:t>
      </w:r>
    </w:p>
    <w:p w:rsidR="00024AAA" w:rsidRPr="003645BD" w:rsidRDefault="00024AAA" w:rsidP="0039717B">
      <w:pPr>
        <w:ind w:firstLine="708"/>
        <w:jc w:val="both"/>
      </w:pPr>
      <w:r w:rsidRPr="003645BD">
        <w:t xml:space="preserve">По итогам 2018/2019 учебного года качество знаний по литературе выше, чем средний показатель (70%) по району в следующих ОУ: «Перевальненская школа» (90%), «Мазанская </w:t>
      </w:r>
      <w:proofErr w:type="gramStart"/>
      <w:r w:rsidRPr="003645BD">
        <w:t>школа »</w:t>
      </w:r>
      <w:proofErr w:type="gramEnd"/>
      <w:r w:rsidRPr="003645BD">
        <w:t xml:space="preserve"> (92%), «Гвардейская школа-гимназия №3» (83%), «Скворцовская школа» (82%), «Денисовская школа» (81%), «Родниковская школа-гимназия» (82%), «Чистенская школа» (77%), «Маленская школа» (72%),  «Добровская школа-гимназия им. Я.М.Слонимского» (73%), «Партизанская школа» (76%). </w:t>
      </w:r>
    </w:p>
    <w:p w:rsidR="00024AAA" w:rsidRPr="003645BD" w:rsidRDefault="00024AAA" w:rsidP="0039717B">
      <w:pPr>
        <w:ind w:firstLine="708"/>
        <w:jc w:val="both"/>
      </w:pPr>
      <w:r w:rsidRPr="003645BD">
        <w:t xml:space="preserve">Высокие показатели в обучении </w:t>
      </w:r>
      <w:proofErr w:type="gramStart"/>
      <w:r w:rsidRPr="003645BD">
        <w:t>подтверждаются  резул</w:t>
      </w:r>
      <w:proofErr w:type="gramEnd"/>
      <w:r w:rsidRPr="003645BD">
        <w:t xml:space="preserve"> ьтативностью участия в олимпиаде, районных и республиканских творческих конкурсах только в МБОУ «Перевальненская школа», МБОУ «Скворцовская школа», «Родниковская школа-гимназия»,  МБОУ «Денисовская школа».</w:t>
      </w:r>
    </w:p>
    <w:p w:rsidR="00024AAA" w:rsidRPr="003645BD" w:rsidRDefault="00024AAA" w:rsidP="0039717B">
      <w:pPr>
        <w:ind w:firstLine="708"/>
        <w:jc w:val="both"/>
      </w:pPr>
      <w:r w:rsidRPr="003645BD">
        <w:t>По итогам 2018/2019 учебного года качество знаний по литературе ниже, чем средний показатель (70%) по району в следующих ОУ: «Гвардейская школа№1» (58%), «Кольчугинская школа №2» (57%), «Украинская школа» (60%), «Тепловская школа» (60%), «Урожайновская школа» (66%).</w:t>
      </w:r>
    </w:p>
    <w:p w:rsidR="00024AAA" w:rsidRPr="003645BD" w:rsidRDefault="00024AAA" w:rsidP="009F681C">
      <w:pPr>
        <w:ind w:firstLine="708"/>
        <w:jc w:val="both"/>
      </w:pPr>
      <w:r w:rsidRPr="003645BD">
        <w:t>Качество знаний по литературе (70%) подтверждает МБОУ «Первомайская школа».</w:t>
      </w:r>
    </w:p>
    <w:p w:rsidR="00024AAA" w:rsidRPr="009B576B" w:rsidRDefault="00024AAA" w:rsidP="00024AAA">
      <w:pPr>
        <w:jc w:val="both"/>
      </w:pPr>
      <w:r w:rsidRPr="009B576B">
        <w:t>Неуспевающих по крымскотатарской литературе нет.</w:t>
      </w:r>
    </w:p>
    <w:p w:rsidR="00024AAA" w:rsidRPr="009B576B" w:rsidRDefault="00024AAA" w:rsidP="00024AAA">
      <w:pPr>
        <w:jc w:val="both"/>
      </w:pPr>
      <w:r w:rsidRPr="009B576B">
        <w:t xml:space="preserve">Однако </w:t>
      </w:r>
      <w:proofErr w:type="gramStart"/>
      <w:r w:rsidRPr="009B576B">
        <w:t>МБОУ«</w:t>
      </w:r>
      <w:proofErr w:type="gramEnd"/>
      <w:r w:rsidRPr="009B576B">
        <w:t xml:space="preserve">Кольчугинская школа №2», являются активными участниками районных и республиканских предметных конкурсов. </w:t>
      </w:r>
    </w:p>
    <w:p w:rsidR="00024AAA" w:rsidRPr="009B576B" w:rsidRDefault="00024AAA" w:rsidP="00024AAA">
      <w:pPr>
        <w:jc w:val="both"/>
      </w:pPr>
      <w:r w:rsidRPr="009B576B">
        <w:t xml:space="preserve">Результаты показывают, что большинство школ демонстрируют сформированность УУД на высоком и среднем уровне. Учителям крымскотатарского языка и литературы образовательных учреждений района необходимо разработать систему мер, направленную на совершенствование преподавания предмета для </w:t>
      </w:r>
      <w:proofErr w:type="gramStart"/>
      <w:r w:rsidRPr="009B576B">
        <w:t>повышения  качества</w:t>
      </w:r>
      <w:proofErr w:type="gramEnd"/>
      <w:r w:rsidRPr="009B576B">
        <w:t xml:space="preserve"> образования.</w:t>
      </w:r>
    </w:p>
    <w:p w:rsidR="006F4AFB" w:rsidRPr="009B576B" w:rsidRDefault="006F4AFB" w:rsidP="00ED6425">
      <w:pPr>
        <w:jc w:val="both"/>
        <w:rPr>
          <w:b/>
          <w:i/>
          <w:u w:val="single"/>
        </w:rPr>
      </w:pPr>
      <w:r w:rsidRPr="009B576B">
        <w:rPr>
          <w:b/>
          <w:i/>
          <w:u w:val="single"/>
        </w:rPr>
        <w:t>Математика, алгебра, ге</w:t>
      </w:r>
      <w:r w:rsidR="00D12F89" w:rsidRPr="009B576B">
        <w:rPr>
          <w:b/>
          <w:i/>
          <w:u w:val="single"/>
        </w:rPr>
        <w:t>о</w:t>
      </w:r>
      <w:r w:rsidRPr="009B576B">
        <w:rPr>
          <w:b/>
          <w:i/>
          <w:u w:val="single"/>
        </w:rPr>
        <w:t xml:space="preserve">метрия </w:t>
      </w:r>
    </w:p>
    <w:p w:rsidR="000F6661" w:rsidRPr="009B576B" w:rsidRDefault="000F6661" w:rsidP="000F6661">
      <w:pPr>
        <w:jc w:val="both"/>
      </w:pPr>
      <w:r w:rsidRPr="009B576B">
        <w:t xml:space="preserve">          Качество знаний по математике в </w:t>
      </w:r>
      <w:proofErr w:type="gramStart"/>
      <w:r w:rsidRPr="009B576B">
        <w:t>районе  в</w:t>
      </w:r>
      <w:proofErr w:type="gramEnd"/>
      <w:r w:rsidRPr="009B576B">
        <w:t xml:space="preserve"> 2018-2019 учебном году составляет 57,5%,что на 1,4% выше, чем в 2017-2018 учебном году. По итогам года высокие результаты обученности (процент качества выше районного) продемонстрировали МБОУ: «Гвардейская школа №</w:t>
      </w:r>
      <w:proofErr w:type="gramStart"/>
      <w:r w:rsidRPr="009B576B">
        <w:t>1»-</w:t>
      </w:r>
      <w:proofErr w:type="gramEnd"/>
      <w:r w:rsidRPr="009B576B">
        <w:t xml:space="preserve">74,2%, «Журавлевская школа»-69,8%, «Молодежненская школа №2»-63,9%, «Новоселовская школа»-64,3%, «Партизанская школа»-65,6%, «Родниковская школа-гимназия»-64,6%, «Скворцовская школа»-63,8%, «Трудовская школа»-67,3%, «Чистенская школа-гимназия»-66,7%, «Широковская школа»-60%, «Кубанская школа»-60%. «Чайкинская </w:t>
      </w:r>
      <w:proofErr w:type="gramStart"/>
      <w:r w:rsidRPr="009B576B">
        <w:t>школа»-</w:t>
      </w:r>
      <w:proofErr w:type="gramEnd"/>
      <w:r w:rsidRPr="009B576B">
        <w:t xml:space="preserve">61,8%.Результаты ниже районных показали МБОУ: «Денисовская школа»-42,5%, «Добровская школа-гимназия им.Я.М.Слонимского»-46,2%, «Донская школа»-43%, «Кленовская основная школа»-38% , «Укромновская школа»-43,2%. Однако при проведении ВПР по математике в 5 класс не подтвердили результативность  УУД по предмету в МБОУ: «Новоселовская школа»-20% отметок «2», «Скворцовская школа»-20,6% отметок «2», «Родниковская школа-гимназия»-33% отметок «2».Подтвердили качество знаний при проведении ВПР в МБОУ : «Гвардейская школа-гимназия №3», «Гвардейская школа №1», «Трудовская школа».Незначительно понизили качество знаний на ВПР (10-12%) МБОУ: «Молодежненская школа №2», «Партизанская школа», «Чистенская школа-гимназия».При проведении ВПР в 6 классе наибольшее количество отметок «2» в МБОУ: </w:t>
      </w:r>
      <w:r w:rsidRPr="009B576B">
        <w:lastRenderedPageBreak/>
        <w:t>«Винницкая школа»-75%, «Кленовская основная школа»-25%, «Журавлевская школа»-23%, «Мирновская школа №1»-24%, «Николаевская школа»-20,7%, «Партизанская школа»-21%, «Скворцовская школа»-20%, «Украинская школа»-20%, «Укромновская школа»-22%, «Широковская школа»-23%.</w:t>
      </w:r>
    </w:p>
    <w:p w:rsidR="000F6661" w:rsidRPr="009B576B" w:rsidRDefault="000F6661" w:rsidP="000F6661">
      <w:pPr>
        <w:jc w:val="both"/>
      </w:pPr>
      <w:r w:rsidRPr="009B576B">
        <w:tab/>
        <w:t xml:space="preserve">Качество знаний по алгебре в районе в 2018-2019 </w:t>
      </w:r>
      <w:proofErr w:type="gramStart"/>
      <w:r w:rsidRPr="009B576B">
        <w:t>учебном  году</w:t>
      </w:r>
      <w:proofErr w:type="gramEnd"/>
      <w:r w:rsidRPr="009B576B">
        <w:t xml:space="preserve"> составляет 46%,что на 2% ниже, чем в 2017-2018 учебном году. Выше районного показателя продемонстрировали результаты МБОУ: «Журавлевская школа»-56%, «Кубанская школа»-53,5%, «Новоандреевская школа»-65,8%, «Партизанская школа»-54,4%, «Широковская школа»-55,8%, «Краснолесская основная школа»-54,2%, «Чистенская школа-гимназия»-50,7%.Ниже районного качество знаний в МБОУ: «Донская школа»-40%, «Залесская школа»-28,8%, «Константиновская школа»-33,7%, «Маленская школа»-38%, «Первомайская школа»-39,6%, «Перовская школа-гимназия»-38,6%, « Тепловская школа»-36%, «Укромновская школа»-32%, «Чайкинская школа»41%. Из МБОУ, которые принимали участие в написании ВПР 7 </w:t>
      </w:r>
      <w:proofErr w:type="gramStart"/>
      <w:r w:rsidRPr="009B576B">
        <w:t>класс,  подтвердили</w:t>
      </w:r>
      <w:proofErr w:type="gramEnd"/>
      <w:r w:rsidRPr="009B576B">
        <w:t xml:space="preserve"> низкий уровень обученности в МБОУ: «Тепловская школа»-25% отметок «2», «Укромновская школа»-31,4% отметок «2», «Широковская школа»-36,8% отметок «2».</w:t>
      </w:r>
    </w:p>
    <w:p w:rsidR="008D3867" w:rsidRPr="009B576B" w:rsidRDefault="000F6661" w:rsidP="000F6661">
      <w:pPr>
        <w:jc w:val="both"/>
      </w:pPr>
      <w:r w:rsidRPr="009B576B">
        <w:tab/>
        <w:t xml:space="preserve">Качество знаний по геометрии в районе в 2018-2019 учебном году </w:t>
      </w:r>
      <w:proofErr w:type="gramStart"/>
      <w:r w:rsidRPr="009B576B">
        <w:t>составляет  46</w:t>
      </w:r>
      <w:proofErr w:type="gramEnd"/>
      <w:r w:rsidRPr="009B576B">
        <w:t xml:space="preserve">,6%,что на  1,2 % ниже,чем в 2017-2018 учебном году.Выше районного показателя продемонстрировали результаты МБОУ: «Широковская школа»-63,3%, «Новоандреевская школа»-61%, «Партизанская школа»-60%, «Родниковская школа-гимназия»-62,3%. Значительно ниже районного уровня продемонстрировали результаты МБОУ «Залесская </w:t>
      </w:r>
      <w:proofErr w:type="gramStart"/>
      <w:r w:rsidRPr="009B576B">
        <w:t>школа»-</w:t>
      </w:r>
      <w:proofErr w:type="gramEnd"/>
      <w:r w:rsidRPr="009B576B">
        <w:t>27%, «Константиновская школа»-27,9%, «Укромновская школа»-28,8%.</w:t>
      </w:r>
    </w:p>
    <w:p w:rsidR="00D134BD" w:rsidRPr="00151FBC" w:rsidRDefault="006F4AFB" w:rsidP="00D12F89">
      <w:pPr>
        <w:jc w:val="both"/>
      </w:pPr>
      <w:r w:rsidRPr="009B576B">
        <w:rPr>
          <w:b/>
          <w:i/>
          <w:u w:val="single"/>
        </w:rPr>
        <w:t>Биология, экология</w:t>
      </w:r>
    </w:p>
    <w:p w:rsidR="00CE77EE" w:rsidRPr="009B576B" w:rsidRDefault="00CE77EE" w:rsidP="00CE77EE">
      <w:pPr>
        <w:jc w:val="both"/>
      </w:pPr>
      <w:r w:rsidRPr="009B576B">
        <w:t xml:space="preserve">По </w:t>
      </w:r>
      <w:proofErr w:type="gramStart"/>
      <w:r w:rsidRPr="009B576B">
        <w:t>итогам  2018</w:t>
      </w:r>
      <w:proofErr w:type="gramEnd"/>
      <w:r w:rsidRPr="009B576B">
        <w:t>/2019 учебного года общеучебные умения и  навыки учащихся района по биологии сформированы на 4 балла ( 44,6%) и 3 балла (38,2%). В сравнении с 2017/2018 учебным годом результаты стабильные: 4 балла - 46 %, 3 балла – 37,1 %. Показатель «5» - 17</w:t>
      </w:r>
      <w:proofErr w:type="gramStart"/>
      <w:r w:rsidRPr="009B576B">
        <w:t>%,  в</w:t>
      </w:r>
      <w:proofErr w:type="gramEnd"/>
      <w:r w:rsidRPr="009B576B">
        <w:t xml:space="preserve"> 2017-2018 учебном году- 16,8%. Средний показатель «5+4» -61,6%. Наиболее высокий показатель «5+4» в </w:t>
      </w:r>
      <w:proofErr w:type="gramStart"/>
      <w:r w:rsidRPr="009B576B">
        <w:t>МБОУ«</w:t>
      </w:r>
      <w:proofErr w:type="gramEnd"/>
      <w:r w:rsidRPr="009B576B">
        <w:t xml:space="preserve">Николаевская школа» (84,3%), «Перовская школа - гимназия» (81%). Однако, среди обучающихся данных школ нет победителей и призеров в муниципальных этапах </w:t>
      </w:r>
      <w:proofErr w:type="gramStart"/>
      <w:r w:rsidRPr="009B576B">
        <w:t>олимпиад  и</w:t>
      </w:r>
      <w:proofErr w:type="gramEnd"/>
      <w:r w:rsidRPr="009B576B">
        <w:t xml:space="preserve"> конкурсов по биологии и экологии. В муниципальном этапе олимпиады по биологии приняли участие 12 обучающихся 9 класса, из них 4 претендента на получение аттестата особого образца в 2018-2019 учебном году: Ильева А.</w:t>
      </w:r>
      <w:proofErr w:type="gramStart"/>
      <w:r w:rsidRPr="009B576B">
        <w:t>,  МБОУ</w:t>
      </w:r>
      <w:proofErr w:type="gramEnd"/>
      <w:r w:rsidRPr="009B576B">
        <w:t xml:space="preserve"> «Кольчугинская школа № 1» (учитель Гусева Н.С.), Кондратюк А. , МБОУ «Гвардейская школа-гимназия № 3» (учитель Цимбал М.Б.), Муратова Г., МБОУ «Перевальненская школа» (учитель Бондаренко Т.В.), Гаков Д., МБОУ «Винницкая школа» (учитель Подгайский Г.В.). Муратова Г.-победитель (выполнила </w:t>
      </w:r>
      <w:proofErr w:type="gramStart"/>
      <w:r w:rsidRPr="009B576B">
        <w:t>правильно  более</w:t>
      </w:r>
      <w:proofErr w:type="gramEnd"/>
      <w:r w:rsidRPr="009B576B">
        <w:t xml:space="preserve"> 57% заданий), Ильева А.-призер (выполнила 47% заданий)  муниципального этапа олимпиады по биологии. Кондратюк А. и Гаков Д.  показали средний результат, выполнив верно 34% заданий из предложенных заданий. В муниципальном этапе олимпиады по биологии приняли участие 11 обучающихся 11 класса, из них 6 претендентов на получение аттестата о среднем общем образовании с отличием в 2018-2019 учебном году: Павленко А., МБОУ «Гвардейская школа-гимназия № 3» (учитель Цимбал М.Б.), Терещенко А., МБОУ «Гвардейская школа-гимназия № 3» (учитель учитель Цимбал М.Б.), Тарасенко А. , МБОУ «Урожайновская школа» (учитель Буханец О.И.), Шинтябина В., МБОУ «Молодежненская школа № 2» (учитель Смаглий О.А.), Табунщик А., МБОУ «Гвардейская школа-гимназия № 2» (учитель Фролова В.Н.), Велиляева Девлет-Султан, МБОУ «Чистенская школа-гимназия» (учитель Гетьман И.И.). У Шинтябиной В. лучший результат в олимпиаде - 52,5% выполненных заданий и статус победителя муниципального этапа олимпиады по биологии. Терещенко А. (50,4% выполненных заданий) и Велиляева Девлет-Султан (51,8% выполненных </w:t>
      </w:r>
      <w:proofErr w:type="gramStart"/>
      <w:r w:rsidRPr="009B576B">
        <w:t>заданий)-</w:t>
      </w:r>
      <w:proofErr w:type="gramEnd"/>
      <w:r w:rsidRPr="009B576B">
        <w:t xml:space="preserve"> призеры муниципального этапа олимпиады по биологии. Табунщик А. (47% выполненных заданий</w:t>
      </w:r>
      <w:proofErr w:type="gramStart"/>
      <w:r w:rsidRPr="009B576B">
        <w:t>),  Павленко</w:t>
      </w:r>
      <w:proofErr w:type="gramEnd"/>
      <w:r w:rsidRPr="009B576B">
        <w:t xml:space="preserve"> А. (41% выполненных заданий), Тарасенко А. (36% выполненных заданий) показали знания на среднем уровне.</w:t>
      </w:r>
    </w:p>
    <w:p w:rsidR="00CE77EE" w:rsidRPr="009B576B" w:rsidRDefault="00CE77EE" w:rsidP="00CE77EE">
      <w:pPr>
        <w:jc w:val="both"/>
      </w:pPr>
      <w:r w:rsidRPr="009B576B">
        <w:t xml:space="preserve">       Показатель «5+4» значительно ниже этого показателя в среднем по району (61,6%) в МБОУ: «Добровская школа - гимназия им. Я. М. Слонимского» (48,1%), «Залесская школа» (48,3%), «Денисовская школа» (48,4%). Биологию в данных школах преподают молодой (МБОУ </w:t>
      </w:r>
      <w:r w:rsidRPr="009B576B">
        <w:lastRenderedPageBreak/>
        <w:t xml:space="preserve">«Добровская школа - гимназия им. Я. М. Слонимского») и малоопытный учитель (МБОУ «Залесская школа»). </w:t>
      </w:r>
    </w:p>
    <w:p w:rsidR="00CE77EE" w:rsidRPr="009B576B" w:rsidRDefault="00CE77EE" w:rsidP="00CE77EE">
      <w:pPr>
        <w:jc w:val="both"/>
      </w:pPr>
      <w:r w:rsidRPr="009B576B">
        <w:t xml:space="preserve">       Показатель «2» в 7 МБОУ района: «Гвардейская школа-гимназия № 3» (0,3%), «Добровская школа-гимназия» (1,5%), «Мазанская школа» (0,5%), «Молодежненская школа № 2» (0,5%), «Партизанская школа» (0,4%), «Первомайская школа» (0,7%), «Широковская школа» (0,9%) и </w:t>
      </w:r>
      <w:proofErr w:type="gramStart"/>
      <w:r w:rsidRPr="009B576B">
        <w:t>составляет  в</w:t>
      </w:r>
      <w:proofErr w:type="gramEnd"/>
      <w:r w:rsidRPr="009B576B">
        <w:t xml:space="preserve"> среднем по району 0,2%. Наличие показателя «2» по результатам 2018-2019 учебного года свидетельствует о недостаточной работе со слабоуспевающими обучающимися.</w:t>
      </w:r>
    </w:p>
    <w:p w:rsidR="00CE77EE" w:rsidRPr="009B576B" w:rsidRDefault="00CE77EE" w:rsidP="00CE77EE">
      <w:pPr>
        <w:jc w:val="both"/>
      </w:pPr>
      <w:r w:rsidRPr="009B576B">
        <w:t xml:space="preserve">       Не аттестованы по предмету «Биология» 4 человека, обучающихся МБОУ: «Гвардейская школа № 1», «Кольчугинская школа № 1», «Родниковская школа-гимназия», «Партизанская школа».</w:t>
      </w:r>
    </w:p>
    <w:p w:rsidR="00CE77EE" w:rsidRPr="009B576B" w:rsidRDefault="00CE77EE" w:rsidP="00CE77EE">
      <w:pPr>
        <w:jc w:val="both"/>
      </w:pPr>
      <w:r w:rsidRPr="009B576B">
        <w:t>Экология как предмет в 2018-2019 учебном году в районе не преподается. Экология в виде внеурочной деятельности изучается в МБОУ: «Гвардейская школа № 1», «Новоселовская школа». В муниципальном этапе олимпиады по экологи приняли участие 6 человек, из них претендент на получение аттестата особого образца в 2018-2019 учебном году: Ильева А.</w:t>
      </w:r>
      <w:proofErr w:type="gramStart"/>
      <w:r w:rsidRPr="009B576B">
        <w:t>,  МБОУ</w:t>
      </w:r>
      <w:proofErr w:type="gramEnd"/>
      <w:r w:rsidRPr="009B576B">
        <w:t xml:space="preserve"> «Кольчугинская школа № 1» (учитель Гусева Н.С.). Ильева А. показала луший результат в теоретическом туре среди участников- 37% выполненых заданий (статус – участник).</w:t>
      </w:r>
    </w:p>
    <w:p w:rsidR="00CE77EE" w:rsidRPr="009B576B" w:rsidRDefault="00CE77EE" w:rsidP="00CE77EE">
      <w:pPr>
        <w:jc w:val="both"/>
      </w:pPr>
      <w:r w:rsidRPr="009B576B">
        <w:t>В 2018-2019 учебном году биология на профильном уровне не изучается в районе.</w:t>
      </w:r>
    </w:p>
    <w:p w:rsidR="00AA3E1D" w:rsidRPr="009B576B" w:rsidRDefault="00AA3E1D" w:rsidP="00D12F89">
      <w:pPr>
        <w:jc w:val="both"/>
        <w:rPr>
          <w:b/>
          <w:u w:val="single"/>
        </w:rPr>
      </w:pPr>
      <w:r w:rsidRPr="009B576B">
        <w:rPr>
          <w:b/>
          <w:u w:val="single"/>
        </w:rPr>
        <w:t>География</w:t>
      </w:r>
    </w:p>
    <w:p w:rsidR="00CE77EE" w:rsidRPr="009B576B" w:rsidRDefault="00CE77EE" w:rsidP="00CE77EE">
      <w:pPr>
        <w:jc w:val="both"/>
      </w:pPr>
      <w:r w:rsidRPr="009B576B">
        <w:t xml:space="preserve">За 2018/19 учебный </w:t>
      </w:r>
      <w:proofErr w:type="gramStart"/>
      <w:r w:rsidRPr="009B576B">
        <w:t>год  качество</w:t>
      </w:r>
      <w:proofErr w:type="gramEnd"/>
      <w:r w:rsidRPr="009B576B">
        <w:t xml:space="preserve"> знаний по району составляет 64,16%, что на 1,74% ниже, чем  2017/2018 учебный год.</w:t>
      </w:r>
    </w:p>
    <w:p w:rsidR="00CE77EE" w:rsidRPr="009B576B" w:rsidRDefault="00CE77EE" w:rsidP="00CE77EE">
      <w:pPr>
        <w:jc w:val="both"/>
      </w:pPr>
      <w:r w:rsidRPr="009B576B">
        <w:t xml:space="preserve">         Качество знаний УУД обучающихся на протяжении 2 лет выше, чем по району от 64 до 75</w:t>
      </w:r>
      <w:proofErr w:type="gramStart"/>
      <w:r w:rsidRPr="009B576B">
        <w:t>%  в</w:t>
      </w:r>
      <w:proofErr w:type="gramEnd"/>
      <w:r w:rsidRPr="009B576B">
        <w:t xml:space="preserve"> МБОУ: «Гвардейская школа-гимназия № 2», «Молодежненская школа №2»,  «Гвардейская школа-гимназия № 3», «Добровская школа-гимназия им. Я.М. Слонимского»  и подтверждается результативностью муниципального и республиканского этапов олимпиад.</w:t>
      </w:r>
    </w:p>
    <w:p w:rsidR="00CE77EE" w:rsidRPr="009B576B" w:rsidRDefault="00CE77EE" w:rsidP="00CE77EE">
      <w:pPr>
        <w:jc w:val="both"/>
      </w:pPr>
      <w:r w:rsidRPr="009B576B">
        <w:t xml:space="preserve">          В муниципальном этапе по географии приняли участие претенденты на получение аттестата особого </w:t>
      </w:r>
      <w:proofErr w:type="gramStart"/>
      <w:r w:rsidRPr="009B576B">
        <w:t>образца  из</w:t>
      </w:r>
      <w:proofErr w:type="gramEnd"/>
      <w:r w:rsidRPr="009B576B">
        <w:t xml:space="preserve"> МБОУ «Добровская школа-гимназия им. Я.М. Слонимского» Халилова Э., учащаяся 11 класса стала призер</w:t>
      </w:r>
      <w:r w:rsidR="00680A02" w:rsidRPr="009B576B">
        <w:t>ом</w:t>
      </w:r>
      <w:r w:rsidRPr="009B576B">
        <w:t xml:space="preserve"> (учитель Кальченко М.К.). </w:t>
      </w:r>
    </w:p>
    <w:p w:rsidR="00CE77EE" w:rsidRPr="009B576B" w:rsidRDefault="00CE77EE" w:rsidP="00CE77EE">
      <w:pPr>
        <w:jc w:val="both"/>
      </w:pPr>
      <w:r w:rsidRPr="009B576B">
        <w:t xml:space="preserve">         Участниками в муниципальном этапе олимпиады по географии стали учащиеся, претенденты на получение аттестата особого образца из МБОУ: «Гвардейская школ-</w:t>
      </w:r>
      <w:proofErr w:type="gramStart"/>
      <w:r w:rsidRPr="009B576B">
        <w:t>гимназия  №</w:t>
      </w:r>
      <w:proofErr w:type="gramEnd"/>
      <w:r w:rsidRPr="009B576B">
        <w:t xml:space="preserve"> 2», Ригонен Д. уч-ся 11 класса (учитель Казакевич Н.И.); «Гвардейская школа №1» Колногузенко В., уч-ся 9 кл. (Волык Н.А.), «Партизанская школа» Усеинова А., уч-ся 9 кл.  (Когутова Ю.В.); «Залесская школа», Мажейкина К., уч-ся 9 кл. (Введенская М.В.); «Родниковская школа-гимназия» Куртеминов Т., уч-ся 9 кл. (Чурсина Н.В</w:t>
      </w:r>
      <w:proofErr w:type="gramStart"/>
      <w:r w:rsidRPr="009B576B">
        <w:t>)  и</w:t>
      </w:r>
      <w:proofErr w:type="gramEnd"/>
      <w:r w:rsidRPr="009B576B">
        <w:t xml:space="preserve"> набрали от 25 да 15%, что свидетельствует о недостаточной работ</w:t>
      </w:r>
      <w:r w:rsidR="00680A02" w:rsidRPr="009B576B">
        <w:t>е</w:t>
      </w:r>
      <w:r w:rsidRPr="009B576B">
        <w:t xml:space="preserve"> учителей по выявлению и поддержке одаренных детей. </w:t>
      </w:r>
    </w:p>
    <w:p w:rsidR="00CE77EE" w:rsidRPr="009B576B" w:rsidRDefault="00CE77EE" w:rsidP="00CE77EE">
      <w:pPr>
        <w:jc w:val="both"/>
      </w:pPr>
      <w:r w:rsidRPr="009B576B">
        <w:t xml:space="preserve">         Высокий показатель качества знаний остается в МБОУ: «Краснолесская школа», «Кубанская школа», «Новоандреевская школа», «Скворцовская школа», «Николаевская школа», </w:t>
      </w:r>
    </w:p>
    <w:p w:rsidR="00CE77EE" w:rsidRPr="009B576B" w:rsidRDefault="00CE77EE" w:rsidP="00CE77EE">
      <w:pPr>
        <w:jc w:val="both"/>
      </w:pPr>
      <w:r w:rsidRPr="009B576B">
        <w:t>«Партизанская школа», «Пожарская школа</w:t>
      </w:r>
      <w:proofErr w:type="gramStart"/>
      <w:r w:rsidRPr="009B576B">
        <w:t>»,  «</w:t>
      </w:r>
      <w:proofErr w:type="gramEnd"/>
      <w:r w:rsidRPr="009B576B">
        <w:t>Родниковская школа-гимназия» от 66 % до 78 %, однако в перечисленных школах УУД учащихся не подтверждается результативностью олимпиад.</w:t>
      </w:r>
    </w:p>
    <w:p w:rsidR="00CE77EE" w:rsidRPr="009B576B" w:rsidRDefault="00CE77EE" w:rsidP="00CE77EE">
      <w:pPr>
        <w:jc w:val="both"/>
      </w:pPr>
      <w:r w:rsidRPr="009B576B">
        <w:t xml:space="preserve">          За тот же период низкое качество знаний УУД </w:t>
      </w:r>
      <w:proofErr w:type="gramStart"/>
      <w:r w:rsidRPr="009B576B">
        <w:t>показали  15</w:t>
      </w:r>
      <w:proofErr w:type="gramEnd"/>
      <w:r w:rsidRPr="009B576B">
        <w:t xml:space="preserve"> учащихся (0,2%) из МБОУ: </w:t>
      </w:r>
    </w:p>
    <w:p w:rsidR="00CE77EE" w:rsidRPr="009B576B" w:rsidRDefault="00CE77EE" w:rsidP="00CE77EE">
      <w:pPr>
        <w:jc w:val="both"/>
      </w:pPr>
      <w:r w:rsidRPr="009B576B">
        <w:t xml:space="preserve">«Перовская школа-гимназия» </w:t>
      </w:r>
      <w:proofErr w:type="gramStart"/>
      <w:r w:rsidRPr="009B576B">
        <w:t>и  «</w:t>
      </w:r>
      <w:proofErr w:type="gramEnd"/>
      <w:r w:rsidRPr="009B576B">
        <w:t>Молодежненская  школа №2»  по 4 уч-ся;  «Денисовская школа» -3  уч-ся;  «Маленская школа»-2 уч-ся;   «Залесская школа» и «Мазанская школа» по 1</w:t>
      </w:r>
      <w:r w:rsidR="00680A02" w:rsidRPr="009B576B">
        <w:t>обучающему</w:t>
      </w:r>
      <w:r w:rsidRPr="009B576B">
        <w:t>. Наличие отметок «</w:t>
      </w:r>
      <w:proofErr w:type="gramStart"/>
      <w:r w:rsidRPr="009B576B">
        <w:t>2»  свидетельствует</w:t>
      </w:r>
      <w:proofErr w:type="gramEnd"/>
      <w:r w:rsidRPr="009B576B">
        <w:t xml:space="preserve"> о недостаточной отработке  учебных компетенций</w:t>
      </w:r>
      <w:r w:rsidR="00680A02" w:rsidRPr="009B576B">
        <w:t>обучающихся</w:t>
      </w:r>
      <w:r w:rsidRPr="009B576B">
        <w:t>.</w:t>
      </w:r>
    </w:p>
    <w:p w:rsidR="00801480" w:rsidRPr="009B576B" w:rsidRDefault="00801480" w:rsidP="00801480">
      <w:pPr>
        <w:jc w:val="both"/>
        <w:rPr>
          <w:rFonts w:eastAsia="Calibri"/>
          <w:lang w:eastAsia="en-US"/>
        </w:rPr>
      </w:pPr>
      <w:r w:rsidRPr="009B576B">
        <w:rPr>
          <w:rFonts w:eastAsia="Calibri"/>
          <w:b/>
          <w:u w:val="single"/>
          <w:lang w:eastAsia="en-US"/>
        </w:rPr>
        <w:t>Экономика</w:t>
      </w:r>
    </w:p>
    <w:p w:rsidR="00CE77EE" w:rsidRPr="009B576B" w:rsidRDefault="00CE77EE" w:rsidP="00CE77EE">
      <w:pPr>
        <w:jc w:val="both"/>
        <w:rPr>
          <w:rFonts w:eastAsia="Calibri"/>
          <w:lang w:eastAsia="en-US"/>
        </w:rPr>
      </w:pPr>
      <w:r w:rsidRPr="009B576B">
        <w:rPr>
          <w:rFonts w:eastAsia="Calibri"/>
          <w:lang w:eastAsia="en-US"/>
        </w:rPr>
        <w:t xml:space="preserve">           Качество знаний по экономике составляет 69,48%, что на 3,95% ниже, чем за   2017/2018 уч.г.</w:t>
      </w:r>
    </w:p>
    <w:p w:rsidR="009137CC" w:rsidRPr="009B576B" w:rsidRDefault="00CE77EE" w:rsidP="00801480">
      <w:pPr>
        <w:jc w:val="both"/>
        <w:rPr>
          <w:rFonts w:eastAsia="Calibri"/>
          <w:lang w:eastAsia="en-US"/>
        </w:rPr>
      </w:pPr>
      <w:r w:rsidRPr="009B576B">
        <w:rPr>
          <w:rFonts w:eastAsia="Calibri"/>
          <w:lang w:eastAsia="en-US"/>
        </w:rPr>
        <w:t xml:space="preserve">          В 2018/2019 учебном году на профильном уровне экономика </w:t>
      </w:r>
      <w:proofErr w:type="gramStart"/>
      <w:r w:rsidRPr="009B576B">
        <w:rPr>
          <w:rFonts w:eastAsia="Calibri"/>
          <w:lang w:eastAsia="en-US"/>
        </w:rPr>
        <w:t>изучается  в</w:t>
      </w:r>
      <w:proofErr w:type="gramEnd"/>
      <w:r w:rsidRPr="009B576B">
        <w:rPr>
          <w:rFonts w:eastAsia="Calibri"/>
          <w:lang w:eastAsia="en-US"/>
        </w:rPr>
        <w:t xml:space="preserve"> 11 классе в МБОУ «Денисовская школа», качество знаний составляет 52,38%.  (учитель Логачева Е.Г.), в рамках элективного </w:t>
      </w:r>
      <w:proofErr w:type="gramStart"/>
      <w:r w:rsidRPr="009B576B">
        <w:rPr>
          <w:rFonts w:eastAsia="Calibri"/>
          <w:lang w:eastAsia="en-US"/>
        </w:rPr>
        <w:t>курса  в</w:t>
      </w:r>
      <w:proofErr w:type="gramEnd"/>
      <w:r w:rsidRPr="009B576B">
        <w:rPr>
          <w:rFonts w:eastAsia="Calibri"/>
          <w:lang w:eastAsia="en-US"/>
        </w:rPr>
        <w:t xml:space="preserve"> МБОУ: «Широковская школа» качество знаний составляет 68,48%.   (Тисняк М.Н.) и «Тепловская школа» качество знаний составляет 100%. (Торба В.А.). Учащиеся вышеперечисленных школ приняли участие в муниципальном этапе олимпиады по экономике, </w:t>
      </w:r>
      <w:proofErr w:type="gramStart"/>
      <w:r w:rsidRPr="009B576B">
        <w:rPr>
          <w:rFonts w:eastAsia="Calibri"/>
          <w:lang w:eastAsia="en-US"/>
        </w:rPr>
        <w:t>но  призерами</w:t>
      </w:r>
      <w:proofErr w:type="gramEnd"/>
      <w:r w:rsidRPr="009B576B">
        <w:rPr>
          <w:rFonts w:eastAsia="Calibri"/>
          <w:lang w:eastAsia="en-US"/>
        </w:rPr>
        <w:t xml:space="preserve"> не стали, что свидетельствует о  недостаточной отработки навыков по решению экономических задач.</w:t>
      </w:r>
    </w:p>
    <w:p w:rsidR="00074FC4" w:rsidRPr="009B576B" w:rsidRDefault="00A1490C" w:rsidP="00801480">
      <w:pPr>
        <w:jc w:val="both"/>
        <w:rPr>
          <w:rFonts w:eastAsia="Calibri"/>
          <w:lang w:eastAsia="en-US"/>
        </w:rPr>
      </w:pPr>
      <w:r w:rsidRPr="009B576B">
        <w:rPr>
          <w:b/>
          <w:i/>
          <w:u w:val="single"/>
        </w:rPr>
        <w:t>И</w:t>
      </w:r>
      <w:r w:rsidR="00074FC4" w:rsidRPr="009B576B">
        <w:rPr>
          <w:b/>
          <w:i/>
          <w:u w:val="single"/>
        </w:rPr>
        <w:t>стор</w:t>
      </w:r>
      <w:r w:rsidR="00333B70" w:rsidRPr="009B576B">
        <w:rPr>
          <w:b/>
          <w:i/>
          <w:u w:val="single"/>
        </w:rPr>
        <w:t>ия</w:t>
      </w:r>
    </w:p>
    <w:p w:rsidR="00333B70" w:rsidRPr="009B576B" w:rsidRDefault="000F6661" w:rsidP="00333B70">
      <w:pPr>
        <w:jc w:val="both"/>
      </w:pPr>
      <w:r w:rsidRPr="009B576B">
        <w:lastRenderedPageBreak/>
        <w:t xml:space="preserve">        </w:t>
      </w:r>
      <w:r w:rsidR="00333B70" w:rsidRPr="009B576B">
        <w:t xml:space="preserve">Анализ сформированности УУД обучающихся за 2018/2019 учебный год по истории показал, что средний уровень качества общеучебных умений и </w:t>
      </w:r>
      <w:proofErr w:type="gramStart"/>
      <w:r w:rsidR="00333B70" w:rsidRPr="009B576B">
        <w:t>навыков</w:t>
      </w:r>
      <w:proofErr w:type="gramEnd"/>
      <w:r w:rsidR="00333B70" w:rsidRPr="009B576B">
        <w:t xml:space="preserve"> учащихся по району составил 61,7% (2017/2018г.- 63 %), что по сравнению с прошлым учебным годом на 1,3% ниже.</w:t>
      </w:r>
    </w:p>
    <w:p w:rsidR="00333B70" w:rsidRPr="009B576B" w:rsidRDefault="00333B70" w:rsidP="00333B70">
      <w:pPr>
        <w:jc w:val="both"/>
      </w:pPr>
      <w:r w:rsidRPr="009B576B">
        <w:t>Высокие показатели качества знаний по району у следующих МБОУ: «Николаевская школа» (84%), «Красснолесская основная школа» (76%), «Гвардейская школа-гимназия №3» (74%), «Новоселовская школа» (73,3%), «Винницкая школа» (71,8</w:t>
      </w:r>
      <w:proofErr w:type="gramStart"/>
      <w:r w:rsidRPr="009B576B">
        <w:t xml:space="preserve">%),   </w:t>
      </w:r>
      <w:proofErr w:type="gramEnd"/>
      <w:r w:rsidRPr="009B576B">
        <w:t>«Перевальненская школа» (70,4%), «Широковская школа» (70%), «Молодежненская школа №2» (69,6%), «Перовская школа-гимназия» (69%), «Родниковская школа-гимназия» (67,9%), «Добровская школа-гимназия» (64%),  «Гвардейская школа-гимназия №2» (63%), «Донская школа» (63%).</w:t>
      </w:r>
    </w:p>
    <w:p w:rsidR="00333B70" w:rsidRPr="009B576B" w:rsidRDefault="00333B70" w:rsidP="00333B70">
      <w:pPr>
        <w:jc w:val="both"/>
      </w:pPr>
      <w:r w:rsidRPr="009B576B">
        <w:t xml:space="preserve">Повысилось качество знаний по сравнению с 2017/2018 учебным годом в </w:t>
      </w:r>
      <w:proofErr w:type="gramStart"/>
      <w:r w:rsidRPr="009B576B">
        <w:t>МБОУ:  «</w:t>
      </w:r>
      <w:proofErr w:type="gramEnd"/>
      <w:r w:rsidRPr="009B576B">
        <w:t xml:space="preserve">Новоселовская школа» (на 19%), «Денисовская школа» (на 8%), «Пожарская школа» (на 7%),  «Мазанская школа» (на 6%).  </w:t>
      </w:r>
    </w:p>
    <w:p w:rsidR="00333B70" w:rsidRPr="009B576B" w:rsidRDefault="00333B70" w:rsidP="00333B70">
      <w:pPr>
        <w:jc w:val="both"/>
      </w:pPr>
      <w:r w:rsidRPr="009B576B">
        <w:t>Средний показатель УУД неуспевающих обучающихся по району понизился и составляет 0,2 % (2017/2018 уч.г. – 0,5; 2016/2017 уч.г. –0,2 %).</w:t>
      </w:r>
    </w:p>
    <w:p w:rsidR="00333B70" w:rsidRPr="009B576B" w:rsidRDefault="00333B70" w:rsidP="00333B70">
      <w:pPr>
        <w:jc w:val="both"/>
      </w:pPr>
      <w:r w:rsidRPr="009B576B">
        <w:t xml:space="preserve">Показатель </w:t>
      </w:r>
      <w:proofErr w:type="gramStart"/>
      <w:r w:rsidRPr="009B576B">
        <w:t>УУД  с</w:t>
      </w:r>
      <w:proofErr w:type="gramEnd"/>
      <w:r w:rsidRPr="009B576B">
        <w:t xml:space="preserve"> отметкой «2» в следующих МБОУ: «Трудовская школа» (1,7%), «Первомайская школа» (1,4%), «Молодежненская школа №2» (1,3%), «Краснолесская школа» (1%), «Широковская школа» (0,91%), «Мирновская школа №1» (0,9%), «Чистенская школа-гимназия» (0,5%). </w:t>
      </w:r>
    </w:p>
    <w:p w:rsidR="00333B70" w:rsidRPr="009B576B" w:rsidRDefault="00333B70" w:rsidP="00333B70">
      <w:pPr>
        <w:jc w:val="both"/>
      </w:pPr>
      <w:r w:rsidRPr="009B576B">
        <w:t xml:space="preserve">Показатель качества знаний учащихся ниже 50% в МБОУ: «Константиновская школа» (47%), «Журавлевская школа» (48%), «Укромновская школа» (49%), «Мирновская школа №1» (49,1%). </w:t>
      </w:r>
    </w:p>
    <w:p w:rsidR="00333B70" w:rsidRPr="009B576B" w:rsidRDefault="00333B70" w:rsidP="00333B70">
      <w:pPr>
        <w:jc w:val="both"/>
      </w:pPr>
      <w:r w:rsidRPr="009B576B">
        <w:t>Нет учащихся с низким уровнем УУД в 30 ОУ (в 2017/2018 уч.г. – 34 школ, в 2016/2017г. – 26 школ) района.</w:t>
      </w:r>
    </w:p>
    <w:p w:rsidR="00074FC4" w:rsidRPr="009B576B" w:rsidRDefault="008926DA" w:rsidP="008926DA">
      <w:pPr>
        <w:jc w:val="both"/>
        <w:rPr>
          <w:b/>
          <w:u w:val="single"/>
        </w:rPr>
      </w:pPr>
      <w:r w:rsidRPr="009B576B">
        <w:rPr>
          <w:b/>
          <w:u w:val="single"/>
        </w:rPr>
        <w:t>О</w:t>
      </w:r>
      <w:r w:rsidR="00074FC4" w:rsidRPr="009B576B">
        <w:rPr>
          <w:b/>
          <w:u w:val="single"/>
        </w:rPr>
        <w:t>бществознани</w:t>
      </w:r>
      <w:r w:rsidRPr="009B576B">
        <w:rPr>
          <w:b/>
          <w:u w:val="single"/>
        </w:rPr>
        <w:t>е</w:t>
      </w:r>
    </w:p>
    <w:p w:rsidR="00333B70" w:rsidRPr="009B576B" w:rsidRDefault="000F6661" w:rsidP="00333B70">
      <w:pPr>
        <w:jc w:val="both"/>
      </w:pPr>
      <w:r w:rsidRPr="009B576B">
        <w:t xml:space="preserve">       </w:t>
      </w:r>
      <w:r w:rsidR="00333B70" w:rsidRPr="009B576B">
        <w:t xml:space="preserve">Анализ сформированности </w:t>
      </w:r>
      <w:proofErr w:type="gramStart"/>
      <w:r w:rsidR="00333B70" w:rsidRPr="009B576B">
        <w:t>УУД  обучающихся</w:t>
      </w:r>
      <w:proofErr w:type="gramEnd"/>
      <w:r w:rsidR="00333B70" w:rsidRPr="009B576B">
        <w:t xml:space="preserve"> за 2018/2019 учебный год по обществознанию показал, что средний уровень качества общеучебных умений и навыков учащихся по району составил 65,9%  (2017/2018 уч.г. - 67%, 2016/2017г.- 65%). Наблюдается незначительное изменение в сторону понижения по сравнению с прошлым учебным годом. </w:t>
      </w:r>
    </w:p>
    <w:p w:rsidR="00333B70" w:rsidRPr="009B576B" w:rsidRDefault="000F6661" w:rsidP="00333B70">
      <w:pPr>
        <w:jc w:val="both"/>
      </w:pPr>
      <w:r w:rsidRPr="009B576B">
        <w:t xml:space="preserve">       </w:t>
      </w:r>
      <w:r w:rsidR="00333B70" w:rsidRPr="009B576B">
        <w:t xml:space="preserve">Высокие показатели качества знаний учащихся по району имеют следующие МБОУ: «Николаевская школа» (86%), «Винницкая </w:t>
      </w:r>
      <w:proofErr w:type="gramStart"/>
      <w:r w:rsidR="00333B70" w:rsidRPr="009B576B">
        <w:t>школа»(</w:t>
      </w:r>
      <w:proofErr w:type="gramEnd"/>
      <w:r w:rsidR="00333B70" w:rsidRPr="009B576B">
        <w:t xml:space="preserve">80,3%), «Широковская школа» (80%), «Гвардейская школа-гимназия № 3» (79%), «Краснолесская школа» (78%), «Перовская школа-гимназия» (76%), «Новоселовская школа» (77%), «Кубанская школа» (71,67%), «Перевальненская школа» (71,4%), «Гвардейская школа-гимназия №2» (71%). </w:t>
      </w:r>
    </w:p>
    <w:p w:rsidR="00333B70" w:rsidRPr="009B576B" w:rsidRDefault="000F6661" w:rsidP="00333B70">
      <w:pPr>
        <w:jc w:val="both"/>
      </w:pPr>
      <w:r w:rsidRPr="009B576B">
        <w:t xml:space="preserve">       </w:t>
      </w:r>
      <w:r w:rsidR="00333B70" w:rsidRPr="009B576B">
        <w:t xml:space="preserve"> Повысилось качество знаний по сравнению с 2017/2018 учебным годом в </w:t>
      </w:r>
      <w:proofErr w:type="gramStart"/>
      <w:r w:rsidR="00333B70" w:rsidRPr="009B576B">
        <w:t xml:space="preserve">МБОУ:   </w:t>
      </w:r>
      <w:proofErr w:type="gramEnd"/>
      <w:r w:rsidR="00333B70" w:rsidRPr="009B576B">
        <w:t xml:space="preserve"> «Новоселовская школа» (на 12%), «Перовская школа-гимназия» (на 9%), «Новоандреевская школа» (на 9%), «Донская школа» (на 7%), «Кленовская школа» (на 6,8%).</w:t>
      </w:r>
    </w:p>
    <w:p w:rsidR="00333B70" w:rsidRPr="009B576B" w:rsidRDefault="00333B70" w:rsidP="00333B70">
      <w:pPr>
        <w:jc w:val="both"/>
      </w:pPr>
      <w:r w:rsidRPr="009B576B">
        <w:t>Средний показатель УУД неуспевающих обучающихся по району составляет 0,2</w:t>
      </w:r>
      <w:proofErr w:type="gramStart"/>
      <w:r w:rsidRPr="009B576B">
        <w:t>%  (</w:t>
      </w:r>
      <w:proofErr w:type="gramEnd"/>
      <w:r w:rsidRPr="009B576B">
        <w:t>2017/2018 уч.г. - 0 %, 2016/2017 уч.г. – 0,3 %).</w:t>
      </w:r>
    </w:p>
    <w:p w:rsidR="00333B70" w:rsidRPr="009B576B" w:rsidRDefault="00333B70" w:rsidP="00333B70">
      <w:pPr>
        <w:jc w:val="both"/>
      </w:pPr>
      <w:r w:rsidRPr="009B576B">
        <w:t xml:space="preserve">Показатель </w:t>
      </w:r>
      <w:proofErr w:type="gramStart"/>
      <w:r w:rsidRPr="009B576B">
        <w:t>УУД  с</w:t>
      </w:r>
      <w:proofErr w:type="gramEnd"/>
      <w:r w:rsidRPr="009B576B">
        <w:t xml:space="preserve"> отметкой «2» в следующих МБОУ: «Перовская школа-гимназия» (2%), «Краснолесская школа» (2%), «Мирновская школа №1» (1,2%), «Чистенская школа-гимназия» (1%). </w:t>
      </w:r>
    </w:p>
    <w:p w:rsidR="00333B70" w:rsidRPr="009B576B" w:rsidRDefault="000F6661" w:rsidP="00333B70">
      <w:pPr>
        <w:jc w:val="both"/>
      </w:pPr>
      <w:r w:rsidRPr="009B576B">
        <w:t xml:space="preserve">        </w:t>
      </w:r>
      <w:r w:rsidR="00333B70" w:rsidRPr="009B576B">
        <w:t>Показатель качества знаний учащихся ниже среднего по району показывают МБОУ: «Первомайская школа» (51,3%), «Журавлевская школа» (53%), «Маленская школа» (55%), «Укромновская школа» (55%), «Мирновская школа №1» (55,2%), «Константиновская школа» (56%), «Пожарская школа» (58%), «Денисовская школа» (58,6%), «Кленовская школа» (58,8%), «Залесская школа» (59%).</w:t>
      </w:r>
    </w:p>
    <w:p w:rsidR="00333B70" w:rsidRPr="009B576B" w:rsidRDefault="00333B70" w:rsidP="00333B70">
      <w:pPr>
        <w:jc w:val="both"/>
      </w:pPr>
      <w:r w:rsidRPr="009B576B">
        <w:t xml:space="preserve">Нет учащихся с низким уровнем УУД в 34 ОУ (2017/2018 уч.г. – </w:t>
      </w:r>
      <w:proofErr w:type="gramStart"/>
      <w:r w:rsidRPr="009B576B">
        <w:t>38,  2016</w:t>
      </w:r>
      <w:proofErr w:type="gramEnd"/>
      <w:r w:rsidRPr="009B576B">
        <w:t>/2017г. – 30 школ) района.</w:t>
      </w:r>
    </w:p>
    <w:p w:rsidR="00333B70" w:rsidRPr="009B576B" w:rsidRDefault="00333B70" w:rsidP="00333B70">
      <w:pPr>
        <w:jc w:val="both"/>
        <w:rPr>
          <w:b/>
          <w:u w:val="single"/>
        </w:rPr>
      </w:pPr>
      <w:r w:rsidRPr="009B576B">
        <w:rPr>
          <w:b/>
          <w:u w:val="single"/>
        </w:rPr>
        <w:t>ОДНКНР</w:t>
      </w:r>
    </w:p>
    <w:p w:rsidR="00333B70" w:rsidRPr="009B576B" w:rsidRDefault="000F6661" w:rsidP="00333B70">
      <w:pPr>
        <w:jc w:val="both"/>
      </w:pPr>
      <w:r w:rsidRPr="009B576B">
        <w:t xml:space="preserve">         </w:t>
      </w:r>
      <w:r w:rsidR="00333B70" w:rsidRPr="009B576B">
        <w:t xml:space="preserve">Предмет ОДНКНР включен в учебный план образовательных организаций Симферопольского района с 2018 года. В 2018/2019 учебном году предмет изучали 1545 учащихся 5-х классов по программе комплексного учебного курса «Основы духовно-нравственной культуры народов России» Н.Ф.Виноградовой. </w:t>
      </w:r>
    </w:p>
    <w:p w:rsidR="00333B70" w:rsidRPr="009B576B" w:rsidRDefault="000F6661" w:rsidP="00333B70">
      <w:pPr>
        <w:jc w:val="both"/>
      </w:pPr>
      <w:r w:rsidRPr="009B576B">
        <w:t xml:space="preserve">        </w:t>
      </w:r>
      <w:r w:rsidR="00333B70" w:rsidRPr="009B576B">
        <w:t xml:space="preserve">Анализ сформированности </w:t>
      </w:r>
      <w:proofErr w:type="gramStart"/>
      <w:r w:rsidR="00333B70" w:rsidRPr="009B576B">
        <w:t>УУД  обучающихся</w:t>
      </w:r>
      <w:proofErr w:type="gramEnd"/>
      <w:r w:rsidR="00333B70" w:rsidRPr="009B576B">
        <w:t xml:space="preserve"> за 2018/2019 учебный год по ОДНКНР показал, что средний уровень качества общеучебных умений и навыков учащихся по району достаточно высокий и составляет 86,5%.</w:t>
      </w:r>
    </w:p>
    <w:p w:rsidR="00333B70" w:rsidRPr="009B576B" w:rsidRDefault="000F6661" w:rsidP="00333B70">
      <w:pPr>
        <w:jc w:val="both"/>
      </w:pPr>
      <w:r w:rsidRPr="009B576B">
        <w:lastRenderedPageBreak/>
        <w:t xml:space="preserve">         </w:t>
      </w:r>
      <w:r w:rsidR="00333B70" w:rsidRPr="009B576B">
        <w:t>Высокие показатели качества знаний учащихся по району имеют следующие МБОУ: «Денисовская школа» (100%), «Кубанская школа» (100%), «Новоселовская школа» (100%), «Пожарская школа» (100%), «Широковская школа» (100%), «Трудовская школа» (100%), «Перевальненская школа» (98,4%), «Родниковская школа-гимназия» (96%), «Партизанская школа» (95%).</w:t>
      </w:r>
    </w:p>
    <w:p w:rsidR="00333B70" w:rsidRPr="009B576B" w:rsidRDefault="000F6661" w:rsidP="00333B70">
      <w:pPr>
        <w:jc w:val="both"/>
      </w:pPr>
      <w:r w:rsidRPr="009B576B">
        <w:t xml:space="preserve">        </w:t>
      </w:r>
      <w:r w:rsidR="00333B70" w:rsidRPr="009B576B">
        <w:t xml:space="preserve">Средний показатель УУД неуспевающих обучающихся по району составляет 0%.  </w:t>
      </w:r>
    </w:p>
    <w:p w:rsidR="00333B70" w:rsidRPr="009B576B" w:rsidRDefault="00333B70" w:rsidP="00333B70">
      <w:pPr>
        <w:jc w:val="both"/>
      </w:pPr>
      <w:r w:rsidRPr="009B576B">
        <w:t>Показатель качества знаний учащихся ниже среднего по району показывают МБОУ: «Чистенская школа-гимназия» (71%), «Маленская школа» (72%), «Украинская школа» (72%), «Кленовская школа» (72,7%), «Мирновская школа №1» (75,5%), «</w:t>
      </w:r>
      <w:proofErr w:type="gramStart"/>
      <w:r w:rsidRPr="009B576B">
        <w:t>Урожайновская  школа</w:t>
      </w:r>
      <w:proofErr w:type="gramEnd"/>
      <w:r w:rsidRPr="009B576B">
        <w:t>» (76,5%), «Мазанская школа» (76,5%), «Тепловская школа» (77,3%), «Новоандреевская школа» (78%), «Кольчугинская школа №2» (78%), «Первомайская  школа» (78,3%).</w:t>
      </w:r>
    </w:p>
    <w:p w:rsidR="00333B70" w:rsidRPr="009B576B" w:rsidRDefault="00333B70" w:rsidP="00333B70">
      <w:pPr>
        <w:jc w:val="both"/>
      </w:pPr>
      <w:r w:rsidRPr="009B576B">
        <w:t>Учащихся с низким уровнем УУД в ОУ района нет.</w:t>
      </w:r>
    </w:p>
    <w:p w:rsidR="00B97C89" w:rsidRPr="009B576B" w:rsidRDefault="00B97C89" w:rsidP="006F2455">
      <w:pPr>
        <w:jc w:val="both"/>
        <w:rPr>
          <w:b/>
          <w:u w:val="single"/>
        </w:rPr>
      </w:pPr>
      <w:r w:rsidRPr="009B576B">
        <w:rPr>
          <w:b/>
          <w:u w:val="single"/>
        </w:rPr>
        <w:t>Информатика и ИКТ</w:t>
      </w:r>
    </w:p>
    <w:p w:rsidR="002A4698" w:rsidRPr="009B576B" w:rsidRDefault="002A4698" w:rsidP="002A4698">
      <w:pPr>
        <w:jc w:val="both"/>
      </w:pPr>
      <w:r w:rsidRPr="009B576B">
        <w:t xml:space="preserve">       </w:t>
      </w:r>
      <w:r w:rsidR="009F681C">
        <w:tab/>
      </w:r>
      <w:r w:rsidRPr="009B576B">
        <w:t xml:space="preserve">Информатику изучают 5033 обучающихся (4683 за 2017-2018 учебный год), из них на высоком уровне 1436 - 28,5% (1349 - 28,2%), на достаточном – 2480, что составляет 49,3% (2371 – 49,6%), на среднем – 1112 обучающихся- 22,1% (1054 – 22,1%), начальный- 0 - 0% (1 - 0,02%), н/а 4 обучающихся что составляет 0,1% (3- 0,1%). В среднем качество знаний по району составляет 77,8 %, остается стабильным в течении двух лет. </w:t>
      </w:r>
    </w:p>
    <w:p w:rsidR="002A4698" w:rsidRPr="009B576B" w:rsidRDefault="002A4698" w:rsidP="002A4698">
      <w:pPr>
        <w:jc w:val="both"/>
      </w:pPr>
      <w:r w:rsidRPr="009B576B">
        <w:t xml:space="preserve">     </w:t>
      </w:r>
      <w:r w:rsidR="009F681C">
        <w:tab/>
      </w:r>
      <w:r w:rsidRPr="009B576B">
        <w:t>На протяжении последних двух лет высокие результаты в МБОУ «Широковская школа» - 93,5 % (100%).</w:t>
      </w:r>
    </w:p>
    <w:p w:rsidR="002A4698" w:rsidRPr="009B576B" w:rsidRDefault="002A4698" w:rsidP="002A4698">
      <w:pPr>
        <w:jc w:val="both"/>
      </w:pPr>
      <w:r w:rsidRPr="009B576B">
        <w:t xml:space="preserve">По сравнению с прошлым годом повысили и показали наиболее </w:t>
      </w:r>
      <w:proofErr w:type="gramStart"/>
      <w:r w:rsidRPr="009B576B">
        <w:t>высокие результаты</w:t>
      </w:r>
      <w:proofErr w:type="gramEnd"/>
      <w:r w:rsidRPr="009B576B">
        <w:t xml:space="preserve"> следующие МБОУ: «Рониковская школа-гимназия» - 93,9% (76,3%); «Новоандреевская школа» - 97,3% (84,3%); «Молодежненская школа №2» - 92,7% (73,2%); «Кленовская основная школа» - 91,7% (63,3%); «Гвардейская школа-гимназия №3» - 94,1% (85,2%).</w:t>
      </w:r>
    </w:p>
    <w:p w:rsidR="002A4698" w:rsidRPr="009B576B" w:rsidRDefault="002A4698" w:rsidP="002A4698">
      <w:pPr>
        <w:jc w:val="both"/>
      </w:pPr>
      <w:r w:rsidRPr="009B576B">
        <w:t xml:space="preserve">Низкий процент качества знаний по итогам последних двух лет в следующих </w:t>
      </w:r>
      <w:proofErr w:type="gramStart"/>
      <w:r w:rsidRPr="009B576B">
        <w:t>МБОУ:«</w:t>
      </w:r>
      <w:proofErr w:type="gramEnd"/>
      <w:r w:rsidRPr="009B576B">
        <w:t>Залесская школа» - 49,2% (51, 2%); «Тепловская школа» - 60,7% (52,7%).</w:t>
      </w:r>
    </w:p>
    <w:p w:rsidR="005F0819" w:rsidRPr="009B576B" w:rsidRDefault="005F0819" w:rsidP="005F0819">
      <w:pPr>
        <w:rPr>
          <w:rFonts w:eastAsia="Calibri"/>
          <w:b/>
          <w:bCs/>
          <w:iCs/>
          <w:u w:val="single"/>
        </w:rPr>
      </w:pPr>
      <w:r w:rsidRPr="009B576B">
        <w:rPr>
          <w:rFonts w:eastAsia="Calibri"/>
          <w:b/>
          <w:bCs/>
          <w:iCs/>
          <w:u w:val="single"/>
        </w:rPr>
        <w:t>Астрономия</w:t>
      </w:r>
    </w:p>
    <w:p w:rsidR="00333B70" w:rsidRPr="009B576B" w:rsidRDefault="000F6661" w:rsidP="000F6661">
      <w:pPr>
        <w:jc w:val="both"/>
        <w:rPr>
          <w:rFonts w:eastAsia="Calibri"/>
          <w:bCs/>
          <w:iCs/>
        </w:rPr>
      </w:pPr>
      <w:r w:rsidRPr="009B576B">
        <w:rPr>
          <w:rFonts w:eastAsia="Calibri"/>
          <w:bCs/>
          <w:iCs/>
        </w:rPr>
        <w:t xml:space="preserve">           </w:t>
      </w:r>
      <w:r w:rsidR="00333B70" w:rsidRPr="009B576B">
        <w:rPr>
          <w:rFonts w:eastAsia="Calibri"/>
          <w:bCs/>
          <w:iCs/>
        </w:rPr>
        <w:t>В 2018</w:t>
      </w:r>
      <w:r w:rsidR="00216538" w:rsidRPr="009B576B">
        <w:rPr>
          <w:rFonts w:eastAsia="Calibri"/>
          <w:bCs/>
          <w:iCs/>
        </w:rPr>
        <w:t>/</w:t>
      </w:r>
      <w:r w:rsidR="00333B70" w:rsidRPr="009B576B">
        <w:rPr>
          <w:rFonts w:eastAsia="Calibri"/>
          <w:bCs/>
          <w:iCs/>
        </w:rPr>
        <w:t>2019 учебном году предмет «Астрономия» введен в 34 МБОУ; не преподается в МБОУ: «Журавлевская школа», «Кленовская основная школа», «Краснолесская основная школа», «Тепловская школа». В целом по району показатель УУД составляет 81</w:t>
      </w:r>
      <w:proofErr w:type="gramStart"/>
      <w:r w:rsidR="00333B70" w:rsidRPr="009B576B">
        <w:rPr>
          <w:rFonts w:eastAsia="Calibri"/>
          <w:bCs/>
          <w:iCs/>
        </w:rPr>
        <w:t xml:space="preserve">% </w:t>
      </w:r>
      <w:r w:rsidR="00216538" w:rsidRPr="009B576B">
        <w:rPr>
          <w:rFonts w:eastAsia="Calibri"/>
          <w:bCs/>
          <w:iCs/>
        </w:rPr>
        <w:t>.</w:t>
      </w:r>
      <w:proofErr w:type="gramEnd"/>
    </w:p>
    <w:p w:rsidR="00216538" w:rsidRPr="009B576B" w:rsidRDefault="000F6661" w:rsidP="000F6661">
      <w:pPr>
        <w:jc w:val="both"/>
        <w:rPr>
          <w:rFonts w:eastAsia="Calibri"/>
          <w:bCs/>
          <w:iCs/>
        </w:rPr>
      </w:pPr>
      <w:r w:rsidRPr="009B576B">
        <w:rPr>
          <w:rFonts w:eastAsia="Calibri"/>
          <w:bCs/>
          <w:iCs/>
        </w:rPr>
        <w:t xml:space="preserve">          </w:t>
      </w:r>
      <w:r w:rsidR="00216538" w:rsidRPr="009B576B">
        <w:rPr>
          <w:rFonts w:eastAsia="Calibri"/>
          <w:bCs/>
          <w:iCs/>
        </w:rPr>
        <w:t>Высокий уровень качества знаний учащихся, в целом, показывают МБОУ: «Новоандреевская школа» (в рейтинге ВсОШ 31 место), «Перовская школа-гимназия» (в рейтинге ВсОШ 7 место), «Пожарская школа» (в рейтинге ВсОШ 32 место), «Родниковская школа-гимназия (в рейтинге ВсОШ 13 место), «Трудовская школа» (в рейтинге ВсОШ 34 место), «Широковская школа» (в рейтинге ВсОШ 36 место); данные ОУ набрали по 100%. МБОУ: «Укромновская школа» (96%, в рейтинге ВсОШ 38 место), «Добровская школа-гимназия им. Я.М. Слонимского» (95%, в рейтинге ВсОШ 24 место), «Молодежненская школа №2» (94%, в рейтинге ВсОШ 6 место), «Гвардейская школа №1» (91%, в рейтинге ВсОШ 23место), «Урожайновская школа» (89%, в рейтинге ВсОШ 5 место), «Мирновская школа №1» (88%, в рейтинге ВсОШ 21 место), «Денисовская школа» (86%, в рейтинге ВсОШ 41 место).</w:t>
      </w:r>
    </w:p>
    <w:p w:rsidR="00216538" w:rsidRPr="009B576B" w:rsidRDefault="000F6661" w:rsidP="000F6661">
      <w:pPr>
        <w:jc w:val="both"/>
        <w:rPr>
          <w:rFonts w:eastAsia="Calibri"/>
          <w:bCs/>
          <w:iCs/>
        </w:rPr>
      </w:pPr>
      <w:r w:rsidRPr="009B576B">
        <w:rPr>
          <w:rFonts w:eastAsia="Calibri"/>
          <w:bCs/>
          <w:iCs/>
        </w:rPr>
        <w:t xml:space="preserve">          </w:t>
      </w:r>
      <w:r w:rsidR="00216538" w:rsidRPr="009B576B">
        <w:rPr>
          <w:rFonts w:eastAsia="Calibri"/>
          <w:bCs/>
          <w:iCs/>
        </w:rPr>
        <w:t>Высокий показатель «5» наблюдается у МБОУ: «Широковская школа» (66,7%), «Родниковская школа-гимназия» (64,3%), «Добровская школа-гимназия» (60%), «Укромновская школа» (54%), «Новоандреевская школа» (53%), «Гвардейская школа №1» (52%).</w:t>
      </w:r>
    </w:p>
    <w:p w:rsidR="00216538" w:rsidRPr="009B576B" w:rsidRDefault="00216538" w:rsidP="000F6661">
      <w:pPr>
        <w:jc w:val="both"/>
        <w:rPr>
          <w:rFonts w:eastAsia="Calibri"/>
          <w:bCs/>
          <w:iCs/>
        </w:rPr>
      </w:pPr>
      <w:r w:rsidRPr="009B576B">
        <w:rPr>
          <w:rFonts w:eastAsia="Calibri"/>
          <w:bCs/>
          <w:iCs/>
        </w:rPr>
        <w:t>На конец 2018-2019 уч. года неаттестованных и слабоуспевающих обучающихся по району нет.</w:t>
      </w:r>
    </w:p>
    <w:p w:rsidR="00216538" w:rsidRPr="009B576B" w:rsidRDefault="00216538" w:rsidP="000F6661">
      <w:pPr>
        <w:jc w:val="both"/>
        <w:rPr>
          <w:rFonts w:eastAsia="Calibri"/>
          <w:bCs/>
          <w:iCs/>
        </w:rPr>
      </w:pPr>
      <w:r w:rsidRPr="009B576B">
        <w:rPr>
          <w:rFonts w:eastAsia="Calibri"/>
          <w:bCs/>
          <w:iCs/>
        </w:rPr>
        <w:t>Низкий уровень качества знаний учащихся в целом показывают МБОУ: «Кольчугинская школа №2» (35%), «Украинская школа» (56%).</w:t>
      </w:r>
    </w:p>
    <w:p w:rsidR="00333B70" w:rsidRPr="009B576B" w:rsidRDefault="000F6661" w:rsidP="000F6661">
      <w:pPr>
        <w:jc w:val="both"/>
        <w:rPr>
          <w:rFonts w:eastAsia="Calibri"/>
          <w:bCs/>
          <w:iCs/>
        </w:rPr>
      </w:pPr>
      <w:r w:rsidRPr="009B576B">
        <w:rPr>
          <w:rFonts w:eastAsia="Calibri"/>
          <w:bCs/>
          <w:iCs/>
        </w:rPr>
        <w:t xml:space="preserve">          </w:t>
      </w:r>
      <w:r w:rsidR="00216538" w:rsidRPr="009B576B">
        <w:rPr>
          <w:rFonts w:eastAsia="Calibri"/>
          <w:bCs/>
          <w:iCs/>
        </w:rPr>
        <w:t xml:space="preserve">Среди участников олимпиады имеются обучающиеся – претенденты на получение аттестата особого </w:t>
      </w:r>
      <w:proofErr w:type="gramStart"/>
      <w:r w:rsidR="00216538" w:rsidRPr="009B576B">
        <w:rPr>
          <w:rFonts w:eastAsia="Calibri"/>
          <w:bCs/>
          <w:iCs/>
        </w:rPr>
        <w:t>образца:  Колбешкин</w:t>
      </w:r>
      <w:proofErr w:type="gramEnd"/>
      <w:r w:rsidR="00216538" w:rsidRPr="009B576B">
        <w:rPr>
          <w:rFonts w:eastAsia="Calibri"/>
          <w:bCs/>
          <w:iCs/>
        </w:rPr>
        <w:t xml:space="preserve"> Н. (МБОУ «Гвардейская школа-гимназия №3», выполнил 13% заданий); Эмиров Э. (МБОУ «Новоселовская школа», выполнил 12% заданий); Тарасенко А. (МБОУ «Урожайновская школа», выполнила 4% заданий); Хороз Э. (МБОУ «Перевальненская школа», выполнила 2% заданий). Низкая результативность по итогам всероссийской олимпиады школьников ставит под сомнение объективность выставления обучающимся отметок по предмету.</w:t>
      </w:r>
    </w:p>
    <w:p w:rsidR="005F0819" w:rsidRPr="009B576B" w:rsidRDefault="005F0819" w:rsidP="00216538">
      <w:pPr>
        <w:jc w:val="both"/>
        <w:rPr>
          <w:rFonts w:eastAsia="Calibri"/>
          <w:b/>
          <w:bCs/>
          <w:iCs/>
          <w:u w:val="single"/>
        </w:rPr>
      </w:pPr>
      <w:r w:rsidRPr="009B576B">
        <w:rPr>
          <w:rFonts w:eastAsia="Calibri"/>
          <w:b/>
          <w:bCs/>
          <w:iCs/>
          <w:u w:val="single"/>
        </w:rPr>
        <w:t>Физика</w:t>
      </w:r>
    </w:p>
    <w:p w:rsidR="00216538" w:rsidRPr="009B576B" w:rsidRDefault="000F6661" w:rsidP="00216538">
      <w:pPr>
        <w:rPr>
          <w:rFonts w:eastAsia="Calibri"/>
          <w:bCs/>
          <w:iCs/>
        </w:rPr>
      </w:pPr>
      <w:r w:rsidRPr="009B576B">
        <w:rPr>
          <w:rFonts w:eastAsia="Calibri"/>
          <w:bCs/>
          <w:iCs/>
        </w:rPr>
        <w:lastRenderedPageBreak/>
        <w:t xml:space="preserve">          </w:t>
      </w:r>
      <w:r w:rsidR="00216538" w:rsidRPr="009B576B">
        <w:rPr>
          <w:rFonts w:eastAsia="Calibri"/>
          <w:bCs/>
          <w:iCs/>
        </w:rPr>
        <w:t>Анализ сформированности УУД обучающихся по физике за 2018-2019 учебный год показал, что уровень общеучебных умений и навыков уменьшился менее, чем на 1% в сравнении с результатом 2017/2018 уч. года (56,33%), и, в целом, стабилен.</w:t>
      </w:r>
    </w:p>
    <w:p w:rsidR="00216538" w:rsidRPr="009B576B" w:rsidRDefault="000F6661" w:rsidP="00216538">
      <w:pPr>
        <w:jc w:val="both"/>
        <w:rPr>
          <w:rFonts w:eastAsia="Calibri"/>
          <w:bCs/>
          <w:iCs/>
        </w:rPr>
      </w:pPr>
      <w:r w:rsidRPr="009B576B">
        <w:rPr>
          <w:rFonts w:eastAsia="Calibri"/>
          <w:bCs/>
          <w:iCs/>
        </w:rPr>
        <w:t xml:space="preserve">         </w:t>
      </w:r>
      <w:r w:rsidR="00216538" w:rsidRPr="009B576B">
        <w:rPr>
          <w:rFonts w:eastAsia="Calibri"/>
          <w:bCs/>
          <w:iCs/>
        </w:rPr>
        <w:t>По физике показатель выше среднего уровня показали следующие МБОУ: «Урожайновская школа» (89%, в рейтинге ВсОШ 7 место),»Кубанская школа» (74%, в рейтинге ВсОШ 21 место), «Родниковская школа-гимназия» (73,6%, в рейтинге ВсОШ 29 место), «Мирновская школа №2» (72%, в рейтинге ВсОШ 32 место), «Новоандреевская школа» (69%, в рейтинге ВсОШ 33 место), «Укромновская школа» (68%, в рейтинге ВсОШ 37 место), «Гвардейская школа №1» (67,7%, в рейтинге ВсОШ 2 место), «Широковская школа» (67,5%, в рейтинге ВсОШ 38 место).</w:t>
      </w:r>
    </w:p>
    <w:p w:rsidR="00216538" w:rsidRPr="009B576B" w:rsidRDefault="000F6661" w:rsidP="00216538">
      <w:pPr>
        <w:jc w:val="both"/>
        <w:rPr>
          <w:rFonts w:eastAsia="Calibri"/>
          <w:bCs/>
          <w:iCs/>
        </w:rPr>
      </w:pPr>
      <w:r w:rsidRPr="009B576B">
        <w:rPr>
          <w:rFonts w:eastAsia="Calibri"/>
          <w:bCs/>
          <w:iCs/>
        </w:rPr>
        <w:t xml:space="preserve">        </w:t>
      </w:r>
      <w:r w:rsidR="00216538" w:rsidRPr="009B576B">
        <w:rPr>
          <w:rFonts w:eastAsia="Calibri"/>
          <w:bCs/>
          <w:iCs/>
        </w:rPr>
        <w:t>Высокий показатель «5» стабильно наблюдается у МБОУ: «Новоандреевская школа» (29%), «Гвардейская школа №1» (29%), «Новоселовская школа» (27%), «Родниковская школа-гимназия» (24,5%), «Мирновская школа №2» и «Укромновская школа» (по 22%); так же МБОУ «Скворцовская школа» показала достаточное количество отличников (20%).</w:t>
      </w:r>
    </w:p>
    <w:p w:rsidR="00216538" w:rsidRPr="009B576B" w:rsidRDefault="000F6661" w:rsidP="00216538">
      <w:pPr>
        <w:jc w:val="both"/>
        <w:rPr>
          <w:rFonts w:eastAsia="Calibri"/>
          <w:bCs/>
          <w:iCs/>
        </w:rPr>
      </w:pPr>
      <w:r w:rsidRPr="009B576B">
        <w:rPr>
          <w:rFonts w:eastAsia="Calibri"/>
          <w:bCs/>
          <w:iCs/>
        </w:rPr>
        <w:t xml:space="preserve">            </w:t>
      </w:r>
      <w:r w:rsidR="00216538" w:rsidRPr="009B576B">
        <w:rPr>
          <w:rFonts w:eastAsia="Calibri"/>
          <w:bCs/>
          <w:iCs/>
        </w:rPr>
        <w:t>Чуть хуже, но все же выше среднего показали результат МБОУ: «Николаевская школа» (66%), «Новоселовская школа» (64,8%), «Молодежненская школа №2» (64,5</w:t>
      </w:r>
      <w:proofErr w:type="gramStart"/>
      <w:r w:rsidR="00216538" w:rsidRPr="009B576B">
        <w:rPr>
          <w:rFonts w:eastAsia="Calibri"/>
          <w:bCs/>
          <w:iCs/>
        </w:rPr>
        <w:t>%),  «</w:t>
      </w:r>
      <w:proofErr w:type="gramEnd"/>
      <w:r w:rsidR="00216538" w:rsidRPr="009B576B">
        <w:rPr>
          <w:rFonts w:eastAsia="Calibri"/>
          <w:bCs/>
          <w:iCs/>
        </w:rPr>
        <w:t>Скворцовская школа» (63%); «Гвардейская школа-гимназия №2» (62%); «Первомайская школа» (59,3%), «Партизанская школа» и «Пожарская школа» (по 59%); «Мазанская школа» (58,6%).</w:t>
      </w:r>
    </w:p>
    <w:p w:rsidR="00216538" w:rsidRPr="009B576B" w:rsidRDefault="00216538" w:rsidP="00216538">
      <w:pPr>
        <w:jc w:val="both"/>
        <w:rPr>
          <w:rFonts w:eastAsia="Calibri"/>
          <w:bCs/>
          <w:iCs/>
        </w:rPr>
      </w:pPr>
      <w:r w:rsidRPr="009B576B">
        <w:rPr>
          <w:rFonts w:eastAsia="Calibri"/>
          <w:bCs/>
          <w:iCs/>
        </w:rPr>
        <w:t>У следующих МБОУ в сравнении с прошлым учебным годом повысилось качество знаний: «Урожайновская школа» (на 36,5%); «Кубанская школа» (на 18%); «Кленовская основная школа», «Родниковская школа-гимназия», «Укромновская школа» (на 14 %), «Чайкинская школа» (на 12%); «Первомайская школа», «Добровская школа-гимназия» и «Новоандрееская школа» (на 10%). При этом, в МБОУ: «Новоандреевская школа», «Добровская школа-гимназия», «Укромновская школа» и «Родниковская школа-гимназия» сменился учитель физики.</w:t>
      </w:r>
    </w:p>
    <w:p w:rsidR="00216538" w:rsidRPr="009B576B" w:rsidRDefault="000F6661" w:rsidP="00216538">
      <w:pPr>
        <w:jc w:val="both"/>
        <w:rPr>
          <w:rFonts w:eastAsia="Calibri"/>
          <w:bCs/>
          <w:iCs/>
        </w:rPr>
      </w:pPr>
      <w:r w:rsidRPr="009B576B">
        <w:rPr>
          <w:rFonts w:eastAsia="Calibri"/>
          <w:bCs/>
          <w:iCs/>
        </w:rPr>
        <w:t xml:space="preserve">          </w:t>
      </w:r>
      <w:r w:rsidR="00216538" w:rsidRPr="009B576B">
        <w:rPr>
          <w:rFonts w:eastAsia="Calibri"/>
          <w:bCs/>
          <w:iCs/>
        </w:rPr>
        <w:t xml:space="preserve">Стабильный показатель можно наблюдать у следующих МБОУ: «Денисовская школа», «Мирновская школа №1», «Краснолесская основная </w:t>
      </w:r>
      <w:proofErr w:type="gramStart"/>
      <w:r w:rsidR="00216538" w:rsidRPr="009B576B">
        <w:rPr>
          <w:rFonts w:eastAsia="Calibri"/>
          <w:bCs/>
          <w:iCs/>
        </w:rPr>
        <w:t>школа»«</w:t>
      </w:r>
      <w:proofErr w:type="gramEnd"/>
      <w:r w:rsidR="00216538" w:rsidRPr="009B576B">
        <w:rPr>
          <w:rFonts w:eastAsia="Calibri"/>
          <w:bCs/>
          <w:iCs/>
        </w:rPr>
        <w:t>, «Маленская школа», «Мирновская школа №2», «Партизанская школа», «Гвардейская школа-гимназия №3», «Скворцовская школа».</w:t>
      </w:r>
    </w:p>
    <w:p w:rsidR="00216538" w:rsidRPr="009B576B" w:rsidRDefault="00216538" w:rsidP="00216538">
      <w:pPr>
        <w:jc w:val="both"/>
        <w:rPr>
          <w:rFonts w:eastAsia="Calibri"/>
          <w:bCs/>
          <w:iCs/>
        </w:rPr>
      </w:pPr>
      <w:r w:rsidRPr="009B576B">
        <w:rPr>
          <w:rFonts w:eastAsia="Calibri"/>
          <w:bCs/>
          <w:iCs/>
        </w:rPr>
        <w:t>Снизился показатель в МБОУ: «Широковская школа» (на 27%), «Трудовская школа» (на 17%), «Кольчугинская школа №1» (на 15%), «Пожарская школа» (на 14%), «Перевальненская школа» (на 13%), «Залесская школа» (на 12%), «Винницкая школа» (на 8%), «Николаевская школа» (7%), «Гвардейская школа №1» (на 6%), «Константиновская школа» и «Чистенская школа-гимназия» (на 4%).</w:t>
      </w:r>
    </w:p>
    <w:p w:rsidR="00216538" w:rsidRPr="009B576B" w:rsidRDefault="000F6661" w:rsidP="00216538">
      <w:pPr>
        <w:jc w:val="both"/>
        <w:rPr>
          <w:rFonts w:eastAsia="Calibri"/>
          <w:bCs/>
          <w:iCs/>
        </w:rPr>
      </w:pPr>
      <w:r w:rsidRPr="009B576B">
        <w:rPr>
          <w:rFonts w:eastAsia="Calibri"/>
          <w:bCs/>
          <w:iCs/>
        </w:rPr>
        <w:t xml:space="preserve">             </w:t>
      </w:r>
      <w:r w:rsidR="00216538" w:rsidRPr="009B576B">
        <w:rPr>
          <w:rFonts w:eastAsia="Calibri"/>
          <w:bCs/>
          <w:iCs/>
        </w:rPr>
        <w:t>На конец 2018-2019 уч. года средний показатель неаттестованных обучающихся по району составляет менее 1 % (0,18%, всего 9 обучающихся). В МБОУ: «Гвардейская школа №1», «Кольчугинская школа №1», «Кубинская школа», «Мирновская школа №1», «Николаевская школа», «Партизанская школа», «Перевальненская школа», «Родниковская школа-гимназия» и «Чистенская школа-гимназия» по 1 обучающемуся не усвоили в полном объеме образовательную программу по физике.</w:t>
      </w:r>
    </w:p>
    <w:p w:rsidR="00216538" w:rsidRPr="009B576B" w:rsidRDefault="000F6661" w:rsidP="00216538">
      <w:pPr>
        <w:jc w:val="both"/>
        <w:rPr>
          <w:rFonts w:eastAsia="Calibri"/>
          <w:bCs/>
          <w:iCs/>
        </w:rPr>
      </w:pPr>
      <w:r w:rsidRPr="009B576B">
        <w:rPr>
          <w:rFonts w:eastAsia="Calibri"/>
          <w:bCs/>
          <w:iCs/>
        </w:rPr>
        <w:t xml:space="preserve">           </w:t>
      </w:r>
      <w:r w:rsidR="00216538" w:rsidRPr="009B576B">
        <w:rPr>
          <w:rFonts w:eastAsia="Calibri"/>
          <w:bCs/>
          <w:iCs/>
        </w:rPr>
        <w:t>Низкий уровень качества знаний учащихся в целом показывают МБОУ: «Донская школа» (31%, повысился на 7%), «Кленовская основная школа» (38%, повысился на 14%), «Винницкая школа» (38,8%, понизился на 8%), «Денисовская школа» (39%, стабилен), «Кольчугинская школа №2» (43%, повысился на 5%), «Перевальненская школа» (43,2%, понизился на 13%), «Перовская школа-гимназия» (3%).</w:t>
      </w:r>
    </w:p>
    <w:p w:rsidR="00216538" w:rsidRPr="009B576B" w:rsidRDefault="000F6661" w:rsidP="00216538">
      <w:pPr>
        <w:jc w:val="both"/>
        <w:rPr>
          <w:rFonts w:eastAsia="Calibri"/>
          <w:bCs/>
          <w:iCs/>
        </w:rPr>
      </w:pPr>
      <w:r w:rsidRPr="009B576B">
        <w:rPr>
          <w:rFonts w:eastAsia="Calibri"/>
          <w:bCs/>
          <w:iCs/>
        </w:rPr>
        <w:t xml:space="preserve">        </w:t>
      </w:r>
      <w:r w:rsidR="00216538" w:rsidRPr="009B576B">
        <w:rPr>
          <w:rFonts w:eastAsia="Calibri"/>
          <w:bCs/>
          <w:iCs/>
        </w:rPr>
        <w:t xml:space="preserve">На муниципальном этапе всероссийской олимпиады школьников по физике на протяжении двух последних лет наблюдается значительное снижение результативности участников, что свидетельствует о </w:t>
      </w:r>
      <w:proofErr w:type="gramStart"/>
      <w:r w:rsidR="00216538" w:rsidRPr="009B576B">
        <w:rPr>
          <w:rFonts w:eastAsia="Calibri"/>
          <w:bCs/>
          <w:iCs/>
        </w:rPr>
        <w:t>формальном  подходе</w:t>
      </w:r>
      <w:proofErr w:type="gramEnd"/>
      <w:r w:rsidR="00216538" w:rsidRPr="009B576B">
        <w:rPr>
          <w:rFonts w:eastAsia="Calibri"/>
          <w:bCs/>
          <w:iCs/>
        </w:rPr>
        <w:t xml:space="preserve"> в подготовке участников к олимпиаде по предмету, некачественной  системе работы с одаренными обучающимися в ОУ. Среди участников олимпиады имеются обучающиеся – претенденты на получение аттестата особого образца:  Колбешкин Н. (МБОУ «Гвардейская школа-гимназия №3», выполнил 24% заданий); Якубова Э. (МБОУ «Урожайновская школа», выполнила 8% заданий); Иванюк Д. (МБОУ «Залесская школа», выполнила 2% заданий), и претенденты на получение аттестата о среднем общем образовании с отличием: Ригонен А. (МБОУ «Гвардейская школа-гимназия №2», выполнила 6% заданий); Тарасенко А. (МБОУ «Урожайновская школа», выполнила 6% заданий); Эмиров Э. (МБОУ «Новоселовская школа», выполнил 2% заданий); Давлетова Р. (МБОУ «Добровская школа-гимназия </w:t>
      </w:r>
      <w:r w:rsidR="00216538" w:rsidRPr="009B576B">
        <w:rPr>
          <w:rFonts w:eastAsia="Calibri"/>
          <w:bCs/>
          <w:iCs/>
        </w:rPr>
        <w:lastRenderedPageBreak/>
        <w:t>имени Я.М. Слонимского», выполнила 0% заданий). Низкая результативность по итогам всероссийской олимпиады школьников ставит под сомнение объективность выставления обучающимся отметок по предмету.</w:t>
      </w:r>
    </w:p>
    <w:p w:rsidR="00216538" w:rsidRPr="009B576B" w:rsidRDefault="000F6661" w:rsidP="00B343D4">
      <w:pPr>
        <w:jc w:val="both"/>
        <w:rPr>
          <w:rFonts w:eastAsia="Calibri"/>
          <w:bCs/>
          <w:iCs/>
        </w:rPr>
      </w:pPr>
      <w:r w:rsidRPr="009B576B">
        <w:rPr>
          <w:rFonts w:eastAsia="Calibri"/>
          <w:bCs/>
          <w:iCs/>
        </w:rPr>
        <w:t xml:space="preserve">            </w:t>
      </w:r>
      <w:r w:rsidR="00216538" w:rsidRPr="009B576B">
        <w:rPr>
          <w:rFonts w:eastAsia="Calibri"/>
          <w:bCs/>
          <w:iCs/>
        </w:rPr>
        <w:t>В 4 образовательных учреждениях обучаются учащиеся с недостаточным уровнем УУД (всего 18 обучающихся в МБОУ «Трудовская школа» (7 уч., 10% от общего числа), МБОУ «Перовская школа-гимназия» (6 уч., 5% от общего числа), МБОУ «Мирновская школа №1» (4 уч., 3.2% от общего числа) и МБОУ «Денисовская школа» (1 уч., 1%). Наличие показателя «2» по результатам 2018-2019 учебного года свидетельствует о недостаточной работе в перечисленных школах со слабоуспевающими учащимися.</w:t>
      </w:r>
    </w:p>
    <w:p w:rsidR="00216538" w:rsidRPr="009B576B" w:rsidRDefault="00216538" w:rsidP="00216538">
      <w:pPr>
        <w:jc w:val="both"/>
        <w:rPr>
          <w:b/>
          <w:u w:val="single"/>
        </w:rPr>
      </w:pPr>
      <w:r w:rsidRPr="009B576B">
        <w:rPr>
          <w:b/>
          <w:u w:val="single"/>
        </w:rPr>
        <w:t>Немецкий язык</w:t>
      </w:r>
    </w:p>
    <w:p w:rsidR="00216538" w:rsidRPr="009B576B" w:rsidRDefault="00216538" w:rsidP="00216538">
      <w:pPr>
        <w:jc w:val="both"/>
      </w:pPr>
      <w:r w:rsidRPr="009B576B">
        <w:t xml:space="preserve">Всего изучает: 1733, успевает на «5»: 27,1%, на «4»:43,4%. Показатель качества составляет 70%. Имеют отметку «2»: </w:t>
      </w:r>
      <w:proofErr w:type="gramStart"/>
      <w:r w:rsidRPr="009B576B">
        <w:t>4  учащихся</w:t>
      </w:r>
      <w:proofErr w:type="gramEnd"/>
      <w:r w:rsidRPr="009B576B">
        <w:t>, что составляет 0,2% от числа изучающих.</w:t>
      </w:r>
    </w:p>
    <w:p w:rsidR="00216538" w:rsidRPr="009B576B" w:rsidRDefault="00216538" w:rsidP="00216538">
      <w:pPr>
        <w:jc w:val="both"/>
      </w:pPr>
      <w:r w:rsidRPr="009B576B">
        <w:t>В сравнении с 1 полугодием вырос показатель качества на 2%, уменьшилось количество учащихся, имеющих «2» с 0.4% до 0,2%.</w:t>
      </w:r>
    </w:p>
    <w:p w:rsidR="00216538" w:rsidRPr="009B576B" w:rsidRDefault="00216538" w:rsidP="00216538">
      <w:pPr>
        <w:jc w:val="both"/>
        <w:rPr>
          <w:b/>
          <w:u w:val="single"/>
        </w:rPr>
      </w:pPr>
      <w:r w:rsidRPr="009B576B">
        <w:t>Вызывает тревогу 100% качества в МБОУ «Кубанская школа, где немецкий язык преподает учитель истории и на немецкий язык отведен 1 час в неделю. Завышены отметки в нижеследующих МБОУ: Чайкинская школа: 85%, Укромновская школа: 82%, Широковская школа-80%, показатель качества вырос на 20% в сравнении с 1 полугодием. В МБОУ «Кубанская школа» показатель качества вырос на 35%. Исходя из вышесказанного, было бы целесообразно запланировать тематические выезды в эти школы с целью контроля за преподаванием предмета</w:t>
      </w:r>
      <w:r w:rsidRPr="009B576B">
        <w:rPr>
          <w:b/>
          <w:u w:val="single"/>
        </w:rPr>
        <w:t>.</w:t>
      </w:r>
    </w:p>
    <w:p w:rsidR="00216538" w:rsidRPr="009B576B" w:rsidRDefault="00216538" w:rsidP="00216538">
      <w:pPr>
        <w:jc w:val="both"/>
        <w:rPr>
          <w:b/>
          <w:u w:val="single"/>
        </w:rPr>
      </w:pPr>
      <w:r w:rsidRPr="009B576B">
        <w:rPr>
          <w:b/>
          <w:u w:val="single"/>
        </w:rPr>
        <w:t xml:space="preserve"> Французский язык</w:t>
      </w:r>
    </w:p>
    <w:p w:rsidR="00216538" w:rsidRPr="009B576B" w:rsidRDefault="000F6661" w:rsidP="00216538">
      <w:pPr>
        <w:jc w:val="both"/>
      </w:pPr>
      <w:r w:rsidRPr="009B576B">
        <w:t xml:space="preserve">         </w:t>
      </w:r>
      <w:r w:rsidR="00216538" w:rsidRPr="009B576B">
        <w:t>Всего изучает: 239, успевает на «5»: 18,4%, на «4»: 41,8%. Показатель качества составляет 60,3%. Неуспевающие по французскому языку-отсутствуют.</w:t>
      </w:r>
    </w:p>
    <w:p w:rsidR="00216538" w:rsidRPr="009B576B" w:rsidRDefault="000F6661" w:rsidP="00216538">
      <w:pPr>
        <w:jc w:val="both"/>
      </w:pPr>
      <w:r w:rsidRPr="009B576B">
        <w:t xml:space="preserve">        </w:t>
      </w:r>
      <w:r w:rsidR="00216538" w:rsidRPr="009B576B">
        <w:t>В сравнении с 1 полугодием на 2% снизился показатель качества, неуспевающие учащиеся в количестве 2, стали успевать.</w:t>
      </w:r>
    </w:p>
    <w:p w:rsidR="00216538" w:rsidRPr="009B576B" w:rsidRDefault="000F6661" w:rsidP="00216538">
      <w:pPr>
        <w:jc w:val="both"/>
        <w:rPr>
          <w:b/>
          <w:u w:val="single"/>
        </w:rPr>
      </w:pPr>
      <w:r w:rsidRPr="009B576B">
        <w:t xml:space="preserve">        </w:t>
      </w:r>
      <w:r w:rsidR="00216538" w:rsidRPr="009B576B">
        <w:t>Показатель выше среднего имеют две школы: Скворцовская и Гвардейская школа-гимназия №2, где французский язык изучается 1 час в неделю, вместо положенных 2-х.</w:t>
      </w:r>
      <w:r w:rsidR="00216538" w:rsidRPr="009B576B">
        <w:rPr>
          <w:b/>
          <w:u w:val="single"/>
        </w:rPr>
        <w:t xml:space="preserve"> </w:t>
      </w:r>
    </w:p>
    <w:p w:rsidR="00216538" w:rsidRPr="009B576B" w:rsidRDefault="00216538" w:rsidP="00216538">
      <w:pPr>
        <w:jc w:val="both"/>
        <w:rPr>
          <w:b/>
          <w:u w:val="single"/>
        </w:rPr>
      </w:pPr>
      <w:proofErr w:type="gramStart"/>
      <w:r w:rsidRPr="009B576B">
        <w:rPr>
          <w:b/>
          <w:u w:val="single"/>
        </w:rPr>
        <w:t>Английский  язык</w:t>
      </w:r>
      <w:proofErr w:type="gramEnd"/>
    </w:p>
    <w:p w:rsidR="00216538" w:rsidRPr="009B576B" w:rsidRDefault="000F6661" w:rsidP="00216538">
      <w:pPr>
        <w:jc w:val="both"/>
      </w:pPr>
      <w:r w:rsidRPr="009B576B">
        <w:t xml:space="preserve">           </w:t>
      </w:r>
      <w:r w:rsidR="00216538" w:rsidRPr="009B576B">
        <w:t>Всего изучает: 7968 учащихся, успевает на «5»: 18,6%, на «</w:t>
      </w:r>
      <w:proofErr w:type="gramStart"/>
      <w:r w:rsidR="00216538" w:rsidRPr="009B576B">
        <w:t>4»-</w:t>
      </w:r>
      <w:proofErr w:type="gramEnd"/>
      <w:r w:rsidR="00216538" w:rsidRPr="009B576B">
        <w:t>38,6%. Показатель качества составляет 57,4%. Неуспевающие по английскому языку-0,5%. В сравнении с 1 полугодием показатель качества вырос на 4%, количество неуспевающих снизилось на 3,5%.</w:t>
      </w:r>
    </w:p>
    <w:p w:rsidR="00216538" w:rsidRPr="009B576B" w:rsidRDefault="000F6661" w:rsidP="00216538">
      <w:pPr>
        <w:jc w:val="both"/>
      </w:pPr>
      <w:r w:rsidRPr="009B576B">
        <w:t xml:space="preserve">          </w:t>
      </w:r>
      <w:r w:rsidR="00216538" w:rsidRPr="009B576B">
        <w:t>Показатель качества выше среднего имеют следующие школы: Кубанская -74%, Мирновская № 1-62,5%, Пожарская школа-65%, Николаевская школа-71%, Журавлевская -62,5%.</w:t>
      </w:r>
    </w:p>
    <w:p w:rsidR="00216538" w:rsidRPr="009B576B" w:rsidRDefault="000F6661" w:rsidP="00216538">
      <w:pPr>
        <w:jc w:val="both"/>
      </w:pPr>
      <w:r w:rsidRPr="009B576B">
        <w:t xml:space="preserve">          </w:t>
      </w:r>
      <w:r w:rsidR="00216538" w:rsidRPr="009B576B">
        <w:t xml:space="preserve">Вызывает сомнение показатель </w:t>
      </w:r>
      <w:proofErr w:type="gramStart"/>
      <w:r w:rsidR="00216538" w:rsidRPr="009B576B">
        <w:t>качества  в</w:t>
      </w:r>
      <w:proofErr w:type="gramEnd"/>
      <w:r w:rsidR="00216538" w:rsidRPr="009B576B">
        <w:t xml:space="preserve"> МБОУ «Мирновская школа № 1», где учащиеся показали самый низкий результат по итогам мониторинга по английскому языку, МБОУ «Журавлевская школа» и «Пожарская школа» не прислали своих представителей  на муниципальный этап олимпиады, имея показатель качества выше среднего.</w:t>
      </w:r>
    </w:p>
    <w:p w:rsidR="00216538" w:rsidRPr="009B576B" w:rsidRDefault="000F6661" w:rsidP="00216538">
      <w:pPr>
        <w:jc w:val="both"/>
      </w:pPr>
      <w:r w:rsidRPr="009B576B">
        <w:t xml:space="preserve">         </w:t>
      </w:r>
      <w:r w:rsidR="00216538" w:rsidRPr="009B576B">
        <w:t>Самый низкий показатель качества имеют следующие МБОУ «Винницкая школа»: 42,9%, «Кленовская основная школа»: 40%, «Константиновская школа»: 43%, «Новоселовская школа»: 41,4% и «Украинская школа»:45,8</w:t>
      </w:r>
      <w:proofErr w:type="gramStart"/>
      <w:r w:rsidR="00216538" w:rsidRPr="009B576B">
        <w:t>%.Такой</w:t>
      </w:r>
      <w:proofErr w:type="gramEnd"/>
      <w:r w:rsidR="00216538" w:rsidRPr="009B576B">
        <w:t xml:space="preserve"> показатель качества указывает на отсутствие должного контроля за преподаванием английского языка. «Кленовская основная школа» и «Украинская школа» не принимали участия в муниципальном этапе олимпиады по английскому языку, в смотре театральных коллективов на английском.  Данные факты свидетельствуют об отсутствии работы с одаренными детьми.</w:t>
      </w:r>
    </w:p>
    <w:p w:rsidR="00216538" w:rsidRPr="009B576B" w:rsidRDefault="00216538" w:rsidP="00216538">
      <w:pPr>
        <w:jc w:val="both"/>
        <w:rPr>
          <w:b/>
          <w:u w:val="single"/>
        </w:rPr>
      </w:pPr>
      <w:r w:rsidRPr="009B576B">
        <w:rPr>
          <w:b/>
          <w:u w:val="single"/>
        </w:rPr>
        <w:t>Испанский язык</w:t>
      </w:r>
    </w:p>
    <w:p w:rsidR="00216538" w:rsidRPr="009B576B" w:rsidRDefault="000F6661" w:rsidP="00216538">
      <w:pPr>
        <w:jc w:val="both"/>
      </w:pPr>
      <w:r w:rsidRPr="009B576B">
        <w:t xml:space="preserve">          </w:t>
      </w:r>
      <w:r w:rsidR="00216538" w:rsidRPr="009B576B">
        <w:t xml:space="preserve">Испанский язык в Симферопольском районе изучает 37 учащихся. Показатель качества составляет: 70,3%, неуспевающих-нет. </w:t>
      </w:r>
    </w:p>
    <w:p w:rsidR="00216538" w:rsidRPr="009B576B" w:rsidRDefault="000F6661" w:rsidP="00216538">
      <w:pPr>
        <w:jc w:val="both"/>
      </w:pPr>
      <w:r w:rsidRPr="009B576B">
        <w:t xml:space="preserve">         </w:t>
      </w:r>
      <w:r w:rsidR="00216538" w:rsidRPr="009B576B">
        <w:t>В сравнении с 1 полугодием показатель качества снизился на 8,6</w:t>
      </w:r>
      <w:proofErr w:type="gramStart"/>
      <w:r w:rsidR="00216538" w:rsidRPr="009B576B">
        <w:t>% .</w:t>
      </w:r>
      <w:proofErr w:type="gramEnd"/>
      <w:r w:rsidR="00216538" w:rsidRPr="009B576B">
        <w:t xml:space="preserve"> Причиной такого снижения можно считать изучение более сложного грамматического материала.</w:t>
      </w:r>
    </w:p>
    <w:p w:rsidR="00216538" w:rsidRPr="009B576B" w:rsidRDefault="000F6661" w:rsidP="00216538">
      <w:pPr>
        <w:jc w:val="both"/>
      </w:pPr>
      <w:r w:rsidRPr="009B576B">
        <w:t xml:space="preserve">         </w:t>
      </w:r>
      <w:r w:rsidR="00216538" w:rsidRPr="009B576B">
        <w:t>На углубленном уровне изучают иностранный язык 130 учащихся МБОУ «Перовская школа – гимназия». Показатель качества на конец учебного года составил 81%. Неуспевающих – нет. Учащиеся данной школы выигрывают муниципальный этап олимпиады и представляют район на региональном этапе олимпиады по английскому языку.</w:t>
      </w:r>
    </w:p>
    <w:p w:rsidR="00216538" w:rsidRPr="009B576B" w:rsidRDefault="00216538" w:rsidP="00216538">
      <w:pPr>
        <w:jc w:val="both"/>
      </w:pPr>
      <w:r w:rsidRPr="009B576B">
        <w:lastRenderedPageBreak/>
        <w:t>В сравнении с 1 полугодием показатель качества вырос на 0,7%.</w:t>
      </w:r>
    </w:p>
    <w:p w:rsidR="00024AAA" w:rsidRPr="009B576B" w:rsidRDefault="00024AAA" w:rsidP="00216538">
      <w:pPr>
        <w:jc w:val="both"/>
        <w:rPr>
          <w:b/>
          <w:u w:val="single"/>
        </w:rPr>
      </w:pPr>
      <w:r w:rsidRPr="009B576B">
        <w:rPr>
          <w:b/>
          <w:u w:val="single"/>
        </w:rPr>
        <w:t>Технологии</w:t>
      </w:r>
    </w:p>
    <w:p w:rsidR="00024AAA" w:rsidRPr="009B576B" w:rsidRDefault="000F6661" w:rsidP="00024AAA">
      <w:pPr>
        <w:jc w:val="both"/>
      </w:pPr>
      <w:r w:rsidRPr="009B576B">
        <w:t xml:space="preserve">            </w:t>
      </w:r>
      <w:r w:rsidR="00024AAA" w:rsidRPr="009B576B">
        <w:t xml:space="preserve">По итогам 2018/2019 учебного года общеучебные умения и навыки   учащихся района по </w:t>
      </w:r>
      <w:proofErr w:type="gramStart"/>
      <w:r w:rsidR="00024AAA" w:rsidRPr="009B576B">
        <w:t>технологии  сформированы</w:t>
      </w:r>
      <w:proofErr w:type="gramEnd"/>
      <w:r w:rsidR="00024AAA" w:rsidRPr="009B576B">
        <w:t xml:space="preserve"> в среднем на 89,6% (2017/2018– 88,7%).  100% имеют МБОУ: «Кубанская школа».</w:t>
      </w:r>
    </w:p>
    <w:p w:rsidR="00024AAA" w:rsidRPr="009B576B" w:rsidRDefault="000F6661" w:rsidP="00024AAA">
      <w:pPr>
        <w:jc w:val="both"/>
      </w:pPr>
      <w:r w:rsidRPr="009B576B">
        <w:t xml:space="preserve">           </w:t>
      </w:r>
      <w:r w:rsidR="00024AAA" w:rsidRPr="009B576B">
        <w:t xml:space="preserve"> Выше среднего уровня имеют качество знаний МБОУ: «Винницкая школа» (98%), «Гвардейская школа-гимназия №3» (96,6%), «Кольчугинская школа №1» (89,8%), «Кольчугинская школа №1» (95%), «Мирновская школа №1» (92,5), «Николаевская школа» (92,9%), «Партизанская школа» (90,5%)</w:t>
      </w:r>
      <w:proofErr w:type="gramStart"/>
      <w:r w:rsidR="00024AAA" w:rsidRPr="009B576B">
        <w:t>,»Пожарская</w:t>
      </w:r>
      <w:proofErr w:type="gramEnd"/>
      <w:r w:rsidR="00024AAA" w:rsidRPr="009B576B">
        <w:t xml:space="preserve"> школа» (97,9),  «Родниковская школа-гимназия» (96,8%), «Тепловская школа» (92,2%),  «Трудовская школа» (95,7%),  «Чистенская школа-гимназия» (94,9%).</w:t>
      </w:r>
    </w:p>
    <w:p w:rsidR="00024AAA" w:rsidRPr="009B576B" w:rsidRDefault="00024AAA" w:rsidP="00024AAA">
      <w:pPr>
        <w:jc w:val="both"/>
      </w:pPr>
      <w:r w:rsidRPr="009B576B">
        <w:t xml:space="preserve">    </w:t>
      </w:r>
      <w:r w:rsidR="000F6661" w:rsidRPr="009B576B">
        <w:t xml:space="preserve">         </w:t>
      </w:r>
      <w:r w:rsidRPr="009B576B">
        <w:t>Имеют уровень ниже среднего, но достаточный</w:t>
      </w:r>
      <w:r w:rsidR="00F66886" w:rsidRPr="009B576B">
        <w:t xml:space="preserve"> МБОУ</w:t>
      </w:r>
      <w:r w:rsidRPr="009B576B">
        <w:t>: «Константиновская школа» (76,9%), «Краснолесская школа» (78,3%), «Мазанская школа» -81,1%.</w:t>
      </w:r>
    </w:p>
    <w:p w:rsidR="00024AAA" w:rsidRPr="009B576B" w:rsidRDefault="000F6661" w:rsidP="00024AAA">
      <w:pPr>
        <w:jc w:val="both"/>
      </w:pPr>
      <w:r w:rsidRPr="009B576B">
        <w:t xml:space="preserve">             </w:t>
      </w:r>
      <w:r w:rsidR="00024AAA" w:rsidRPr="009B576B">
        <w:t xml:space="preserve">Однако, не все указанные школы подтверждают качество знаний результатами участия   во Всероссийской олимпиаде школьников по технологии. Это говорит о том, что оценки завышаются, учителя недостаточно </w:t>
      </w:r>
      <w:proofErr w:type="gramStart"/>
      <w:r w:rsidR="00024AAA" w:rsidRPr="009B576B">
        <w:t>требовательны  к</w:t>
      </w:r>
      <w:proofErr w:type="gramEnd"/>
      <w:r w:rsidR="00024AAA" w:rsidRPr="009B576B">
        <w:t xml:space="preserve"> знаниям учебного материала учащимися, недостаточно знают  критерии оценивания УУД.</w:t>
      </w:r>
    </w:p>
    <w:p w:rsidR="00024AAA" w:rsidRPr="009B576B" w:rsidRDefault="00024AAA" w:rsidP="00024AAA">
      <w:pPr>
        <w:jc w:val="both"/>
      </w:pPr>
      <w:r w:rsidRPr="009B576B">
        <w:t xml:space="preserve">        Элективные курсы не изучаются. Государственные экзамены по технологии не проводятся.</w:t>
      </w:r>
    </w:p>
    <w:p w:rsidR="00024AAA" w:rsidRPr="009B576B" w:rsidRDefault="00024AAA" w:rsidP="00024AAA">
      <w:pPr>
        <w:jc w:val="both"/>
      </w:pPr>
      <w:r w:rsidRPr="009B576B">
        <w:t xml:space="preserve">        Неуспевающих нет. Не аттестовано 3 учащихся: </w:t>
      </w:r>
      <w:r w:rsidR="00F66886" w:rsidRPr="009B576B">
        <w:t xml:space="preserve">МБОУ </w:t>
      </w:r>
      <w:r w:rsidRPr="009B576B">
        <w:t xml:space="preserve">«Гвардейская школа №1», </w:t>
      </w:r>
      <w:r w:rsidR="00F66886" w:rsidRPr="009B576B">
        <w:t xml:space="preserve">МБОУ </w:t>
      </w:r>
      <w:r w:rsidRPr="009B576B">
        <w:t>«Партизанская школа</w:t>
      </w:r>
      <w:proofErr w:type="gramStart"/>
      <w:r w:rsidRPr="009B576B">
        <w:t>» ,</w:t>
      </w:r>
      <w:proofErr w:type="gramEnd"/>
      <w:r w:rsidRPr="009B576B">
        <w:t xml:space="preserve"> </w:t>
      </w:r>
      <w:r w:rsidR="00F66886" w:rsidRPr="009B576B">
        <w:t xml:space="preserve">МБОУ </w:t>
      </w:r>
      <w:r w:rsidRPr="009B576B">
        <w:t>«Родниковская школа-гимназия» - по 1 человеку.</w:t>
      </w:r>
    </w:p>
    <w:p w:rsidR="00024AAA" w:rsidRPr="009B576B" w:rsidRDefault="00024AAA" w:rsidP="00024AAA">
      <w:pPr>
        <w:jc w:val="both"/>
      </w:pPr>
      <w:r w:rsidRPr="009B576B">
        <w:t xml:space="preserve">        Подтверждают свои </w:t>
      </w:r>
      <w:proofErr w:type="gramStart"/>
      <w:r w:rsidRPr="009B576B">
        <w:t>знания  по</w:t>
      </w:r>
      <w:proofErr w:type="gramEnd"/>
      <w:r w:rsidRPr="009B576B">
        <w:t xml:space="preserve">  технологии учащиеся школ, имеющих победителей и призеров в районном этапе олимпиады по технологии. В 2018/2019 уч.г. победителями и призерами муниципального этапа </w:t>
      </w:r>
      <w:proofErr w:type="gramStart"/>
      <w:r w:rsidRPr="009B576B">
        <w:t>олимпиады  по</w:t>
      </w:r>
      <w:proofErr w:type="gramEnd"/>
      <w:r w:rsidRPr="009B576B">
        <w:t xml:space="preserve"> технологии  стали учащиеся МБОУ: «Первомайская школа», «Журавлевская школа»,   «Донская школа», «Чистенская школа-гимназия»,  «Перовская школа-гимназия»,  «Новоандреевкая школа», «Добровская школа-гимназия им. Я. М. Слонимского», «Перовская школа-гимназия», «Денисовская школа», «Гвардейская школ-гимназия №2», «Гвардейская школа-гимназия №3», «Константиновская школа», «Молодежненская школа №2».</w:t>
      </w:r>
    </w:p>
    <w:p w:rsidR="00024AAA" w:rsidRPr="009B576B" w:rsidRDefault="00024AAA" w:rsidP="00024AAA">
      <w:pPr>
        <w:jc w:val="both"/>
      </w:pPr>
      <w:r w:rsidRPr="009B576B">
        <w:t xml:space="preserve">        </w:t>
      </w:r>
      <w:r w:rsidR="00EF4B0B">
        <w:tab/>
      </w:r>
      <w:r w:rsidRPr="009B576B">
        <w:t>Это говорит об объективном оценивании учащихся, о сист</w:t>
      </w:r>
      <w:r w:rsidR="00151FBC">
        <w:t xml:space="preserve">ематической работе с учащимися. </w:t>
      </w:r>
      <w:r w:rsidR="00F66886" w:rsidRPr="009B576B">
        <w:t>7 учителей технологии (</w:t>
      </w:r>
      <w:r w:rsidRPr="009B576B">
        <w:t>трое по техническому труду и 4 по обслуживающему) приглашены в состав регионального жюри олимпиады по технологии.</w:t>
      </w:r>
    </w:p>
    <w:p w:rsidR="00024AAA" w:rsidRPr="009B576B" w:rsidRDefault="00024AAA" w:rsidP="00024AAA">
      <w:pPr>
        <w:jc w:val="both"/>
        <w:rPr>
          <w:b/>
          <w:u w:val="single"/>
        </w:rPr>
      </w:pPr>
      <w:r w:rsidRPr="009B576B">
        <w:rPr>
          <w:b/>
          <w:u w:val="single"/>
        </w:rPr>
        <w:t xml:space="preserve"> </w:t>
      </w:r>
      <w:r w:rsidR="00F66886" w:rsidRPr="009B576B">
        <w:rPr>
          <w:b/>
          <w:u w:val="single"/>
        </w:rPr>
        <w:t>Музыка</w:t>
      </w:r>
    </w:p>
    <w:p w:rsidR="00024AAA" w:rsidRPr="009B576B" w:rsidRDefault="00024AAA" w:rsidP="00024AAA">
      <w:pPr>
        <w:jc w:val="both"/>
      </w:pPr>
      <w:r w:rsidRPr="009B576B">
        <w:t xml:space="preserve">        </w:t>
      </w:r>
      <w:r w:rsidR="00EF4B0B">
        <w:tab/>
      </w:r>
      <w:r w:rsidRPr="009B576B">
        <w:t xml:space="preserve">Показатель качества обучения по музыке </w:t>
      </w:r>
      <w:r w:rsidR="00F66886" w:rsidRPr="009B576B">
        <w:t xml:space="preserve">в </w:t>
      </w:r>
      <w:r w:rsidRPr="009B576B">
        <w:t>район</w:t>
      </w:r>
      <w:r w:rsidR="00F66886" w:rsidRPr="009B576B">
        <w:t>е</w:t>
      </w:r>
      <w:r w:rsidRPr="009B576B">
        <w:t>за 2018/2019 уч</w:t>
      </w:r>
      <w:r w:rsidR="00F66886" w:rsidRPr="009B576B">
        <w:t xml:space="preserve">ебный </w:t>
      </w:r>
      <w:r w:rsidRPr="009B576B">
        <w:t>г</w:t>
      </w:r>
      <w:r w:rsidR="00F66886" w:rsidRPr="009B576B">
        <w:t>од</w:t>
      </w:r>
      <w:r w:rsidRPr="009B576B">
        <w:t xml:space="preserve"> </w:t>
      </w:r>
      <w:proofErr w:type="gramStart"/>
      <w:r w:rsidRPr="009B576B">
        <w:t>составляет  92</w:t>
      </w:r>
      <w:proofErr w:type="gramEnd"/>
      <w:r w:rsidRPr="009B576B">
        <w:t>,3% . По сравнению с 2017/2018 уч.г. понизился на 0,5% (92,8%).</w:t>
      </w:r>
    </w:p>
    <w:p w:rsidR="00024AAA" w:rsidRPr="009B576B" w:rsidRDefault="00024AAA" w:rsidP="00024AAA">
      <w:pPr>
        <w:jc w:val="both"/>
      </w:pPr>
      <w:r w:rsidRPr="009B576B">
        <w:t xml:space="preserve">100% УУД </w:t>
      </w:r>
      <w:proofErr w:type="gramStart"/>
      <w:r w:rsidRPr="009B576B">
        <w:t>имеют  МБОУ</w:t>
      </w:r>
      <w:proofErr w:type="gramEnd"/>
      <w:r w:rsidRPr="009B576B">
        <w:t>:   «Перовская  школа-гимназия», «Новоселовс</w:t>
      </w:r>
      <w:r w:rsidR="00F66886" w:rsidRPr="009B576B">
        <w:t>кая школа»,   «Кубанская школа».</w:t>
      </w:r>
    </w:p>
    <w:p w:rsidR="00024AAA" w:rsidRPr="009B576B" w:rsidRDefault="00024AAA" w:rsidP="00024AAA">
      <w:pPr>
        <w:jc w:val="both"/>
      </w:pPr>
      <w:r w:rsidRPr="009B576B">
        <w:t xml:space="preserve"> Выше среднего уровня  имеют УУД  следующие МБОУ: «Винницкая школа»(97,1 %), «Гвар</w:t>
      </w:r>
      <w:r w:rsidR="00F66886" w:rsidRPr="009B576B">
        <w:t>дейская школа-</w:t>
      </w:r>
      <w:r w:rsidRPr="009B576B">
        <w:t xml:space="preserve">гимназия №2» (95,7%), «Гвардейская школа-гимназия № 3» (93,3%),   «Добровская школа-гимназия им. Я.М. Слонимского»(98,7 %),  «Залесская школа» (96,8%), «Родниковская школа-гимназия» (97,8%),  «Чистенская школа-гимназия» (96,5%), «Мазанская школа» (97,4%),  «Мирновская школа № 2» (93,6%), «Тепловская школа»(93,9%),   «Мирновская школа  №1» (98,6%),  «Молодежненская школа №2» (96,7%), «Чайкинская школа» (94,2 %) и др. </w:t>
      </w:r>
    </w:p>
    <w:p w:rsidR="00024AAA" w:rsidRPr="009B576B" w:rsidRDefault="00024AAA" w:rsidP="00024AAA">
      <w:pPr>
        <w:jc w:val="both"/>
      </w:pPr>
      <w:r w:rsidRPr="009B576B">
        <w:t xml:space="preserve">        </w:t>
      </w:r>
      <w:r w:rsidR="00EF4B0B">
        <w:tab/>
      </w:r>
      <w:r w:rsidRPr="009B576B">
        <w:t>Ниже среднего уровня имеют качество обучения МБОУ: «Украинская школа» (68,7</w:t>
      </w:r>
      <w:proofErr w:type="gramStart"/>
      <w:r w:rsidRPr="009B576B">
        <w:t>%),  «</w:t>
      </w:r>
      <w:proofErr w:type="gramEnd"/>
      <w:r w:rsidRPr="009B576B">
        <w:t xml:space="preserve">Трудовская школа» (74,5%), «Кленовская основная школа» (73%),  «Новоандреевская школа» 73,7%) и др. </w:t>
      </w:r>
    </w:p>
    <w:p w:rsidR="00024AAA" w:rsidRPr="009B576B" w:rsidRDefault="00024AAA" w:rsidP="00024AAA">
      <w:pPr>
        <w:jc w:val="both"/>
      </w:pPr>
      <w:r w:rsidRPr="009B576B">
        <w:t xml:space="preserve">       </w:t>
      </w:r>
      <w:r w:rsidR="00EF4B0B">
        <w:tab/>
      </w:r>
      <w:r w:rsidRPr="009B576B">
        <w:t xml:space="preserve">Подтверждают свои </w:t>
      </w:r>
      <w:proofErr w:type="gramStart"/>
      <w:r w:rsidRPr="009B576B">
        <w:t>знания  по</w:t>
      </w:r>
      <w:proofErr w:type="gramEnd"/>
      <w:r w:rsidRPr="009B576B">
        <w:t xml:space="preserve"> музыке учащиеся школ, имеющих победителей и призеров в районном этапе творческого конкурса по предметам искусства «Шаг к Олимпу»: «Добровская школа-гимназия им. Я. М. Слонимского», «Маленская школа», «Николаевская школа», «Трудовская школа», «Кольчугинская школа №1», «Кольчугинская школа №2», «Гвардейская школа-гимназия №3», «Родниковская школа-гимназия», «Мирновская школа №1».</w:t>
      </w:r>
    </w:p>
    <w:p w:rsidR="00024AAA" w:rsidRPr="009B576B" w:rsidRDefault="00024AAA" w:rsidP="00024AAA">
      <w:pPr>
        <w:jc w:val="both"/>
      </w:pPr>
      <w:proofErr w:type="gramStart"/>
      <w:r w:rsidRPr="009B576B">
        <w:t>Учащиеся  МБОУ</w:t>
      </w:r>
      <w:proofErr w:type="gramEnd"/>
      <w:r w:rsidRPr="009B576B">
        <w:t xml:space="preserve"> «Николаевская школа», «Трудовская школа», «Мирновская школа №1» стали призерами   регионального творческого конкурса по предметам искусства «Шаг к Олимпу» в 2018/2019 уч. г. Учащаяся МБОУ «Добровская школа-гимназия им. Я. М. Слонимского» стала победителем регионального творческого конкурса по предметам искусства «Шаг к Олимпу»</w:t>
      </w:r>
    </w:p>
    <w:p w:rsidR="00024AAA" w:rsidRPr="009B576B" w:rsidRDefault="00024AAA" w:rsidP="00024AAA">
      <w:pPr>
        <w:jc w:val="both"/>
      </w:pPr>
      <w:r w:rsidRPr="009B576B">
        <w:lastRenderedPageBreak/>
        <w:t xml:space="preserve">      </w:t>
      </w:r>
      <w:r w:rsidR="00EF4B0B">
        <w:tab/>
      </w:r>
      <w:r w:rsidRPr="009B576B">
        <w:t xml:space="preserve">Неуспевающих за 2018/2019 учебный </w:t>
      </w:r>
      <w:proofErr w:type="gramStart"/>
      <w:r w:rsidRPr="009B576B">
        <w:t>год  нет</w:t>
      </w:r>
      <w:proofErr w:type="gramEnd"/>
      <w:r w:rsidRPr="009B576B">
        <w:t xml:space="preserve">. Не </w:t>
      </w:r>
      <w:proofErr w:type="gramStart"/>
      <w:r w:rsidRPr="009B576B">
        <w:t>аттестованы:  по</w:t>
      </w:r>
      <w:proofErr w:type="gramEnd"/>
      <w:r w:rsidRPr="009B576B">
        <w:t xml:space="preserve">  1 учащемуся   в МБОУ:«Гвардейская школа №1», «Партизанская школа», Родниковскаяшкола-гимназия». </w:t>
      </w:r>
    </w:p>
    <w:p w:rsidR="00024AAA" w:rsidRPr="009B576B" w:rsidRDefault="00F66886" w:rsidP="00024AAA">
      <w:pPr>
        <w:jc w:val="both"/>
        <w:rPr>
          <w:b/>
          <w:u w:val="single"/>
        </w:rPr>
      </w:pPr>
      <w:r w:rsidRPr="009B576B">
        <w:rPr>
          <w:b/>
          <w:u w:val="single"/>
        </w:rPr>
        <w:t xml:space="preserve">Изобразительное искусство </w:t>
      </w:r>
    </w:p>
    <w:p w:rsidR="00024AAA" w:rsidRPr="009B576B" w:rsidRDefault="00024AAA" w:rsidP="00024AAA">
      <w:pPr>
        <w:jc w:val="both"/>
      </w:pPr>
      <w:r w:rsidRPr="009B576B">
        <w:t xml:space="preserve">          </w:t>
      </w:r>
      <w:r w:rsidR="00EF4B0B">
        <w:tab/>
      </w:r>
      <w:r w:rsidRPr="009B576B">
        <w:t xml:space="preserve">Показатель качества обучения по изобразительному </w:t>
      </w:r>
      <w:proofErr w:type="gramStart"/>
      <w:r w:rsidRPr="009B576B">
        <w:t>искусству  за</w:t>
      </w:r>
      <w:proofErr w:type="gramEnd"/>
      <w:r w:rsidR="00F66886" w:rsidRPr="009B576B">
        <w:t xml:space="preserve"> </w:t>
      </w:r>
      <w:r w:rsidRPr="009B576B">
        <w:t>2018/2019 учебн</w:t>
      </w:r>
      <w:r w:rsidR="00F66886" w:rsidRPr="009B576B">
        <w:t>ый</w:t>
      </w:r>
      <w:r w:rsidRPr="009B576B">
        <w:t xml:space="preserve"> год</w:t>
      </w:r>
      <w:r w:rsidR="00F66886" w:rsidRPr="009B576B">
        <w:t xml:space="preserve"> </w:t>
      </w:r>
      <w:r w:rsidRPr="009B576B">
        <w:t>составляет  92,1%, что на  1,6%  ниже  2017/2018уч.г. (93,7%)</w:t>
      </w:r>
    </w:p>
    <w:p w:rsidR="00024AAA" w:rsidRPr="009B576B" w:rsidRDefault="00024AAA" w:rsidP="00024AAA">
      <w:pPr>
        <w:jc w:val="both"/>
      </w:pPr>
      <w:r w:rsidRPr="009B576B">
        <w:t xml:space="preserve">     </w:t>
      </w:r>
      <w:r w:rsidR="00EF4B0B">
        <w:tab/>
      </w:r>
      <w:r w:rsidRPr="009B576B">
        <w:t>100%</w:t>
      </w:r>
      <w:proofErr w:type="gramStart"/>
      <w:r w:rsidRPr="009B576B">
        <w:t>успеваемость  имеют</w:t>
      </w:r>
      <w:proofErr w:type="gramEnd"/>
      <w:r w:rsidR="00F66886" w:rsidRPr="009B576B">
        <w:t xml:space="preserve"> </w:t>
      </w:r>
      <w:r w:rsidRPr="009B576B">
        <w:t>18,4% МБОУ : «Винницкая школа», «Мазанская школа»,  «Новоселовская школа», «Чистенская школа-гимназия»,  «Пожарская школа», «Чайкинская школа»,  Скворцовская школа».</w:t>
      </w:r>
    </w:p>
    <w:p w:rsidR="00024AAA" w:rsidRPr="009B576B" w:rsidRDefault="00024AAA" w:rsidP="00024AAA">
      <w:pPr>
        <w:jc w:val="both"/>
      </w:pPr>
      <w:r w:rsidRPr="009B576B">
        <w:t>Выше среднего</w:t>
      </w:r>
      <w:r w:rsidR="00F66886" w:rsidRPr="009B576B">
        <w:t xml:space="preserve"> </w:t>
      </w:r>
      <w:r w:rsidRPr="009B576B">
        <w:t xml:space="preserve">уровня по району </w:t>
      </w:r>
      <w:proofErr w:type="gramStart"/>
      <w:r w:rsidRPr="009B576B">
        <w:t>занимают  39</w:t>
      </w:r>
      <w:proofErr w:type="gramEnd"/>
      <w:r w:rsidRPr="009B576B">
        <w:t xml:space="preserve">,5% МБОУ:  «Гвардейская школа №1» (95,9%); «Гвардейская школа-гимназия № 2»(95,3%); «Гвардейская школа-гимназия № 3» (92,4%),  «Журавлевская школа» (98,4%), «Кольчугинская школа №2» (97%); «Родниковская школа-гимназия» (99,1%); «Тепловская школа»(98,7%)  и др. </w:t>
      </w:r>
    </w:p>
    <w:p w:rsidR="00024AAA" w:rsidRPr="009B576B" w:rsidRDefault="00024AAA" w:rsidP="00024AAA">
      <w:pPr>
        <w:jc w:val="both"/>
      </w:pPr>
      <w:r w:rsidRPr="009B576B">
        <w:t xml:space="preserve">     </w:t>
      </w:r>
      <w:r w:rsidR="00F907DF">
        <w:tab/>
      </w:r>
      <w:r w:rsidRPr="009B576B">
        <w:t>Ниже среднего уровня к</w:t>
      </w:r>
      <w:r w:rsidR="00F27B97" w:rsidRPr="009B576B">
        <w:t>ачество знаний имеют 42,1% МБОУ:</w:t>
      </w:r>
      <w:r w:rsidRPr="009B576B">
        <w:t xml:space="preserve"> «Залесская школа» (86,7%), «Кленовская основная школа» (88,9%), «Константиновская школа» (85,1%), «Краснолесская школа» (80,4%), «Маленская школа» (89,7%), «Украинская школа» (82%), «Николаевская школа» (76,3%), «Широковская школа» (75,9</w:t>
      </w:r>
      <w:proofErr w:type="gramStart"/>
      <w:r w:rsidRPr="009B576B">
        <w:t>%),  «</w:t>
      </w:r>
      <w:proofErr w:type="gramEnd"/>
      <w:r w:rsidRPr="009B576B">
        <w:t xml:space="preserve">Перевальненская школа» (77,3%), «Перовская школа-гимназия» (77,2%). и др. </w:t>
      </w:r>
    </w:p>
    <w:p w:rsidR="00024AAA" w:rsidRPr="009B576B" w:rsidRDefault="00024AAA" w:rsidP="00024AAA">
      <w:pPr>
        <w:jc w:val="both"/>
      </w:pPr>
      <w:r w:rsidRPr="009B576B">
        <w:t xml:space="preserve">      </w:t>
      </w:r>
      <w:r w:rsidR="00F907DF">
        <w:tab/>
      </w:r>
      <w:r w:rsidRPr="009B576B">
        <w:t xml:space="preserve">Подтверждают свои </w:t>
      </w:r>
      <w:proofErr w:type="gramStart"/>
      <w:r w:rsidRPr="009B576B">
        <w:t>знания  по</w:t>
      </w:r>
      <w:proofErr w:type="gramEnd"/>
      <w:r w:rsidRPr="009B576B">
        <w:t xml:space="preserve"> изобразительному искусству учащиеся МБОУ, имеющих победителей и призеров в районном этапе творческого конкурса по предметам искусства «Шаг к Олимпу»: «Гвардейская школа-гимназия №2», «Гвардейская школа-гимназия №3», «Новоандреевская школа», «Партизанская школа», «Чистенская школа-гимназия»,  «Кольчугинская школа №1»,«Маленская школа», «Родниковская школа-гимназия», «Краснолесская основная школа», «Перовская школа-гимназия».</w:t>
      </w:r>
    </w:p>
    <w:p w:rsidR="00024AAA" w:rsidRPr="009B576B" w:rsidRDefault="00024AAA" w:rsidP="00024AAA">
      <w:pPr>
        <w:jc w:val="both"/>
      </w:pPr>
      <w:r w:rsidRPr="009B576B">
        <w:t>В 2018/2019 уч.г. призерами регионального этапа творческого конкурса по предметам искусства «Шаг к Олимпу» стали учащиеся МБОУ: «Чистенская школа-гимназия», «Новоандреевская школа», «Гвардейская школа –гимназия №3», «Партизанская школа».</w:t>
      </w:r>
    </w:p>
    <w:p w:rsidR="00024AAA" w:rsidRPr="009B576B" w:rsidRDefault="00024AAA" w:rsidP="00024AAA">
      <w:pPr>
        <w:jc w:val="both"/>
      </w:pPr>
      <w:r w:rsidRPr="009B576B">
        <w:t xml:space="preserve">      </w:t>
      </w:r>
      <w:r w:rsidR="00F907DF">
        <w:tab/>
      </w:r>
      <w:r w:rsidRPr="009B576B">
        <w:t xml:space="preserve">Не аттестованных учащихся нет. Неуспевающих нет. </w:t>
      </w:r>
    </w:p>
    <w:p w:rsidR="00024AAA" w:rsidRPr="009B576B" w:rsidRDefault="00024AAA" w:rsidP="00024AAA">
      <w:pPr>
        <w:jc w:val="both"/>
      </w:pPr>
      <w:r w:rsidRPr="009B576B">
        <w:t xml:space="preserve">      </w:t>
      </w:r>
      <w:r w:rsidR="00F907DF">
        <w:tab/>
      </w:r>
      <w:r w:rsidRPr="009B576B">
        <w:t xml:space="preserve">В 2017/2018 уч.г </w:t>
      </w:r>
      <w:proofErr w:type="gramStart"/>
      <w:r w:rsidRPr="009B576B">
        <w:t>неаттестованный  был</w:t>
      </w:r>
      <w:proofErr w:type="gramEnd"/>
      <w:r w:rsidRPr="009B576B">
        <w:t xml:space="preserve"> в МБОУ  «Тепловская  школа».</w:t>
      </w:r>
    </w:p>
    <w:p w:rsidR="00024AAA" w:rsidRPr="009B576B" w:rsidRDefault="00F27B97" w:rsidP="00024AAA">
      <w:pPr>
        <w:jc w:val="both"/>
        <w:rPr>
          <w:b/>
          <w:u w:val="single"/>
        </w:rPr>
      </w:pPr>
      <w:r w:rsidRPr="009B576B">
        <w:rPr>
          <w:b/>
          <w:u w:val="single"/>
        </w:rPr>
        <w:t>МХК</w:t>
      </w:r>
    </w:p>
    <w:p w:rsidR="00024AAA" w:rsidRPr="009B576B" w:rsidRDefault="00024AAA" w:rsidP="00024AAA">
      <w:pPr>
        <w:jc w:val="both"/>
      </w:pPr>
      <w:r w:rsidRPr="009B576B">
        <w:t xml:space="preserve">      </w:t>
      </w:r>
      <w:r w:rsidR="00F907DF">
        <w:tab/>
      </w:r>
      <w:r w:rsidRPr="009B576B">
        <w:t xml:space="preserve">Показатели по МХК по </w:t>
      </w:r>
      <w:proofErr w:type="gramStart"/>
      <w:r w:rsidRPr="009B576B">
        <w:t>району  90</w:t>
      </w:r>
      <w:proofErr w:type="gramEnd"/>
      <w:r w:rsidRPr="009B576B">
        <w:t>,6%, что  ниже показателя 2017/2018 учебного года на  1,1% (91,7%).</w:t>
      </w:r>
    </w:p>
    <w:p w:rsidR="00024AAA" w:rsidRPr="009B576B" w:rsidRDefault="00024AAA" w:rsidP="00024AAA">
      <w:pPr>
        <w:jc w:val="both"/>
      </w:pPr>
      <w:r w:rsidRPr="009B576B">
        <w:t xml:space="preserve"> 100% имеют школы: «Залесская школа», «Гвардейская школа-гимназия № 3</w:t>
      </w:r>
      <w:proofErr w:type="gramStart"/>
      <w:r w:rsidRPr="009B576B">
        <w:t xml:space="preserve">»,   </w:t>
      </w:r>
      <w:proofErr w:type="gramEnd"/>
      <w:r w:rsidRPr="009B576B">
        <w:t xml:space="preserve"> «Мазанская школа», «Молодежненская школа №2», «Тепловская школа», «Широковская школа», «Кольчугинская школа №2».</w:t>
      </w:r>
    </w:p>
    <w:p w:rsidR="00024AAA" w:rsidRPr="009B576B" w:rsidRDefault="00024AAA" w:rsidP="00024AAA">
      <w:pPr>
        <w:jc w:val="both"/>
      </w:pPr>
      <w:r w:rsidRPr="009B576B">
        <w:t xml:space="preserve">Показатели выше среднего уровня имеют   следующие </w:t>
      </w:r>
      <w:proofErr w:type="gramStart"/>
      <w:r w:rsidRPr="009B576B">
        <w:t>МБОУ:  «</w:t>
      </w:r>
      <w:proofErr w:type="gramEnd"/>
      <w:r w:rsidRPr="009B576B">
        <w:t>Маленская школа» (91,7%), «Гвардейская школа-гимназия № 2» (97,6%), «Трудовская школа» (92,3%), «Чистенская школа-гимназия»(98,7%), «Перевальненская школа» (90,7%).</w:t>
      </w:r>
    </w:p>
    <w:p w:rsidR="00024AAA" w:rsidRPr="009B576B" w:rsidRDefault="00024AAA" w:rsidP="00024AAA">
      <w:pPr>
        <w:jc w:val="both"/>
      </w:pPr>
      <w:r w:rsidRPr="009B576B">
        <w:t xml:space="preserve">       </w:t>
      </w:r>
      <w:r w:rsidR="00F907DF">
        <w:tab/>
      </w:r>
      <w:r w:rsidRPr="009B576B">
        <w:t>Ниже среднего: «Первомайская школа» (73,1</w:t>
      </w:r>
      <w:proofErr w:type="gramStart"/>
      <w:r w:rsidRPr="009B576B">
        <w:t>%),  «</w:t>
      </w:r>
      <w:proofErr w:type="gramEnd"/>
      <w:r w:rsidRPr="009B576B">
        <w:t>Украинская школа» (50%), «Скворцовская школа» (68%), «Кубанская школа» (71,4%).</w:t>
      </w:r>
    </w:p>
    <w:p w:rsidR="00024AAA" w:rsidRPr="009B576B" w:rsidRDefault="00024AAA" w:rsidP="00024AAA">
      <w:pPr>
        <w:jc w:val="both"/>
      </w:pPr>
      <w:r w:rsidRPr="009B576B">
        <w:t xml:space="preserve">      </w:t>
      </w:r>
      <w:r w:rsidR="00F907DF">
        <w:tab/>
      </w:r>
      <w:r w:rsidRPr="009B576B">
        <w:t xml:space="preserve">Неуспевающих обучающихся по </w:t>
      </w:r>
      <w:proofErr w:type="gramStart"/>
      <w:r w:rsidRPr="009B576B">
        <w:t>району  нет</w:t>
      </w:r>
      <w:proofErr w:type="gramEnd"/>
      <w:r w:rsidRPr="009B576B">
        <w:t>. Неаттестованных нет. В 2017/2018 уч.г. – тоже небыло.</w:t>
      </w:r>
    </w:p>
    <w:p w:rsidR="00024AAA" w:rsidRPr="009B576B" w:rsidRDefault="00024AAA" w:rsidP="00024AAA">
      <w:pPr>
        <w:jc w:val="both"/>
      </w:pPr>
      <w:r w:rsidRPr="009B576B">
        <w:t xml:space="preserve">      </w:t>
      </w:r>
      <w:r w:rsidR="00F907DF">
        <w:tab/>
      </w:r>
      <w:r w:rsidRPr="009B576B">
        <w:t>В 2018/2019 уч. г. призером муниципального этапа олимпиады по Искусству (МХК) стала учащаяся МБОУ «Мазанская школа», приглашена на региональный этап олимпиады. Трое учителей приглашены в состав регионального жюри олимпиады по МХК.</w:t>
      </w:r>
    </w:p>
    <w:p w:rsidR="00024AAA" w:rsidRPr="009B576B" w:rsidRDefault="00F27B97" w:rsidP="00024AAA">
      <w:pPr>
        <w:jc w:val="both"/>
        <w:rPr>
          <w:b/>
          <w:u w:val="single"/>
        </w:rPr>
      </w:pPr>
      <w:r w:rsidRPr="009B576B">
        <w:rPr>
          <w:b/>
          <w:u w:val="single"/>
        </w:rPr>
        <w:t>Искусство</w:t>
      </w:r>
    </w:p>
    <w:p w:rsidR="00024AAA" w:rsidRPr="009B576B" w:rsidRDefault="00024AAA" w:rsidP="00024AAA">
      <w:pPr>
        <w:jc w:val="both"/>
      </w:pPr>
      <w:r w:rsidRPr="009B576B">
        <w:t xml:space="preserve">      </w:t>
      </w:r>
      <w:r w:rsidR="00F907DF">
        <w:tab/>
      </w:r>
      <w:r w:rsidRPr="009B576B">
        <w:t xml:space="preserve">Показатели по искусству </w:t>
      </w:r>
      <w:proofErr w:type="gramStart"/>
      <w:r w:rsidRPr="009B576B">
        <w:t>в  районе</w:t>
      </w:r>
      <w:proofErr w:type="gramEnd"/>
      <w:r w:rsidRPr="009B576B">
        <w:t xml:space="preserve"> 83,2%, что на 2,7% больше 2017/2018 года. (80,5%)</w:t>
      </w:r>
    </w:p>
    <w:p w:rsidR="00024AAA" w:rsidRPr="009B576B" w:rsidRDefault="00024AAA" w:rsidP="00024AAA">
      <w:pPr>
        <w:jc w:val="both"/>
      </w:pPr>
      <w:r w:rsidRPr="009B576B">
        <w:t xml:space="preserve">      </w:t>
      </w:r>
      <w:r w:rsidR="00F907DF">
        <w:tab/>
      </w:r>
      <w:r w:rsidRPr="009B576B">
        <w:t>Выше среднего у</w:t>
      </w:r>
      <w:r w:rsidR="00F27B97" w:rsidRPr="009B576B">
        <w:t xml:space="preserve">ровня </w:t>
      </w:r>
      <w:proofErr w:type="gramStart"/>
      <w:r w:rsidR="00F27B97" w:rsidRPr="009B576B">
        <w:t>занимают  следующие</w:t>
      </w:r>
      <w:proofErr w:type="gramEnd"/>
      <w:r w:rsidR="00F27B97" w:rsidRPr="009B576B">
        <w:t xml:space="preserve"> МБОУ: </w:t>
      </w:r>
      <w:r w:rsidRPr="009B576B">
        <w:t xml:space="preserve"> «Гвардейская школа №1» (92,1%), «Гвардейская школа-гимназия № 3» (99%),  «Добровская школа-гимназия им. Я. М. Слонимского»(95,7%), «Мирновская школа №1» (94,7%), «Кольчугинская школа №2» (88,5 %),  «Краснолесская школа» (83,3%), «Мирновская школа №2» (93%),  «Укромновская школа» (84,8%),  «Николаевская школа» (95,7%),    «Молодежненская школа №2» (93,9%),  «Мазанская школа» (90,6%), «Чистенская школа-гимназия» (98,9%).</w:t>
      </w:r>
    </w:p>
    <w:p w:rsidR="00024AAA" w:rsidRPr="009B576B" w:rsidRDefault="00024AAA" w:rsidP="00024AAA">
      <w:pPr>
        <w:jc w:val="both"/>
      </w:pPr>
      <w:r w:rsidRPr="009B576B">
        <w:lastRenderedPageBreak/>
        <w:t xml:space="preserve">      </w:t>
      </w:r>
      <w:r w:rsidR="00F907DF">
        <w:tab/>
      </w:r>
      <w:r w:rsidRPr="009B576B">
        <w:t xml:space="preserve">100% имеют </w:t>
      </w:r>
      <w:proofErr w:type="gramStart"/>
      <w:r w:rsidRPr="009B576B">
        <w:t>школы:  «</w:t>
      </w:r>
      <w:proofErr w:type="gramEnd"/>
      <w:r w:rsidRPr="009B576B">
        <w:t>Залесская школа», «Кленовская школа», «Журавлевская школа»,  «Кубанская школа», «Чайкинская школа», «Новоселовская школа».</w:t>
      </w:r>
    </w:p>
    <w:p w:rsidR="00024AAA" w:rsidRPr="009B576B" w:rsidRDefault="00024AAA" w:rsidP="00024AAA">
      <w:pPr>
        <w:jc w:val="both"/>
      </w:pPr>
      <w:r w:rsidRPr="009B576B">
        <w:t xml:space="preserve">       </w:t>
      </w:r>
      <w:r w:rsidR="00F907DF">
        <w:tab/>
      </w:r>
      <w:r w:rsidRPr="009B576B">
        <w:t xml:space="preserve">В 2018/2019 уч.г. проходила олимпиада по Искусству. Призерами муниципального </w:t>
      </w:r>
      <w:proofErr w:type="gramStart"/>
      <w:r w:rsidRPr="009B576B">
        <w:t>этапа  стала</w:t>
      </w:r>
      <w:proofErr w:type="gramEnd"/>
      <w:r w:rsidRPr="009B576B">
        <w:t xml:space="preserve"> учащаяся  9 класса МБОУ «Донская школа» (руководитель Писаная Е.В.). Показатель за год -52% и </w:t>
      </w:r>
      <w:proofErr w:type="gramStart"/>
      <w:r w:rsidRPr="009B576B">
        <w:t>учащаяся  9</w:t>
      </w:r>
      <w:proofErr w:type="gramEnd"/>
      <w:r w:rsidRPr="009B576B">
        <w:t xml:space="preserve"> класса МБОУ «Новоандреевская школа» (руководитель Соловьева Т.В.), показатель 75%.</w:t>
      </w:r>
    </w:p>
    <w:p w:rsidR="00024AAA" w:rsidRPr="009B576B" w:rsidRDefault="00024AAA" w:rsidP="00024AAA">
      <w:pPr>
        <w:jc w:val="both"/>
      </w:pPr>
      <w:r w:rsidRPr="009B576B">
        <w:t xml:space="preserve">     </w:t>
      </w:r>
      <w:r w:rsidR="00F907DF">
        <w:tab/>
      </w:r>
      <w:proofErr w:type="gramStart"/>
      <w:r w:rsidRPr="009B576B">
        <w:t>1  неуспевающийв</w:t>
      </w:r>
      <w:proofErr w:type="gramEnd"/>
      <w:r w:rsidRPr="009B576B">
        <w:t xml:space="preserve"> МБОУ «Первомайская школа».Неаттестованных нет.</w:t>
      </w:r>
    </w:p>
    <w:p w:rsidR="00024AAA" w:rsidRPr="009B576B" w:rsidRDefault="00024AAA" w:rsidP="00024AAA">
      <w:pPr>
        <w:jc w:val="both"/>
      </w:pPr>
      <w:r w:rsidRPr="009B576B">
        <w:t xml:space="preserve">        </w:t>
      </w:r>
      <w:r w:rsidR="00F907DF">
        <w:tab/>
      </w:r>
      <w:r w:rsidRPr="009B576B">
        <w:t>В целом, можно отметить, что В +</w:t>
      </w:r>
      <w:proofErr w:type="gramStart"/>
      <w:r w:rsidRPr="009B576B">
        <w:t>Д  УУДУ</w:t>
      </w:r>
      <w:proofErr w:type="gramEnd"/>
      <w:r w:rsidRPr="009B576B">
        <w:t xml:space="preserve"> по району остается стабильным, что свидетельствует  о наличии   системы в работе учителей по выполнению основных требований к знаниям и умениям учащихся, согласно Государственной программы по технологии и предметам искусства.    </w:t>
      </w:r>
    </w:p>
    <w:p w:rsidR="00F27B97" w:rsidRPr="009B576B" w:rsidRDefault="00024AAA" w:rsidP="00115BD2">
      <w:pPr>
        <w:jc w:val="both"/>
      </w:pPr>
      <w:r w:rsidRPr="009B576B">
        <w:t xml:space="preserve">      </w:t>
      </w:r>
      <w:r w:rsidR="00F907DF">
        <w:tab/>
      </w:r>
      <w:r w:rsidRPr="009B576B">
        <w:t xml:space="preserve"> Таким образом, можно сделать вывод, что качество преподавания предметов ХЭЦ и Технологии</w:t>
      </w:r>
      <w:r w:rsidR="000F6661" w:rsidRPr="009B576B">
        <w:t xml:space="preserve"> ведется на достаточном уровне.</w:t>
      </w:r>
    </w:p>
    <w:p w:rsidR="004B4F01" w:rsidRPr="009B576B" w:rsidRDefault="004B4F01" w:rsidP="00256D21">
      <w:pPr>
        <w:jc w:val="both"/>
      </w:pPr>
      <w:r w:rsidRPr="009B576B">
        <w:rPr>
          <w:b/>
          <w:u w:val="single"/>
        </w:rPr>
        <w:t>Химия</w:t>
      </w:r>
    </w:p>
    <w:p w:rsidR="00F27B97" w:rsidRPr="009B576B" w:rsidRDefault="000F6661" w:rsidP="00F27B97">
      <w:pPr>
        <w:jc w:val="both"/>
      </w:pPr>
      <w:r w:rsidRPr="009B576B">
        <w:t xml:space="preserve">         </w:t>
      </w:r>
      <w:r w:rsidR="00F907DF">
        <w:tab/>
      </w:r>
      <w:r w:rsidR="00F27B97" w:rsidRPr="009B576B">
        <w:t xml:space="preserve">Средний показатель «5+4» УУДУ стабилен на протяжении 3-х </w:t>
      </w:r>
      <w:proofErr w:type="gramStart"/>
      <w:r w:rsidR="00F27B97" w:rsidRPr="009B576B">
        <w:t>лет  и</w:t>
      </w:r>
      <w:proofErr w:type="gramEnd"/>
      <w:r w:rsidR="00F27B97" w:rsidRPr="009B576B">
        <w:t xml:space="preserve"> составляет 50%  </w:t>
      </w:r>
      <w:r w:rsidRPr="009B576B">
        <w:t xml:space="preserve">   </w:t>
      </w:r>
      <w:r w:rsidR="00F27B97" w:rsidRPr="009B576B">
        <w:t>Наиболее высокий показатель  качества знаний  УУДУ (выше районного  на 10 % и более) в следующих МБОУ: «Мирновская школа №2» - 77%, «Мирновская школа №1» - 75%, «Николаевская школа» -69%, «Перовская школа-гимназия»-68%, «Винницкая школа» и «Новоандреевская школа» - 60%.</w:t>
      </w:r>
    </w:p>
    <w:p w:rsidR="00F27B97" w:rsidRPr="009B576B" w:rsidRDefault="000F6661" w:rsidP="00F27B97">
      <w:pPr>
        <w:jc w:val="both"/>
      </w:pPr>
      <w:r w:rsidRPr="009B576B">
        <w:t xml:space="preserve">         </w:t>
      </w:r>
      <w:r w:rsidR="00F907DF">
        <w:tab/>
      </w:r>
      <w:r w:rsidR="00F27B97" w:rsidRPr="009B576B">
        <w:t>Повысился УУДУ по сравнению с 1 полугодием этого учебного года более чем на 10% в МБОУ: «Родниковская школа-гимназия» (с 46% до 57%), «Широковская школа» (с 38% до 50%), Трудовская школа (с 32% до 46%), «Пожарская школа» (с 34% до 46%), Тепловская школа (с 41% до 51</w:t>
      </w:r>
      <w:proofErr w:type="gramStart"/>
      <w:r w:rsidR="00F27B97" w:rsidRPr="009B576B">
        <w:t>%),  «</w:t>
      </w:r>
      <w:proofErr w:type="gramEnd"/>
      <w:r w:rsidR="00F27B97" w:rsidRPr="009B576B">
        <w:t>Молодежненская школа№2» (с 42% до 54%).</w:t>
      </w:r>
    </w:p>
    <w:p w:rsidR="00F27B97" w:rsidRPr="009B576B" w:rsidRDefault="000F6661" w:rsidP="00F27B97">
      <w:pPr>
        <w:jc w:val="both"/>
      </w:pPr>
      <w:r w:rsidRPr="009B576B">
        <w:t xml:space="preserve">       </w:t>
      </w:r>
      <w:r w:rsidR="00F907DF">
        <w:tab/>
      </w:r>
      <w:r w:rsidR="00F27B97" w:rsidRPr="009B576B">
        <w:t xml:space="preserve">Понизился более чем на 10% в МБОУ: «Кубанская школа» (с 60% до 50%), «Залесская школа» (с 78% до 48%), «Мазанская школа» </w:t>
      </w:r>
      <w:proofErr w:type="gramStart"/>
      <w:r w:rsidR="00F27B97" w:rsidRPr="009B576B">
        <w:t>( с</w:t>
      </w:r>
      <w:proofErr w:type="gramEnd"/>
      <w:r w:rsidR="00F27B97" w:rsidRPr="009B576B">
        <w:t xml:space="preserve"> 53% до 42%).</w:t>
      </w:r>
    </w:p>
    <w:p w:rsidR="00F27B97" w:rsidRPr="009B576B" w:rsidRDefault="000F6661" w:rsidP="00F27B97">
      <w:pPr>
        <w:jc w:val="both"/>
      </w:pPr>
      <w:r w:rsidRPr="009B576B">
        <w:t xml:space="preserve">       </w:t>
      </w:r>
      <w:r w:rsidR="00F907DF">
        <w:tab/>
      </w:r>
      <w:r w:rsidR="00F27B97" w:rsidRPr="009B576B">
        <w:t xml:space="preserve">Самый низкий показатель </w:t>
      </w:r>
      <w:proofErr w:type="gramStart"/>
      <w:r w:rsidR="00F27B97" w:rsidRPr="009B576B">
        <w:t>УУДУ  «</w:t>
      </w:r>
      <w:proofErr w:type="gramEnd"/>
      <w:r w:rsidR="00F27B97" w:rsidRPr="009B576B">
        <w:t>5+4» (ниже районного более чем на 10%) в МБОУ: «Донская школа» - 35%, «Украинская школа» -37%, «Маленская школа», «Партизанская школа», «Чистенский школа-гимназия» -38% «Кольчугинская школа №1»-39%.</w:t>
      </w:r>
    </w:p>
    <w:p w:rsidR="00F27B97" w:rsidRPr="009B576B" w:rsidRDefault="00F27B97" w:rsidP="00F27B97">
      <w:pPr>
        <w:jc w:val="both"/>
      </w:pPr>
      <w:r w:rsidRPr="009B576B">
        <w:t xml:space="preserve">Количество обучающихся, не усвоивших программу по химии и </w:t>
      </w:r>
      <w:proofErr w:type="gramStart"/>
      <w:r w:rsidRPr="009B576B">
        <w:t>имеющих  «</w:t>
      </w:r>
      <w:proofErr w:type="gramEnd"/>
      <w:r w:rsidRPr="009B576B">
        <w:t xml:space="preserve">2» уменьшилось  с 44 до 9 учащихся, что составляет  0,2% от общего числа. В 32 </w:t>
      </w:r>
      <w:proofErr w:type="gramStart"/>
      <w:r w:rsidRPr="009B576B">
        <w:t>школах  100</w:t>
      </w:r>
      <w:proofErr w:type="gramEnd"/>
      <w:r w:rsidRPr="009B576B">
        <w:t>% успеваемость по предмету «</w:t>
      </w:r>
      <w:r w:rsidR="00655257" w:rsidRPr="009B576B">
        <w:t>Х</w:t>
      </w:r>
      <w:r w:rsidRPr="009B576B">
        <w:t>имия».</w:t>
      </w:r>
    </w:p>
    <w:p w:rsidR="002551F3" w:rsidRPr="009B576B" w:rsidRDefault="00256D21" w:rsidP="00115BD2">
      <w:pPr>
        <w:jc w:val="both"/>
        <w:rPr>
          <w:u w:val="single"/>
        </w:rPr>
      </w:pPr>
      <w:r w:rsidRPr="009B576B">
        <w:rPr>
          <w:i/>
          <w:u w:val="single"/>
        </w:rPr>
        <w:t xml:space="preserve">Руководителям </w:t>
      </w:r>
      <w:r w:rsidR="002551F3" w:rsidRPr="009B576B">
        <w:rPr>
          <w:i/>
          <w:u w:val="single"/>
        </w:rPr>
        <w:t xml:space="preserve">образовательных учреждений района необходимо </w:t>
      </w:r>
      <w:r w:rsidR="00F37C24" w:rsidRPr="009B576B">
        <w:rPr>
          <w:i/>
          <w:u w:val="single"/>
        </w:rPr>
        <w:t xml:space="preserve">разработать систему мер, направленную на </w:t>
      </w:r>
      <w:proofErr w:type="gramStart"/>
      <w:r w:rsidR="00F37C24" w:rsidRPr="009B576B">
        <w:rPr>
          <w:i/>
          <w:u w:val="single"/>
        </w:rPr>
        <w:t>совершенствование  преподавания</w:t>
      </w:r>
      <w:proofErr w:type="gramEnd"/>
      <w:r w:rsidR="00F37C24" w:rsidRPr="009B576B">
        <w:rPr>
          <w:i/>
          <w:u w:val="single"/>
        </w:rPr>
        <w:t xml:space="preserve">  предметов учебного плана, повышение качества</w:t>
      </w:r>
      <w:r w:rsidR="002551F3" w:rsidRPr="009B576B">
        <w:rPr>
          <w:i/>
          <w:u w:val="single"/>
        </w:rPr>
        <w:t xml:space="preserve"> </w:t>
      </w:r>
      <w:r w:rsidR="00F37C24" w:rsidRPr="009B576B">
        <w:rPr>
          <w:i/>
          <w:u w:val="single"/>
        </w:rPr>
        <w:t>образования</w:t>
      </w:r>
      <w:r w:rsidR="00F37C24" w:rsidRPr="009B576B">
        <w:rPr>
          <w:i/>
        </w:rPr>
        <w:t>.</w:t>
      </w:r>
    </w:p>
    <w:p w:rsidR="0064462A" w:rsidRPr="009B576B" w:rsidRDefault="0064462A" w:rsidP="00115BD2">
      <w:pPr>
        <w:jc w:val="both"/>
        <w:rPr>
          <w:b/>
          <w:u w:val="single"/>
        </w:rPr>
      </w:pPr>
      <w:r w:rsidRPr="009B576B">
        <w:rPr>
          <w:b/>
          <w:u w:val="single"/>
        </w:rPr>
        <w:t xml:space="preserve">Мониторинг качества обрзования </w:t>
      </w:r>
    </w:p>
    <w:p w:rsidR="00FC0C43" w:rsidRPr="009B576B" w:rsidRDefault="0019632C" w:rsidP="0019632C">
      <w:pPr>
        <w:jc w:val="both"/>
        <w:rPr>
          <w:color w:val="FF0000"/>
        </w:rPr>
      </w:pPr>
      <w:r w:rsidRPr="009B576B">
        <w:t xml:space="preserve">           </w:t>
      </w:r>
      <w:r w:rsidR="00A84A4E" w:rsidRPr="009B576B">
        <w:t xml:space="preserve"> </w:t>
      </w:r>
      <w:proofErr w:type="gramStart"/>
      <w:r w:rsidR="00133E6C" w:rsidRPr="009B576B">
        <w:t xml:space="preserve">В </w:t>
      </w:r>
      <w:r w:rsidR="00A84A4E" w:rsidRPr="009B576B">
        <w:t xml:space="preserve"> </w:t>
      </w:r>
      <w:r w:rsidR="00133E6C" w:rsidRPr="009B576B">
        <w:t>201</w:t>
      </w:r>
      <w:r w:rsidR="00F27B97" w:rsidRPr="009B576B">
        <w:t>8</w:t>
      </w:r>
      <w:proofErr w:type="gramEnd"/>
      <w:r w:rsidR="00133E6C" w:rsidRPr="009B576B">
        <w:t>/201</w:t>
      </w:r>
      <w:r w:rsidR="00F27B97" w:rsidRPr="009B576B">
        <w:t>9</w:t>
      </w:r>
      <w:r w:rsidR="00133E6C" w:rsidRPr="009B576B">
        <w:t xml:space="preserve"> учебно</w:t>
      </w:r>
      <w:r w:rsidR="00256D21" w:rsidRPr="009B576B">
        <w:t>м</w:t>
      </w:r>
      <w:r w:rsidR="00133E6C" w:rsidRPr="009B576B">
        <w:t xml:space="preserve"> год</w:t>
      </w:r>
      <w:r w:rsidR="00256D21" w:rsidRPr="009B576B">
        <w:t>у</w:t>
      </w:r>
      <w:r w:rsidR="00A84A4E" w:rsidRPr="009B576B">
        <w:t xml:space="preserve"> </w:t>
      </w:r>
      <w:r w:rsidR="00133E6C" w:rsidRPr="009B576B">
        <w:t>с целью контроля за состоянием преподавания</w:t>
      </w:r>
      <w:r w:rsidR="00576F7D" w:rsidRPr="009B576B">
        <w:t xml:space="preserve"> предметов учебного плана</w:t>
      </w:r>
      <w:r w:rsidR="00133E6C" w:rsidRPr="009B576B">
        <w:t xml:space="preserve"> и качеством выполнения государственных программ были проведены мониторинговые работы по </w:t>
      </w:r>
      <w:r w:rsidR="007D54A5" w:rsidRPr="009B576B">
        <w:t xml:space="preserve">математике </w:t>
      </w:r>
      <w:r w:rsidR="00133E6C" w:rsidRPr="009B576B">
        <w:t xml:space="preserve">в 3-х классах, по математике в 9,11 классах, по </w:t>
      </w:r>
      <w:r w:rsidR="009137CC" w:rsidRPr="009B576B">
        <w:t xml:space="preserve">русскому языку </w:t>
      </w:r>
      <w:r w:rsidR="00133E6C" w:rsidRPr="009B576B">
        <w:t xml:space="preserve">в </w:t>
      </w:r>
      <w:r w:rsidR="009137CC" w:rsidRPr="009B576B">
        <w:t>5,6</w:t>
      </w:r>
      <w:r w:rsidR="00133E6C" w:rsidRPr="009B576B">
        <w:t xml:space="preserve">-х классах, по физике в </w:t>
      </w:r>
      <w:r w:rsidR="009137CC" w:rsidRPr="009B576B">
        <w:t>10</w:t>
      </w:r>
      <w:r w:rsidR="00133E6C" w:rsidRPr="009B576B">
        <w:t>-х</w:t>
      </w:r>
      <w:r w:rsidR="00EC5E6C" w:rsidRPr="009B576B">
        <w:t xml:space="preserve"> </w:t>
      </w:r>
      <w:r w:rsidR="00133E6C" w:rsidRPr="009B576B">
        <w:t xml:space="preserve">классах, по информатике и ИКТ </w:t>
      </w:r>
      <w:r w:rsidR="002479D6" w:rsidRPr="009B576B">
        <w:t xml:space="preserve">в </w:t>
      </w:r>
      <w:r w:rsidR="005D485F" w:rsidRPr="009B576B">
        <w:t>8</w:t>
      </w:r>
      <w:r w:rsidR="002479D6" w:rsidRPr="009B576B">
        <w:t xml:space="preserve"> классах</w:t>
      </w:r>
      <w:r w:rsidR="00F301B2" w:rsidRPr="009B576B">
        <w:t>, по химии в 10-х класса</w:t>
      </w:r>
      <w:r w:rsidR="005D485F" w:rsidRPr="009B576B">
        <w:t>х,  по обществознанию в 8-х классах,</w:t>
      </w:r>
      <w:r w:rsidR="00576F7D" w:rsidRPr="009B576B">
        <w:t xml:space="preserve"> </w:t>
      </w:r>
      <w:r w:rsidR="005D485F" w:rsidRPr="009B576B">
        <w:t xml:space="preserve">по истории в7-классах, по биолгиив 6-х классах, по географии в 5-х классах. </w:t>
      </w:r>
      <w:r w:rsidR="00576F7D" w:rsidRPr="009B576B">
        <w:t>Анализ выполненных</w:t>
      </w:r>
      <w:r w:rsidR="00576F7D" w:rsidRPr="009B576B">
        <w:rPr>
          <w:color w:val="FF0000"/>
        </w:rPr>
        <w:t xml:space="preserve"> </w:t>
      </w:r>
      <w:r w:rsidR="00576F7D" w:rsidRPr="009B576B">
        <w:t>работ показал следующее</w:t>
      </w:r>
      <w:r w:rsidR="00576F7D" w:rsidRPr="009B576B">
        <w:rPr>
          <w:color w:val="FF0000"/>
        </w:rPr>
        <w:t>:</w:t>
      </w:r>
      <w:r w:rsidR="00765A3A" w:rsidRPr="009B576B">
        <w:rPr>
          <w:color w:val="FF0000"/>
        </w:rPr>
        <w:t xml:space="preserve"> </w:t>
      </w:r>
    </w:p>
    <w:p w:rsidR="00FF2833" w:rsidRPr="009B576B" w:rsidRDefault="00FF2833" w:rsidP="00FF2833">
      <w:pPr>
        <w:tabs>
          <w:tab w:val="left" w:pos="1320"/>
        </w:tabs>
        <w:rPr>
          <w:b/>
          <w:i/>
          <w:u w:val="single"/>
        </w:rPr>
      </w:pPr>
      <w:r w:rsidRPr="009B576B">
        <w:rPr>
          <w:b/>
          <w:i/>
          <w:u w:val="single"/>
        </w:rPr>
        <w:t xml:space="preserve">Результаты мониторинга по </w:t>
      </w:r>
      <w:r w:rsidR="00FC0C43" w:rsidRPr="009B576B">
        <w:rPr>
          <w:b/>
          <w:i/>
          <w:u w:val="single"/>
        </w:rPr>
        <w:t xml:space="preserve">математике </w:t>
      </w:r>
      <w:r w:rsidRPr="009B576B">
        <w:rPr>
          <w:b/>
          <w:i/>
          <w:u w:val="single"/>
        </w:rPr>
        <w:t>в 3-х классах</w:t>
      </w:r>
    </w:p>
    <w:p w:rsidR="00FC0C43" w:rsidRPr="009B576B" w:rsidRDefault="00FC0C43" w:rsidP="00F907DF">
      <w:pPr>
        <w:tabs>
          <w:tab w:val="left" w:pos="0"/>
        </w:tabs>
        <w:jc w:val="both"/>
      </w:pPr>
      <w:r w:rsidRPr="009B576B">
        <w:t xml:space="preserve">         </w:t>
      </w:r>
      <w:r w:rsidR="00F907DF">
        <w:tab/>
      </w:r>
      <w:r w:rsidRPr="009B576B">
        <w:t xml:space="preserve">Всего выполняли работу 1680 обучающихся 3-х классов образовательных учреждений Симферопольского района. По итогам проверки </w:t>
      </w:r>
      <w:proofErr w:type="gramStart"/>
      <w:r w:rsidRPr="009B576B">
        <w:t>мониторинговой  работы</w:t>
      </w:r>
      <w:proofErr w:type="gramEnd"/>
      <w:r w:rsidRPr="009B576B">
        <w:t xml:space="preserve"> результаты следующие: «5» - 28,5 %; «4» - 36,5 %; «3» - 30 %; «2» - 5 %; «4» и «5» - 65 %. </w:t>
      </w:r>
    </w:p>
    <w:p w:rsidR="00FC0C43" w:rsidRPr="009B576B" w:rsidRDefault="00FC0C43" w:rsidP="00F907DF">
      <w:pPr>
        <w:tabs>
          <w:tab w:val="left" w:pos="0"/>
        </w:tabs>
        <w:jc w:val="both"/>
      </w:pPr>
      <w:r w:rsidRPr="009B576B">
        <w:t xml:space="preserve">       </w:t>
      </w:r>
      <w:r w:rsidR="00F907DF">
        <w:tab/>
      </w:r>
      <w:r w:rsidRPr="009B576B">
        <w:t xml:space="preserve">Выше среднего показателя качества знания (65%) выполнили мониторинговую </w:t>
      </w:r>
      <w:proofErr w:type="gramStart"/>
      <w:r w:rsidRPr="009B576B">
        <w:t>работу  обучающиеся</w:t>
      </w:r>
      <w:proofErr w:type="gramEnd"/>
      <w:r w:rsidRPr="009B576B">
        <w:t xml:space="preserve"> 16 МБОУ.</w:t>
      </w:r>
    </w:p>
    <w:p w:rsidR="00FC0C43" w:rsidRPr="009B576B" w:rsidRDefault="00FC0C43" w:rsidP="00FC0C43">
      <w:pPr>
        <w:tabs>
          <w:tab w:val="left" w:pos="1320"/>
        </w:tabs>
        <w:jc w:val="both"/>
      </w:pPr>
      <w:r w:rsidRPr="009B576B">
        <w:t>Ниже среднего по району (ниже 55 %) качество знаний в 7 МБОУ.</w:t>
      </w:r>
    </w:p>
    <w:p w:rsidR="00FC0C43" w:rsidRPr="009B576B" w:rsidRDefault="00FC0C43" w:rsidP="00F907DF">
      <w:pPr>
        <w:tabs>
          <w:tab w:val="left" w:pos="0"/>
        </w:tabs>
        <w:jc w:val="both"/>
      </w:pPr>
      <w:r w:rsidRPr="009B576B">
        <w:t xml:space="preserve">       </w:t>
      </w:r>
      <w:r w:rsidR="00F907DF">
        <w:tab/>
      </w:r>
      <w:r w:rsidRPr="009B576B">
        <w:t xml:space="preserve">Наибольшее количество «2» показали обучающиеся следующих МБОУ: «Гвардейская школа № 1», «Гвардейская школа-гимназия № 2», «Журавлевская школа», «Залесская школа», «Мазанская школа», «Маленская школа», «Мирновская школа № 1», «Новоандреевская школа», «Новоселовская школа», «Пожарская школа», «Трудовская школа», «Укромновская школа». </w:t>
      </w:r>
    </w:p>
    <w:p w:rsidR="00FC0C43" w:rsidRPr="009B576B" w:rsidRDefault="00FC0C43" w:rsidP="00FC0C43">
      <w:pPr>
        <w:tabs>
          <w:tab w:val="left" w:pos="1320"/>
        </w:tabs>
        <w:jc w:val="both"/>
      </w:pPr>
      <w:r w:rsidRPr="009B576B">
        <w:lastRenderedPageBreak/>
        <w:t>Необходимо отметить, что обучающиеся школ полностью подтвердили итоги за 2 четверть в следующих МБОУ: «Добровская школа-гимназия им. Я.М.Слонимского», «Кольчугинская школа №1», «Кубанская школа», «Молодежненская школа №2», «Кленовская основная школа».</w:t>
      </w:r>
    </w:p>
    <w:p w:rsidR="00FC0C43" w:rsidRPr="009B576B" w:rsidRDefault="00FC0C43" w:rsidP="00F907DF">
      <w:pPr>
        <w:tabs>
          <w:tab w:val="left" w:pos="0"/>
        </w:tabs>
        <w:jc w:val="both"/>
      </w:pPr>
      <w:r w:rsidRPr="009B576B">
        <w:t xml:space="preserve">       </w:t>
      </w:r>
      <w:r w:rsidR="00F907DF">
        <w:tab/>
      </w:r>
      <w:r w:rsidRPr="009B576B">
        <w:t>Обучающиеся школ показали стабильный результат 100% успеваемости и подтвердили итоги за 2 четверть в МБОУ: «Винницкая школа», «Кольчугинская школа №1», «Николаевская школа», «Перовская школа-гимназия», «Скворцовская школа», «Краснозорькинская начальная школа», «Кизиловская начальная школа-детский сад «Росинка».</w:t>
      </w:r>
    </w:p>
    <w:p w:rsidR="00FC0C43" w:rsidRPr="009B576B" w:rsidRDefault="00FC0C43" w:rsidP="00FC0C43">
      <w:pPr>
        <w:tabs>
          <w:tab w:val="left" w:pos="1320"/>
        </w:tabs>
        <w:jc w:val="both"/>
      </w:pPr>
      <w:r w:rsidRPr="009B576B">
        <w:t xml:space="preserve">Значительные расхождения по отметкам «2» в МБОУ: «Залесская школа», «Мазанская школа», «Новоселовская школа», «Трудовская школа», «Укромновская школа», что говорит о необъективности оценивания учителями </w:t>
      </w:r>
      <w:proofErr w:type="gramStart"/>
      <w:r w:rsidRPr="009B576B">
        <w:t>учебных достижений</w:t>
      </w:r>
      <w:proofErr w:type="gramEnd"/>
      <w:r w:rsidRPr="009B576B">
        <w:t xml:space="preserve"> обучающихся во 2 четверти.</w:t>
      </w:r>
    </w:p>
    <w:p w:rsidR="00F477D3" w:rsidRPr="009B576B" w:rsidRDefault="00F477D3" w:rsidP="00FC0C43">
      <w:pPr>
        <w:tabs>
          <w:tab w:val="left" w:pos="1320"/>
        </w:tabs>
        <w:jc w:val="both"/>
        <w:rPr>
          <w:b/>
          <w:u w:val="single"/>
        </w:rPr>
      </w:pPr>
      <w:r w:rsidRPr="009B576B">
        <w:rPr>
          <w:b/>
          <w:u w:val="single"/>
        </w:rPr>
        <w:t>Результаты мониторинга по математике в 9,11 классах</w:t>
      </w:r>
    </w:p>
    <w:p w:rsidR="00F477D3" w:rsidRPr="009B576B" w:rsidRDefault="007616D2" w:rsidP="00F907DF">
      <w:pPr>
        <w:tabs>
          <w:tab w:val="left" w:pos="0"/>
        </w:tabs>
        <w:jc w:val="both"/>
      </w:pPr>
      <w:r w:rsidRPr="009B576B">
        <w:t xml:space="preserve">       </w:t>
      </w:r>
      <w:r w:rsidR="00F907DF">
        <w:tab/>
      </w:r>
      <w:r w:rsidR="00F477D3" w:rsidRPr="009B576B">
        <w:t xml:space="preserve">С целью организации контроля   качества преподавания математики в выпускных классах </w:t>
      </w:r>
      <w:proofErr w:type="gramStart"/>
      <w:r w:rsidR="00F477D3" w:rsidRPr="009B576B">
        <w:t>и  повышения</w:t>
      </w:r>
      <w:proofErr w:type="gramEnd"/>
      <w:r w:rsidR="00F477D3" w:rsidRPr="009B576B">
        <w:t xml:space="preserve"> эффективности подготовки к государственной итоговой аттестации  в форме ОГЭ в школах Симферопольского района был проведен мониторинг по математике в 9  и 11 классах с дальнейшей перепроверкой  работ для   получения объективных результатов и недопущения необъективного оценивания.</w:t>
      </w:r>
    </w:p>
    <w:p w:rsidR="00F477D3" w:rsidRPr="009B576B" w:rsidRDefault="007616D2" w:rsidP="00F907DF">
      <w:pPr>
        <w:tabs>
          <w:tab w:val="left" w:pos="0"/>
        </w:tabs>
        <w:jc w:val="both"/>
      </w:pPr>
      <w:r w:rsidRPr="009B576B">
        <w:t xml:space="preserve">     </w:t>
      </w:r>
      <w:r w:rsidR="00F907DF">
        <w:tab/>
      </w:r>
      <w:r w:rsidR="00F477D3" w:rsidRPr="009B576B">
        <w:t xml:space="preserve">В </w:t>
      </w:r>
      <w:proofErr w:type="gramStart"/>
      <w:r w:rsidR="00F477D3" w:rsidRPr="009B576B">
        <w:t>мониторинге  по</w:t>
      </w:r>
      <w:proofErr w:type="gramEnd"/>
      <w:r w:rsidR="00F477D3" w:rsidRPr="009B576B">
        <w:t xml:space="preserve"> математике приняли участие 1132 ученика из 1334 обучающихся </w:t>
      </w:r>
      <w:r w:rsidR="00F477D3" w:rsidRPr="009B576B">
        <w:rPr>
          <w:b/>
        </w:rPr>
        <w:t>9 классов</w:t>
      </w:r>
      <w:r w:rsidR="00F477D3" w:rsidRPr="009B576B">
        <w:t xml:space="preserve">   из 38  муниципальных образовательных организаций   Симферопольского района.</w:t>
      </w:r>
    </w:p>
    <w:p w:rsidR="007616D2" w:rsidRPr="009B576B" w:rsidRDefault="007616D2" w:rsidP="00F477D3">
      <w:pPr>
        <w:tabs>
          <w:tab w:val="left" w:pos="1320"/>
        </w:tabs>
        <w:jc w:val="both"/>
      </w:pPr>
    </w:p>
    <w:tbl>
      <w:tblPr>
        <w:tblStyle w:val="29"/>
        <w:tblW w:w="0" w:type="auto"/>
        <w:tblLook w:val="04A0" w:firstRow="1" w:lastRow="0" w:firstColumn="1" w:lastColumn="0" w:noHBand="0" w:noVBand="1"/>
      </w:tblPr>
      <w:tblGrid>
        <w:gridCol w:w="957"/>
        <w:gridCol w:w="971"/>
        <w:gridCol w:w="604"/>
        <w:gridCol w:w="567"/>
        <w:gridCol w:w="709"/>
        <w:gridCol w:w="709"/>
        <w:gridCol w:w="708"/>
        <w:gridCol w:w="709"/>
        <w:gridCol w:w="709"/>
        <w:gridCol w:w="600"/>
        <w:gridCol w:w="1112"/>
        <w:gridCol w:w="1322"/>
      </w:tblGrid>
      <w:tr w:rsidR="007616D2" w:rsidRPr="009B576B" w:rsidTr="007616D2">
        <w:tc>
          <w:tcPr>
            <w:tcW w:w="957" w:type="dxa"/>
          </w:tcPr>
          <w:p w:rsidR="007616D2" w:rsidRPr="009B576B" w:rsidRDefault="007616D2" w:rsidP="007616D2">
            <w:pPr>
              <w:spacing w:line="276" w:lineRule="auto"/>
              <w:jc w:val="both"/>
              <w:rPr>
                <w:rFonts w:ascii="Times New Roman" w:hAnsi="Times New Roman"/>
              </w:rPr>
            </w:pPr>
            <w:r w:rsidRPr="009B576B">
              <w:rPr>
                <w:rFonts w:ascii="Times New Roman" w:hAnsi="Times New Roman"/>
              </w:rPr>
              <w:t>Всего</w:t>
            </w:r>
          </w:p>
        </w:tc>
        <w:tc>
          <w:tcPr>
            <w:tcW w:w="961" w:type="dxa"/>
          </w:tcPr>
          <w:p w:rsidR="007616D2" w:rsidRPr="009B576B" w:rsidRDefault="007616D2" w:rsidP="007616D2">
            <w:pPr>
              <w:spacing w:line="276" w:lineRule="auto"/>
              <w:jc w:val="both"/>
              <w:rPr>
                <w:rFonts w:ascii="Times New Roman" w:hAnsi="Times New Roman"/>
              </w:rPr>
            </w:pPr>
            <w:r w:rsidRPr="009B576B">
              <w:rPr>
                <w:rFonts w:ascii="Times New Roman" w:hAnsi="Times New Roman"/>
              </w:rPr>
              <w:t>Писало</w:t>
            </w:r>
          </w:p>
        </w:tc>
        <w:tc>
          <w:tcPr>
            <w:tcW w:w="604" w:type="dxa"/>
          </w:tcPr>
          <w:p w:rsidR="007616D2" w:rsidRPr="009B576B" w:rsidRDefault="007616D2" w:rsidP="007616D2">
            <w:pPr>
              <w:spacing w:line="276" w:lineRule="auto"/>
              <w:jc w:val="both"/>
              <w:rPr>
                <w:rFonts w:ascii="Times New Roman" w:hAnsi="Times New Roman"/>
              </w:rPr>
            </w:pPr>
            <w:r w:rsidRPr="009B576B">
              <w:rPr>
                <w:rFonts w:ascii="Times New Roman" w:hAnsi="Times New Roman"/>
              </w:rPr>
              <w:t>«2»</w:t>
            </w:r>
          </w:p>
        </w:tc>
        <w:tc>
          <w:tcPr>
            <w:tcW w:w="567" w:type="dxa"/>
          </w:tcPr>
          <w:p w:rsidR="007616D2" w:rsidRPr="009B576B" w:rsidRDefault="007616D2" w:rsidP="007616D2">
            <w:pPr>
              <w:spacing w:line="276" w:lineRule="auto"/>
              <w:jc w:val="both"/>
              <w:rPr>
                <w:rFonts w:ascii="Times New Roman" w:hAnsi="Times New Roman"/>
              </w:rPr>
            </w:pPr>
            <w:r w:rsidRPr="009B576B">
              <w:rPr>
                <w:rFonts w:ascii="Times New Roman" w:hAnsi="Times New Roman"/>
              </w:rPr>
              <w:t>%</w:t>
            </w:r>
          </w:p>
        </w:tc>
        <w:tc>
          <w:tcPr>
            <w:tcW w:w="709" w:type="dxa"/>
          </w:tcPr>
          <w:p w:rsidR="007616D2" w:rsidRPr="009B576B" w:rsidRDefault="007616D2" w:rsidP="007616D2">
            <w:pPr>
              <w:spacing w:line="276" w:lineRule="auto"/>
              <w:jc w:val="both"/>
              <w:rPr>
                <w:rFonts w:ascii="Times New Roman" w:hAnsi="Times New Roman"/>
              </w:rPr>
            </w:pPr>
            <w:r w:rsidRPr="009B576B">
              <w:rPr>
                <w:rFonts w:ascii="Times New Roman" w:hAnsi="Times New Roman"/>
              </w:rPr>
              <w:t>«3»</w:t>
            </w:r>
          </w:p>
        </w:tc>
        <w:tc>
          <w:tcPr>
            <w:tcW w:w="709" w:type="dxa"/>
          </w:tcPr>
          <w:p w:rsidR="007616D2" w:rsidRPr="009B576B" w:rsidRDefault="007616D2" w:rsidP="007616D2">
            <w:pPr>
              <w:spacing w:line="276" w:lineRule="auto"/>
              <w:jc w:val="both"/>
              <w:rPr>
                <w:rFonts w:ascii="Times New Roman" w:hAnsi="Times New Roman"/>
              </w:rPr>
            </w:pPr>
            <w:r w:rsidRPr="009B576B">
              <w:rPr>
                <w:rFonts w:ascii="Times New Roman" w:hAnsi="Times New Roman"/>
              </w:rPr>
              <w:t>%</w:t>
            </w:r>
          </w:p>
        </w:tc>
        <w:tc>
          <w:tcPr>
            <w:tcW w:w="708" w:type="dxa"/>
          </w:tcPr>
          <w:p w:rsidR="007616D2" w:rsidRPr="009B576B" w:rsidRDefault="007616D2" w:rsidP="007616D2">
            <w:pPr>
              <w:spacing w:line="276" w:lineRule="auto"/>
              <w:jc w:val="both"/>
              <w:rPr>
                <w:rFonts w:ascii="Times New Roman" w:hAnsi="Times New Roman"/>
              </w:rPr>
            </w:pPr>
            <w:r w:rsidRPr="009B576B">
              <w:rPr>
                <w:rFonts w:ascii="Times New Roman" w:hAnsi="Times New Roman"/>
              </w:rPr>
              <w:t>«4»</w:t>
            </w:r>
          </w:p>
        </w:tc>
        <w:tc>
          <w:tcPr>
            <w:tcW w:w="709" w:type="dxa"/>
          </w:tcPr>
          <w:p w:rsidR="007616D2" w:rsidRPr="009B576B" w:rsidRDefault="007616D2" w:rsidP="007616D2">
            <w:pPr>
              <w:spacing w:line="276" w:lineRule="auto"/>
              <w:jc w:val="both"/>
              <w:rPr>
                <w:rFonts w:ascii="Times New Roman" w:hAnsi="Times New Roman"/>
              </w:rPr>
            </w:pPr>
            <w:r w:rsidRPr="009B576B">
              <w:rPr>
                <w:rFonts w:ascii="Times New Roman" w:hAnsi="Times New Roman"/>
              </w:rPr>
              <w:t>%</w:t>
            </w:r>
          </w:p>
        </w:tc>
        <w:tc>
          <w:tcPr>
            <w:tcW w:w="709" w:type="dxa"/>
          </w:tcPr>
          <w:p w:rsidR="007616D2" w:rsidRPr="009B576B" w:rsidRDefault="007616D2" w:rsidP="007616D2">
            <w:pPr>
              <w:spacing w:line="276" w:lineRule="auto"/>
              <w:jc w:val="both"/>
              <w:rPr>
                <w:rFonts w:ascii="Times New Roman" w:hAnsi="Times New Roman"/>
              </w:rPr>
            </w:pPr>
            <w:r w:rsidRPr="009B576B">
              <w:rPr>
                <w:rFonts w:ascii="Times New Roman" w:hAnsi="Times New Roman"/>
              </w:rPr>
              <w:t>«5»</w:t>
            </w:r>
          </w:p>
        </w:tc>
        <w:tc>
          <w:tcPr>
            <w:tcW w:w="600" w:type="dxa"/>
            <w:tcBorders>
              <w:right w:val="single" w:sz="4" w:space="0" w:color="auto"/>
            </w:tcBorders>
          </w:tcPr>
          <w:p w:rsidR="007616D2" w:rsidRPr="009B576B" w:rsidRDefault="007616D2" w:rsidP="007616D2">
            <w:pPr>
              <w:spacing w:line="276" w:lineRule="auto"/>
              <w:jc w:val="both"/>
              <w:rPr>
                <w:rFonts w:ascii="Times New Roman" w:hAnsi="Times New Roman"/>
              </w:rPr>
            </w:pPr>
            <w:r w:rsidRPr="009B576B">
              <w:rPr>
                <w:rFonts w:ascii="Times New Roman" w:hAnsi="Times New Roman"/>
              </w:rPr>
              <w:t>%</w:t>
            </w:r>
          </w:p>
        </w:tc>
        <w:tc>
          <w:tcPr>
            <w:tcW w:w="1111" w:type="dxa"/>
            <w:tcBorders>
              <w:left w:val="single" w:sz="4" w:space="0" w:color="auto"/>
              <w:right w:val="single" w:sz="4" w:space="0" w:color="auto"/>
            </w:tcBorders>
          </w:tcPr>
          <w:p w:rsidR="007616D2" w:rsidRPr="009B576B" w:rsidRDefault="007616D2" w:rsidP="007616D2">
            <w:pPr>
              <w:spacing w:line="276" w:lineRule="auto"/>
              <w:jc w:val="both"/>
              <w:rPr>
                <w:rFonts w:ascii="Times New Roman" w:hAnsi="Times New Roman"/>
              </w:rPr>
            </w:pPr>
            <w:r w:rsidRPr="009B576B">
              <w:rPr>
                <w:rFonts w:ascii="Times New Roman" w:hAnsi="Times New Roman"/>
              </w:rPr>
              <w:t>качество</w:t>
            </w:r>
          </w:p>
        </w:tc>
        <w:tc>
          <w:tcPr>
            <w:tcW w:w="1322" w:type="dxa"/>
            <w:tcBorders>
              <w:left w:val="single" w:sz="4" w:space="0" w:color="auto"/>
            </w:tcBorders>
          </w:tcPr>
          <w:p w:rsidR="007616D2" w:rsidRPr="009B576B" w:rsidRDefault="007616D2" w:rsidP="007616D2">
            <w:pPr>
              <w:spacing w:line="276" w:lineRule="auto"/>
              <w:jc w:val="both"/>
              <w:rPr>
                <w:rFonts w:ascii="Times New Roman" w:hAnsi="Times New Roman"/>
              </w:rPr>
            </w:pPr>
            <w:r w:rsidRPr="009B576B">
              <w:rPr>
                <w:rFonts w:ascii="Times New Roman" w:hAnsi="Times New Roman"/>
              </w:rPr>
              <w:t>%</w:t>
            </w:r>
          </w:p>
        </w:tc>
      </w:tr>
      <w:tr w:rsidR="007616D2" w:rsidRPr="009B576B" w:rsidTr="007616D2">
        <w:tc>
          <w:tcPr>
            <w:tcW w:w="957" w:type="dxa"/>
          </w:tcPr>
          <w:p w:rsidR="007616D2" w:rsidRPr="009B576B" w:rsidRDefault="007616D2" w:rsidP="007616D2">
            <w:pPr>
              <w:spacing w:line="276" w:lineRule="auto"/>
              <w:jc w:val="both"/>
              <w:rPr>
                <w:rFonts w:ascii="Times New Roman" w:hAnsi="Times New Roman"/>
              </w:rPr>
            </w:pPr>
            <w:r w:rsidRPr="009B576B">
              <w:rPr>
                <w:rFonts w:ascii="Times New Roman" w:hAnsi="Times New Roman"/>
              </w:rPr>
              <w:t>1334</w:t>
            </w:r>
          </w:p>
        </w:tc>
        <w:tc>
          <w:tcPr>
            <w:tcW w:w="961" w:type="dxa"/>
          </w:tcPr>
          <w:p w:rsidR="007616D2" w:rsidRPr="009B576B" w:rsidRDefault="007616D2" w:rsidP="007616D2">
            <w:pPr>
              <w:spacing w:line="276" w:lineRule="auto"/>
              <w:jc w:val="both"/>
              <w:rPr>
                <w:rFonts w:ascii="Times New Roman" w:hAnsi="Times New Roman"/>
              </w:rPr>
            </w:pPr>
            <w:r w:rsidRPr="009B576B">
              <w:rPr>
                <w:rFonts w:ascii="Times New Roman" w:hAnsi="Times New Roman"/>
              </w:rPr>
              <w:t>1132</w:t>
            </w:r>
          </w:p>
        </w:tc>
        <w:tc>
          <w:tcPr>
            <w:tcW w:w="604" w:type="dxa"/>
          </w:tcPr>
          <w:p w:rsidR="007616D2" w:rsidRPr="009B576B" w:rsidRDefault="007616D2" w:rsidP="007616D2">
            <w:pPr>
              <w:spacing w:line="276" w:lineRule="auto"/>
              <w:jc w:val="both"/>
              <w:rPr>
                <w:rFonts w:ascii="Times New Roman" w:hAnsi="Times New Roman"/>
              </w:rPr>
            </w:pPr>
            <w:r w:rsidRPr="009B576B">
              <w:rPr>
                <w:rFonts w:ascii="Times New Roman" w:hAnsi="Times New Roman"/>
              </w:rPr>
              <w:t>220</w:t>
            </w:r>
          </w:p>
        </w:tc>
        <w:tc>
          <w:tcPr>
            <w:tcW w:w="567" w:type="dxa"/>
          </w:tcPr>
          <w:p w:rsidR="007616D2" w:rsidRPr="009B576B" w:rsidRDefault="007616D2" w:rsidP="007616D2">
            <w:pPr>
              <w:spacing w:line="276" w:lineRule="auto"/>
              <w:jc w:val="both"/>
              <w:rPr>
                <w:rFonts w:ascii="Times New Roman" w:hAnsi="Times New Roman"/>
              </w:rPr>
            </w:pPr>
            <w:r w:rsidRPr="009B576B">
              <w:rPr>
                <w:rFonts w:ascii="Times New Roman" w:hAnsi="Times New Roman"/>
              </w:rPr>
              <w:t>19</w:t>
            </w:r>
          </w:p>
        </w:tc>
        <w:tc>
          <w:tcPr>
            <w:tcW w:w="709" w:type="dxa"/>
          </w:tcPr>
          <w:p w:rsidR="007616D2" w:rsidRPr="009B576B" w:rsidRDefault="007616D2" w:rsidP="007616D2">
            <w:pPr>
              <w:spacing w:line="276" w:lineRule="auto"/>
              <w:jc w:val="both"/>
              <w:rPr>
                <w:rFonts w:ascii="Times New Roman" w:hAnsi="Times New Roman"/>
              </w:rPr>
            </w:pPr>
            <w:r w:rsidRPr="009B576B">
              <w:rPr>
                <w:rFonts w:ascii="Times New Roman" w:hAnsi="Times New Roman"/>
              </w:rPr>
              <w:t>577</w:t>
            </w:r>
          </w:p>
        </w:tc>
        <w:tc>
          <w:tcPr>
            <w:tcW w:w="709" w:type="dxa"/>
          </w:tcPr>
          <w:p w:rsidR="007616D2" w:rsidRPr="009B576B" w:rsidRDefault="007616D2" w:rsidP="007616D2">
            <w:pPr>
              <w:spacing w:line="276" w:lineRule="auto"/>
              <w:jc w:val="both"/>
              <w:rPr>
                <w:rFonts w:ascii="Times New Roman" w:hAnsi="Times New Roman"/>
              </w:rPr>
            </w:pPr>
            <w:r w:rsidRPr="009B576B">
              <w:rPr>
                <w:rFonts w:ascii="Times New Roman" w:hAnsi="Times New Roman"/>
              </w:rPr>
              <w:t>51</w:t>
            </w:r>
          </w:p>
        </w:tc>
        <w:tc>
          <w:tcPr>
            <w:tcW w:w="708" w:type="dxa"/>
          </w:tcPr>
          <w:p w:rsidR="007616D2" w:rsidRPr="009B576B" w:rsidRDefault="007616D2" w:rsidP="007616D2">
            <w:pPr>
              <w:spacing w:line="276" w:lineRule="auto"/>
              <w:jc w:val="both"/>
              <w:rPr>
                <w:rFonts w:ascii="Times New Roman" w:hAnsi="Times New Roman"/>
              </w:rPr>
            </w:pPr>
            <w:r w:rsidRPr="009B576B">
              <w:rPr>
                <w:rFonts w:ascii="Times New Roman" w:hAnsi="Times New Roman"/>
              </w:rPr>
              <w:t>287</w:t>
            </w:r>
          </w:p>
        </w:tc>
        <w:tc>
          <w:tcPr>
            <w:tcW w:w="709" w:type="dxa"/>
          </w:tcPr>
          <w:p w:rsidR="007616D2" w:rsidRPr="009B576B" w:rsidRDefault="007616D2" w:rsidP="007616D2">
            <w:pPr>
              <w:spacing w:line="276" w:lineRule="auto"/>
              <w:jc w:val="both"/>
              <w:rPr>
                <w:rFonts w:ascii="Times New Roman" w:hAnsi="Times New Roman"/>
              </w:rPr>
            </w:pPr>
            <w:r w:rsidRPr="009B576B">
              <w:rPr>
                <w:rFonts w:ascii="Times New Roman" w:hAnsi="Times New Roman"/>
              </w:rPr>
              <w:t>25</w:t>
            </w:r>
          </w:p>
        </w:tc>
        <w:tc>
          <w:tcPr>
            <w:tcW w:w="709" w:type="dxa"/>
          </w:tcPr>
          <w:p w:rsidR="007616D2" w:rsidRPr="009B576B" w:rsidRDefault="007616D2" w:rsidP="007616D2">
            <w:pPr>
              <w:spacing w:line="276" w:lineRule="auto"/>
              <w:jc w:val="both"/>
              <w:rPr>
                <w:rFonts w:ascii="Times New Roman" w:hAnsi="Times New Roman"/>
              </w:rPr>
            </w:pPr>
            <w:r w:rsidRPr="009B576B">
              <w:rPr>
                <w:rFonts w:ascii="Times New Roman" w:hAnsi="Times New Roman"/>
              </w:rPr>
              <w:t>48</w:t>
            </w:r>
          </w:p>
        </w:tc>
        <w:tc>
          <w:tcPr>
            <w:tcW w:w="600" w:type="dxa"/>
            <w:tcBorders>
              <w:right w:val="single" w:sz="4" w:space="0" w:color="auto"/>
            </w:tcBorders>
          </w:tcPr>
          <w:p w:rsidR="007616D2" w:rsidRPr="009B576B" w:rsidRDefault="007616D2" w:rsidP="007616D2">
            <w:pPr>
              <w:spacing w:line="276" w:lineRule="auto"/>
              <w:jc w:val="both"/>
              <w:rPr>
                <w:rFonts w:ascii="Times New Roman" w:hAnsi="Times New Roman"/>
              </w:rPr>
            </w:pPr>
            <w:r w:rsidRPr="009B576B">
              <w:rPr>
                <w:rFonts w:ascii="Times New Roman" w:hAnsi="Times New Roman"/>
              </w:rPr>
              <w:t>4</w:t>
            </w:r>
          </w:p>
        </w:tc>
        <w:tc>
          <w:tcPr>
            <w:tcW w:w="1111" w:type="dxa"/>
            <w:tcBorders>
              <w:left w:val="single" w:sz="4" w:space="0" w:color="auto"/>
              <w:right w:val="single" w:sz="4" w:space="0" w:color="auto"/>
            </w:tcBorders>
          </w:tcPr>
          <w:p w:rsidR="007616D2" w:rsidRPr="009B576B" w:rsidRDefault="007616D2" w:rsidP="007616D2">
            <w:pPr>
              <w:spacing w:line="276" w:lineRule="auto"/>
              <w:jc w:val="both"/>
              <w:rPr>
                <w:rFonts w:ascii="Times New Roman" w:hAnsi="Times New Roman"/>
              </w:rPr>
            </w:pPr>
            <w:r w:rsidRPr="009B576B">
              <w:rPr>
                <w:rFonts w:ascii="Times New Roman" w:hAnsi="Times New Roman"/>
              </w:rPr>
              <w:t>335</w:t>
            </w:r>
          </w:p>
        </w:tc>
        <w:tc>
          <w:tcPr>
            <w:tcW w:w="1322" w:type="dxa"/>
            <w:tcBorders>
              <w:left w:val="single" w:sz="4" w:space="0" w:color="auto"/>
            </w:tcBorders>
          </w:tcPr>
          <w:p w:rsidR="007616D2" w:rsidRPr="009B576B" w:rsidRDefault="007616D2" w:rsidP="007616D2">
            <w:pPr>
              <w:spacing w:line="276" w:lineRule="auto"/>
              <w:jc w:val="both"/>
              <w:rPr>
                <w:rFonts w:ascii="Times New Roman" w:hAnsi="Times New Roman"/>
              </w:rPr>
            </w:pPr>
            <w:r w:rsidRPr="009B576B">
              <w:rPr>
                <w:rFonts w:ascii="Times New Roman" w:hAnsi="Times New Roman"/>
              </w:rPr>
              <w:t>29</w:t>
            </w:r>
          </w:p>
        </w:tc>
      </w:tr>
    </w:tbl>
    <w:p w:rsidR="00F477D3" w:rsidRPr="009B576B" w:rsidRDefault="007616D2" w:rsidP="00F907DF">
      <w:pPr>
        <w:tabs>
          <w:tab w:val="left" w:pos="0"/>
        </w:tabs>
        <w:jc w:val="both"/>
      </w:pPr>
      <w:r w:rsidRPr="009B576B">
        <w:t xml:space="preserve">      </w:t>
      </w:r>
      <w:r w:rsidR="00F907DF">
        <w:tab/>
      </w:r>
      <w:r w:rsidR="00F477D3" w:rsidRPr="009B576B">
        <w:t xml:space="preserve">По </w:t>
      </w:r>
      <w:proofErr w:type="gramStart"/>
      <w:r w:rsidR="00F477D3" w:rsidRPr="009B576B">
        <w:t>результатам  мониторинга</w:t>
      </w:r>
      <w:proofErr w:type="gramEnd"/>
      <w:r w:rsidR="00F477D3" w:rsidRPr="009B576B">
        <w:t xml:space="preserve"> средний балл выполнения  контрольной работы у обучающихся 9 классов составил 3,2 балла, что  на 0,1 балла  ниже, чем   средний  балл  по итогам первой четверти. </w:t>
      </w:r>
    </w:p>
    <w:p w:rsidR="00F477D3" w:rsidRPr="009B576B" w:rsidRDefault="007616D2" w:rsidP="00F907DF">
      <w:pPr>
        <w:tabs>
          <w:tab w:val="left" w:pos="0"/>
        </w:tabs>
        <w:jc w:val="both"/>
      </w:pPr>
      <w:r w:rsidRPr="009B576B">
        <w:t xml:space="preserve">      </w:t>
      </w:r>
      <w:r w:rsidR="00F907DF">
        <w:tab/>
      </w:r>
      <w:r w:rsidR="00F477D3" w:rsidRPr="009B576B">
        <w:t>Выше районного показателя уровень выполнения контрольной работы у обучающихся 9 классов в следующих МБОУ: «Журавлевская школа» - 3,5 (учитель Дидковская А.П.), «Скворцовская школа» -3,5 (учитель Павлюк В.Г.), «Новоандреевская школа»-3,8 (учитель Коблев Р.К.), «Новоселовская школа» -3,4 (учитель Клименко М.В.), «Трудовская школа»-3,4 (учитель Мамутова Н.Д.), «Мазанская школа»-3,4 (учитель Слободянюк Л.И.), «Пожарская школа»-3,4 (учитель Анафиева Р.Я.), «Партизанская школа»-3,4 (учитель Чернавцева Е.В.).</w:t>
      </w:r>
    </w:p>
    <w:p w:rsidR="00F477D3" w:rsidRPr="009B576B" w:rsidRDefault="00F477D3" w:rsidP="00F477D3">
      <w:pPr>
        <w:tabs>
          <w:tab w:val="left" w:pos="1320"/>
        </w:tabs>
        <w:jc w:val="both"/>
      </w:pPr>
      <w:r w:rsidRPr="009B576B">
        <w:t xml:space="preserve">Ниже районного показателя (средний </w:t>
      </w:r>
      <w:proofErr w:type="gramStart"/>
      <w:r w:rsidRPr="009B576B">
        <w:t>балл  менее</w:t>
      </w:r>
      <w:proofErr w:type="gramEnd"/>
      <w:r w:rsidRPr="009B576B">
        <w:t xml:space="preserve"> «3,2») продемонстрировали результаты МБОУ: «Широковская школа»- 2,5балла (Скорик М.В.), «Винницкая школа»-2,7 балла (Новоселова А.В.), «Маленская школа»-2,8 балла (Асанова З.А.), «Константиновская  школа»- 2,9 балла (Маршалок М.В.).</w:t>
      </w:r>
    </w:p>
    <w:p w:rsidR="00F477D3" w:rsidRPr="009B576B" w:rsidRDefault="007616D2" w:rsidP="00F907DF">
      <w:pPr>
        <w:tabs>
          <w:tab w:val="left" w:pos="0"/>
        </w:tabs>
        <w:jc w:val="both"/>
      </w:pPr>
      <w:r w:rsidRPr="009B576B">
        <w:t xml:space="preserve">      </w:t>
      </w:r>
      <w:r w:rsidR="00F907DF">
        <w:tab/>
      </w:r>
      <w:r w:rsidR="00F477D3" w:rsidRPr="009B576B">
        <w:t xml:space="preserve">Снизился средний балл написания работы по сравнению со средним баллом по итогам первой четверти в МБОУ: «Николаевская школа»-3,1 балла (3,5 балла по итогам первой четверти, учитель Кузнецова Н.А.), «Журавлевская школа»-3,5 балла (4 балла по итогам первой четверти, учитель Дидковская А.П.), «Винницкая школа»-2,7 балла (3,5 балла по итогам первой четверти, учитель  Новоселова А.В.), «Широковская школа»-2,5 балла (3,2балла по итогам первой четверти, учитель  Скорик М.В.),что свидетельствует о завышении четвертной отметки, необъективности оценивания. </w:t>
      </w:r>
    </w:p>
    <w:p w:rsidR="00F477D3" w:rsidRPr="009B576B" w:rsidRDefault="007616D2" w:rsidP="00F907DF">
      <w:pPr>
        <w:tabs>
          <w:tab w:val="left" w:pos="0"/>
        </w:tabs>
        <w:jc w:val="both"/>
      </w:pPr>
      <w:r w:rsidRPr="009B576B">
        <w:t xml:space="preserve">         </w:t>
      </w:r>
      <w:r w:rsidR="00F907DF">
        <w:tab/>
      </w:r>
      <w:r w:rsidR="00F477D3" w:rsidRPr="009B576B">
        <w:t xml:space="preserve">В целом, необходимо отметить, что стабильными остаются </w:t>
      </w:r>
      <w:proofErr w:type="gramStart"/>
      <w:r w:rsidR="00F477D3" w:rsidRPr="009B576B">
        <w:t>результаты  уровня</w:t>
      </w:r>
      <w:proofErr w:type="gramEnd"/>
      <w:r w:rsidR="00F477D3" w:rsidRPr="009B576B">
        <w:t xml:space="preserve"> обученности  учащихся  в МБОУ: «Гвардейская школа №1», «Кольчугинская школа №2», «Урожайновская школа», «Гвардейская школа-гимназия №3», «Мирновская школа №2», что говорит об организации качественного повторения и системной подготовке к ОГЭ на уроках и во внеурочное время, объективности оценивания обучающихся по предмету.</w:t>
      </w:r>
    </w:p>
    <w:p w:rsidR="00F477D3" w:rsidRPr="009B576B" w:rsidRDefault="007616D2" w:rsidP="00F907DF">
      <w:pPr>
        <w:tabs>
          <w:tab w:val="left" w:pos="0"/>
        </w:tabs>
        <w:jc w:val="both"/>
      </w:pPr>
      <w:r w:rsidRPr="009B576B">
        <w:t xml:space="preserve">        </w:t>
      </w:r>
      <w:r w:rsidR="00F907DF">
        <w:tab/>
      </w:r>
      <w:r w:rsidR="00F477D3" w:rsidRPr="009B576B">
        <w:t xml:space="preserve">По </w:t>
      </w:r>
      <w:proofErr w:type="gramStart"/>
      <w:r w:rsidR="00F477D3" w:rsidRPr="009B576B">
        <w:t>результатам  перепроверки</w:t>
      </w:r>
      <w:proofErr w:type="gramEnd"/>
      <w:r w:rsidR="00F477D3" w:rsidRPr="009B576B">
        <w:t xml:space="preserve"> мониторинговых работ выявлено завышение отметок в </w:t>
      </w:r>
      <w:r w:rsidRPr="009B576B">
        <w:t>МБОУ</w:t>
      </w:r>
      <w:r w:rsidR="00F477D3" w:rsidRPr="009B576B">
        <w:t xml:space="preserve"> «Перовская школа-гимназия», «Родниковская школа-гимназия», что говорит о недостаточном знании критериев оценивания педагогами, требований к оформлению работ  на ГИА.</w:t>
      </w:r>
    </w:p>
    <w:p w:rsidR="00F477D3" w:rsidRPr="009B576B" w:rsidRDefault="007616D2" w:rsidP="00F907DF">
      <w:pPr>
        <w:tabs>
          <w:tab w:val="left" w:pos="0"/>
        </w:tabs>
        <w:jc w:val="both"/>
      </w:pPr>
      <w:r w:rsidRPr="009B576B">
        <w:t xml:space="preserve">        </w:t>
      </w:r>
      <w:r w:rsidR="00F907DF">
        <w:tab/>
      </w:r>
      <w:r w:rsidR="00F477D3" w:rsidRPr="009B576B">
        <w:t xml:space="preserve">Отсутствие Программы подготовки к ГИА в МБОУ: «Чайкинская школа», «Кленовская основная школа», «Широковская школа», «Денисовская школа», «Журавлевская школа», </w:t>
      </w:r>
      <w:r w:rsidR="00F477D3" w:rsidRPr="009B576B">
        <w:lastRenderedPageBreak/>
        <w:t>«Мазанская школа», «Новоандреевская школа» говорит о недостаточном контроле администрации за подготовкой к ГИА и формальном отношении педагогов к данному вопросу.</w:t>
      </w:r>
    </w:p>
    <w:p w:rsidR="00F477D3" w:rsidRPr="009B576B" w:rsidRDefault="007616D2" w:rsidP="00F907DF">
      <w:pPr>
        <w:tabs>
          <w:tab w:val="left" w:pos="0"/>
        </w:tabs>
        <w:jc w:val="both"/>
      </w:pPr>
      <w:r w:rsidRPr="009B576B">
        <w:t xml:space="preserve">      </w:t>
      </w:r>
      <w:r w:rsidR="00F907DF">
        <w:tab/>
      </w:r>
      <w:r w:rsidR="00F477D3" w:rsidRPr="009B576B">
        <w:t xml:space="preserve">В </w:t>
      </w:r>
      <w:proofErr w:type="gramStart"/>
      <w:r w:rsidR="00F477D3" w:rsidRPr="009B576B">
        <w:t>мониторинге  по</w:t>
      </w:r>
      <w:proofErr w:type="gramEnd"/>
      <w:r w:rsidR="00F477D3" w:rsidRPr="009B576B">
        <w:t xml:space="preserve"> математике для обучающихся </w:t>
      </w:r>
      <w:r w:rsidR="00F477D3" w:rsidRPr="009B576B">
        <w:rPr>
          <w:b/>
        </w:rPr>
        <w:t>11 класса</w:t>
      </w:r>
      <w:r w:rsidR="00F477D3" w:rsidRPr="009B576B">
        <w:t xml:space="preserve"> приняли участие 413 ученика из 464 обучающихся 11 классов   в  32  муниципальных образовательных организациях   Симферопольского района.</w:t>
      </w:r>
    </w:p>
    <w:p w:rsidR="007616D2" w:rsidRPr="009B576B" w:rsidRDefault="007616D2" w:rsidP="00F477D3">
      <w:pPr>
        <w:tabs>
          <w:tab w:val="left" w:pos="1320"/>
        </w:tabs>
        <w:jc w:val="both"/>
      </w:pPr>
    </w:p>
    <w:tbl>
      <w:tblPr>
        <w:tblStyle w:val="a8"/>
        <w:tblW w:w="0" w:type="auto"/>
        <w:tblLook w:val="04A0" w:firstRow="1" w:lastRow="0" w:firstColumn="1" w:lastColumn="0" w:noHBand="0" w:noVBand="1"/>
      </w:tblPr>
      <w:tblGrid>
        <w:gridCol w:w="957"/>
        <w:gridCol w:w="971"/>
        <w:gridCol w:w="604"/>
        <w:gridCol w:w="567"/>
        <w:gridCol w:w="709"/>
        <w:gridCol w:w="709"/>
        <w:gridCol w:w="708"/>
        <w:gridCol w:w="709"/>
        <w:gridCol w:w="709"/>
        <w:gridCol w:w="600"/>
        <w:gridCol w:w="1112"/>
        <w:gridCol w:w="1322"/>
      </w:tblGrid>
      <w:tr w:rsidR="007616D2" w:rsidRPr="009B576B" w:rsidTr="004A2EFC">
        <w:tc>
          <w:tcPr>
            <w:tcW w:w="957" w:type="dxa"/>
          </w:tcPr>
          <w:p w:rsidR="007616D2" w:rsidRPr="009B576B" w:rsidRDefault="007616D2" w:rsidP="004A2EFC">
            <w:pPr>
              <w:spacing w:line="276" w:lineRule="auto"/>
              <w:jc w:val="both"/>
            </w:pPr>
            <w:r w:rsidRPr="009B576B">
              <w:t>Всего</w:t>
            </w:r>
          </w:p>
        </w:tc>
        <w:tc>
          <w:tcPr>
            <w:tcW w:w="957" w:type="dxa"/>
          </w:tcPr>
          <w:p w:rsidR="007616D2" w:rsidRPr="009B576B" w:rsidRDefault="007616D2" w:rsidP="004A2EFC">
            <w:pPr>
              <w:spacing w:line="276" w:lineRule="auto"/>
              <w:jc w:val="both"/>
            </w:pPr>
            <w:r w:rsidRPr="009B576B">
              <w:t>Писало</w:t>
            </w:r>
          </w:p>
        </w:tc>
        <w:tc>
          <w:tcPr>
            <w:tcW w:w="604" w:type="dxa"/>
          </w:tcPr>
          <w:p w:rsidR="007616D2" w:rsidRPr="009B576B" w:rsidRDefault="007616D2" w:rsidP="004A2EFC">
            <w:pPr>
              <w:spacing w:line="276" w:lineRule="auto"/>
              <w:jc w:val="both"/>
            </w:pPr>
            <w:r w:rsidRPr="009B576B">
              <w:t>«2»</w:t>
            </w:r>
          </w:p>
        </w:tc>
        <w:tc>
          <w:tcPr>
            <w:tcW w:w="567" w:type="dxa"/>
          </w:tcPr>
          <w:p w:rsidR="007616D2" w:rsidRPr="009B576B" w:rsidRDefault="007616D2" w:rsidP="004A2EFC">
            <w:pPr>
              <w:spacing w:line="276" w:lineRule="auto"/>
              <w:jc w:val="both"/>
            </w:pPr>
            <w:r w:rsidRPr="009B576B">
              <w:t>%</w:t>
            </w:r>
          </w:p>
        </w:tc>
        <w:tc>
          <w:tcPr>
            <w:tcW w:w="709" w:type="dxa"/>
          </w:tcPr>
          <w:p w:rsidR="007616D2" w:rsidRPr="009B576B" w:rsidRDefault="007616D2" w:rsidP="004A2EFC">
            <w:pPr>
              <w:spacing w:line="276" w:lineRule="auto"/>
              <w:jc w:val="both"/>
            </w:pPr>
            <w:r w:rsidRPr="009B576B">
              <w:t>«3»</w:t>
            </w:r>
          </w:p>
        </w:tc>
        <w:tc>
          <w:tcPr>
            <w:tcW w:w="709" w:type="dxa"/>
          </w:tcPr>
          <w:p w:rsidR="007616D2" w:rsidRPr="009B576B" w:rsidRDefault="007616D2" w:rsidP="004A2EFC">
            <w:pPr>
              <w:spacing w:line="276" w:lineRule="auto"/>
              <w:jc w:val="both"/>
            </w:pPr>
            <w:r w:rsidRPr="009B576B">
              <w:t>%</w:t>
            </w:r>
          </w:p>
        </w:tc>
        <w:tc>
          <w:tcPr>
            <w:tcW w:w="708" w:type="dxa"/>
          </w:tcPr>
          <w:p w:rsidR="007616D2" w:rsidRPr="009B576B" w:rsidRDefault="007616D2" w:rsidP="004A2EFC">
            <w:pPr>
              <w:spacing w:line="276" w:lineRule="auto"/>
              <w:jc w:val="both"/>
            </w:pPr>
            <w:r w:rsidRPr="009B576B">
              <w:t>«4»</w:t>
            </w:r>
          </w:p>
        </w:tc>
        <w:tc>
          <w:tcPr>
            <w:tcW w:w="709" w:type="dxa"/>
          </w:tcPr>
          <w:p w:rsidR="007616D2" w:rsidRPr="009B576B" w:rsidRDefault="007616D2" w:rsidP="004A2EFC">
            <w:pPr>
              <w:spacing w:line="276" w:lineRule="auto"/>
              <w:jc w:val="both"/>
            </w:pPr>
            <w:r w:rsidRPr="009B576B">
              <w:t>%</w:t>
            </w:r>
          </w:p>
        </w:tc>
        <w:tc>
          <w:tcPr>
            <w:tcW w:w="709" w:type="dxa"/>
          </w:tcPr>
          <w:p w:rsidR="007616D2" w:rsidRPr="009B576B" w:rsidRDefault="007616D2" w:rsidP="004A2EFC">
            <w:pPr>
              <w:spacing w:line="276" w:lineRule="auto"/>
              <w:jc w:val="both"/>
            </w:pPr>
            <w:r w:rsidRPr="009B576B">
              <w:t>«5»</w:t>
            </w:r>
          </w:p>
        </w:tc>
        <w:tc>
          <w:tcPr>
            <w:tcW w:w="600" w:type="dxa"/>
            <w:tcBorders>
              <w:right w:val="single" w:sz="4" w:space="0" w:color="auto"/>
            </w:tcBorders>
          </w:tcPr>
          <w:p w:rsidR="007616D2" w:rsidRPr="009B576B" w:rsidRDefault="007616D2" w:rsidP="004A2EFC">
            <w:pPr>
              <w:spacing w:line="276" w:lineRule="auto"/>
              <w:jc w:val="both"/>
            </w:pPr>
            <w:r w:rsidRPr="009B576B">
              <w:t>%</w:t>
            </w:r>
          </w:p>
        </w:tc>
        <w:tc>
          <w:tcPr>
            <w:tcW w:w="1020" w:type="dxa"/>
            <w:tcBorders>
              <w:left w:val="single" w:sz="4" w:space="0" w:color="auto"/>
              <w:right w:val="single" w:sz="4" w:space="0" w:color="auto"/>
            </w:tcBorders>
          </w:tcPr>
          <w:p w:rsidR="007616D2" w:rsidRPr="009B576B" w:rsidRDefault="007616D2" w:rsidP="004A2EFC">
            <w:pPr>
              <w:spacing w:line="276" w:lineRule="auto"/>
              <w:jc w:val="both"/>
            </w:pPr>
            <w:r w:rsidRPr="009B576B">
              <w:t>качество</w:t>
            </w:r>
          </w:p>
        </w:tc>
        <w:tc>
          <w:tcPr>
            <w:tcW w:w="1322" w:type="dxa"/>
            <w:tcBorders>
              <w:left w:val="single" w:sz="4" w:space="0" w:color="auto"/>
            </w:tcBorders>
          </w:tcPr>
          <w:p w:rsidR="007616D2" w:rsidRPr="009B576B" w:rsidRDefault="007616D2" w:rsidP="004A2EFC">
            <w:pPr>
              <w:spacing w:line="276" w:lineRule="auto"/>
              <w:jc w:val="both"/>
            </w:pPr>
            <w:r w:rsidRPr="009B576B">
              <w:t>%</w:t>
            </w:r>
          </w:p>
        </w:tc>
      </w:tr>
      <w:tr w:rsidR="007616D2" w:rsidRPr="009B576B" w:rsidTr="004A2EFC">
        <w:tc>
          <w:tcPr>
            <w:tcW w:w="957" w:type="dxa"/>
          </w:tcPr>
          <w:p w:rsidR="007616D2" w:rsidRPr="009B576B" w:rsidRDefault="007616D2" w:rsidP="004A2EFC">
            <w:pPr>
              <w:spacing w:line="276" w:lineRule="auto"/>
              <w:jc w:val="both"/>
            </w:pPr>
            <w:r w:rsidRPr="009B576B">
              <w:t>464</w:t>
            </w:r>
          </w:p>
        </w:tc>
        <w:tc>
          <w:tcPr>
            <w:tcW w:w="957" w:type="dxa"/>
          </w:tcPr>
          <w:p w:rsidR="007616D2" w:rsidRPr="009B576B" w:rsidRDefault="007616D2" w:rsidP="004A2EFC">
            <w:pPr>
              <w:spacing w:line="276" w:lineRule="auto"/>
              <w:jc w:val="both"/>
            </w:pPr>
            <w:r w:rsidRPr="009B576B">
              <w:t>413</w:t>
            </w:r>
          </w:p>
        </w:tc>
        <w:tc>
          <w:tcPr>
            <w:tcW w:w="604" w:type="dxa"/>
          </w:tcPr>
          <w:p w:rsidR="007616D2" w:rsidRPr="009B576B" w:rsidRDefault="007616D2" w:rsidP="004A2EFC">
            <w:pPr>
              <w:spacing w:line="276" w:lineRule="auto"/>
              <w:jc w:val="both"/>
            </w:pPr>
            <w:r w:rsidRPr="009B576B">
              <w:t>52</w:t>
            </w:r>
          </w:p>
        </w:tc>
        <w:tc>
          <w:tcPr>
            <w:tcW w:w="567" w:type="dxa"/>
          </w:tcPr>
          <w:p w:rsidR="007616D2" w:rsidRPr="009B576B" w:rsidRDefault="007616D2" w:rsidP="004A2EFC">
            <w:pPr>
              <w:spacing w:line="276" w:lineRule="auto"/>
              <w:jc w:val="both"/>
            </w:pPr>
            <w:r w:rsidRPr="009B576B">
              <w:t>13</w:t>
            </w:r>
          </w:p>
        </w:tc>
        <w:tc>
          <w:tcPr>
            <w:tcW w:w="709" w:type="dxa"/>
          </w:tcPr>
          <w:p w:rsidR="007616D2" w:rsidRPr="009B576B" w:rsidRDefault="007616D2" w:rsidP="004A2EFC">
            <w:pPr>
              <w:spacing w:line="276" w:lineRule="auto"/>
              <w:jc w:val="both"/>
            </w:pPr>
            <w:r w:rsidRPr="009B576B">
              <w:t>154</w:t>
            </w:r>
          </w:p>
        </w:tc>
        <w:tc>
          <w:tcPr>
            <w:tcW w:w="709" w:type="dxa"/>
          </w:tcPr>
          <w:p w:rsidR="007616D2" w:rsidRPr="009B576B" w:rsidRDefault="007616D2" w:rsidP="004A2EFC">
            <w:pPr>
              <w:spacing w:line="276" w:lineRule="auto"/>
              <w:jc w:val="both"/>
            </w:pPr>
            <w:r w:rsidRPr="009B576B">
              <w:t>37</w:t>
            </w:r>
          </w:p>
        </w:tc>
        <w:tc>
          <w:tcPr>
            <w:tcW w:w="708" w:type="dxa"/>
          </w:tcPr>
          <w:p w:rsidR="007616D2" w:rsidRPr="009B576B" w:rsidRDefault="007616D2" w:rsidP="004A2EFC">
            <w:pPr>
              <w:spacing w:line="276" w:lineRule="auto"/>
              <w:jc w:val="both"/>
            </w:pPr>
            <w:r w:rsidRPr="009B576B">
              <w:t>151</w:t>
            </w:r>
          </w:p>
        </w:tc>
        <w:tc>
          <w:tcPr>
            <w:tcW w:w="709" w:type="dxa"/>
          </w:tcPr>
          <w:p w:rsidR="007616D2" w:rsidRPr="009B576B" w:rsidRDefault="007616D2" w:rsidP="004A2EFC">
            <w:pPr>
              <w:spacing w:line="276" w:lineRule="auto"/>
              <w:jc w:val="both"/>
            </w:pPr>
            <w:r w:rsidRPr="009B576B">
              <w:t>36</w:t>
            </w:r>
          </w:p>
        </w:tc>
        <w:tc>
          <w:tcPr>
            <w:tcW w:w="709" w:type="dxa"/>
          </w:tcPr>
          <w:p w:rsidR="007616D2" w:rsidRPr="009B576B" w:rsidRDefault="007616D2" w:rsidP="004A2EFC">
            <w:pPr>
              <w:spacing w:line="276" w:lineRule="auto"/>
              <w:jc w:val="both"/>
            </w:pPr>
            <w:r w:rsidRPr="009B576B">
              <w:t>56</w:t>
            </w:r>
          </w:p>
        </w:tc>
        <w:tc>
          <w:tcPr>
            <w:tcW w:w="600" w:type="dxa"/>
            <w:tcBorders>
              <w:right w:val="single" w:sz="4" w:space="0" w:color="auto"/>
            </w:tcBorders>
          </w:tcPr>
          <w:p w:rsidR="007616D2" w:rsidRPr="009B576B" w:rsidRDefault="007616D2" w:rsidP="004A2EFC">
            <w:pPr>
              <w:spacing w:line="276" w:lineRule="auto"/>
              <w:jc w:val="both"/>
            </w:pPr>
            <w:r w:rsidRPr="009B576B">
              <w:t>14</w:t>
            </w:r>
          </w:p>
        </w:tc>
        <w:tc>
          <w:tcPr>
            <w:tcW w:w="1020" w:type="dxa"/>
            <w:tcBorders>
              <w:left w:val="single" w:sz="4" w:space="0" w:color="auto"/>
              <w:right w:val="single" w:sz="4" w:space="0" w:color="auto"/>
            </w:tcBorders>
          </w:tcPr>
          <w:p w:rsidR="007616D2" w:rsidRPr="009B576B" w:rsidRDefault="007616D2" w:rsidP="004A2EFC">
            <w:pPr>
              <w:spacing w:line="276" w:lineRule="auto"/>
              <w:jc w:val="both"/>
            </w:pPr>
            <w:r w:rsidRPr="009B576B">
              <w:t>207</w:t>
            </w:r>
          </w:p>
        </w:tc>
        <w:tc>
          <w:tcPr>
            <w:tcW w:w="1322" w:type="dxa"/>
            <w:tcBorders>
              <w:left w:val="single" w:sz="4" w:space="0" w:color="auto"/>
            </w:tcBorders>
          </w:tcPr>
          <w:p w:rsidR="007616D2" w:rsidRPr="009B576B" w:rsidRDefault="007616D2" w:rsidP="004A2EFC">
            <w:pPr>
              <w:spacing w:line="276" w:lineRule="auto"/>
              <w:jc w:val="both"/>
            </w:pPr>
            <w:r w:rsidRPr="009B576B">
              <w:t>50</w:t>
            </w:r>
          </w:p>
        </w:tc>
      </w:tr>
    </w:tbl>
    <w:p w:rsidR="00F477D3" w:rsidRPr="009B576B" w:rsidRDefault="00F477D3" w:rsidP="00F477D3">
      <w:pPr>
        <w:tabs>
          <w:tab w:val="left" w:pos="1320"/>
        </w:tabs>
        <w:jc w:val="both"/>
      </w:pPr>
    </w:p>
    <w:p w:rsidR="007616D2" w:rsidRPr="009B576B" w:rsidRDefault="007616D2" w:rsidP="00F907DF">
      <w:pPr>
        <w:tabs>
          <w:tab w:val="left" w:pos="0"/>
        </w:tabs>
        <w:jc w:val="both"/>
      </w:pPr>
      <w:r w:rsidRPr="009B576B">
        <w:t xml:space="preserve">        </w:t>
      </w:r>
      <w:r w:rsidR="00F907DF">
        <w:tab/>
      </w:r>
      <w:r w:rsidR="00F477D3" w:rsidRPr="009B576B">
        <w:t xml:space="preserve">По </w:t>
      </w:r>
      <w:proofErr w:type="gramStart"/>
      <w:r w:rsidR="00F477D3" w:rsidRPr="009B576B">
        <w:t>результатам  мониторинга</w:t>
      </w:r>
      <w:proofErr w:type="gramEnd"/>
      <w:r w:rsidR="00F477D3" w:rsidRPr="009B576B">
        <w:t xml:space="preserve"> средний балл выполнения  контрольной работы у обучающихся 11 классов составил 3,5 балла, что  на 0,1 балла  выше, чем   средний  балл  по итогам первого полугодия. </w:t>
      </w:r>
    </w:p>
    <w:p w:rsidR="00F477D3" w:rsidRPr="009B576B" w:rsidRDefault="007616D2" w:rsidP="00F907DF">
      <w:pPr>
        <w:tabs>
          <w:tab w:val="left" w:pos="0"/>
        </w:tabs>
        <w:jc w:val="both"/>
      </w:pPr>
      <w:r w:rsidRPr="009B576B">
        <w:t xml:space="preserve">      </w:t>
      </w:r>
      <w:r w:rsidR="00F907DF">
        <w:tab/>
      </w:r>
      <w:r w:rsidR="00F477D3" w:rsidRPr="009B576B">
        <w:t xml:space="preserve">Выше районного показателя уровень выполнения контрольной работы у обучающихся 11 классов в следующих МБОУ: «Молодежненская школа №2» - 4,1 (учитель Гаврилюк О.М.), «Гвардейская школа-гимназия №2» -3,9 (учитель Кожевникова Т.В.), «Константиновская </w:t>
      </w:r>
      <w:proofErr w:type="gramStart"/>
      <w:r w:rsidR="00F477D3" w:rsidRPr="009B576B">
        <w:t>школа»-</w:t>
      </w:r>
      <w:proofErr w:type="gramEnd"/>
      <w:r w:rsidR="00F477D3" w:rsidRPr="009B576B">
        <w:t>3,9 (учитель Маршалок М.В.), «Кольчугинская  школа №1» -3,9 (учитель Матичева С.А.).</w:t>
      </w:r>
    </w:p>
    <w:p w:rsidR="00F477D3" w:rsidRPr="009B576B" w:rsidRDefault="007616D2" w:rsidP="00F907DF">
      <w:pPr>
        <w:tabs>
          <w:tab w:val="left" w:pos="0"/>
        </w:tabs>
        <w:jc w:val="both"/>
      </w:pPr>
      <w:r w:rsidRPr="009B576B">
        <w:t xml:space="preserve">      </w:t>
      </w:r>
      <w:r w:rsidR="00F907DF">
        <w:tab/>
      </w:r>
      <w:r w:rsidR="00F477D3" w:rsidRPr="009B576B">
        <w:t xml:space="preserve">Ниже районного показателя (средний </w:t>
      </w:r>
      <w:proofErr w:type="gramStart"/>
      <w:r w:rsidR="00F477D3" w:rsidRPr="009B576B">
        <w:t>балл  менее</w:t>
      </w:r>
      <w:proofErr w:type="gramEnd"/>
      <w:r w:rsidR="00F477D3" w:rsidRPr="009B576B">
        <w:t xml:space="preserve"> «3,2») продемонстрировали результаты МБОУ: «Денисовская школа»- 3 балла (Афонина О.Г.),«Тепловская школа»-3 балла (Караева З.А..),«Маленская школа»-3 балла (Асанова З.А.), «Новоандреевская  школа»- 3 балла (Коблев Р.К.), «Первомайская школа»-3балла (Калинкина Н.И.).</w:t>
      </w:r>
    </w:p>
    <w:p w:rsidR="00F477D3" w:rsidRPr="009B576B" w:rsidRDefault="007616D2" w:rsidP="00F907DF">
      <w:pPr>
        <w:tabs>
          <w:tab w:val="left" w:pos="0"/>
        </w:tabs>
        <w:jc w:val="both"/>
      </w:pPr>
      <w:r w:rsidRPr="009B576B">
        <w:t xml:space="preserve">     </w:t>
      </w:r>
      <w:r w:rsidR="00F907DF">
        <w:tab/>
      </w:r>
      <w:r w:rsidR="00F477D3" w:rsidRPr="009B576B">
        <w:t xml:space="preserve">В целом, необходимо отметить, что стабильными остаются </w:t>
      </w:r>
      <w:proofErr w:type="gramStart"/>
      <w:r w:rsidR="00F477D3" w:rsidRPr="009B576B">
        <w:t>результаты  уровня</w:t>
      </w:r>
      <w:proofErr w:type="gramEnd"/>
      <w:r w:rsidR="00F477D3" w:rsidRPr="009B576B">
        <w:t xml:space="preserve"> обученности  учащихся  в МБОУ: «Гвардейская школа-гимназия №3», «Урожайновская школа», «Добровская школа-гимназия им.Я.М.Слонимского», «Чистенская школа-гимназия», что говорит об организации качественного повторения и системной подготовке к  ЕГЭ на уроках и во внеурочное время, объективности оценивания обучающихся по предмету.</w:t>
      </w:r>
    </w:p>
    <w:p w:rsidR="00F477D3" w:rsidRPr="009B576B" w:rsidRDefault="007616D2" w:rsidP="00F907DF">
      <w:pPr>
        <w:tabs>
          <w:tab w:val="left" w:pos="0"/>
        </w:tabs>
        <w:jc w:val="both"/>
      </w:pPr>
      <w:r w:rsidRPr="009B576B">
        <w:t xml:space="preserve">      </w:t>
      </w:r>
      <w:r w:rsidR="00F907DF">
        <w:tab/>
      </w:r>
      <w:r w:rsidR="00F477D3" w:rsidRPr="009B576B">
        <w:t xml:space="preserve">По </w:t>
      </w:r>
      <w:proofErr w:type="gramStart"/>
      <w:r w:rsidR="00F477D3" w:rsidRPr="009B576B">
        <w:t>результатам  перепроверки</w:t>
      </w:r>
      <w:proofErr w:type="gramEnd"/>
      <w:r w:rsidR="00F477D3" w:rsidRPr="009B576B">
        <w:t xml:space="preserve"> мониторинговых работ выявлена неверная запись ответов в МБОУ: «Мазанская школа» «Широковская школа»</w:t>
      </w:r>
      <w:r w:rsidRPr="009B576B">
        <w:t>;</w:t>
      </w:r>
      <w:r w:rsidR="00F477D3" w:rsidRPr="009B576B">
        <w:t xml:space="preserve"> неверное оценивание в МБОУ: «Широковская школа»</w:t>
      </w:r>
      <w:r w:rsidRPr="009B576B">
        <w:t>,</w:t>
      </w:r>
      <w:r w:rsidR="00F477D3" w:rsidRPr="009B576B">
        <w:t xml:space="preserve"> что говорит о недостаточном знании критериев оценивания педагогами, требований к оформлению работ  на ГИА, отсутствии контроля  со стороны администрации за проведением мониторинга  и проверкой работ обучающихся.</w:t>
      </w:r>
    </w:p>
    <w:p w:rsidR="00F477D3" w:rsidRPr="009B576B" w:rsidRDefault="00F477D3" w:rsidP="00F477D3">
      <w:pPr>
        <w:tabs>
          <w:tab w:val="left" w:pos="1320"/>
        </w:tabs>
        <w:jc w:val="both"/>
        <w:rPr>
          <w:b/>
          <w:u w:val="single"/>
        </w:rPr>
      </w:pPr>
      <w:r w:rsidRPr="009B576B">
        <w:rPr>
          <w:b/>
          <w:u w:val="single"/>
        </w:rPr>
        <w:t>Результаты мониторинга профильных классов, участвовавших в мониторинге:</w:t>
      </w:r>
    </w:p>
    <w:p w:rsidR="004A2EFC" w:rsidRPr="009B576B" w:rsidRDefault="004A2EFC" w:rsidP="00F477D3">
      <w:pPr>
        <w:tabs>
          <w:tab w:val="left" w:pos="1320"/>
        </w:tabs>
        <w:jc w:val="both"/>
        <w:rPr>
          <w:b/>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5"/>
        <w:gridCol w:w="1417"/>
        <w:gridCol w:w="720"/>
        <w:gridCol w:w="689"/>
        <w:gridCol w:w="658"/>
        <w:gridCol w:w="660"/>
        <w:gridCol w:w="660"/>
        <w:gridCol w:w="660"/>
        <w:gridCol w:w="660"/>
        <w:gridCol w:w="660"/>
        <w:gridCol w:w="674"/>
        <w:gridCol w:w="668"/>
      </w:tblGrid>
      <w:tr w:rsidR="004A2EFC" w:rsidRPr="009B576B" w:rsidTr="004A2EFC">
        <w:tc>
          <w:tcPr>
            <w:tcW w:w="1445" w:type="dxa"/>
            <w:vMerge w:val="restart"/>
            <w:shd w:val="clear" w:color="auto" w:fill="auto"/>
          </w:tcPr>
          <w:p w:rsidR="004A2EFC" w:rsidRPr="009B576B" w:rsidRDefault="004A2EFC" w:rsidP="004A2EFC">
            <w:pPr>
              <w:jc w:val="both"/>
            </w:pPr>
            <w:r w:rsidRPr="009B576B">
              <w:t>итоги</w:t>
            </w:r>
          </w:p>
        </w:tc>
        <w:tc>
          <w:tcPr>
            <w:tcW w:w="1417" w:type="dxa"/>
            <w:vMerge w:val="restart"/>
            <w:shd w:val="clear" w:color="auto" w:fill="auto"/>
          </w:tcPr>
          <w:p w:rsidR="004A2EFC" w:rsidRPr="009B576B" w:rsidRDefault="004A2EFC" w:rsidP="004A2EFC">
            <w:pPr>
              <w:jc w:val="both"/>
            </w:pPr>
            <w:r w:rsidRPr="009B576B">
              <w:t>Количество чел.</w:t>
            </w:r>
          </w:p>
        </w:tc>
        <w:tc>
          <w:tcPr>
            <w:tcW w:w="1409" w:type="dxa"/>
            <w:gridSpan w:val="2"/>
            <w:shd w:val="clear" w:color="auto" w:fill="auto"/>
          </w:tcPr>
          <w:p w:rsidR="004A2EFC" w:rsidRPr="009B576B" w:rsidRDefault="004A2EFC" w:rsidP="004A2EFC">
            <w:pPr>
              <w:jc w:val="both"/>
            </w:pPr>
            <w:r w:rsidRPr="009B576B">
              <w:t>2</w:t>
            </w:r>
          </w:p>
        </w:tc>
        <w:tc>
          <w:tcPr>
            <w:tcW w:w="1318" w:type="dxa"/>
            <w:gridSpan w:val="2"/>
            <w:shd w:val="clear" w:color="auto" w:fill="auto"/>
          </w:tcPr>
          <w:p w:rsidR="004A2EFC" w:rsidRPr="009B576B" w:rsidRDefault="004A2EFC" w:rsidP="004A2EFC">
            <w:pPr>
              <w:jc w:val="both"/>
            </w:pPr>
            <w:r w:rsidRPr="009B576B">
              <w:t>3</w:t>
            </w:r>
          </w:p>
        </w:tc>
        <w:tc>
          <w:tcPr>
            <w:tcW w:w="1320" w:type="dxa"/>
            <w:gridSpan w:val="2"/>
            <w:shd w:val="clear" w:color="auto" w:fill="auto"/>
          </w:tcPr>
          <w:p w:rsidR="004A2EFC" w:rsidRPr="009B576B" w:rsidRDefault="004A2EFC" w:rsidP="004A2EFC">
            <w:pPr>
              <w:jc w:val="both"/>
            </w:pPr>
            <w:r w:rsidRPr="009B576B">
              <w:t>4</w:t>
            </w:r>
          </w:p>
        </w:tc>
        <w:tc>
          <w:tcPr>
            <w:tcW w:w="1320" w:type="dxa"/>
            <w:gridSpan w:val="2"/>
            <w:shd w:val="clear" w:color="auto" w:fill="auto"/>
          </w:tcPr>
          <w:p w:rsidR="004A2EFC" w:rsidRPr="009B576B" w:rsidRDefault="004A2EFC" w:rsidP="004A2EFC">
            <w:pPr>
              <w:jc w:val="both"/>
            </w:pPr>
            <w:r w:rsidRPr="009B576B">
              <w:t>5</w:t>
            </w:r>
          </w:p>
        </w:tc>
        <w:tc>
          <w:tcPr>
            <w:tcW w:w="1342" w:type="dxa"/>
            <w:gridSpan w:val="2"/>
            <w:shd w:val="clear" w:color="auto" w:fill="auto"/>
          </w:tcPr>
          <w:p w:rsidR="004A2EFC" w:rsidRPr="009B576B" w:rsidRDefault="004A2EFC" w:rsidP="004A2EFC">
            <w:pPr>
              <w:jc w:val="both"/>
            </w:pPr>
            <w:r w:rsidRPr="009B576B">
              <w:t>5+4</w:t>
            </w:r>
          </w:p>
        </w:tc>
      </w:tr>
      <w:tr w:rsidR="004A2EFC" w:rsidRPr="009B576B" w:rsidTr="004A2EFC">
        <w:tc>
          <w:tcPr>
            <w:tcW w:w="1445" w:type="dxa"/>
            <w:vMerge/>
            <w:shd w:val="clear" w:color="auto" w:fill="auto"/>
          </w:tcPr>
          <w:p w:rsidR="004A2EFC" w:rsidRPr="009B576B" w:rsidRDefault="004A2EFC" w:rsidP="004A2EFC">
            <w:pPr>
              <w:jc w:val="both"/>
            </w:pPr>
          </w:p>
        </w:tc>
        <w:tc>
          <w:tcPr>
            <w:tcW w:w="1417" w:type="dxa"/>
            <w:vMerge/>
            <w:shd w:val="clear" w:color="auto" w:fill="auto"/>
          </w:tcPr>
          <w:p w:rsidR="004A2EFC" w:rsidRPr="009B576B" w:rsidRDefault="004A2EFC" w:rsidP="004A2EFC">
            <w:pPr>
              <w:jc w:val="both"/>
            </w:pPr>
          </w:p>
        </w:tc>
        <w:tc>
          <w:tcPr>
            <w:tcW w:w="720" w:type="dxa"/>
            <w:shd w:val="clear" w:color="auto" w:fill="auto"/>
          </w:tcPr>
          <w:p w:rsidR="004A2EFC" w:rsidRPr="009B576B" w:rsidRDefault="004A2EFC" w:rsidP="004A2EFC">
            <w:pPr>
              <w:jc w:val="both"/>
            </w:pPr>
            <w:r w:rsidRPr="009B576B">
              <w:t>чел.</w:t>
            </w:r>
          </w:p>
        </w:tc>
        <w:tc>
          <w:tcPr>
            <w:tcW w:w="689" w:type="dxa"/>
            <w:shd w:val="clear" w:color="auto" w:fill="auto"/>
          </w:tcPr>
          <w:p w:rsidR="004A2EFC" w:rsidRPr="009B576B" w:rsidRDefault="004A2EFC" w:rsidP="004A2EFC">
            <w:pPr>
              <w:jc w:val="both"/>
            </w:pPr>
            <w:r w:rsidRPr="009B576B">
              <w:t>%</w:t>
            </w:r>
          </w:p>
        </w:tc>
        <w:tc>
          <w:tcPr>
            <w:tcW w:w="658" w:type="dxa"/>
            <w:shd w:val="clear" w:color="auto" w:fill="auto"/>
          </w:tcPr>
          <w:p w:rsidR="004A2EFC" w:rsidRPr="009B576B" w:rsidRDefault="004A2EFC" w:rsidP="004A2EFC">
            <w:pPr>
              <w:jc w:val="both"/>
            </w:pPr>
            <w:r w:rsidRPr="009B576B">
              <w:t>чел.</w:t>
            </w:r>
          </w:p>
        </w:tc>
        <w:tc>
          <w:tcPr>
            <w:tcW w:w="660" w:type="dxa"/>
            <w:shd w:val="clear" w:color="auto" w:fill="auto"/>
          </w:tcPr>
          <w:p w:rsidR="004A2EFC" w:rsidRPr="009B576B" w:rsidRDefault="004A2EFC" w:rsidP="004A2EFC">
            <w:pPr>
              <w:jc w:val="both"/>
            </w:pPr>
            <w:r w:rsidRPr="009B576B">
              <w:t>%</w:t>
            </w:r>
          </w:p>
        </w:tc>
        <w:tc>
          <w:tcPr>
            <w:tcW w:w="660" w:type="dxa"/>
            <w:shd w:val="clear" w:color="auto" w:fill="auto"/>
          </w:tcPr>
          <w:p w:rsidR="004A2EFC" w:rsidRPr="009B576B" w:rsidRDefault="004A2EFC" w:rsidP="004A2EFC">
            <w:pPr>
              <w:jc w:val="both"/>
            </w:pPr>
            <w:r w:rsidRPr="009B576B">
              <w:t>чел.</w:t>
            </w:r>
          </w:p>
        </w:tc>
        <w:tc>
          <w:tcPr>
            <w:tcW w:w="660" w:type="dxa"/>
            <w:shd w:val="clear" w:color="auto" w:fill="auto"/>
          </w:tcPr>
          <w:p w:rsidR="004A2EFC" w:rsidRPr="009B576B" w:rsidRDefault="004A2EFC" w:rsidP="004A2EFC">
            <w:pPr>
              <w:jc w:val="both"/>
            </w:pPr>
            <w:r w:rsidRPr="009B576B">
              <w:t>%</w:t>
            </w:r>
          </w:p>
        </w:tc>
        <w:tc>
          <w:tcPr>
            <w:tcW w:w="660" w:type="dxa"/>
            <w:shd w:val="clear" w:color="auto" w:fill="auto"/>
          </w:tcPr>
          <w:p w:rsidR="004A2EFC" w:rsidRPr="009B576B" w:rsidRDefault="004A2EFC" w:rsidP="004A2EFC">
            <w:pPr>
              <w:jc w:val="both"/>
            </w:pPr>
            <w:r w:rsidRPr="009B576B">
              <w:t>чел.</w:t>
            </w:r>
          </w:p>
        </w:tc>
        <w:tc>
          <w:tcPr>
            <w:tcW w:w="660" w:type="dxa"/>
            <w:shd w:val="clear" w:color="auto" w:fill="auto"/>
          </w:tcPr>
          <w:p w:rsidR="004A2EFC" w:rsidRPr="009B576B" w:rsidRDefault="004A2EFC" w:rsidP="004A2EFC">
            <w:pPr>
              <w:jc w:val="both"/>
            </w:pPr>
            <w:r w:rsidRPr="009B576B">
              <w:t>%</w:t>
            </w:r>
          </w:p>
        </w:tc>
        <w:tc>
          <w:tcPr>
            <w:tcW w:w="674" w:type="dxa"/>
            <w:shd w:val="clear" w:color="auto" w:fill="auto"/>
          </w:tcPr>
          <w:p w:rsidR="004A2EFC" w:rsidRPr="009B576B" w:rsidRDefault="004A2EFC" w:rsidP="004A2EFC">
            <w:pPr>
              <w:jc w:val="both"/>
            </w:pPr>
            <w:r w:rsidRPr="009B576B">
              <w:t>чел.</w:t>
            </w:r>
          </w:p>
        </w:tc>
        <w:tc>
          <w:tcPr>
            <w:tcW w:w="668" w:type="dxa"/>
            <w:shd w:val="clear" w:color="auto" w:fill="auto"/>
          </w:tcPr>
          <w:p w:rsidR="004A2EFC" w:rsidRPr="009B576B" w:rsidRDefault="004A2EFC" w:rsidP="004A2EFC">
            <w:pPr>
              <w:jc w:val="both"/>
            </w:pPr>
            <w:r w:rsidRPr="009B576B">
              <w:t>%</w:t>
            </w:r>
          </w:p>
        </w:tc>
      </w:tr>
      <w:tr w:rsidR="004A2EFC" w:rsidRPr="009B576B" w:rsidTr="004A2EFC">
        <w:tc>
          <w:tcPr>
            <w:tcW w:w="1445" w:type="dxa"/>
            <w:shd w:val="clear" w:color="auto" w:fill="auto"/>
          </w:tcPr>
          <w:p w:rsidR="004A2EFC" w:rsidRPr="009B576B" w:rsidRDefault="004A2EFC" w:rsidP="004A2EFC">
            <w:pPr>
              <w:jc w:val="both"/>
            </w:pPr>
            <w:r w:rsidRPr="009B576B">
              <w:t>1 полугодие</w:t>
            </w:r>
          </w:p>
        </w:tc>
        <w:tc>
          <w:tcPr>
            <w:tcW w:w="1417" w:type="dxa"/>
            <w:shd w:val="clear" w:color="auto" w:fill="auto"/>
          </w:tcPr>
          <w:p w:rsidR="004A2EFC" w:rsidRPr="009B576B" w:rsidRDefault="004A2EFC" w:rsidP="004A2EFC">
            <w:pPr>
              <w:jc w:val="both"/>
            </w:pPr>
            <w:r w:rsidRPr="009B576B">
              <w:t>42</w:t>
            </w:r>
          </w:p>
        </w:tc>
        <w:tc>
          <w:tcPr>
            <w:tcW w:w="720" w:type="dxa"/>
            <w:shd w:val="clear" w:color="auto" w:fill="auto"/>
          </w:tcPr>
          <w:p w:rsidR="004A2EFC" w:rsidRPr="009B576B" w:rsidRDefault="004A2EFC" w:rsidP="004A2EFC">
            <w:pPr>
              <w:jc w:val="both"/>
            </w:pPr>
            <w:r w:rsidRPr="009B576B">
              <w:t>1</w:t>
            </w:r>
          </w:p>
        </w:tc>
        <w:tc>
          <w:tcPr>
            <w:tcW w:w="689" w:type="dxa"/>
            <w:shd w:val="clear" w:color="auto" w:fill="auto"/>
          </w:tcPr>
          <w:p w:rsidR="004A2EFC" w:rsidRPr="009B576B" w:rsidRDefault="004A2EFC" w:rsidP="004A2EFC">
            <w:pPr>
              <w:jc w:val="both"/>
            </w:pPr>
            <w:r w:rsidRPr="009B576B">
              <w:t>2%</w:t>
            </w:r>
          </w:p>
        </w:tc>
        <w:tc>
          <w:tcPr>
            <w:tcW w:w="658" w:type="dxa"/>
            <w:shd w:val="clear" w:color="auto" w:fill="auto"/>
          </w:tcPr>
          <w:p w:rsidR="004A2EFC" w:rsidRPr="009B576B" w:rsidRDefault="004A2EFC" w:rsidP="004A2EFC">
            <w:pPr>
              <w:jc w:val="both"/>
            </w:pPr>
            <w:r w:rsidRPr="009B576B">
              <w:t>19</w:t>
            </w:r>
          </w:p>
        </w:tc>
        <w:tc>
          <w:tcPr>
            <w:tcW w:w="660" w:type="dxa"/>
            <w:shd w:val="clear" w:color="auto" w:fill="auto"/>
          </w:tcPr>
          <w:p w:rsidR="004A2EFC" w:rsidRPr="009B576B" w:rsidRDefault="004A2EFC" w:rsidP="004A2EFC">
            <w:pPr>
              <w:jc w:val="both"/>
            </w:pPr>
            <w:r w:rsidRPr="009B576B">
              <w:t>45%</w:t>
            </w:r>
          </w:p>
        </w:tc>
        <w:tc>
          <w:tcPr>
            <w:tcW w:w="660" w:type="dxa"/>
            <w:shd w:val="clear" w:color="auto" w:fill="auto"/>
          </w:tcPr>
          <w:p w:rsidR="004A2EFC" w:rsidRPr="009B576B" w:rsidRDefault="004A2EFC" w:rsidP="004A2EFC">
            <w:pPr>
              <w:jc w:val="both"/>
            </w:pPr>
            <w:r w:rsidRPr="009B576B">
              <w:t>20</w:t>
            </w:r>
          </w:p>
        </w:tc>
        <w:tc>
          <w:tcPr>
            <w:tcW w:w="660" w:type="dxa"/>
            <w:shd w:val="clear" w:color="auto" w:fill="auto"/>
          </w:tcPr>
          <w:p w:rsidR="004A2EFC" w:rsidRPr="009B576B" w:rsidRDefault="004A2EFC" w:rsidP="004A2EFC">
            <w:pPr>
              <w:jc w:val="both"/>
            </w:pPr>
            <w:r w:rsidRPr="009B576B">
              <w:t>48%</w:t>
            </w:r>
          </w:p>
        </w:tc>
        <w:tc>
          <w:tcPr>
            <w:tcW w:w="660" w:type="dxa"/>
            <w:shd w:val="clear" w:color="auto" w:fill="auto"/>
          </w:tcPr>
          <w:p w:rsidR="004A2EFC" w:rsidRPr="009B576B" w:rsidRDefault="004A2EFC" w:rsidP="004A2EFC">
            <w:pPr>
              <w:jc w:val="both"/>
            </w:pPr>
            <w:r w:rsidRPr="009B576B">
              <w:t>7</w:t>
            </w:r>
          </w:p>
        </w:tc>
        <w:tc>
          <w:tcPr>
            <w:tcW w:w="660" w:type="dxa"/>
            <w:shd w:val="clear" w:color="auto" w:fill="auto"/>
          </w:tcPr>
          <w:p w:rsidR="004A2EFC" w:rsidRPr="009B576B" w:rsidRDefault="004A2EFC" w:rsidP="004A2EFC">
            <w:pPr>
              <w:jc w:val="both"/>
            </w:pPr>
            <w:r w:rsidRPr="009B576B">
              <w:t>17</w:t>
            </w:r>
          </w:p>
        </w:tc>
        <w:tc>
          <w:tcPr>
            <w:tcW w:w="674" w:type="dxa"/>
            <w:shd w:val="clear" w:color="auto" w:fill="auto"/>
          </w:tcPr>
          <w:p w:rsidR="004A2EFC" w:rsidRPr="009B576B" w:rsidRDefault="004A2EFC" w:rsidP="004A2EFC">
            <w:pPr>
              <w:jc w:val="both"/>
            </w:pPr>
            <w:r w:rsidRPr="009B576B">
              <w:t>27</w:t>
            </w:r>
          </w:p>
        </w:tc>
        <w:tc>
          <w:tcPr>
            <w:tcW w:w="668" w:type="dxa"/>
            <w:shd w:val="clear" w:color="auto" w:fill="auto"/>
          </w:tcPr>
          <w:p w:rsidR="004A2EFC" w:rsidRPr="009B576B" w:rsidRDefault="004A2EFC" w:rsidP="004A2EFC">
            <w:pPr>
              <w:jc w:val="both"/>
            </w:pPr>
            <w:r w:rsidRPr="009B576B">
              <w:t>65</w:t>
            </w:r>
          </w:p>
        </w:tc>
      </w:tr>
      <w:tr w:rsidR="004A2EFC" w:rsidRPr="009B576B" w:rsidTr="004A2EFC">
        <w:tc>
          <w:tcPr>
            <w:tcW w:w="1445" w:type="dxa"/>
            <w:shd w:val="clear" w:color="auto" w:fill="auto"/>
          </w:tcPr>
          <w:p w:rsidR="004A2EFC" w:rsidRPr="009B576B" w:rsidRDefault="004A2EFC" w:rsidP="004A2EFC">
            <w:pPr>
              <w:jc w:val="both"/>
            </w:pPr>
            <w:r w:rsidRPr="009B576B">
              <w:t>мониторинг</w:t>
            </w:r>
          </w:p>
        </w:tc>
        <w:tc>
          <w:tcPr>
            <w:tcW w:w="1417" w:type="dxa"/>
            <w:shd w:val="clear" w:color="auto" w:fill="auto"/>
          </w:tcPr>
          <w:p w:rsidR="004A2EFC" w:rsidRPr="009B576B" w:rsidRDefault="004A2EFC" w:rsidP="004A2EFC">
            <w:pPr>
              <w:jc w:val="both"/>
            </w:pPr>
            <w:r w:rsidRPr="009B576B">
              <w:t>42</w:t>
            </w:r>
          </w:p>
        </w:tc>
        <w:tc>
          <w:tcPr>
            <w:tcW w:w="720" w:type="dxa"/>
            <w:shd w:val="clear" w:color="auto" w:fill="auto"/>
          </w:tcPr>
          <w:p w:rsidR="004A2EFC" w:rsidRPr="009B576B" w:rsidRDefault="004A2EFC" w:rsidP="004A2EFC">
            <w:pPr>
              <w:jc w:val="both"/>
            </w:pPr>
            <w:r w:rsidRPr="009B576B">
              <w:t>4</w:t>
            </w:r>
          </w:p>
        </w:tc>
        <w:tc>
          <w:tcPr>
            <w:tcW w:w="689" w:type="dxa"/>
            <w:shd w:val="clear" w:color="auto" w:fill="auto"/>
          </w:tcPr>
          <w:p w:rsidR="004A2EFC" w:rsidRPr="009B576B" w:rsidRDefault="004A2EFC" w:rsidP="004A2EFC">
            <w:pPr>
              <w:jc w:val="both"/>
            </w:pPr>
            <w:r w:rsidRPr="009B576B">
              <w:t>10</w:t>
            </w:r>
          </w:p>
        </w:tc>
        <w:tc>
          <w:tcPr>
            <w:tcW w:w="658" w:type="dxa"/>
            <w:shd w:val="clear" w:color="auto" w:fill="auto"/>
          </w:tcPr>
          <w:p w:rsidR="004A2EFC" w:rsidRPr="009B576B" w:rsidRDefault="004A2EFC" w:rsidP="004A2EFC">
            <w:pPr>
              <w:jc w:val="both"/>
            </w:pPr>
            <w:r w:rsidRPr="009B576B">
              <w:t>11</w:t>
            </w:r>
          </w:p>
        </w:tc>
        <w:tc>
          <w:tcPr>
            <w:tcW w:w="660" w:type="dxa"/>
            <w:shd w:val="clear" w:color="auto" w:fill="auto"/>
          </w:tcPr>
          <w:p w:rsidR="004A2EFC" w:rsidRPr="009B576B" w:rsidRDefault="004A2EFC" w:rsidP="004A2EFC">
            <w:pPr>
              <w:jc w:val="both"/>
            </w:pPr>
            <w:r w:rsidRPr="009B576B">
              <w:t>26</w:t>
            </w:r>
          </w:p>
        </w:tc>
        <w:tc>
          <w:tcPr>
            <w:tcW w:w="660" w:type="dxa"/>
            <w:shd w:val="clear" w:color="auto" w:fill="auto"/>
          </w:tcPr>
          <w:p w:rsidR="004A2EFC" w:rsidRPr="009B576B" w:rsidRDefault="004A2EFC" w:rsidP="004A2EFC">
            <w:pPr>
              <w:jc w:val="both"/>
            </w:pPr>
            <w:r w:rsidRPr="009B576B">
              <w:t>22</w:t>
            </w:r>
          </w:p>
        </w:tc>
        <w:tc>
          <w:tcPr>
            <w:tcW w:w="660" w:type="dxa"/>
            <w:shd w:val="clear" w:color="auto" w:fill="auto"/>
          </w:tcPr>
          <w:p w:rsidR="004A2EFC" w:rsidRPr="009B576B" w:rsidRDefault="004A2EFC" w:rsidP="004A2EFC">
            <w:pPr>
              <w:jc w:val="both"/>
            </w:pPr>
            <w:r w:rsidRPr="009B576B">
              <w:t>52</w:t>
            </w:r>
          </w:p>
        </w:tc>
        <w:tc>
          <w:tcPr>
            <w:tcW w:w="660" w:type="dxa"/>
            <w:shd w:val="clear" w:color="auto" w:fill="auto"/>
          </w:tcPr>
          <w:p w:rsidR="004A2EFC" w:rsidRPr="009B576B" w:rsidRDefault="004A2EFC" w:rsidP="004A2EFC">
            <w:pPr>
              <w:jc w:val="both"/>
            </w:pPr>
            <w:r w:rsidRPr="009B576B">
              <w:t>5</w:t>
            </w:r>
          </w:p>
        </w:tc>
        <w:tc>
          <w:tcPr>
            <w:tcW w:w="660" w:type="dxa"/>
            <w:shd w:val="clear" w:color="auto" w:fill="auto"/>
          </w:tcPr>
          <w:p w:rsidR="004A2EFC" w:rsidRPr="009B576B" w:rsidRDefault="004A2EFC" w:rsidP="004A2EFC">
            <w:pPr>
              <w:jc w:val="both"/>
            </w:pPr>
            <w:r w:rsidRPr="009B576B">
              <w:t>12</w:t>
            </w:r>
          </w:p>
        </w:tc>
        <w:tc>
          <w:tcPr>
            <w:tcW w:w="674" w:type="dxa"/>
            <w:shd w:val="clear" w:color="auto" w:fill="auto"/>
          </w:tcPr>
          <w:p w:rsidR="004A2EFC" w:rsidRPr="009B576B" w:rsidRDefault="004A2EFC" w:rsidP="004A2EFC">
            <w:pPr>
              <w:jc w:val="both"/>
            </w:pPr>
            <w:r w:rsidRPr="009B576B">
              <w:t>27</w:t>
            </w:r>
          </w:p>
        </w:tc>
        <w:tc>
          <w:tcPr>
            <w:tcW w:w="668" w:type="dxa"/>
            <w:shd w:val="clear" w:color="auto" w:fill="auto"/>
          </w:tcPr>
          <w:p w:rsidR="004A2EFC" w:rsidRPr="009B576B" w:rsidRDefault="004A2EFC" w:rsidP="004A2EFC">
            <w:pPr>
              <w:jc w:val="both"/>
            </w:pPr>
            <w:r w:rsidRPr="009B576B">
              <w:t>64</w:t>
            </w:r>
          </w:p>
        </w:tc>
      </w:tr>
    </w:tbl>
    <w:p w:rsidR="004A2EFC" w:rsidRPr="009B576B" w:rsidRDefault="004A2EFC" w:rsidP="00F477D3">
      <w:pPr>
        <w:tabs>
          <w:tab w:val="left" w:pos="1320"/>
        </w:tabs>
        <w:jc w:val="both"/>
        <w:rPr>
          <w:b/>
          <w:u w:val="single"/>
        </w:rPr>
      </w:pPr>
    </w:p>
    <w:p w:rsidR="00F477D3" w:rsidRPr="009B576B" w:rsidRDefault="00F477D3" w:rsidP="00F477D3">
      <w:pPr>
        <w:tabs>
          <w:tab w:val="left" w:pos="1320"/>
        </w:tabs>
        <w:jc w:val="both"/>
      </w:pPr>
      <w:r w:rsidRPr="009B576B">
        <w:t xml:space="preserve">По результатам 1 полугодия отметка неудовлетворительного </w:t>
      </w:r>
      <w:proofErr w:type="gramStart"/>
      <w:r w:rsidRPr="009B576B">
        <w:t>уровня  в</w:t>
      </w:r>
      <w:proofErr w:type="gramEnd"/>
      <w:r w:rsidRPr="009B576B">
        <w:t xml:space="preserve"> МБОУ «Украинская школа» (учитель Хайтбекова Ф.Я.). Анализ результатов мониторинга в 11-х профильных классах показал, что учащиеся</w:t>
      </w:r>
      <w:r w:rsidR="004A2EFC" w:rsidRPr="009B576B">
        <w:t>,</w:t>
      </w:r>
      <w:r w:rsidRPr="009B576B">
        <w:t xml:space="preserve"> в основном</w:t>
      </w:r>
      <w:r w:rsidR="004A2EFC" w:rsidRPr="009B576B">
        <w:t>,</w:t>
      </w:r>
      <w:r w:rsidRPr="009B576B">
        <w:t xml:space="preserve"> подтвердили свои знания (мониторинг проводился до выставления полугодовой отметки), качество знаний аналогичное, однако по итогам мониторинга в каждом МБОУ есть отметка неудовлетворительного уровня, а по итогам 1 </w:t>
      </w:r>
      <w:proofErr w:type="gramStart"/>
      <w:r w:rsidRPr="009B576B">
        <w:t>полугодия  отметка</w:t>
      </w:r>
      <w:proofErr w:type="gramEnd"/>
      <w:r w:rsidRPr="009B576B">
        <w:t xml:space="preserve"> «2» только в МБОУ «Украинская школа». </w:t>
      </w:r>
    </w:p>
    <w:p w:rsidR="004A2EFC" w:rsidRPr="009B576B" w:rsidRDefault="004A2EFC" w:rsidP="00F477D3">
      <w:pPr>
        <w:tabs>
          <w:tab w:val="left" w:pos="1320"/>
        </w:tabs>
        <w:jc w:val="both"/>
        <w:rPr>
          <w:b/>
          <w:u w:val="single"/>
        </w:rPr>
      </w:pPr>
      <w:r w:rsidRPr="009B576B">
        <w:rPr>
          <w:b/>
          <w:u w:val="single"/>
        </w:rPr>
        <w:t>Результаты мониторинга</w:t>
      </w:r>
      <w:r w:rsidRPr="009B576B">
        <w:t xml:space="preserve"> </w:t>
      </w:r>
      <w:r w:rsidRPr="009B576B">
        <w:rPr>
          <w:b/>
          <w:u w:val="single"/>
        </w:rPr>
        <w:t>по обществознанию</w:t>
      </w:r>
    </w:p>
    <w:p w:rsidR="004A2EFC" w:rsidRPr="009B576B" w:rsidRDefault="004A2EFC" w:rsidP="00F907DF">
      <w:pPr>
        <w:tabs>
          <w:tab w:val="left" w:pos="0"/>
        </w:tabs>
        <w:jc w:val="both"/>
      </w:pPr>
      <w:r w:rsidRPr="009B576B">
        <w:t xml:space="preserve">       </w:t>
      </w:r>
      <w:r w:rsidR="00F907DF">
        <w:tab/>
      </w:r>
      <w:r w:rsidRPr="009B576B">
        <w:t xml:space="preserve">В мониторинговом исследовании приняли участие 1108 учащихся 8-х классов из </w:t>
      </w:r>
      <w:proofErr w:type="gramStart"/>
      <w:r w:rsidRPr="009B576B">
        <w:t>38  образовательных</w:t>
      </w:r>
      <w:proofErr w:type="gramEnd"/>
      <w:r w:rsidRPr="009B576B">
        <w:t xml:space="preserve"> учреждений Симферопольского района. </w:t>
      </w:r>
    </w:p>
    <w:p w:rsidR="004A2EFC" w:rsidRPr="009B576B" w:rsidRDefault="004A2EFC" w:rsidP="00F907DF">
      <w:pPr>
        <w:tabs>
          <w:tab w:val="left" w:pos="0"/>
        </w:tabs>
        <w:jc w:val="both"/>
      </w:pPr>
      <w:r w:rsidRPr="009B576B">
        <w:t xml:space="preserve">      </w:t>
      </w:r>
      <w:r w:rsidR="00F907DF">
        <w:tab/>
      </w:r>
      <w:r w:rsidRPr="009B576B">
        <w:t>Показатель качества знаний учащихся («</w:t>
      </w:r>
      <w:proofErr w:type="gramStart"/>
      <w:r w:rsidRPr="009B576B">
        <w:t>5»+</w:t>
      </w:r>
      <w:proofErr w:type="gramEnd"/>
      <w:r w:rsidRPr="009B576B">
        <w:t xml:space="preserve">»4») составил 73%, что на 10 % выше, чем показатель качества знаний итогового годового оценивания этих же учащихся по обществознанию за 2017/2018 уч.г. (63%).  </w:t>
      </w:r>
    </w:p>
    <w:p w:rsidR="004A2EFC" w:rsidRPr="009B576B" w:rsidRDefault="004A2EFC" w:rsidP="00F907DF">
      <w:pPr>
        <w:tabs>
          <w:tab w:val="left" w:pos="0"/>
        </w:tabs>
        <w:jc w:val="both"/>
      </w:pPr>
      <w:r w:rsidRPr="009B576B">
        <w:t xml:space="preserve">     </w:t>
      </w:r>
      <w:r w:rsidR="00F907DF">
        <w:tab/>
      </w:r>
      <w:r w:rsidRPr="009B576B">
        <w:t>Наиболее высокие результаты показали учащиеся МБОУ «Трудовская школа» - 100</w:t>
      </w:r>
      <w:proofErr w:type="gramStart"/>
      <w:r w:rsidRPr="009B576B">
        <w:t>% ,</w:t>
      </w:r>
      <w:proofErr w:type="gramEnd"/>
      <w:r w:rsidRPr="009B576B">
        <w:t xml:space="preserve"> МБОУ «Широковская школа» - 93%, МБОУ «Гвардейская школа-гимназия №3» - 92%, МБОУ «Новоселовская школа» - 85,7%, МБОУ «Молодежненская школа №2», МБОУ «Донская школа» - </w:t>
      </w:r>
      <w:r w:rsidRPr="009B576B">
        <w:lastRenderedPageBreak/>
        <w:t xml:space="preserve">83%, МБОУ «Укромновская школа» - 83%, МБОУ «Родниковская школа-гимназия» - 80,4%, МБОУ «Украинская школа» - 80%. </w:t>
      </w:r>
    </w:p>
    <w:p w:rsidR="004A2EFC" w:rsidRPr="009B576B" w:rsidRDefault="004A2EFC" w:rsidP="00F907DF">
      <w:pPr>
        <w:tabs>
          <w:tab w:val="left" w:pos="0"/>
        </w:tabs>
        <w:jc w:val="both"/>
      </w:pPr>
      <w:r w:rsidRPr="009B576B">
        <w:t xml:space="preserve">       </w:t>
      </w:r>
      <w:r w:rsidR="00F907DF">
        <w:tab/>
      </w:r>
      <w:r w:rsidRPr="009B576B">
        <w:t>Высокие показатели мониторинга подтверждены результатами ГИА-9 по обществознанию в 2017/2018 учебном году в следующих образовательных учреждениях: МБОУ «Трудовская школа» - 100%, МБОУ «Донская школа» - 77%, МБОУ «Укромновская школа» - 74%, МБОУ «Гвардейская школа №3» - 68%. Данные результаты говорят об организации качественного процесса обучения и систематической работе по ликвидации пробелов в знаниях обучающихся.</w:t>
      </w:r>
    </w:p>
    <w:p w:rsidR="004A2EFC" w:rsidRPr="009B576B" w:rsidRDefault="004A2EFC" w:rsidP="004A2EFC">
      <w:pPr>
        <w:tabs>
          <w:tab w:val="left" w:pos="1320"/>
        </w:tabs>
        <w:jc w:val="both"/>
      </w:pPr>
      <w:r w:rsidRPr="009B576B">
        <w:t>Не подтверждены результаты мониторинга показателями ГИА-9 по обществознанию в 2017/2018 учебном году в МБОУ «Родниковская школа-гимназия» - 16%. Это свидетельствует об отсутствии систематической работы с учащимися, имеющими пониженную мотивацию к обучению.</w:t>
      </w:r>
    </w:p>
    <w:p w:rsidR="004A2EFC" w:rsidRPr="009B576B" w:rsidRDefault="004A2EFC" w:rsidP="00F907DF">
      <w:pPr>
        <w:tabs>
          <w:tab w:val="left" w:pos="0"/>
        </w:tabs>
        <w:jc w:val="both"/>
      </w:pPr>
      <w:r w:rsidRPr="009B576B">
        <w:t xml:space="preserve">         </w:t>
      </w:r>
      <w:r w:rsidR="00F907DF">
        <w:tab/>
      </w:r>
      <w:r w:rsidRPr="009B576B">
        <w:t xml:space="preserve">Показатели качества знаний по итогам мониторинга значительно ниже, чем в среднем по району у следующих МБОУ: «Первомайская школа» - 44,4%, «Тепловская школа» - 47%, «Гвардейская школа-гимназия №2» - 55%, «Мазанская школа» - 60,6% </w:t>
      </w:r>
    </w:p>
    <w:p w:rsidR="004A2EFC" w:rsidRPr="009B576B" w:rsidRDefault="004A2EFC" w:rsidP="004A2EFC">
      <w:pPr>
        <w:tabs>
          <w:tab w:val="left" w:pos="1320"/>
        </w:tabs>
        <w:jc w:val="both"/>
      </w:pPr>
      <w:r w:rsidRPr="009B576B">
        <w:t xml:space="preserve">Самый низкий показатель качества выполнения мониторинговой работы оказался в МБОУ «Красснолесская основная школа» - 38%. Это объясняется тем, что в первой четверти в данном учреждении наблюдалось отставание в программе по обществознанию в 6-8 классах из-за отсутствия специалиста (вакансия). </w:t>
      </w:r>
    </w:p>
    <w:p w:rsidR="004A2EFC" w:rsidRPr="009B576B" w:rsidRDefault="004A2EFC" w:rsidP="004A2EFC">
      <w:pPr>
        <w:tabs>
          <w:tab w:val="left" w:pos="1320"/>
        </w:tabs>
        <w:jc w:val="both"/>
        <w:rPr>
          <w:b/>
          <w:u w:val="single"/>
        </w:rPr>
      </w:pPr>
      <w:r w:rsidRPr="009B576B">
        <w:rPr>
          <w:b/>
          <w:u w:val="single"/>
        </w:rPr>
        <w:t>Результаты мониторинга по истории</w:t>
      </w:r>
    </w:p>
    <w:p w:rsidR="004A2EFC" w:rsidRPr="009B576B" w:rsidRDefault="004A2EFC" w:rsidP="00F907DF">
      <w:pPr>
        <w:tabs>
          <w:tab w:val="left" w:pos="0"/>
        </w:tabs>
        <w:jc w:val="both"/>
      </w:pPr>
      <w:r w:rsidRPr="009B576B">
        <w:t xml:space="preserve">         </w:t>
      </w:r>
      <w:r w:rsidR="00F907DF">
        <w:tab/>
      </w:r>
      <w:r w:rsidRPr="009B576B">
        <w:t xml:space="preserve">В мониторинговом исследовании приняли участие 1085 учащихся 7-х классов из </w:t>
      </w:r>
      <w:proofErr w:type="gramStart"/>
      <w:r w:rsidRPr="009B576B">
        <w:t>38  образовательных</w:t>
      </w:r>
      <w:proofErr w:type="gramEnd"/>
      <w:r w:rsidRPr="009B576B">
        <w:t xml:space="preserve"> учреждений Симферопольского района. </w:t>
      </w:r>
    </w:p>
    <w:p w:rsidR="004A2EFC" w:rsidRPr="009B576B" w:rsidRDefault="001B6647" w:rsidP="00F907DF">
      <w:pPr>
        <w:tabs>
          <w:tab w:val="left" w:pos="0"/>
        </w:tabs>
        <w:jc w:val="both"/>
      </w:pPr>
      <w:r w:rsidRPr="009B576B">
        <w:t xml:space="preserve">       </w:t>
      </w:r>
      <w:r w:rsidR="00F907DF">
        <w:tab/>
      </w:r>
      <w:r w:rsidR="004A2EFC" w:rsidRPr="009B576B">
        <w:t>Показател</w:t>
      </w:r>
      <w:r w:rsidRPr="009B576B">
        <w:t>ь качества знаний учащихся («</w:t>
      </w:r>
      <w:proofErr w:type="gramStart"/>
      <w:r w:rsidRPr="009B576B">
        <w:t>5»+</w:t>
      </w:r>
      <w:proofErr w:type="gramEnd"/>
      <w:r w:rsidR="004A2EFC" w:rsidRPr="009B576B">
        <w:t xml:space="preserve">«4») составил 46%, что на 8% ниже, чем показатель качества знаний за 3 четверть этих же учащихся по истории за 2018/2019 уч.г. (54%).  </w:t>
      </w:r>
    </w:p>
    <w:p w:rsidR="004A2EFC" w:rsidRPr="009B576B" w:rsidRDefault="001B6647" w:rsidP="00F907DF">
      <w:pPr>
        <w:tabs>
          <w:tab w:val="left" w:pos="0"/>
        </w:tabs>
        <w:jc w:val="both"/>
      </w:pPr>
      <w:r w:rsidRPr="009B576B">
        <w:t xml:space="preserve">      </w:t>
      </w:r>
      <w:r w:rsidR="00F907DF">
        <w:tab/>
      </w:r>
      <w:r w:rsidR="004A2EFC" w:rsidRPr="009B576B">
        <w:t xml:space="preserve">Наиболее высокие результаты показали учащиеся МБОУ «Чайкинская школа» - 79%, МБОУ «Гвардейская школа-гимназия №3» - 69%, МБОУ «Кленовская основная школа» - 66,7%, МБОУ «Донская школа» - 65%, МБОУ «Новоселовская школа» - 62%, МБОУ «Чистенская школа-гимназия» - 61%. </w:t>
      </w:r>
    </w:p>
    <w:p w:rsidR="004A2EFC" w:rsidRPr="009B576B" w:rsidRDefault="001B6647" w:rsidP="00F907DF">
      <w:pPr>
        <w:tabs>
          <w:tab w:val="left" w:pos="0"/>
        </w:tabs>
        <w:jc w:val="both"/>
      </w:pPr>
      <w:r w:rsidRPr="009B576B">
        <w:t xml:space="preserve">      </w:t>
      </w:r>
      <w:r w:rsidR="00F907DF">
        <w:tab/>
      </w:r>
      <w:r w:rsidR="004A2EFC" w:rsidRPr="009B576B">
        <w:t>Результаты мониторинговых работ, превышающие показатели за 3 четверти в следующих МБОУ: «Гвардейская школа-гимназия №3» - 69% (выше на 10%), «Чайкинская школа» - 79% (выше на 6%), «Константиновская школа» - 43% (выше на 5%), «Пожарская школа» - 50% (выше на 3, 3%), «Трудовская школа» - 27,2% (выше на 2,2%), «Урожайновская школа» - 45% (выше на 1%).</w:t>
      </w:r>
    </w:p>
    <w:p w:rsidR="004A2EFC" w:rsidRPr="009B576B" w:rsidRDefault="001B6647" w:rsidP="00F907DF">
      <w:pPr>
        <w:tabs>
          <w:tab w:val="left" w:pos="0"/>
        </w:tabs>
        <w:jc w:val="both"/>
      </w:pPr>
      <w:r w:rsidRPr="009B576B">
        <w:t xml:space="preserve">      </w:t>
      </w:r>
      <w:r w:rsidR="00F907DF">
        <w:tab/>
      </w:r>
      <w:r w:rsidR="004A2EFC" w:rsidRPr="009B576B">
        <w:t xml:space="preserve">Подтвердили результаты 3 четверти показателями мониторинга учащиеся МБОУ «Кленовская основная школа» - 66,7%. </w:t>
      </w:r>
    </w:p>
    <w:p w:rsidR="004A2EFC" w:rsidRPr="009B576B" w:rsidRDefault="001B6647" w:rsidP="00F907DF">
      <w:pPr>
        <w:tabs>
          <w:tab w:val="left" w:pos="0"/>
        </w:tabs>
        <w:jc w:val="both"/>
      </w:pPr>
      <w:r w:rsidRPr="009B576B">
        <w:t xml:space="preserve">      </w:t>
      </w:r>
      <w:r w:rsidR="00F907DF">
        <w:tab/>
      </w:r>
      <w:r w:rsidR="004A2EFC" w:rsidRPr="009B576B">
        <w:t>Показатели качества знаний по итогам мониторинга значительно ниже, чем в среднем по району у следующих МБОУ: «Мирновская школа №1», «Краснолесская основная школа» - 20%, «Журавлевская школа» - 27%, «Родниковская школа-гимназия» - 28%, «Кубанская школа» - 29%, «Укромновская школа» – 30%. Это объясняется тем, что историю в данных учреждениях ведут молодые специалисты или малоопытные учителя.</w:t>
      </w:r>
    </w:p>
    <w:p w:rsidR="004A2EFC" w:rsidRPr="009B576B" w:rsidRDefault="001B6647" w:rsidP="00F907DF">
      <w:pPr>
        <w:tabs>
          <w:tab w:val="left" w:pos="0"/>
        </w:tabs>
        <w:jc w:val="both"/>
      </w:pPr>
      <w:r w:rsidRPr="009B576B">
        <w:t xml:space="preserve">       </w:t>
      </w:r>
      <w:r w:rsidR="00F907DF">
        <w:tab/>
      </w:r>
      <w:r w:rsidR="004A2EFC" w:rsidRPr="009B576B">
        <w:t xml:space="preserve">Самый низкий показатель качества выполнения мониторинговой работы оказался в МБОУ «Кольчугинская школа №2» - 9%, что свидетельствует о низкой мотивации учащихся, отсутствии систематической работы со слабоуспевающими детьми.  </w:t>
      </w:r>
    </w:p>
    <w:p w:rsidR="001B6647" w:rsidRPr="009B576B" w:rsidRDefault="001B6647" w:rsidP="00F907DF">
      <w:pPr>
        <w:tabs>
          <w:tab w:val="left" w:pos="0"/>
        </w:tabs>
        <w:jc w:val="both"/>
      </w:pPr>
      <w:r w:rsidRPr="009B576B">
        <w:t xml:space="preserve">       </w:t>
      </w:r>
      <w:r w:rsidR="00F907DF">
        <w:tab/>
      </w:r>
      <w:r w:rsidR="004A2EFC" w:rsidRPr="009B576B">
        <w:t xml:space="preserve">Результаты мониторинга, намного ниже показателей 3 четверти в МБОУ: «Украинская школа» - 33% (ниже на 50%), «Николаевская школа» - 33% (ниже на 39%), «Краснолесская школа» - 20% (ниже на 37,2%), «Мирновская школа №1» - 19% (ниже на 30%), «Родниковская школа-гимназия» - 28% (ниже на 22%), «Новоселовская школа» - 62% (ниже на 19%). Это свидетельствует о необъективности оценивания учащихся в течение четверти.  </w:t>
      </w:r>
    </w:p>
    <w:p w:rsidR="001B6647" w:rsidRPr="009B576B" w:rsidRDefault="001B6647" w:rsidP="004A2EFC">
      <w:pPr>
        <w:tabs>
          <w:tab w:val="left" w:pos="1320"/>
        </w:tabs>
        <w:jc w:val="both"/>
        <w:rPr>
          <w:b/>
          <w:u w:val="single"/>
        </w:rPr>
      </w:pPr>
      <w:r w:rsidRPr="009B576B">
        <w:rPr>
          <w:b/>
          <w:u w:val="single"/>
        </w:rPr>
        <w:t>Результаты мониторинга по биологии</w:t>
      </w:r>
    </w:p>
    <w:p w:rsidR="001B6647" w:rsidRPr="009B576B" w:rsidRDefault="001B6647" w:rsidP="00F907DF">
      <w:pPr>
        <w:tabs>
          <w:tab w:val="left" w:pos="0"/>
        </w:tabs>
        <w:jc w:val="both"/>
      </w:pPr>
      <w:r w:rsidRPr="009B576B">
        <w:t xml:space="preserve">        </w:t>
      </w:r>
      <w:r w:rsidR="00F907DF">
        <w:tab/>
      </w:r>
      <w:r w:rsidRPr="009B576B">
        <w:t>С целью изучения уровня сформированности универсальных учебных действий по биологии был проведен мониторинг в 6-</w:t>
      </w:r>
      <w:proofErr w:type="gramStart"/>
      <w:r w:rsidRPr="009B576B">
        <w:t>х  классах</w:t>
      </w:r>
      <w:proofErr w:type="gramEnd"/>
      <w:r w:rsidRPr="009B576B">
        <w:t xml:space="preserve"> общеобразовательных организаций  района. </w:t>
      </w:r>
    </w:p>
    <w:p w:rsidR="001B6647" w:rsidRPr="009B576B" w:rsidRDefault="001B6647" w:rsidP="00F907DF">
      <w:pPr>
        <w:tabs>
          <w:tab w:val="left" w:pos="0"/>
        </w:tabs>
        <w:jc w:val="both"/>
      </w:pPr>
      <w:r w:rsidRPr="009B576B">
        <w:t xml:space="preserve">       </w:t>
      </w:r>
      <w:r w:rsidR="00F907DF">
        <w:tab/>
      </w:r>
      <w:r w:rsidRPr="009B576B">
        <w:t xml:space="preserve">В мониторинге приняли участие 1389 обучающихся 6-х классов (87,4% от всех обучающихся) 38 МБОУ. По итогам мониторинга в 6-х классах можно сделать вывод, что общеучебные умения и навыки учащихся района по биологии сформированы в среднем на 4 балла (37,7%) и 3 балла (41 %). Показатель «5+4» (50,3%) ниже этого показателя по итогам года (70,9%). </w:t>
      </w:r>
    </w:p>
    <w:p w:rsidR="001B6647" w:rsidRPr="009B576B" w:rsidRDefault="001B6647" w:rsidP="00F907DF">
      <w:pPr>
        <w:tabs>
          <w:tab w:val="left" w:pos="0"/>
        </w:tabs>
        <w:jc w:val="both"/>
      </w:pPr>
      <w:r w:rsidRPr="009B576B">
        <w:lastRenderedPageBreak/>
        <w:t xml:space="preserve">       </w:t>
      </w:r>
      <w:r w:rsidR="00F907DF">
        <w:tab/>
      </w:r>
      <w:r w:rsidRPr="009B576B">
        <w:t xml:space="preserve">Наиболее высокий показатель «5+4» по результатам мониторинга в 6-х классах МБОУ «Урожайновская школа» (74%, учитель Росохатая М.В.), МБОУ «Гвардейская школа-гимназия № 2» (73%, учитель Лисюра Т.Н.), МБОУ «Кольчугинская школа № 1» (73%, учитель Гусева Н.С.)  и наиболее низкий в МБОУ «Мазанская школа» (24%, учитель Геде Б.Н.), МБОУ «Перовская школа-гимназия» (24%, учитель Аблаев Р.С.), «Кленовская основная школа» (25%, учитель Деденко О.А.). Высокий показатель качества знаний по биологии в МБОУ «Гвардейская школа-гимназия № 2» подтверждается результативностью участия школьников в конкурсах по предмету и свидетельствует о целенаправленной, систематической работе педагогов по формированию предметных компетенций, выполнению основных </w:t>
      </w:r>
      <w:proofErr w:type="gramStart"/>
      <w:r w:rsidRPr="009B576B">
        <w:t>требований  образовательных</w:t>
      </w:r>
      <w:proofErr w:type="gramEnd"/>
      <w:r w:rsidRPr="009B576B">
        <w:t xml:space="preserve"> программ. </w:t>
      </w:r>
    </w:p>
    <w:p w:rsidR="001B6647" w:rsidRPr="009B576B" w:rsidRDefault="001B6647" w:rsidP="00F907DF">
      <w:pPr>
        <w:tabs>
          <w:tab w:val="left" w:pos="0"/>
        </w:tabs>
        <w:jc w:val="both"/>
      </w:pPr>
      <w:r w:rsidRPr="009B576B">
        <w:t xml:space="preserve">       </w:t>
      </w:r>
      <w:r w:rsidR="00F907DF">
        <w:tab/>
      </w:r>
      <w:r w:rsidRPr="009B576B">
        <w:t xml:space="preserve">Ниже этого показателя (50,3%) в МБОУ: «Денисовская школа» (30%, учитель Трунова И.В.), «Широковская школа» (30%, учитель Шипко К.В.),  «Перевальненская школа» (30,5%, учитель Бондаренко Т.В.), «Добровская школа-гимназия им. Я.М.» (32%, учитель Малинина Е.В.), «Тепловская школа» (32%, учитель Халилова Ф.М.), «Пожарская школа» (33%, учитель Присяжная Н.В.), «Украинская школа» (36%, учитель Байрамова Л.С.), «Укромновская школа» (38%, учитель Гнатюк Т.Н.), «Кубанская школа» (39%, учитель Аджикелямова Н.А.), «Родниковская школа-гимназия» (40%, учитель Мамутова З.Б.),  «Винницкая школа» (41%, учитель Подгайский Г.В.), «Первомайская школа» (41,6%, учитель Чоджан З.Х.), МБОУ «Мирновская школа № 2» (44%, учитель Курабцева Г.А.), «Партизанская школа» (45%, учитель Дорошенко Н.Г.), «Чайкинская школа» (46%, учитель Хруцкая Н.В.), «Чистенская школа-гимназия» (47,8%, учитель Чижова Е.И.),  МБОУ «Журавлевская школа» (48%, учитель Яковлева Т.А.). </w:t>
      </w:r>
    </w:p>
    <w:p w:rsidR="001B6647" w:rsidRPr="009B576B" w:rsidRDefault="001B6647" w:rsidP="00F907DF">
      <w:pPr>
        <w:tabs>
          <w:tab w:val="left" w:pos="0"/>
        </w:tabs>
        <w:jc w:val="both"/>
      </w:pPr>
      <w:r w:rsidRPr="009B576B">
        <w:t xml:space="preserve">       </w:t>
      </w:r>
      <w:r w:rsidR="00F907DF">
        <w:tab/>
      </w:r>
      <w:r w:rsidRPr="009B576B">
        <w:t xml:space="preserve">Показатель «2» по результатам года отсутствует во всех МБОУ района. Однако, по результатам мониторинга в 6-х классах данный показатель в 21 МБОУ района (в среднем по району 8,7%). Наличие показателя «2» по результатам мониторинга в 6-х </w:t>
      </w:r>
      <w:proofErr w:type="gramStart"/>
      <w:r w:rsidRPr="009B576B">
        <w:t>классах  свидетельствует</w:t>
      </w:r>
      <w:proofErr w:type="gramEnd"/>
      <w:r w:rsidRPr="009B576B">
        <w:t xml:space="preserve"> о недостаточной работе со слабоуспевающими обучающимися. По результатам мониторинга в 6-х классах показатель «2» отсутствует в 11 МБОУ района: МБОУ «Гвардейская школа-гимназия № 2» (учитель Лисюра Т.Н.), МБОУ «Донская школа» (учитель Головащенко Л.И.), МБОУ «Журавлевская школа» (учитель Яковлева Т.А.), МБОУ «Залесская школа» (учитель Малейчик М.С.), МБОУ «Кольчугинская школа № 1» (учитель Гусева Н.С.), МБОУ «Молодежненская школа № 2» (учитель Смаглий О.А.), МБОУ «Новоандреевская школа» (учитель Платонова В.А.), МБОУ «Скворцовская школа» (учитель Перепелица И.В.),  МБОУ «Чайкинская школа» (учитель Хруцкая Н.В.), МБОУ «Широковская школа» (учитель Шипко К.В.), МБОУ «Кленовская основная школа» (учитель Деденко О.А.).</w:t>
      </w:r>
    </w:p>
    <w:p w:rsidR="00AB152F" w:rsidRPr="009B576B" w:rsidRDefault="00AB152F" w:rsidP="005D485F">
      <w:pPr>
        <w:tabs>
          <w:tab w:val="left" w:pos="709"/>
        </w:tabs>
        <w:jc w:val="both"/>
        <w:rPr>
          <w:b/>
          <w:u w:val="single"/>
        </w:rPr>
      </w:pPr>
      <w:r w:rsidRPr="009B576B">
        <w:rPr>
          <w:b/>
          <w:u w:val="single"/>
        </w:rPr>
        <w:t xml:space="preserve">Результаты мониторинга по физике в 10-х классах </w:t>
      </w:r>
    </w:p>
    <w:p w:rsidR="00AB152F" w:rsidRPr="009B576B" w:rsidRDefault="005D485F" w:rsidP="005D485F">
      <w:pPr>
        <w:tabs>
          <w:tab w:val="left" w:pos="709"/>
        </w:tabs>
        <w:jc w:val="both"/>
      </w:pPr>
      <w:r w:rsidRPr="009B576B">
        <w:rPr>
          <w:b/>
          <w:u w:val="single"/>
        </w:rPr>
        <w:t xml:space="preserve">       </w:t>
      </w:r>
      <w:r w:rsidR="00AB152F" w:rsidRPr="009B576B">
        <w:t>В мониторинге по физике приняли участие 428 обучающихся 10-х классов 38 МБОУ.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3"/>
        <w:gridCol w:w="578"/>
        <w:gridCol w:w="588"/>
        <w:gridCol w:w="578"/>
        <w:gridCol w:w="695"/>
        <w:gridCol w:w="578"/>
        <w:gridCol w:w="695"/>
        <w:gridCol w:w="578"/>
        <w:gridCol w:w="695"/>
        <w:gridCol w:w="578"/>
        <w:gridCol w:w="695"/>
        <w:gridCol w:w="1306"/>
        <w:gridCol w:w="1160"/>
      </w:tblGrid>
      <w:tr w:rsidR="00AB152F" w:rsidRPr="009B576B" w:rsidTr="007D54A5">
        <w:trPr>
          <w:trHeight w:val="477"/>
        </w:trPr>
        <w:tc>
          <w:tcPr>
            <w:tcW w:w="693" w:type="pct"/>
            <w:vMerge w:val="restart"/>
            <w:shd w:val="clear" w:color="auto" w:fill="auto"/>
            <w:vAlign w:val="center"/>
          </w:tcPr>
          <w:p w:rsidR="00AB152F" w:rsidRPr="009B576B" w:rsidRDefault="00AB152F" w:rsidP="007D54A5">
            <w:pPr>
              <w:tabs>
                <w:tab w:val="left" w:pos="709"/>
              </w:tabs>
              <w:jc w:val="center"/>
              <w:rPr>
                <w:sz w:val="22"/>
                <w:szCs w:val="22"/>
              </w:rPr>
            </w:pPr>
            <w:r w:rsidRPr="009B576B">
              <w:rPr>
                <w:sz w:val="22"/>
                <w:szCs w:val="22"/>
              </w:rPr>
              <w:t>Количество обучающихся</w:t>
            </w:r>
          </w:p>
        </w:tc>
        <w:tc>
          <w:tcPr>
            <w:tcW w:w="720" w:type="pct"/>
            <w:gridSpan w:val="2"/>
            <w:shd w:val="clear" w:color="auto" w:fill="auto"/>
            <w:vAlign w:val="center"/>
          </w:tcPr>
          <w:p w:rsidR="00AB152F" w:rsidRPr="009B576B" w:rsidRDefault="00AB152F" w:rsidP="007D54A5">
            <w:pPr>
              <w:tabs>
                <w:tab w:val="left" w:pos="709"/>
              </w:tabs>
              <w:jc w:val="center"/>
              <w:rPr>
                <w:sz w:val="22"/>
                <w:szCs w:val="22"/>
              </w:rPr>
            </w:pPr>
            <w:r w:rsidRPr="009B576B">
              <w:rPr>
                <w:sz w:val="22"/>
                <w:szCs w:val="22"/>
              </w:rPr>
              <w:t>«2»</w:t>
            </w:r>
          </w:p>
        </w:tc>
        <w:tc>
          <w:tcPr>
            <w:tcW w:w="721" w:type="pct"/>
            <w:gridSpan w:val="2"/>
            <w:shd w:val="clear" w:color="auto" w:fill="auto"/>
            <w:vAlign w:val="center"/>
          </w:tcPr>
          <w:p w:rsidR="00AB152F" w:rsidRPr="009B576B" w:rsidRDefault="00AB152F" w:rsidP="007D54A5">
            <w:pPr>
              <w:tabs>
                <w:tab w:val="left" w:pos="709"/>
              </w:tabs>
              <w:jc w:val="center"/>
              <w:rPr>
                <w:sz w:val="22"/>
                <w:szCs w:val="22"/>
              </w:rPr>
            </w:pPr>
            <w:r w:rsidRPr="009B576B">
              <w:rPr>
                <w:sz w:val="22"/>
                <w:szCs w:val="22"/>
              </w:rPr>
              <w:t>«3»</w:t>
            </w:r>
          </w:p>
        </w:tc>
        <w:tc>
          <w:tcPr>
            <w:tcW w:w="721" w:type="pct"/>
            <w:gridSpan w:val="2"/>
            <w:shd w:val="clear" w:color="auto" w:fill="auto"/>
            <w:vAlign w:val="center"/>
          </w:tcPr>
          <w:p w:rsidR="00AB152F" w:rsidRPr="009B576B" w:rsidRDefault="00AB152F" w:rsidP="007D54A5">
            <w:pPr>
              <w:tabs>
                <w:tab w:val="left" w:pos="709"/>
              </w:tabs>
              <w:jc w:val="center"/>
              <w:rPr>
                <w:sz w:val="22"/>
                <w:szCs w:val="22"/>
              </w:rPr>
            </w:pPr>
            <w:r w:rsidRPr="009B576B">
              <w:rPr>
                <w:sz w:val="22"/>
                <w:szCs w:val="22"/>
              </w:rPr>
              <w:t>«4»</w:t>
            </w:r>
          </w:p>
        </w:tc>
        <w:tc>
          <w:tcPr>
            <w:tcW w:w="721" w:type="pct"/>
            <w:gridSpan w:val="2"/>
            <w:shd w:val="clear" w:color="auto" w:fill="auto"/>
            <w:vAlign w:val="center"/>
          </w:tcPr>
          <w:p w:rsidR="00AB152F" w:rsidRPr="009B576B" w:rsidRDefault="00AB152F" w:rsidP="007D54A5">
            <w:pPr>
              <w:tabs>
                <w:tab w:val="left" w:pos="709"/>
              </w:tabs>
              <w:jc w:val="center"/>
              <w:rPr>
                <w:sz w:val="22"/>
                <w:szCs w:val="22"/>
              </w:rPr>
            </w:pPr>
            <w:r w:rsidRPr="009B576B">
              <w:rPr>
                <w:sz w:val="22"/>
                <w:szCs w:val="22"/>
              </w:rPr>
              <w:t>«5»</w:t>
            </w:r>
          </w:p>
        </w:tc>
        <w:tc>
          <w:tcPr>
            <w:tcW w:w="721" w:type="pct"/>
            <w:gridSpan w:val="2"/>
            <w:shd w:val="clear" w:color="auto" w:fill="auto"/>
            <w:vAlign w:val="center"/>
          </w:tcPr>
          <w:p w:rsidR="00AB152F" w:rsidRPr="009B576B" w:rsidRDefault="00AB152F" w:rsidP="007D54A5">
            <w:pPr>
              <w:tabs>
                <w:tab w:val="left" w:pos="709"/>
              </w:tabs>
              <w:jc w:val="center"/>
              <w:rPr>
                <w:sz w:val="22"/>
                <w:szCs w:val="22"/>
              </w:rPr>
            </w:pPr>
            <w:r w:rsidRPr="009B576B">
              <w:rPr>
                <w:sz w:val="22"/>
                <w:szCs w:val="22"/>
              </w:rPr>
              <w:t>«4»+«5»</w:t>
            </w:r>
          </w:p>
        </w:tc>
        <w:tc>
          <w:tcPr>
            <w:tcW w:w="702" w:type="pct"/>
            <w:gridSpan w:val="2"/>
            <w:shd w:val="clear" w:color="auto" w:fill="auto"/>
            <w:vAlign w:val="center"/>
          </w:tcPr>
          <w:p w:rsidR="00AB152F" w:rsidRPr="009B576B" w:rsidRDefault="00AB152F" w:rsidP="007D54A5">
            <w:pPr>
              <w:tabs>
                <w:tab w:val="left" w:pos="709"/>
              </w:tabs>
              <w:jc w:val="center"/>
              <w:rPr>
                <w:sz w:val="22"/>
                <w:szCs w:val="22"/>
              </w:rPr>
            </w:pPr>
            <w:r w:rsidRPr="009B576B">
              <w:rPr>
                <w:sz w:val="22"/>
                <w:szCs w:val="22"/>
              </w:rPr>
              <w:t>Средний балл</w:t>
            </w:r>
          </w:p>
        </w:tc>
      </w:tr>
      <w:tr w:rsidR="00AB152F" w:rsidRPr="009B576B" w:rsidTr="007D54A5">
        <w:trPr>
          <w:trHeight w:val="974"/>
        </w:trPr>
        <w:tc>
          <w:tcPr>
            <w:tcW w:w="693" w:type="pct"/>
            <w:vMerge/>
            <w:shd w:val="clear" w:color="auto" w:fill="auto"/>
            <w:vAlign w:val="center"/>
          </w:tcPr>
          <w:p w:rsidR="00AB152F" w:rsidRPr="009B576B" w:rsidRDefault="00AB152F" w:rsidP="007D54A5">
            <w:pPr>
              <w:tabs>
                <w:tab w:val="left" w:pos="709"/>
              </w:tabs>
              <w:jc w:val="center"/>
              <w:rPr>
                <w:sz w:val="22"/>
                <w:szCs w:val="22"/>
              </w:rPr>
            </w:pPr>
          </w:p>
        </w:tc>
        <w:tc>
          <w:tcPr>
            <w:tcW w:w="360" w:type="pct"/>
            <w:shd w:val="clear" w:color="auto" w:fill="auto"/>
            <w:vAlign w:val="center"/>
          </w:tcPr>
          <w:p w:rsidR="00AB152F" w:rsidRPr="009B576B" w:rsidRDefault="00AB152F" w:rsidP="007D54A5">
            <w:pPr>
              <w:tabs>
                <w:tab w:val="left" w:pos="709"/>
              </w:tabs>
              <w:jc w:val="center"/>
              <w:rPr>
                <w:sz w:val="22"/>
                <w:szCs w:val="22"/>
              </w:rPr>
            </w:pPr>
            <w:r w:rsidRPr="009B576B">
              <w:rPr>
                <w:sz w:val="22"/>
                <w:szCs w:val="22"/>
              </w:rPr>
              <w:t>чел.</w:t>
            </w:r>
          </w:p>
        </w:tc>
        <w:tc>
          <w:tcPr>
            <w:tcW w:w="361" w:type="pct"/>
            <w:shd w:val="clear" w:color="auto" w:fill="auto"/>
            <w:vAlign w:val="center"/>
          </w:tcPr>
          <w:p w:rsidR="00AB152F" w:rsidRPr="009B576B" w:rsidRDefault="00AB152F" w:rsidP="007D54A5">
            <w:pPr>
              <w:tabs>
                <w:tab w:val="left" w:pos="709"/>
              </w:tabs>
              <w:jc w:val="center"/>
              <w:rPr>
                <w:sz w:val="22"/>
                <w:szCs w:val="22"/>
              </w:rPr>
            </w:pPr>
            <w:r w:rsidRPr="009B576B">
              <w:rPr>
                <w:sz w:val="22"/>
                <w:szCs w:val="22"/>
              </w:rPr>
              <w:t>%</w:t>
            </w:r>
          </w:p>
        </w:tc>
        <w:tc>
          <w:tcPr>
            <w:tcW w:w="361" w:type="pct"/>
            <w:shd w:val="clear" w:color="auto" w:fill="auto"/>
            <w:vAlign w:val="center"/>
          </w:tcPr>
          <w:p w:rsidR="00AB152F" w:rsidRPr="009B576B" w:rsidRDefault="00AB152F" w:rsidP="007D54A5">
            <w:pPr>
              <w:tabs>
                <w:tab w:val="left" w:pos="709"/>
              </w:tabs>
              <w:jc w:val="center"/>
              <w:rPr>
                <w:sz w:val="22"/>
                <w:szCs w:val="22"/>
              </w:rPr>
            </w:pPr>
            <w:r w:rsidRPr="009B576B">
              <w:rPr>
                <w:sz w:val="22"/>
                <w:szCs w:val="22"/>
              </w:rPr>
              <w:t>чел.</w:t>
            </w:r>
          </w:p>
        </w:tc>
        <w:tc>
          <w:tcPr>
            <w:tcW w:w="361" w:type="pct"/>
            <w:shd w:val="clear" w:color="auto" w:fill="auto"/>
            <w:vAlign w:val="center"/>
          </w:tcPr>
          <w:p w:rsidR="00AB152F" w:rsidRPr="009B576B" w:rsidRDefault="00AB152F" w:rsidP="007D54A5">
            <w:pPr>
              <w:tabs>
                <w:tab w:val="left" w:pos="709"/>
              </w:tabs>
              <w:jc w:val="center"/>
              <w:rPr>
                <w:sz w:val="22"/>
                <w:szCs w:val="22"/>
              </w:rPr>
            </w:pPr>
            <w:r w:rsidRPr="009B576B">
              <w:rPr>
                <w:sz w:val="22"/>
                <w:szCs w:val="22"/>
              </w:rPr>
              <w:t>%</w:t>
            </w:r>
          </w:p>
        </w:tc>
        <w:tc>
          <w:tcPr>
            <w:tcW w:w="361" w:type="pct"/>
            <w:shd w:val="clear" w:color="auto" w:fill="auto"/>
            <w:vAlign w:val="center"/>
          </w:tcPr>
          <w:p w:rsidR="00AB152F" w:rsidRPr="009B576B" w:rsidRDefault="00AB152F" w:rsidP="007D54A5">
            <w:pPr>
              <w:tabs>
                <w:tab w:val="left" w:pos="709"/>
              </w:tabs>
              <w:jc w:val="center"/>
              <w:rPr>
                <w:sz w:val="22"/>
                <w:szCs w:val="22"/>
              </w:rPr>
            </w:pPr>
            <w:r w:rsidRPr="009B576B">
              <w:rPr>
                <w:sz w:val="22"/>
                <w:szCs w:val="22"/>
              </w:rPr>
              <w:t>чел.</w:t>
            </w:r>
          </w:p>
        </w:tc>
        <w:tc>
          <w:tcPr>
            <w:tcW w:w="361" w:type="pct"/>
            <w:shd w:val="clear" w:color="auto" w:fill="auto"/>
            <w:vAlign w:val="center"/>
          </w:tcPr>
          <w:p w:rsidR="00AB152F" w:rsidRPr="009B576B" w:rsidRDefault="00AB152F" w:rsidP="007D54A5">
            <w:pPr>
              <w:tabs>
                <w:tab w:val="left" w:pos="709"/>
              </w:tabs>
              <w:jc w:val="center"/>
              <w:rPr>
                <w:sz w:val="22"/>
                <w:szCs w:val="22"/>
              </w:rPr>
            </w:pPr>
            <w:r w:rsidRPr="009B576B">
              <w:rPr>
                <w:sz w:val="22"/>
                <w:szCs w:val="22"/>
              </w:rPr>
              <w:t>%</w:t>
            </w:r>
          </w:p>
        </w:tc>
        <w:tc>
          <w:tcPr>
            <w:tcW w:w="361" w:type="pct"/>
            <w:shd w:val="clear" w:color="auto" w:fill="auto"/>
            <w:vAlign w:val="center"/>
          </w:tcPr>
          <w:p w:rsidR="00AB152F" w:rsidRPr="009B576B" w:rsidRDefault="00AB152F" w:rsidP="007D54A5">
            <w:pPr>
              <w:tabs>
                <w:tab w:val="left" w:pos="709"/>
              </w:tabs>
              <w:jc w:val="center"/>
              <w:rPr>
                <w:sz w:val="22"/>
                <w:szCs w:val="22"/>
              </w:rPr>
            </w:pPr>
            <w:r w:rsidRPr="009B576B">
              <w:rPr>
                <w:sz w:val="22"/>
                <w:szCs w:val="22"/>
              </w:rPr>
              <w:t>чел.</w:t>
            </w:r>
          </w:p>
        </w:tc>
        <w:tc>
          <w:tcPr>
            <w:tcW w:w="361" w:type="pct"/>
            <w:shd w:val="clear" w:color="auto" w:fill="auto"/>
            <w:vAlign w:val="center"/>
          </w:tcPr>
          <w:p w:rsidR="00AB152F" w:rsidRPr="009B576B" w:rsidRDefault="00AB152F" w:rsidP="007D54A5">
            <w:pPr>
              <w:tabs>
                <w:tab w:val="left" w:pos="709"/>
              </w:tabs>
              <w:jc w:val="center"/>
              <w:rPr>
                <w:sz w:val="22"/>
                <w:szCs w:val="22"/>
              </w:rPr>
            </w:pPr>
            <w:r w:rsidRPr="009B576B">
              <w:rPr>
                <w:sz w:val="22"/>
                <w:szCs w:val="22"/>
              </w:rPr>
              <w:t>%</w:t>
            </w:r>
          </w:p>
        </w:tc>
        <w:tc>
          <w:tcPr>
            <w:tcW w:w="361" w:type="pct"/>
            <w:shd w:val="clear" w:color="auto" w:fill="auto"/>
            <w:vAlign w:val="center"/>
          </w:tcPr>
          <w:p w:rsidR="00AB152F" w:rsidRPr="009B576B" w:rsidRDefault="00AB152F" w:rsidP="007D54A5">
            <w:pPr>
              <w:tabs>
                <w:tab w:val="left" w:pos="709"/>
              </w:tabs>
              <w:jc w:val="center"/>
              <w:rPr>
                <w:sz w:val="22"/>
                <w:szCs w:val="22"/>
              </w:rPr>
            </w:pPr>
            <w:r w:rsidRPr="009B576B">
              <w:rPr>
                <w:sz w:val="22"/>
                <w:szCs w:val="22"/>
              </w:rPr>
              <w:t>чел.</w:t>
            </w:r>
          </w:p>
        </w:tc>
        <w:tc>
          <w:tcPr>
            <w:tcW w:w="361" w:type="pct"/>
            <w:shd w:val="clear" w:color="auto" w:fill="auto"/>
            <w:vAlign w:val="center"/>
          </w:tcPr>
          <w:p w:rsidR="00AB152F" w:rsidRPr="009B576B" w:rsidRDefault="00AB152F" w:rsidP="007D54A5">
            <w:pPr>
              <w:tabs>
                <w:tab w:val="left" w:pos="709"/>
              </w:tabs>
              <w:jc w:val="center"/>
              <w:rPr>
                <w:sz w:val="22"/>
                <w:szCs w:val="22"/>
              </w:rPr>
            </w:pPr>
            <w:r w:rsidRPr="009B576B">
              <w:rPr>
                <w:sz w:val="22"/>
                <w:szCs w:val="22"/>
              </w:rPr>
              <w:t>%</w:t>
            </w:r>
          </w:p>
        </w:tc>
        <w:tc>
          <w:tcPr>
            <w:tcW w:w="351" w:type="pct"/>
            <w:shd w:val="clear" w:color="auto" w:fill="auto"/>
            <w:vAlign w:val="center"/>
          </w:tcPr>
          <w:p w:rsidR="00AB152F" w:rsidRPr="009B576B" w:rsidRDefault="00AB152F" w:rsidP="007D54A5">
            <w:pPr>
              <w:tabs>
                <w:tab w:val="left" w:pos="709"/>
              </w:tabs>
              <w:jc w:val="center"/>
              <w:rPr>
                <w:sz w:val="22"/>
                <w:szCs w:val="22"/>
              </w:rPr>
            </w:pPr>
            <w:r w:rsidRPr="009B576B">
              <w:rPr>
                <w:sz w:val="22"/>
                <w:szCs w:val="22"/>
              </w:rPr>
              <w:t>мониторинг</w:t>
            </w:r>
          </w:p>
        </w:tc>
        <w:tc>
          <w:tcPr>
            <w:tcW w:w="351" w:type="pct"/>
            <w:shd w:val="clear" w:color="auto" w:fill="auto"/>
            <w:vAlign w:val="center"/>
          </w:tcPr>
          <w:p w:rsidR="00AB152F" w:rsidRPr="009B576B" w:rsidRDefault="00AB152F" w:rsidP="007D54A5">
            <w:pPr>
              <w:tabs>
                <w:tab w:val="left" w:pos="709"/>
              </w:tabs>
              <w:jc w:val="center"/>
              <w:rPr>
                <w:sz w:val="22"/>
                <w:szCs w:val="22"/>
              </w:rPr>
            </w:pPr>
            <w:r w:rsidRPr="009B576B">
              <w:rPr>
                <w:sz w:val="22"/>
                <w:szCs w:val="22"/>
                <w:lang w:val="en-US"/>
              </w:rPr>
              <w:t>I</w:t>
            </w:r>
            <w:r w:rsidRPr="009B576B">
              <w:rPr>
                <w:sz w:val="22"/>
                <w:szCs w:val="22"/>
              </w:rPr>
              <w:t xml:space="preserve"> полугодие</w:t>
            </w:r>
          </w:p>
        </w:tc>
      </w:tr>
      <w:tr w:rsidR="00AB152F" w:rsidRPr="009B576B" w:rsidTr="007D54A5">
        <w:trPr>
          <w:trHeight w:val="477"/>
        </w:trPr>
        <w:tc>
          <w:tcPr>
            <w:tcW w:w="693" w:type="pct"/>
            <w:shd w:val="clear" w:color="auto" w:fill="auto"/>
            <w:vAlign w:val="center"/>
          </w:tcPr>
          <w:p w:rsidR="00AB152F" w:rsidRPr="009B576B" w:rsidRDefault="00AB152F" w:rsidP="007D54A5">
            <w:pPr>
              <w:tabs>
                <w:tab w:val="left" w:pos="709"/>
              </w:tabs>
              <w:jc w:val="center"/>
              <w:rPr>
                <w:sz w:val="22"/>
                <w:szCs w:val="22"/>
              </w:rPr>
            </w:pPr>
            <w:r w:rsidRPr="009B576B">
              <w:rPr>
                <w:sz w:val="22"/>
                <w:szCs w:val="22"/>
              </w:rPr>
              <w:t>428</w:t>
            </w:r>
          </w:p>
        </w:tc>
        <w:tc>
          <w:tcPr>
            <w:tcW w:w="360" w:type="pct"/>
            <w:shd w:val="clear" w:color="auto" w:fill="auto"/>
            <w:vAlign w:val="center"/>
          </w:tcPr>
          <w:p w:rsidR="00AB152F" w:rsidRPr="009B576B" w:rsidRDefault="00AB152F" w:rsidP="007D54A5">
            <w:pPr>
              <w:tabs>
                <w:tab w:val="left" w:pos="709"/>
              </w:tabs>
              <w:jc w:val="center"/>
              <w:rPr>
                <w:sz w:val="22"/>
                <w:szCs w:val="22"/>
              </w:rPr>
            </w:pPr>
            <w:r w:rsidRPr="009B576B">
              <w:rPr>
                <w:sz w:val="22"/>
                <w:szCs w:val="22"/>
              </w:rPr>
              <w:t>10</w:t>
            </w:r>
          </w:p>
        </w:tc>
        <w:tc>
          <w:tcPr>
            <w:tcW w:w="361" w:type="pct"/>
            <w:shd w:val="clear" w:color="auto" w:fill="auto"/>
            <w:vAlign w:val="center"/>
          </w:tcPr>
          <w:p w:rsidR="00AB152F" w:rsidRPr="009B576B" w:rsidRDefault="00AB152F" w:rsidP="007D54A5">
            <w:pPr>
              <w:tabs>
                <w:tab w:val="left" w:pos="709"/>
              </w:tabs>
              <w:jc w:val="center"/>
              <w:rPr>
                <w:sz w:val="22"/>
                <w:szCs w:val="22"/>
              </w:rPr>
            </w:pPr>
            <w:r w:rsidRPr="009B576B">
              <w:rPr>
                <w:sz w:val="22"/>
                <w:szCs w:val="22"/>
              </w:rPr>
              <w:t>2,34</w:t>
            </w:r>
          </w:p>
        </w:tc>
        <w:tc>
          <w:tcPr>
            <w:tcW w:w="361" w:type="pct"/>
            <w:shd w:val="clear" w:color="auto" w:fill="auto"/>
            <w:vAlign w:val="center"/>
          </w:tcPr>
          <w:p w:rsidR="00AB152F" w:rsidRPr="009B576B" w:rsidRDefault="00AB152F" w:rsidP="007D54A5">
            <w:pPr>
              <w:tabs>
                <w:tab w:val="left" w:pos="709"/>
              </w:tabs>
              <w:jc w:val="center"/>
              <w:rPr>
                <w:sz w:val="22"/>
                <w:szCs w:val="22"/>
              </w:rPr>
            </w:pPr>
            <w:r w:rsidRPr="009B576B">
              <w:rPr>
                <w:sz w:val="22"/>
                <w:szCs w:val="22"/>
              </w:rPr>
              <w:t>175</w:t>
            </w:r>
          </w:p>
        </w:tc>
        <w:tc>
          <w:tcPr>
            <w:tcW w:w="361" w:type="pct"/>
            <w:shd w:val="clear" w:color="auto" w:fill="auto"/>
            <w:vAlign w:val="center"/>
          </w:tcPr>
          <w:p w:rsidR="00AB152F" w:rsidRPr="009B576B" w:rsidRDefault="00AB152F" w:rsidP="007D54A5">
            <w:pPr>
              <w:tabs>
                <w:tab w:val="left" w:pos="709"/>
              </w:tabs>
              <w:jc w:val="center"/>
              <w:rPr>
                <w:sz w:val="22"/>
                <w:szCs w:val="22"/>
              </w:rPr>
            </w:pPr>
            <w:r w:rsidRPr="009B576B">
              <w:rPr>
                <w:sz w:val="22"/>
                <w:szCs w:val="22"/>
              </w:rPr>
              <w:t>40,89</w:t>
            </w:r>
          </w:p>
        </w:tc>
        <w:tc>
          <w:tcPr>
            <w:tcW w:w="361" w:type="pct"/>
            <w:shd w:val="clear" w:color="auto" w:fill="auto"/>
            <w:vAlign w:val="center"/>
          </w:tcPr>
          <w:p w:rsidR="00AB152F" w:rsidRPr="009B576B" w:rsidRDefault="00AB152F" w:rsidP="007D54A5">
            <w:pPr>
              <w:tabs>
                <w:tab w:val="left" w:pos="709"/>
              </w:tabs>
              <w:jc w:val="center"/>
              <w:rPr>
                <w:sz w:val="22"/>
                <w:szCs w:val="22"/>
              </w:rPr>
            </w:pPr>
            <w:r w:rsidRPr="009B576B">
              <w:rPr>
                <w:sz w:val="22"/>
                <w:szCs w:val="22"/>
              </w:rPr>
              <w:t>171</w:t>
            </w:r>
          </w:p>
        </w:tc>
        <w:tc>
          <w:tcPr>
            <w:tcW w:w="361" w:type="pct"/>
            <w:shd w:val="clear" w:color="auto" w:fill="auto"/>
            <w:vAlign w:val="center"/>
          </w:tcPr>
          <w:p w:rsidR="00AB152F" w:rsidRPr="009B576B" w:rsidRDefault="00AB152F" w:rsidP="007D54A5">
            <w:pPr>
              <w:tabs>
                <w:tab w:val="left" w:pos="709"/>
              </w:tabs>
              <w:jc w:val="center"/>
              <w:rPr>
                <w:sz w:val="22"/>
                <w:szCs w:val="22"/>
              </w:rPr>
            </w:pPr>
            <w:r w:rsidRPr="009B576B">
              <w:rPr>
                <w:sz w:val="22"/>
                <w:szCs w:val="22"/>
              </w:rPr>
              <w:t>39,95</w:t>
            </w:r>
          </w:p>
        </w:tc>
        <w:tc>
          <w:tcPr>
            <w:tcW w:w="361" w:type="pct"/>
            <w:shd w:val="clear" w:color="auto" w:fill="auto"/>
            <w:vAlign w:val="center"/>
          </w:tcPr>
          <w:p w:rsidR="00AB152F" w:rsidRPr="009B576B" w:rsidRDefault="00AB152F" w:rsidP="007D54A5">
            <w:pPr>
              <w:tabs>
                <w:tab w:val="left" w:pos="709"/>
              </w:tabs>
              <w:jc w:val="center"/>
              <w:rPr>
                <w:sz w:val="22"/>
                <w:szCs w:val="22"/>
              </w:rPr>
            </w:pPr>
            <w:r w:rsidRPr="009B576B">
              <w:rPr>
                <w:sz w:val="22"/>
                <w:szCs w:val="22"/>
              </w:rPr>
              <w:t>72</w:t>
            </w:r>
          </w:p>
        </w:tc>
        <w:tc>
          <w:tcPr>
            <w:tcW w:w="361" w:type="pct"/>
            <w:shd w:val="clear" w:color="auto" w:fill="auto"/>
            <w:vAlign w:val="center"/>
          </w:tcPr>
          <w:p w:rsidR="00AB152F" w:rsidRPr="009B576B" w:rsidRDefault="00AB152F" w:rsidP="007D54A5">
            <w:pPr>
              <w:tabs>
                <w:tab w:val="left" w:pos="709"/>
              </w:tabs>
              <w:jc w:val="center"/>
              <w:rPr>
                <w:sz w:val="22"/>
                <w:szCs w:val="22"/>
              </w:rPr>
            </w:pPr>
            <w:r w:rsidRPr="009B576B">
              <w:rPr>
                <w:sz w:val="22"/>
                <w:szCs w:val="22"/>
              </w:rPr>
              <w:t>16,82</w:t>
            </w:r>
          </w:p>
        </w:tc>
        <w:tc>
          <w:tcPr>
            <w:tcW w:w="361" w:type="pct"/>
            <w:shd w:val="clear" w:color="auto" w:fill="auto"/>
            <w:vAlign w:val="center"/>
          </w:tcPr>
          <w:p w:rsidR="00AB152F" w:rsidRPr="009B576B" w:rsidRDefault="00AB152F" w:rsidP="007D54A5">
            <w:pPr>
              <w:tabs>
                <w:tab w:val="left" w:pos="709"/>
              </w:tabs>
              <w:jc w:val="center"/>
              <w:rPr>
                <w:sz w:val="22"/>
                <w:szCs w:val="22"/>
              </w:rPr>
            </w:pPr>
            <w:r w:rsidRPr="009B576B">
              <w:rPr>
                <w:sz w:val="22"/>
                <w:szCs w:val="22"/>
              </w:rPr>
              <w:t>242</w:t>
            </w:r>
          </w:p>
        </w:tc>
        <w:tc>
          <w:tcPr>
            <w:tcW w:w="361" w:type="pct"/>
            <w:shd w:val="clear" w:color="auto" w:fill="auto"/>
            <w:vAlign w:val="center"/>
          </w:tcPr>
          <w:p w:rsidR="00AB152F" w:rsidRPr="009B576B" w:rsidRDefault="00AB152F" w:rsidP="007D54A5">
            <w:pPr>
              <w:tabs>
                <w:tab w:val="left" w:pos="709"/>
              </w:tabs>
              <w:jc w:val="center"/>
              <w:rPr>
                <w:sz w:val="22"/>
                <w:szCs w:val="22"/>
              </w:rPr>
            </w:pPr>
            <w:r w:rsidRPr="009B576B">
              <w:rPr>
                <w:sz w:val="22"/>
                <w:szCs w:val="22"/>
              </w:rPr>
              <w:t>56,54</w:t>
            </w:r>
          </w:p>
        </w:tc>
        <w:tc>
          <w:tcPr>
            <w:tcW w:w="351" w:type="pct"/>
            <w:shd w:val="clear" w:color="auto" w:fill="auto"/>
            <w:vAlign w:val="center"/>
          </w:tcPr>
          <w:p w:rsidR="00AB152F" w:rsidRPr="009B576B" w:rsidRDefault="00AB152F" w:rsidP="007D54A5">
            <w:pPr>
              <w:tabs>
                <w:tab w:val="left" w:pos="709"/>
              </w:tabs>
              <w:jc w:val="center"/>
              <w:rPr>
                <w:sz w:val="22"/>
                <w:szCs w:val="22"/>
              </w:rPr>
            </w:pPr>
            <w:r w:rsidRPr="009B576B">
              <w:rPr>
                <w:sz w:val="22"/>
                <w:szCs w:val="22"/>
              </w:rPr>
              <w:t>3,65</w:t>
            </w:r>
          </w:p>
        </w:tc>
        <w:tc>
          <w:tcPr>
            <w:tcW w:w="351" w:type="pct"/>
            <w:shd w:val="clear" w:color="auto" w:fill="auto"/>
            <w:vAlign w:val="center"/>
          </w:tcPr>
          <w:p w:rsidR="00AB152F" w:rsidRPr="009B576B" w:rsidRDefault="00AB152F" w:rsidP="007D54A5">
            <w:pPr>
              <w:tabs>
                <w:tab w:val="left" w:pos="709"/>
              </w:tabs>
              <w:jc w:val="center"/>
              <w:rPr>
                <w:sz w:val="22"/>
                <w:szCs w:val="22"/>
              </w:rPr>
            </w:pPr>
            <w:r w:rsidRPr="009B576B">
              <w:rPr>
                <w:sz w:val="22"/>
                <w:szCs w:val="22"/>
              </w:rPr>
              <w:t>3,68</w:t>
            </w:r>
          </w:p>
        </w:tc>
      </w:tr>
    </w:tbl>
    <w:p w:rsidR="00AB152F" w:rsidRPr="009B576B" w:rsidRDefault="00AB152F" w:rsidP="00AB152F">
      <w:pPr>
        <w:ind w:firstLine="709"/>
        <w:jc w:val="both"/>
      </w:pPr>
    </w:p>
    <w:p w:rsidR="00AB152F" w:rsidRPr="009B576B" w:rsidRDefault="00AB152F" w:rsidP="00AB152F">
      <w:pPr>
        <w:ind w:firstLine="709"/>
        <w:jc w:val="both"/>
      </w:pPr>
      <w:r w:rsidRPr="009B576B">
        <w:t>По итогам мониторинга в 10-х классах можно сделать вывод, что общеучебные умения и навыки учащихся района по физике сформированы в среднем на 3 балла (40,89%) и 4 балла (39,95%). Показатель «</w:t>
      </w:r>
      <w:proofErr w:type="gramStart"/>
      <w:r w:rsidRPr="009B576B">
        <w:t>4»+</w:t>
      </w:r>
      <w:proofErr w:type="gramEnd"/>
      <w:r w:rsidRPr="009B576B">
        <w:t>«5» по району составляет 56,54%.</w:t>
      </w:r>
    </w:p>
    <w:p w:rsidR="00AB152F" w:rsidRPr="009B576B" w:rsidRDefault="00AB152F" w:rsidP="00AB152F">
      <w:pPr>
        <w:jc w:val="both"/>
      </w:pPr>
      <w:r w:rsidRPr="009B576B">
        <w:t xml:space="preserve">       </w:t>
      </w:r>
      <w:r w:rsidR="00F907DF">
        <w:tab/>
      </w:r>
      <w:r w:rsidRPr="009B576B">
        <w:t xml:space="preserve"> Результат выше этого значения показали МБОУ: «Трудовская школа» (100%, учитель Стамбола Н.Т.), «Молодежненская школа №2» (92,3%, учитель Бучацкий А.И.), «Укромновская школа» (86%, учитель Паньков И.О.), «Мирновская школа №2» (100%, учитель Масаев Е.А.). </w:t>
      </w:r>
    </w:p>
    <w:p w:rsidR="00AB152F" w:rsidRPr="009B576B" w:rsidRDefault="00AB152F" w:rsidP="00AB152F">
      <w:pPr>
        <w:ind w:firstLine="709"/>
        <w:jc w:val="both"/>
      </w:pPr>
      <w:r w:rsidRPr="009B576B">
        <w:t xml:space="preserve">Низкий результат в сравнении со средним по району показали следующие МБОУ: «Украинская школа» (0%, учитель Фариков Э.Д.), «Скворцовская школа» (25%, учитель Афанасьева А.П.), «Кубанская школа» (29%, учитель Травин Д.В.), «Широковская школа» (30%, учитель Миронюк А.В.), «Кольчугинская школа №1» (30%, учитель Черкасская К.В.).       Показатель «2» по результатам мониторинга в 10-х классах составляет 2,34% и наблюдается в 7 МБОУ: </w:t>
      </w:r>
      <w:r w:rsidRPr="009B576B">
        <w:lastRenderedPageBreak/>
        <w:t>«Украинская школа» (28% от общего числа обучающихся), «Партизанская школа» (11% от общего числа обучающихся), «Новоандреевская школа» (10,5% от общего числа обучающихся), «Донская школа» и «Широковская школа» (по 10% от общего числа обучающихся), «Кольчугинская школа №2» (8% от общего числа обучающихся), «Кольчугинская школа №1» (5% от общего числа обучающихся). Наличие показателя «2» по результатам мониторинговой работы в 10-х классах по физике свидетельствует о недостаточной работе учителей со слабоуспевающими обучающимися.</w:t>
      </w:r>
    </w:p>
    <w:p w:rsidR="00AB152F" w:rsidRPr="009B576B" w:rsidRDefault="00AB152F" w:rsidP="00AB152F">
      <w:pPr>
        <w:jc w:val="both"/>
        <w:rPr>
          <w:b/>
          <w:u w:val="single"/>
        </w:rPr>
      </w:pPr>
      <w:r w:rsidRPr="009B576B">
        <w:t xml:space="preserve">  </w:t>
      </w:r>
      <w:r w:rsidR="007D54A5" w:rsidRPr="009B576B">
        <w:rPr>
          <w:b/>
          <w:u w:val="single"/>
        </w:rPr>
        <w:t>Результаты мониторинга по русскому языку в 5,6 классах</w:t>
      </w:r>
    </w:p>
    <w:p w:rsidR="007D54A5" w:rsidRPr="009B576B" w:rsidRDefault="007D54A5" w:rsidP="007D54A5">
      <w:pPr>
        <w:jc w:val="both"/>
      </w:pPr>
      <w:r w:rsidRPr="009B576B">
        <w:t xml:space="preserve">        </w:t>
      </w:r>
      <w:r w:rsidR="00F907DF">
        <w:tab/>
      </w:r>
      <w:r w:rsidRPr="009B576B">
        <w:t xml:space="preserve">В мониторинге по русскому языку приняли </w:t>
      </w:r>
      <w:proofErr w:type="gramStart"/>
      <w:r w:rsidRPr="009B576B">
        <w:t>участие  1238</w:t>
      </w:r>
      <w:proofErr w:type="gramEnd"/>
      <w:r w:rsidRPr="009B576B">
        <w:t xml:space="preserve"> учащихся 5 классов и 1234 учащихся 6 классов из 38 муниципальных образовательных организаций Симферопольского района.</w:t>
      </w:r>
    </w:p>
    <w:p w:rsidR="007D54A5" w:rsidRPr="009B576B" w:rsidRDefault="007D54A5" w:rsidP="007D54A5">
      <w:pPr>
        <w:jc w:val="both"/>
      </w:pPr>
      <w:r w:rsidRPr="009B576B">
        <w:t xml:space="preserve">       </w:t>
      </w:r>
      <w:r w:rsidR="00F907DF">
        <w:tab/>
      </w:r>
      <w:r w:rsidRPr="009B576B">
        <w:t>Анализ результатов мониторинговой работы по русскому языку показал, что средний процент качества знаний в 5 классе – 66% (819 учащихся выполнили работу на «4» и «5»</w:t>
      </w:r>
      <w:proofErr w:type="gramStart"/>
      <w:r w:rsidRPr="009B576B">
        <w:t>);  в</w:t>
      </w:r>
      <w:proofErr w:type="gramEnd"/>
      <w:r w:rsidRPr="009B576B">
        <w:t xml:space="preserve"> 6 классе –  56 % (692 учащихся). Не справились с работой 86 учащихся 5 классов, 102 учащихся 6 классов. Средний балл, полученный за выполненную работу, в 5 классе 3,7б., в 6 классе – 3,6б.</w:t>
      </w:r>
    </w:p>
    <w:p w:rsidR="007D54A5" w:rsidRPr="009B576B" w:rsidRDefault="007D54A5" w:rsidP="007D54A5">
      <w:pPr>
        <w:jc w:val="both"/>
      </w:pPr>
      <w:r w:rsidRPr="009B576B">
        <w:t xml:space="preserve">      </w:t>
      </w:r>
      <w:r w:rsidR="00F907DF">
        <w:tab/>
      </w:r>
      <w:r w:rsidRPr="009B576B">
        <w:t>Наибольший процент выполнения мониторинговой работы учащихся 5 классов в следующих МБОУ: «Трудовская школа» (100%), «Новосёловская школа» (84,6), «Гвардейская школа-гимназия №3» (84), «Партизанская школа» (81), «Урожайновская школа» (81), «Широковская школа» (78), «Донская школа» (77), «Скворцовская школа» (76,7), «Николаевская школа» (76), «Добровская школа-гимназия им.Я.М.Слонимского» (75), «Укромновская школа» (75), «Гвардейская школа-гимназия №2» (74), «Пожарская школа» (73,5).</w:t>
      </w:r>
    </w:p>
    <w:p w:rsidR="007D54A5" w:rsidRPr="009B576B" w:rsidRDefault="007D54A5" w:rsidP="007D54A5">
      <w:pPr>
        <w:jc w:val="both"/>
      </w:pPr>
      <w:r w:rsidRPr="009B576B">
        <w:t xml:space="preserve">      </w:t>
      </w:r>
      <w:r w:rsidR="00F907DF">
        <w:tab/>
      </w:r>
      <w:r w:rsidRPr="009B576B">
        <w:t>Наименьший процент выполнения работы учащихся 5 классов в МБОУ: «Кубанская школа» (46,6), «Винницкая школа» (46), «Маленская школа» (46), «Клёновская основная школа» (45,5), «Мазанская школа» (44,8), «Новоандреевская школа» (35,7), «Украинская школа» (32).</w:t>
      </w:r>
    </w:p>
    <w:p w:rsidR="007D54A5" w:rsidRPr="009B576B" w:rsidRDefault="007D54A5" w:rsidP="007D54A5">
      <w:pPr>
        <w:jc w:val="both"/>
      </w:pPr>
      <w:r w:rsidRPr="009B576B">
        <w:t xml:space="preserve">     </w:t>
      </w:r>
      <w:r w:rsidR="00F907DF">
        <w:tab/>
      </w:r>
      <w:r w:rsidRPr="009B576B">
        <w:t>Наибольший процент выполнения мониторинговой работы учащихся 6 классов в следующих МБОУ: «Николаевская школа» (90), «Новосёловская школа» (84,6), «Кубанская школа» (73), «Трудовская школа» (72,2), «Перевальненская школа» (70,5), «Пожарская школа» (70).</w:t>
      </w:r>
    </w:p>
    <w:p w:rsidR="007D54A5" w:rsidRPr="009B576B" w:rsidRDefault="007D54A5" w:rsidP="007D54A5">
      <w:pPr>
        <w:jc w:val="both"/>
      </w:pPr>
      <w:r w:rsidRPr="009B576B">
        <w:t xml:space="preserve">     </w:t>
      </w:r>
      <w:r w:rsidR="00F907DF">
        <w:tab/>
      </w:r>
      <w:r w:rsidRPr="009B576B">
        <w:t>Наименьший процент выполнения работы учащихся 6 классов в МБОУ: «Урожайновская школа» (47,6), «Мирновская школа №2» (47,6), «Мазанская школа» (47,5), «Первомайская школа» (45,4), «Залесская школа» (45), «Укромновская школа» (39, 4), «Украинская школа» (36), «Чайкинская школа» (31), «Винницкая школа» (25).</w:t>
      </w:r>
    </w:p>
    <w:p w:rsidR="007D54A5" w:rsidRPr="009B576B" w:rsidRDefault="00B72931" w:rsidP="007D54A5">
      <w:pPr>
        <w:jc w:val="both"/>
        <w:rPr>
          <w:b/>
          <w:i/>
          <w:u w:val="single"/>
        </w:rPr>
      </w:pPr>
      <w:r w:rsidRPr="009B576B">
        <w:t xml:space="preserve">      </w:t>
      </w:r>
      <w:r w:rsidR="00F907DF">
        <w:tab/>
      </w:r>
      <w:r w:rsidR="007D54A5" w:rsidRPr="009B576B">
        <w:rPr>
          <w:i/>
        </w:rPr>
        <w:t xml:space="preserve">В целом все задания базового уровня сложности удовлетворительно выполнены участниками мониторинга, поэтому можно сделать вывод о том, что уровень важнейших речевых умений и усвоения языковых норм соответствует минимуму обязательного содержания по русскому языку. </w:t>
      </w:r>
    </w:p>
    <w:p w:rsidR="001B6647" w:rsidRPr="009B576B" w:rsidRDefault="00B72931" w:rsidP="004A2EFC">
      <w:pPr>
        <w:tabs>
          <w:tab w:val="left" w:pos="1320"/>
        </w:tabs>
        <w:jc w:val="both"/>
        <w:rPr>
          <w:b/>
          <w:u w:val="single"/>
        </w:rPr>
      </w:pPr>
      <w:r w:rsidRPr="009B576B">
        <w:rPr>
          <w:b/>
          <w:u w:val="single"/>
        </w:rPr>
        <w:t>Результаты мониторинга по химии</w:t>
      </w:r>
    </w:p>
    <w:p w:rsidR="00B72931" w:rsidRPr="009B576B" w:rsidRDefault="00B72931" w:rsidP="00F907DF">
      <w:pPr>
        <w:tabs>
          <w:tab w:val="left" w:pos="0"/>
        </w:tabs>
        <w:jc w:val="both"/>
      </w:pPr>
      <w:r w:rsidRPr="009B576B">
        <w:t xml:space="preserve">        </w:t>
      </w:r>
      <w:r w:rsidR="00F907DF">
        <w:tab/>
      </w:r>
      <w:r w:rsidRPr="009B576B">
        <w:t>В мониторинге по химии приняли участие 1063 из 1334 обучающихся 9 классов, что составляет 80%.</w:t>
      </w:r>
    </w:p>
    <w:p w:rsidR="00B72931" w:rsidRPr="009B576B" w:rsidRDefault="00B72931" w:rsidP="00F907DF">
      <w:pPr>
        <w:tabs>
          <w:tab w:val="left" w:pos="0"/>
        </w:tabs>
        <w:jc w:val="both"/>
      </w:pPr>
      <w:r w:rsidRPr="009B576B">
        <w:t xml:space="preserve">      </w:t>
      </w:r>
      <w:r w:rsidR="00F907DF">
        <w:tab/>
      </w:r>
      <w:r w:rsidRPr="009B576B">
        <w:t xml:space="preserve">Анализ мониторинговых работ по химии показал, что качество знаний составляет 41%, что соответствует качеству </w:t>
      </w:r>
      <w:proofErr w:type="gramStart"/>
      <w:r w:rsidRPr="009B576B">
        <w:t>знаний</w:t>
      </w:r>
      <w:proofErr w:type="gramEnd"/>
      <w:r w:rsidRPr="009B576B">
        <w:t xml:space="preserve"> обучающихся за 2 четверть 2018-2019 учебного года. Количество обучающихся, имеющих отметку «2» за мониторинговую работу составил 8%, по итогам 2 четверти - 2%. Сравнительный </w:t>
      </w:r>
      <w:proofErr w:type="gramStart"/>
      <w:r w:rsidRPr="009B576B">
        <w:t>анализ  работ</w:t>
      </w:r>
      <w:proofErr w:type="gramEnd"/>
      <w:r w:rsidRPr="009B576B">
        <w:t xml:space="preserve"> по химии в 2017-2018 году с этим учебным годом показал увеличение качества знаний с 32% до 41% и уменьшение  с 14% до 8 %   обучающихся, не усвоивших обязательный программный материал. Положительная динамика </w:t>
      </w:r>
      <w:proofErr w:type="gramStart"/>
      <w:r w:rsidRPr="009B576B">
        <w:t>свидетельствует  о</w:t>
      </w:r>
      <w:proofErr w:type="gramEnd"/>
      <w:r w:rsidRPr="009B576B">
        <w:t xml:space="preserve"> повышении уровня сформированности предметных компетентностей.</w:t>
      </w:r>
    </w:p>
    <w:p w:rsidR="00B72931" w:rsidRPr="009B576B" w:rsidRDefault="00B72931" w:rsidP="00F907DF">
      <w:pPr>
        <w:tabs>
          <w:tab w:val="left" w:pos="0"/>
        </w:tabs>
        <w:jc w:val="both"/>
      </w:pPr>
      <w:r w:rsidRPr="009B576B">
        <w:t xml:space="preserve">     </w:t>
      </w:r>
      <w:r w:rsidR="00F907DF">
        <w:tab/>
      </w:r>
      <w:r w:rsidRPr="009B576B">
        <w:t xml:space="preserve">Выше районного показателя качество знаний в МБОУ: «Урожайновская школа» (74%), «Журавлёвская школа» (64%), «Мирновская школа №2» (61%), «Кольчугинская школа №2» (58%), «Перевальненская </w:t>
      </w:r>
      <w:proofErr w:type="gramStart"/>
      <w:r w:rsidRPr="009B576B">
        <w:t>школа»(</w:t>
      </w:r>
      <w:proofErr w:type="gramEnd"/>
      <w:r w:rsidRPr="009B576B">
        <w:t>58%).</w:t>
      </w:r>
    </w:p>
    <w:p w:rsidR="00B72931" w:rsidRPr="009B576B" w:rsidRDefault="00B72931" w:rsidP="00F907DF">
      <w:pPr>
        <w:tabs>
          <w:tab w:val="left" w:pos="0"/>
        </w:tabs>
        <w:jc w:val="both"/>
      </w:pPr>
      <w:r w:rsidRPr="009B576B">
        <w:t xml:space="preserve">     </w:t>
      </w:r>
      <w:r w:rsidR="00F907DF">
        <w:tab/>
      </w:r>
      <w:r w:rsidRPr="009B576B">
        <w:t xml:space="preserve">Ниже районного показателя качество знаний </w:t>
      </w:r>
      <w:proofErr w:type="gramStart"/>
      <w:r w:rsidRPr="009B576B">
        <w:t>в  МБОУ</w:t>
      </w:r>
      <w:proofErr w:type="gramEnd"/>
      <w:r w:rsidRPr="009B576B">
        <w:t xml:space="preserve">: «Мазанская школа» (4%), «Денисовская школа» (12%), «Маленская школа» (16%), «Первомайская школа» (24%), «Донская школа» (25%). </w:t>
      </w:r>
    </w:p>
    <w:p w:rsidR="00B72931" w:rsidRPr="009B576B" w:rsidRDefault="00B72931" w:rsidP="00F907DF">
      <w:pPr>
        <w:tabs>
          <w:tab w:val="left" w:pos="0"/>
        </w:tabs>
        <w:jc w:val="both"/>
      </w:pPr>
      <w:r w:rsidRPr="009B576B">
        <w:t xml:space="preserve">     </w:t>
      </w:r>
      <w:r w:rsidR="00F907DF">
        <w:tab/>
      </w:r>
      <w:r w:rsidRPr="009B576B">
        <w:t xml:space="preserve">Выборочно были перепроверены мониторинговые работы в 6 МБОУ района, где </w:t>
      </w:r>
      <w:proofErr w:type="gramStart"/>
      <w:r w:rsidRPr="009B576B">
        <w:t>наблюдалось  значительное</w:t>
      </w:r>
      <w:proofErr w:type="gramEnd"/>
      <w:r w:rsidRPr="009B576B">
        <w:t xml:space="preserve"> расхождение (от 15% и выше) начального уровня по итогам мониторинговой работы и 2 четверти в сторону ухудшения результатов. Работы проверены </w:t>
      </w:r>
      <w:r w:rsidRPr="009B576B">
        <w:lastRenderedPageBreak/>
        <w:t>качественно, оценены объективно в МБОУ: «Перевальненская школа» (учитель Сулейманова З.Я.), «Кубанская школа» (учитель Аджикелямова Н.А.), «Тепловская школа» (учитель Халилова Ф.М.), «Маленская школа» (</w:t>
      </w:r>
      <w:proofErr w:type="gramStart"/>
      <w:r w:rsidRPr="009B576B">
        <w:t>учитель  Юсупова</w:t>
      </w:r>
      <w:proofErr w:type="gramEnd"/>
      <w:r w:rsidRPr="009B576B">
        <w:t xml:space="preserve"> Л.З.).</w:t>
      </w:r>
    </w:p>
    <w:p w:rsidR="00655257" w:rsidRPr="009B576B" w:rsidRDefault="00B72931" w:rsidP="00074D9F">
      <w:pPr>
        <w:tabs>
          <w:tab w:val="left" w:pos="0"/>
        </w:tabs>
        <w:jc w:val="both"/>
      </w:pPr>
      <w:r w:rsidRPr="009B576B">
        <w:t xml:space="preserve">     </w:t>
      </w:r>
      <w:r w:rsidR="00074D9F">
        <w:tab/>
      </w:r>
      <w:r w:rsidRPr="009B576B">
        <w:t xml:space="preserve">Однако, необходимо отметить, что экспертной комиссией выявлены факты необъективного оценивания </w:t>
      </w:r>
      <w:proofErr w:type="gramStart"/>
      <w:r w:rsidRPr="009B576B">
        <w:t>работ  в</w:t>
      </w:r>
      <w:proofErr w:type="gramEnd"/>
      <w:r w:rsidRPr="009B576B">
        <w:t xml:space="preserve"> МБОУ «Винницкая школа» ошибки, МБОУ «Мазанская школа».</w:t>
      </w:r>
    </w:p>
    <w:p w:rsidR="00B72931" w:rsidRPr="009B576B" w:rsidRDefault="00B72931" w:rsidP="00655257">
      <w:pPr>
        <w:tabs>
          <w:tab w:val="left" w:pos="1320"/>
        </w:tabs>
        <w:jc w:val="both"/>
      </w:pPr>
      <w:r w:rsidRPr="009B576B">
        <w:t xml:space="preserve"> </w:t>
      </w:r>
      <w:r w:rsidR="00655257" w:rsidRPr="009B576B">
        <w:rPr>
          <w:b/>
          <w:u w:val="single"/>
        </w:rPr>
        <w:t xml:space="preserve">Результаты мониторинга по </w:t>
      </w:r>
      <w:r w:rsidR="003D5964" w:rsidRPr="009B576B">
        <w:rPr>
          <w:b/>
          <w:u w:val="single"/>
        </w:rPr>
        <w:t>географии</w:t>
      </w:r>
    </w:p>
    <w:p w:rsidR="00655257" w:rsidRPr="009B576B" w:rsidRDefault="00655257" w:rsidP="00655257">
      <w:pPr>
        <w:pStyle w:val="1"/>
        <w:ind w:firstLine="708"/>
        <w:jc w:val="both"/>
        <w:rPr>
          <w:rFonts w:ascii="Times New Roman" w:hAnsi="Times New Roman"/>
          <w:sz w:val="24"/>
          <w:szCs w:val="24"/>
          <w:lang w:val="uk-UA"/>
        </w:rPr>
      </w:pPr>
      <w:r w:rsidRPr="009B576B">
        <w:rPr>
          <w:rFonts w:ascii="Times New Roman" w:hAnsi="Times New Roman"/>
          <w:sz w:val="24"/>
          <w:szCs w:val="24"/>
          <w:lang w:val="uk-UA"/>
        </w:rPr>
        <w:t>В мониторинге</w:t>
      </w:r>
      <w:r w:rsidR="003D5964" w:rsidRPr="009B576B">
        <w:rPr>
          <w:rFonts w:ascii="Times New Roman" w:hAnsi="Times New Roman"/>
          <w:sz w:val="24"/>
          <w:szCs w:val="24"/>
          <w:lang w:val="uk-UA"/>
        </w:rPr>
        <w:t xml:space="preserve"> по геграфии</w:t>
      </w:r>
      <w:r w:rsidRPr="009B576B">
        <w:rPr>
          <w:rFonts w:ascii="Times New Roman" w:hAnsi="Times New Roman"/>
          <w:sz w:val="24"/>
          <w:szCs w:val="24"/>
          <w:lang w:val="uk-UA"/>
        </w:rPr>
        <w:t xml:space="preserve"> приняли участие 1255 учащихся  5-х классов (93)%, от всех  учащихся  38 ОУ района.</w:t>
      </w:r>
    </w:p>
    <w:p w:rsidR="00655257" w:rsidRPr="009B576B" w:rsidRDefault="00655257" w:rsidP="00655257">
      <w:pPr>
        <w:ind w:firstLine="708"/>
        <w:jc w:val="both"/>
        <w:rPr>
          <w:color w:val="000000"/>
        </w:rPr>
      </w:pPr>
      <w:r w:rsidRPr="009B576B">
        <w:rPr>
          <w:color w:val="000000"/>
        </w:rPr>
        <w:t>Результаты мониторинга по географии в 5-х классах отражены в таблице:</w:t>
      </w:r>
    </w:p>
    <w:p w:rsidR="00655257" w:rsidRPr="009B576B" w:rsidRDefault="00655257" w:rsidP="00655257">
      <w:pPr>
        <w:ind w:firstLine="708"/>
        <w:jc w:val="both"/>
        <w:rPr>
          <w:color w:val="000000"/>
        </w:rPr>
      </w:pPr>
    </w:p>
    <w:tbl>
      <w:tblPr>
        <w:tblStyle w:val="a8"/>
        <w:tblW w:w="9470" w:type="dxa"/>
        <w:tblLook w:val="04A0" w:firstRow="1" w:lastRow="0" w:firstColumn="1" w:lastColumn="0" w:noHBand="0" w:noVBand="1"/>
      </w:tblPr>
      <w:tblGrid>
        <w:gridCol w:w="1465"/>
        <w:gridCol w:w="1437"/>
        <w:gridCol w:w="836"/>
        <w:gridCol w:w="645"/>
        <w:gridCol w:w="639"/>
        <w:gridCol w:w="650"/>
        <w:gridCol w:w="639"/>
        <w:gridCol w:w="650"/>
        <w:gridCol w:w="639"/>
        <w:gridCol w:w="650"/>
        <w:gridCol w:w="642"/>
        <w:gridCol w:w="578"/>
      </w:tblGrid>
      <w:tr w:rsidR="00655257" w:rsidRPr="009B576B" w:rsidTr="009137CC">
        <w:trPr>
          <w:trHeight w:val="255"/>
        </w:trPr>
        <w:tc>
          <w:tcPr>
            <w:tcW w:w="1465" w:type="dxa"/>
            <w:vMerge w:val="restart"/>
            <w:tcBorders>
              <w:top w:val="single" w:sz="4" w:space="0" w:color="auto"/>
              <w:left w:val="single" w:sz="4" w:space="0" w:color="auto"/>
              <w:bottom w:val="single" w:sz="4" w:space="0" w:color="auto"/>
              <w:right w:val="single" w:sz="4" w:space="0" w:color="auto"/>
            </w:tcBorders>
            <w:hideMark/>
          </w:tcPr>
          <w:p w:rsidR="00655257" w:rsidRPr="009B576B" w:rsidRDefault="00655257" w:rsidP="009137CC">
            <w:pPr>
              <w:jc w:val="both"/>
              <w:rPr>
                <w:color w:val="000000"/>
              </w:rPr>
            </w:pPr>
            <w:r w:rsidRPr="009B576B">
              <w:rPr>
                <w:color w:val="000000"/>
              </w:rPr>
              <w:t>итоги</w:t>
            </w:r>
          </w:p>
        </w:tc>
        <w:tc>
          <w:tcPr>
            <w:tcW w:w="1437" w:type="dxa"/>
            <w:vMerge w:val="restart"/>
            <w:tcBorders>
              <w:top w:val="single" w:sz="4" w:space="0" w:color="auto"/>
              <w:left w:val="single" w:sz="4" w:space="0" w:color="auto"/>
              <w:bottom w:val="single" w:sz="4" w:space="0" w:color="auto"/>
              <w:right w:val="single" w:sz="4" w:space="0" w:color="auto"/>
            </w:tcBorders>
            <w:hideMark/>
          </w:tcPr>
          <w:p w:rsidR="00655257" w:rsidRPr="009B576B" w:rsidRDefault="00655257" w:rsidP="009137CC">
            <w:pPr>
              <w:jc w:val="both"/>
              <w:rPr>
                <w:color w:val="000000"/>
              </w:rPr>
            </w:pPr>
            <w:r w:rsidRPr="009B576B">
              <w:rPr>
                <w:color w:val="000000"/>
              </w:rPr>
              <w:t>Количество чел.</w:t>
            </w:r>
          </w:p>
        </w:tc>
        <w:tc>
          <w:tcPr>
            <w:tcW w:w="1481" w:type="dxa"/>
            <w:gridSpan w:val="2"/>
            <w:tcBorders>
              <w:top w:val="single" w:sz="4" w:space="0" w:color="auto"/>
              <w:left w:val="single" w:sz="4" w:space="0" w:color="auto"/>
              <w:bottom w:val="single" w:sz="4" w:space="0" w:color="auto"/>
              <w:right w:val="single" w:sz="4" w:space="0" w:color="auto"/>
            </w:tcBorders>
            <w:hideMark/>
          </w:tcPr>
          <w:p w:rsidR="00655257" w:rsidRPr="009B576B" w:rsidRDefault="00655257" w:rsidP="009137CC">
            <w:pPr>
              <w:jc w:val="both"/>
              <w:rPr>
                <w:color w:val="000000"/>
              </w:rPr>
            </w:pPr>
            <w:r w:rsidRPr="009B576B">
              <w:rPr>
                <w:color w:val="000000"/>
              </w:rPr>
              <w:t>5</w:t>
            </w:r>
          </w:p>
        </w:tc>
        <w:tc>
          <w:tcPr>
            <w:tcW w:w="1289" w:type="dxa"/>
            <w:gridSpan w:val="2"/>
            <w:tcBorders>
              <w:top w:val="single" w:sz="4" w:space="0" w:color="auto"/>
              <w:left w:val="single" w:sz="4" w:space="0" w:color="auto"/>
              <w:bottom w:val="single" w:sz="4" w:space="0" w:color="auto"/>
              <w:right w:val="single" w:sz="4" w:space="0" w:color="auto"/>
            </w:tcBorders>
            <w:hideMark/>
          </w:tcPr>
          <w:p w:rsidR="00655257" w:rsidRPr="009B576B" w:rsidRDefault="00655257" w:rsidP="009137CC">
            <w:pPr>
              <w:jc w:val="both"/>
              <w:rPr>
                <w:color w:val="000000"/>
              </w:rPr>
            </w:pPr>
            <w:r w:rsidRPr="009B576B">
              <w:rPr>
                <w:color w:val="000000"/>
              </w:rPr>
              <w:t>4</w:t>
            </w:r>
          </w:p>
        </w:tc>
        <w:tc>
          <w:tcPr>
            <w:tcW w:w="1289" w:type="dxa"/>
            <w:gridSpan w:val="2"/>
            <w:tcBorders>
              <w:top w:val="single" w:sz="4" w:space="0" w:color="auto"/>
              <w:left w:val="single" w:sz="4" w:space="0" w:color="auto"/>
              <w:bottom w:val="single" w:sz="4" w:space="0" w:color="auto"/>
              <w:right w:val="single" w:sz="4" w:space="0" w:color="auto"/>
            </w:tcBorders>
            <w:hideMark/>
          </w:tcPr>
          <w:p w:rsidR="00655257" w:rsidRPr="009B576B" w:rsidRDefault="00655257" w:rsidP="009137CC">
            <w:pPr>
              <w:jc w:val="both"/>
              <w:rPr>
                <w:color w:val="000000"/>
              </w:rPr>
            </w:pPr>
            <w:r w:rsidRPr="009B576B">
              <w:rPr>
                <w:color w:val="000000"/>
              </w:rPr>
              <w:t>5+4</w:t>
            </w:r>
          </w:p>
        </w:tc>
        <w:tc>
          <w:tcPr>
            <w:tcW w:w="1289" w:type="dxa"/>
            <w:gridSpan w:val="2"/>
            <w:tcBorders>
              <w:top w:val="single" w:sz="4" w:space="0" w:color="auto"/>
              <w:left w:val="single" w:sz="4" w:space="0" w:color="auto"/>
              <w:bottom w:val="single" w:sz="4" w:space="0" w:color="auto"/>
              <w:right w:val="single" w:sz="4" w:space="0" w:color="auto"/>
            </w:tcBorders>
            <w:hideMark/>
          </w:tcPr>
          <w:p w:rsidR="00655257" w:rsidRPr="009B576B" w:rsidRDefault="00655257" w:rsidP="009137CC">
            <w:pPr>
              <w:jc w:val="both"/>
              <w:rPr>
                <w:color w:val="000000"/>
              </w:rPr>
            </w:pPr>
            <w:r w:rsidRPr="009B576B">
              <w:rPr>
                <w:color w:val="000000"/>
              </w:rPr>
              <w:t>3</w:t>
            </w:r>
          </w:p>
        </w:tc>
        <w:tc>
          <w:tcPr>
            <w:tcW w:w="1220" w:type="dxa"/>
            <w:gridSpan w:val="2"/>
            <w:tcBorders>
              <w:top w:val="single" w:sz="4" w:space="0" w:color="auto"/>
              <w:left w:val="single" w:sz="4" w:space="0" w:color="auto"/>
              <w:bottom w:val="single" w:sz="4" w:space="0" w:color="auto"/>
              <w:right w:val="single" w:sz="4" w:space="0" w:color="auto"/>
            </w:tcBorders>
            <w:hideMark/>
          </w:tcPr>
          <w:p w:rsidR="00655257" w:rsidRPr="009B576B" w:rsidRDefault="00655257" w:rsidP="009137CC">
            <w:pPr>
              <w:jc w:val="both"/>
              <w:rPr>
                <w:color w:val="000000"/>
              </w:rPr>
            </w:pPr>
            <w:r w:rsidRPr="009B576B">
              <w:rPr>
                <w:color w:val="000000"/>
              </w:rPr>
              <w:t>2</w:t>
            </w:r>
          </w:p>
        </w:tc>
      </w:tr>
      <w:tr w:rsidR="00655257" w:rsidRPr="009B576B" w:rsidTr="009137CC">
        <w:trPr>
          <w:trHeight w:val="259"/>
        </w:trPr>
        <w:tc>
          <w:tcPr>
            <w:tcW w:w="0" w:type="auto"/>
            <w:vMerge/>
            <w:tcBorders>
              <w:top w:val="single" w:sz="4" w:space="0" w:color="auto"/>
              <w:left w:val="single" w:sz="4" w:space="0" w:color="auto"/>
              <w:bottom w:val="single" w:sz="4" w:space="0" w:color="auto"/>
              <w:right w:val="single" w:sz="4" w:space="0" w:color="auto"/>
            </w:tcBorders>
            <w:vAlign w:val="center"/>
            <w:hideMark/>
          </w:tcPr>
          <w:p w:rsidR="00655257" w:rsidRPr="009B576B" w:rsidRDefault="00655257" w:rsidP="009137CC">
            <w:pPr>
              <w:rPr>
                <w:color w:val="000000"/>
              </w:rPr>
            </w:pPr>
          </w:p>
        </w:tc>
        <w:tc>
          <w:tcPr>
            <w:tcW w:w="1437" w:type="dxa"/>
            <w:vMerge/>
            <w:tcBorders>
              <w:top w:val="single" w:sz="4" w:space="0" w:color="auto"/>
              <w:left w:val="single" w:sz="4" w:space="0" w:color="auto"/>
              <w:bottom w:val="single" w:sz="4" w:space="0" w:color="auto"/>
              <w:right w:val="single" w:sz="4" w:space="0" w:color="auto"/>
            </w:tcBorders>
            <w:vAlign w:val="center"/>
            <w:hideMark/>
          </w:tcPr>
          <w:p w:rsidR="00655257" w:rsidRPr="009B576B" w:rsidRDefault="00655257" w:rsidP="009137CC">
            <w:pPr>
              <w:rPr>
                <w:color w:val="000000"/>
              </w:rPr>
            </w:pPr>
          </w:p>
        </w:tc>
        <w:tc>
          <w:tcPr>
            <w:tcW w:w="836" w:type="dxa"/>
            <w:tcBorders>
              <w:top w:val="single" w:sz="4" w:space="0" w:color="auto"/>
              <w:left w:val="single" w:sz="4" w:space="0" w:color="auto"/>
              <w:bottom w:val="single" w:sz="4" w:space="0" w:color="auto"/>
              <w:right w:val="single" w:sz="4" w:space="0" w:color="auto"/>
            </w:tcBorders>
            <w:hideMark/>
          </w:tcPr>
          <w:p w:rsidR="00655257" w:rsidRPr="009B576B" w:rsidRDefault="00655257" w:rsidP="009137CC">
            <w:pPr>
              <w:jc w:val="both"/>
              <w:rPr>
                <w:color w:val="000000"/>
              </w:rPr>
            </w:pPr>
            <w:r w:rsidRPr="009B576B">
              <w:rPr>
                <w:color w:val="000000"/>
              </w:rPr>
              <w:t>чел.</w:t>
            </w:r>
          </w:p>
        </w:tc>
        <w:tc>
          <w:tcPr>
            <w:tcW w:w="644" w:type="dxa"/>
            <w:tcBorders>
              <w:top w:val="single" w:sz="4" w:space="0" w:color="auto"/>
              <w:left w:val="single" w:sz="4" w:space="0" w:color="auto"/>
              <w:bottom w:val="single" w:sz="4" w:space="0" w:color="auto"/>
              <w:right w:val="single" w:sz="4" w:space="0" w:color="auto"/>
            </w:tcBorders>
            <w:hideMark/>
          </w:tcPr>
          <w:p w:rsidR="00655257" w:rsidRPr="009B576B" w:rsidRDefault="00655257" w:rsidP="009137CC">
            <w:pPr>
              <w:jc w:val="both"/>
              <w:rPr>
                <w:color w:val="000000"/>
              </w:rPr>
            </w:pPr>
            <w:r w:rsidRPr="009B576B">
              <w:rPr>
                <w:color w:val="000000"/>
              </w:rPr>
              <w:t>%</w:t>
            </w:r>
          </w:p>
        </w:tc>
        <w:tc>
          <w:tcPr>
            <w:tcW w:w="639" w:type="dxa"/>
            <w:tcBorders>
              <w:top w:val="single" w:sz="4" w:space="0" w:color="auto"/>
              <w:left w:val="single" w:sz="4" w:space="0" w:color="auto"/>
              <w:bottom w:val="single" w:sz="4" w:space="0" w:color="auto"/>
              <w:right w:val="single" w:sz="4" w:space="0" w:color="auto"/>
            </w:tcBorders>
            <w:hideMark/>
          </w:tcPr>
          <w:p w:rsidR="00655257" w:rsidRPr="009B576B" w:rsidRDefault="00655257" w:rsidP="009137CC">
            <w:pPr>
              <w:jc w:val="both"/>
              <w:rPr>
                <w:color w:val="000000"/>
              </w:rPr>
            </w:pPr>
            <w:r w:rsidRPr="009B576B">
              <w:rPr>
                <w:color w:val="000000"/>
              </w:rPr>
              <w:t>чел.</w:t>
            </w:r>
          </w:p>
        </w:tc>
        <w:tc>
          <w:tcPr>
            <w:tcW w:w="649" w:type="dxa"/>
            <w:tcBorders>
              <w:top w:val="single" w:sz="4" w:space="0" w:color="auto"/>
              <w:left w:val="single" w:sz="4" w:space="0" w:color="auto"/>
              <w:bottom w:val="single" w:sz="4" w:space="0" w:color="auto"/>
              <w:right w:val="single" w:sz="4" w:space="0" w:color="auto"/>
            </w:tcBorders>
            <w:hideMark/>
          </w:tcPr>
          <w:p w:rsidR="00655257" w:rsidRPr="009B576B" w:rsidRDefault="00655257" w:rsidP="009137CC">
            <w:pPr>
              <w:jc w:val="both"/>
              <w:rPr>
                <w:color w:val="000000"/>
              </w:rPr>
            </w:pPr>
            <w:r w:rsidRPr="009B576B">
              <w:rPr>
                <w:color w:val="000000"/>
              </w:rPr>
              <w:t>%</w:t>
            </w:r>
          </w:p>
        </w:tc>
        <w:tc>
          <w:tcPr>
            <w:tcW w:w="639" w:type="dxa"/>
            <w:tcBorders>
              <w:top w:val="single" w:sz="4" w:space="0" w:color="auto"/>
              <w:left w:val="single" w:sz="4" w:space="0" w:color="auto"/>
              <w:bottom w:val="single" w:sz="4" w:space="0" w:color="auto"/>
              <w:right w:val="single" w:sz="4" w:space="0" w:color="auto"/>
            </w:tcBorders>
            <w:hideMark/>
          </w:tcPr>
          <w:p w:rsidR="00655257" w:rsidRPr="009B576B" w:rsidRDefault="00655257" w:rsidP="009137CC">
            <w:pPr>
              <w:jc w:val="both"/>
              <w:rPr>
                <w:color w:val="000000"/>
              </w:rPr>
            </w:pPr>
            <w:r w:rsidRPr="009B576B">
              <w:rPr>
                <w:color w:val="000000"/>
              </w:rPr>
              <w:t>чел.</w:t>
            </w:r>
          </w:p>
        </w:tc>
        <w:tc>
          <w:tcPr>
            <w:tcW w:w="649" w:type="dxa"/>
            <w:tcBorders>
              <w:top w:val="single" w:sz="4" w:space="0" w:color="auto"/>
              <w:left w:val="single" w:sz="4" w:space="0" w:color="auto"/>
              <w:bottom w:val="single" w:sz="4" w:space="0" w:color="auto"/>
              <w:right w:val="single" w:sz="4" w:space="0" w:color="auto"/>
            </w:tcBorders>
            <w:hideMark/>
          </w:tcPr>
          <w:p w:rsidR="00655257" w:rsidRPr="009B576B" w:rsidRDefault="00655257" w:rsidP="009137CC">
            <w:pPr>
              <w:jc w:val="both"/>
              <w:rPr>
                <w:color w:val="000000"/>
              </w:rPr>
            </w:pPr>
            <w:r w:rsidRPr="009B576B">
              <w:rPr>
                <w:color w:val="000000"/>
              </w:rPr>
              <w:t>%</w:t>
            </w:r>
          </w:p>
        </w:tc>
        <w:tc>
          <w:tcPr>
            <w:tcW w:w="639" w:type="dxa"/>
            <w:tcBorders>
              <w:top w:val="single" w:sz="4" w:space="0" w:color="auto"/>
              <w:left w:val="single" w:sz="4" w:space="0" w:color="auto"/>
              <w:bottom w:val="single" w:sz="4" w:space="0" w:color="auto"/>
              <w:right w:val="single" w:sz="4" w:space="0" w:color="auto"/>
            </w:tcBorders>
            <w:hideMark/>
          </w:tcPr>
          <w:p w:rsidR="00655257" w:rsidRPr="009B576B" w:rsidRDefault="00655257" w:rsidP="009137CC">
            <w:pPr>
              <w:jc w:val="both"/>
              <w:rPr>
                <w:color w:val="000000"/>
              </w:rPr>
            </w:pPr>
            <w:r w:rsidRPr="009B576B">
              <w:rPr>
                <w:color w:val="000000"/>
              </w:rPr>
              <w:t>чел.</w:t>
            </w:r>
          </w:p>
        </w:tc>
        <w:tc>
          <w:tcPr>
            <w:tcW w:w="649" w:type="dxa"/>
            <w:tcBorders>
              <w:top w:val="single" w:sz="4" w:space="0" w:color="auto"/>
              <w:left w:val="single" w:sz="4" w:space="0" w:color="auto"/>
              <w:bottom w:val="single" w:sz="4" w:space="0" w:color="auto"/>
              <w:right w:val="single" w:sz="4" w:space="0" w:color="auto"/>
            </w:tcBorders>
            <w:hideMark/>
          </w:tcPr>
          <w:p w:rsidR="00655257" w:rsidRPr="009B576B" w:rsidRDefault="00655257" w:rsidP="009137CC">
            <w:pPr>
              <w:jc w:val="both"/>
              <w:rPr>
                <w:color w:val="000000"/>
              </w:rPr>
            </w:pPr>
            <w:r w:rsidRPr="009B576B">
              <w:rPr>
                <w:color w:val="000000"/>
              </w:rPr>
              <w:t>%</w:t>
            </w:r>
          </w:p>
        </w:tc>
        <w:tc>
          <w:tcPr>
            <w:tcW w:w="642" w:type="dxa"/>
            <w:tcBorders>
              <w:top w:val="single" w:sz="4" w:space="0" w:color="auto"/>
              <w:left w:val="single" w:sz="4" w:space="0" w:color="auto"/>
              <w:bottom w:val="single" w:sz="4" w:space="0" w:color="auto"/>
              <w:right w:val="single" w:sz="4" w:space="0" w:color="auto"/>
            </w:tcBorders>
            <w:hideMark/>
          </w:tcPr>
          <w:p w:rsidR="00655257" w:rsidRPr="009B576B" w:rsidRDefault="00655257" w:rsidP="009137CC">
            <w:pPr>
              <w:jc w:val="both"/>
              <w:rPr>
                <w:color w:val="000000"/>
              </w:rPr>
            </w:pPr>
            <w:r w:rsidRPr="009B576B">
              <w:rPr>
                <w:color w:val="000000"/>
              </w:rPr>
              <w:t>чел.</w:t>
            </w:r>
          </w:p>
        </w:tc>
        <w:tc>
          <w:tcPr>
            <w:tcW w:w="577" w:type="dxa"/>
            <w:tcBorders>
              <w:top w:val="single" w:sz="4" w:space="0" w:color="auto"/>
              <w:left w:val="single" w:sz="4" w:space="0" w:color="auto"/>
              <w:bottom w:val="single" w:sz="4" w:space="0" w:color="auto"/>
              <w:right w:val="single" w:sz="4" w:space="0" w:color="auto"/>
            </w:tcBorders>
            <w:hideMark/>
          </w:tcPr>
          <w:p w:rsidR="00655257" w:rsidRPr="009B576B" w:rsidRDefault="00655257" w:rsidP="009137CC">
            <w:pPr>
              <w:jc w:val="both"/>
              <w:rPr>
                <w:color w:val="000000"/>
              </w:rPr>
            </w:pPr>
            <w:r w:rsidRPr="009B576B">
              <w:rPr>
                <w:color w:val="000000"/>
              </w:rPr>
              <w:t>%</w:t>
            </w:r>
          </w:p>
        </w:tc>
      </w:tr>
      <w:tr w:rsidR="00655257" w:rsidRPr="009B576B" w:rsidTr="009137CC">
        <w:trPr>
          <w:trHeight w:val="416"/>
        </w:trPr>
        <w:tc>
          <w:tcPr>
            <w:tcW w:w="1465" w:type="dxa"/>
            <w:tcBorders>
              <w:top w:val="single" w:sz="4" w:space="0" w:color="auto"/>
              <w:left w:val="single" w:sz="4" w:space="0" w:color="auto"/>
              <w:bottom w:val="single" w:sz="4" w:space="0" w:color="auto"/>
              <w:right w:val="single" w:sz="4" w:space="0" w:color="auto"/>
            </w:tcBorders>
            <w:hideMark/>
          </w:tcPr>
          <w:p w:rsidR="00655257" w:rsidRPr="009B576B" w:rsidRDefault="00655257" w:rsidP="009137CC">
            <w:pPr>
              <w:jc w:val="both"/>
              <w:rPr>
                <w:color w:val="000000"/>
              </w:rPr>
            </w:pPr>
            <w:r w:rsidRPr="009B576B">
              <w:rPr>
                <w:color w:val="000000"/>
              </w:rPr>
              <w:t>мониторинг</w:t>
            </w:r>
          </w:p>
        </w:tc>
        <w:tc>
          <w:tcPr>
            <w:tcW w:w="1437" w:type="dxa"/>
            <w:tcBorders>
              <w:top w:val="single" w:sz="4" w:space="0" w:color="auto"/>
              <w:left w:val="single" w:sz="4" w:space="0" w:color="auto"/>
              <w:bottom w:val="single" w:sz="4" w:space="0" w:color="auto"/>
              <w:right w:val="single" w:sz="4" w:space="0" w:color="auto"/>
            </w:tcBorders>
          </w:tcPr>
          <w:p w:rsidR="00655257" w:rsidRPr="009B576B" w:rsidRDefault="00655257" w:rsidP="009137CC">
            <w:pPr>
              <w:jc w:val="both"/>
              <w:rPr>
                <w:color w:val="000000"/>
              </w:rPr>
            </w:pPr>
            <w:r w:rsidRPr="009B576B">
              <w:rPr>
                <w:color w:val="000000"/>
              </w:rPr>
              <w:t>1255</w:t>
            </w:r>
          </w:p>
        </w:tc>
        <w:tc>
          <w:tcPr>
            <w:tcW w:w="836" w:type="dxa"/>
            <w:tcBorders>
              <w:top w:val="single" w:sz="4" w:space="0" w:color="auto"/>
              <w:left w:val="single" w:sz="4" w:space="0" w:color="auto"/>
              <w:bottom w:val="single" w:sz="4" w:space="0" w:color="auto"/>
              <w:right w:val="single" w:sz="4" w:space="0" w:color="auto"/>
            </w:tcBorders>
          </w:tcPr>
          <w:p w:rsidR="00655257" w:rsidRPr="009B576B" w:rsidRDefault="00655257" w:rsidP="009137CC">
            <w:pPr>
              <w:jc w:val="both"/>
              <w:rPr>
                <w:color w:val="000000"/>
              </w:rPr>
            </w:pPr>
            <w:r w:rsidRPr="009B576B">
              <w:rPr>
                <w:color w:val="000000"/>
              </w:rPr>
              <w:t>214</w:t>
            </w:r>
          </w:p>
        </w:tc>
        <w:tc>
          <w:tcPr>
            <w:tcW w:w="644" w:type="dxa"/>
            <w:tcBorders>
              <w:top w:val="single" w:sz="4" w:space="0" w:color="auto"/>
              <w:left w:val="single" w:sz="4" w:space="0" w:color="auto"/>
              <w:bottom w:val="single" w:sz="4" w:space="0" w:color="auto"/>
              <w:right w:val="single" w:sz="4" w:space="0" w:color="auto"/>
            </w:tcBorders>
          </w:tcPr>
          <w:p w:rsidR="00655257" w:rsidRPr="009B576B" w:rsidRDefault="00655257" w:rsidP="009137CC">
            <w:pPr>
              <w:jc w:val="both"/>
              <w:rPr>
                <w:color w:val="000000"/>
              </w:rPr>
            </w:pPr>
            <w:r w:rsidRPr="009B576B">
              <w:rPr>
                <w:color w:val="000000"/>
              </w:rPr>
              <w:t>17,0</w:t>
            </w:r>
          </w:p>
        </w:tc>
        <w:tc>
          <w:tcPr>
            <w:tcW w:w="639" w:type="dxa"/>
            <w:tcBorders>
              <w:top w:val="single" w:sz="4" w:space="0" w:color="auto"/>
              <w:left w:val="single" w:sz="4" w:space="0" w:color="auto"/>
              <w:bottom w:val="single" w:sz="4" w:space="0" w:color="auto"/>
              <w:right w:val="single" w:sz="4" w:space="0" w:color="auto"/>
            </w:tcBorders>
          </w:tcPr>
          <w:p w:rsidR="00655257" w:rsidRPr="009B576B" w:rsidRDefault="00655257" w:rsidP="009137CC">
            <w:pPr>
              <w:jc w:val="both"/>
              <w:rPr>
                <w:color w:val="000000"/>
              </w:rPr>
            </w:pPr>
            <w:r w:rsidRPr="009B576B">
              <w:rPr>
                <w:color w:val="000000"/>
              </w:rPr>
              <w:t>541</w:t>
            </w:r>
          </w:p>
        </w:tc>
        <w:tc>
          <w:tcPr>
            <w:tcW w:w="649" w:type="dxa"/>
            <w:tcBorders>
              <w:top w:val="single" w:sz="4" w:space="0" w:color="auto"/>
              <w:left w:val="single" w:sz="4" w:space="0" w:color="auto"/>
              <w:bottom w:val="single" w:sz="4" w:space="0" w:color="auto"/>
              <w:right w:val="single" w:sz="4" w:space="0" w:color="auto"/>
            </w:tcBorders>
          </w:tcPr>
          <w:p w:rsidR="00655257" w:rsidRPr="009B576B" w:rsidRDefault="00655257" w:rsidP="009137CC">
            <w:pPr>
              <w:jc w:val="both"/>
              <w:rPr>
                <w:color w:val="000000"/>
              </w:rPr>
            </w:pPr>
            <w:r w:rsidRPr="009B576B">
              <w:rPr>
                <w:color w:val="000000"/>
              </w:rPr>
              <w:t>43,1</w:t>
            </w:r>
          </w:p>
        </w:tc>
        <w:tc>
          <w:tcPr>
            <w:tcW w:w="639" w:type="dxa"/>
            <w:tcBorders>
              <w:top w:val="single" w:sz="4" w:space="0" w:color="auto"/>
              <w:left w:val="single" w:sz="4" w:space="0" w:color="auto"/>
              <w:bottom w:val="single" w:sz="4" w:space="0" w:color="auto"/>
              <w:right w:val="single" w:sz="4" w:space="0" w:color="auto"/>
            </w:tcBorders>
          </w:tcPr>
          <w:p w:rsidR="00655257" w:rsidRPr="009B576B" w:rsidRDefault="00655257" w:rsidP="009137CC">
            <w:pPr>
              <w:jc w:val="both"/>
              <w:rPr>
                <w:color w:val="000000"/>
              </w:rPr>
            </w:pPr>
            <w:r w:rsidRPr="009B576B">
              <w:rPr>
                <w:color w:val="000000"/>
              </w:rPr>
              <w:t>755</w:t>
            </w:r>
          </w:p>
        </w:tc>
        <w:tc>
          <w:tcPr>
            <w:tcW w:w="649" w:type="dxa"/>
            <w:tcBorders>
              <w:top w:val="single" w:sz="4" w:space="0" w:color="auto"/>
              <w:left w:val="single" w:sz="4" w:space="0" w:color="auto"/>
              <w:bottom w:val="single" w:sz="4" w:space="0" w:color="auto"/>
              <w:right w:val="single" w:sz="4" w:space="0" w:color="auto"/>
            </w:tcBorders>
          </w:tcPr>
          <w:p w:rsidR="00655257" w:rsidRPr="009B576B" w:rsidRDefault="00655257" w:rsidP="009137CC">
            <w:pPr>
              <w:jc w:val="both"/>
              <w:rPr>
                <w:color w:val="000000"/>
              </w:rPr>
            </w:pPr>
            <w:r w:rsidRPr="009B576B">
              <w:rPr>
                <w:color w:val="000000"/>
              </w:rPr>
              <w:t>60,1</w:t>
            </w:r>
          </w:p>
        </w:tc>
        <w:tc>
          <w:tcPr>
            <w:tcW w:w="639" w:type="dxa"/>
            <w:tcBorders>
              <w:top w:val="single" w:sz="4" w:space="0" w:color="auto"/>
              <w:left w:val="single" w:sz="4" w:space="0" w:color="auto"/>
              <w:bottom w:val="single" w:sz="4" w:space="0" w:color="auto"/>
              <w:right w:val="single" w:sz="4" w:space="0" w:color="auto"/>
            </w:tcBorders>
          </w:tcPr>
          <w:p w:rsidR="00655257" w:rsidRPr="009B576B" w:rsidRDefault="00655257" w:rsidP="009137CC">
            <w:pPr>
              <w:jc w:val="both"/>
              <w:rPr>
                <w:color w:val="000000"/>
              </w:rPr>
            </w:pPr>
            <w:r w:rsidRPr="009B576B">
              <w:rPr>
                <w:color w:val="000000"/>
              </w:rPr>
              <w:t>438</w:t>
            </w:r>
          </w:p>
        </w:tc>
        <w:tc>
          <w:tcPr>
            <w:tcW w:w="649" w:type="dxa"/>
            <w:tcBorders>
              <w:top w:val="single" w:sz="4" w:space="0" w:color="auto"/>
              <w:left w:val="single" w:sz="4" w:space="0" w:color="auto"/>
              <w:bottom w:val="single" w:sz="4" w:space="0" w:color="auto"/>
              <w:right w:val="single" w:sz="4" w:space="0" w:color="auto"/>
            </w:tcBorders>
          </w:tcPr>
          <w:p w:rsidR="00655257" w:rsidRPr="009B576B" w:rsidRDefault="00655257" w:rsidP="009137CC">
            <w:pPr>
              <w:jc w:val="both"/>
              <w:rPr>
                <w:color w:val="000000"/>
              </w:rPr>
            </w:pPr>
            <w:r w:rsidRPr="009B576B">
              <w:rPr>
                <w:color w:val="000000"/>
              </w:rPr>
              <w:t>35,1</w:t>
            </w:r>
          </w:p>
        </w:tc>
        <w:tc>
          <w:tcPr>
            <w:tcW w:w="642" w:type="dxa"/>
            <w:tcBorders>
              <w:top w:val="single" w:sz="4" w:space="0" w:color="auto"/>
              <w:left w:val="single" w:sz="4" w:space="0" w:color="auto"/>
              <w:bottom w:val="single" w:sz="4" w:space="0" w:color="auto"/>
              <w:right w:val="single" w:sz="4" w:space="0" w:color="auto"/>
            </w:tcBorders>
          </w:tcPr>
          <w:p w:rsidR="00655257" w:rsidRPr="009B576B" w:rsidRDefault="00655257" w:rsidP="009137CC">
            <w:pPr>
              <w:jc w:val="both"/>
              <w:rPr>
                <w:color w:val="000000"/>
              </w:rPr>
            </w:pPr>
            <w:r w:rsidRPr="009B576B">
              <w:rPr>
                <w:color w:val="000000"/>
              </w:rPr>
              <w:t>62</w:t>
            </w:r>
          </w:p>
        </w:tc>
        <w:tc>
          <w:tcPr>
            <w:tcW w:w="577" w:type="dxa"/>
            <w:tcBorders>
              <w:top w:val="single" w:sz="4" w:space="0" w:color="auto"/>
              <w:left w:val="single" w:sz="4" w:space="0" w:color="auto"/>
              <w:bottom w:val="single" w:sz="4" w:space="0" w:color="auto"/>
              <w:right w:val="single" w:sz="4" w:space="0" w:color="auto"/>
            </w:tcBorders>
          </w:tcPr>
          <w:p w:rsidR="00655257" w:rsidRPr="009B576B" w:rsidRDefault="00655257" w:rsidP="009137CC">
            <w:pPr>
              <w:jc w:val="both"/>
              <w:rPr>
                <w:color w:val="000000"/>
              </w:rPr>
            </w:pPr>
            <w:r w:rsidRPr="009B576B">
              <w:rPr>
                <w:color w:val="000000"/>
              </w:rPr>
              <w:t>4,8</w:t>
            </w:r>
          </w:p>
        </w:tc>
      </w:tr>
      <w:tr w:rsidR="00655257" w:rsidRPr="009B576B" w:rsidTr="009137CC">
        <w:trPr>
          <w:trHeight w:val="464"/>
        </w:trPr>
        <w:tc>
          <w:tcPr>
            <w:tcW w:w="1465" w:type="dxa"/>
            <w:tcBorders>
              <w:top w:val="single" w:sz="4" w:space="0" w:color="auto"/>
              <w:left w:val="single" w:sz="4" w:space="0" w:color="auto"/>
              <w:bottom w:val="single" w:sz="4" w:space="0" w:color="auto"/>
              <w:right w:val="single" w:sz="4" w:space="0" w:color="auto"/>
            </w:tcBorders>
            <w:hideMark/>
          </w:tcPr>
          <w:p w:rsidR="00655257" w:rsidRPr="009B576B" w:rsidRDefault="00655257" w:rsidP="009137CC">
            <w:pPr>
              <w:jc w:val="both"/>
              <w:rPr>
                <w:color w:val="000000"/>
              </w:rPr>
            </w:pPr>
            <w:r w:rsidRPr="009B576B">
              <w:rPr>
                <w:color w:val="000000"/>
              </w:rPr>
              <w:t>1 четверть</w:t>
            </w:r>
          </w:p>
        </w:tc>
        <w:tc>
          <w:tcPr>
            <w:tcW w:w="1437" w:type="dxa"/>
            <w:tcBorders>
              <w:top w:val="single" w:sz="4" w:space="0" w:color="auto"/>
              <w:left w:val="single" w:sz="4" w:space="0" w:color="auto"/>
              <w:bottom w:val="single" w:sz="4" w:space="0" w:color="auto"/>
              <w:right w:val="single" w:sz="4" w:space="0" w:color="auto"/>
            </w:tcBorders>
          </w:tcPr>
          <w:p w:rsidR="00655257" w:rsidRPr="009B576B" w:rsidRDefault="00655257" w:rsidP="009137CC">
            <w:pPr>
              <w:jc w:val="both"/>
              <w:rPr>
                <w:color w:val="000000"/>
              </w:rPr>
            </w:pPr>
            <w:r w:rsidRPr="009B576B">
              <w:rPr>
                <w:color w:val="000000"/>
              </w:rPr>
              <w:t>1342</w:t>
            </w:r>
          </w:p>
        </w:tc>
        <w:tc>
          <w:tcPr>
            <w:tcW w:w="836" w:type="dxa"/>
            <w:tcBorders>
              <w:top w:val="single" w:sz="4" w:space="0" w:color="auto"/>
              <w:left w:val="single" w:sz="4" w:space="0" w:color="auto"/>
              <w:bottom w:val="single" w:sz="4" w:space="0" w:color="auto"/>
              <w:right w:val="single" w:sz="4" w:space="0" w:color="auto"/>
            </w:tcBorders>
          </w:tcPr>
          <w:p w:rsidR="00655257" w:rsidRPr="009B576B" w:rsidRDefault="00655257" w:rsidP="009137CC">
            <w:pPr>
              <w:jc w:val="both"/>
              <w:rPr>
                <w:color w:val="000000"/>
              </w:rPr>
            </w:pPr>
            <w:r w:rsidRPr="009B576B">
              <w:rPr>
                <w:color w:val="000000"/>
              </w:rPr>
              <w:t>334</w:t>
            </w:r>
          </w:p>
        </w:tc>
        <w:tc>
          <w:tcPr>
            <w:tcW w:w="644" w:type="dxa"/>
            <w:tcBorders>
              <w:top w:val="single" w:sz="4" w:space="0" w:color="auto"/>
              <w:left w:val="single" w:sz="4" w:space="0" w:color="auto"/>
              <w:bottom w:val="single" w:sz="4" w:space="0" w:color="auto"/>
              <w:right w:val="single" w:sz="4" w:space="0" w:color="auto"/>
            </w:tcBorders>
          </w:tcPr>
          <w:p w:rsidR="00655257" w:rsidRPr="009B576B" w:rsidRDefault="00655257" w:rsidP="009137CC">
            <w:pPr>
              <w:jc w:val="both"/>
              <w:rPr>
                <w:color w:val="000000"/>
              </w:rPr>
            </w:pPr>
            <w:r w:rsidRPr="009B576B">
              <w:rPr>
                <w:color w:val="000000"/>
              </w:rPr>
              <w:t>24,8</w:t>
            </w:r>
          </w:p>
        </w:tc>
        <w:tc>
          <w:tcPr>
            <w:tcW w:w="639" w:type="dxa"/>
            <w:tcBorders>
              <w:top w:val="single" w:sz="4" w:space="0" w:color="auto"/>
              <w:left w:val="single" w:sz="4" w:space="0" w:color="auto"/>
              <w:bottom w:val="single" w:sz="4" w:space="0" w:color="auto"/>
              <w:right w:val="single" w:sz="4" w:space="0" w:color="auto"/>
            </w:tcBorders>
          </w:tcPr>
          <w:p w:rsidR="00655257" w:rsidRPr="009B576B" w:rsidRDefault="00655257" w:rsidP="009137CC">
            <w:pPr>
              <w:jc w:val="both"/>
              <w:rPr>
                <w:color w:val="000000"/>
              </w:rPr>
            </w:pPr>
            <w:r w:rsidRPr="009B576B">
              <w:rPr>
                <w:color w:val="000000"/>
              </w:rPr>
              <w:t>642</w:t>
            </w:r>
          </w:p>
        </w:tc>
        <w:tc>
          <w:tcPr>
            <w:tcW w:w="649" w:type="dxa"/>
            <w:tcBorders>
              <w:top w:val="single" w:sz="4" w:space="0" w:color="auto"/>
              <w:left w:val="single" w:sz="4" w:space="0" w:color="auto"/>
              <w:bottom w:val="single" w:sz="4" w:space="0" w:color="auto"/>
              <w:right w:val="single" w:sz="4" w:space="0" w:color="auto"/>
            </w:tcBorders>
          </w:tcPr>
          <w:p w:rsidR="00655257" w:rsidRPr="009B576B" w:rsidRDefault="00655257" w:rsidP="009137CC">
            <w:pPr>
              <w:jc w:val="both"/>
              <w:rPr>
                <w:color w:val="000000"/>
              </w:rPr>
            </w:pPr>
            <w:r w:rsidRPr="009B576B">
              <w:rPr>
                <w:color w:val="000000"/>
              </w:rPr>
              <w:t>47,8</w:t>
            </w:r>
          </w:p>
        </w:tc>
        <w:tc>
          <w:tcPr>
            <w:tcW w:w="639" w:type="dxa"/>
            <w:tcBorders>
              <w:top w:val="single" w:sz="4" w:space="0" w:color="auto"/>
              <w:left w:val="single" w:sz="4" w:space="0" w:color="auto"/>
              <w:bottom w:val="single" w:sz="4" w:space="0" w:color="auto"/>
              <w:right w:val="single" w:sz="4" w:space="0" w:color="auto"/>
            </w:tcBorders>
          </w:tcPr>
          <w:p w:rsidR="00655257" w:rsidRPr="009B576B" w:rsidRDefault="00655257" w:rsidP="009137CC">
            <w:pPr>
              <w:jc w:val="both"/>
              <w:rPr>
                <w:color w:val="000000"/>
              </w:rPr>
            </w:pPr>
            <w:r w:rsidRPr="009B576B">
              <w:rPr>
                <w:color w:val="000000"/>
              </w:rPr>
              <w:t>976</w:t>
            </w:r>
          </w:p>
        </w:tc>
        <w:tc>
          <w:tcPr>
            <w:tcW w:w="649" w:type="dxa"/>
            <w:tcBorders>
              <w:top w:val="single" w:sz="4" w:space="0" w:color="auto"/>
              <w:left w:val="single" w:sz="4" w:space="0" w:color="auto"/>
              <w:bottom w:val="single" w:sz="4" w:space="0" w:color="auto"/>
              <w:right w:val="single" w:sz="4" w:space="0" w:color="auto"/>
            </w:tcBorders>
          </w:tcPr>
          <w:p w:rsidR="00655257" w:rsidRPr="009B576B" w:rsidRDefault="00655257" w:rsidP="009137CC">
            <w:pPr>
              <w:jc w:val="both"/>
              <w:rPr>
                <w:color w:val="000000"/>
              </w:rPr>
            </w:pPr>
            <w:r w:rsidRPr="009B576B">
              <w:rPr>
                <w:color w:val="000000"/>
              </w:rPr>
              <w:t>72,6</w:t>
            </w:r>
          </w:p>
        </w:tc>
        <w:tc>
          <w:tcPr>
            <w:tcW w:w="639" w:type="dxa"/>
            <w:tcBorders>
              <w:top w:val="single" w:sz="4" w:space="0" w:color="auto"/>
              <w:left w:val="single" w:sz="4" w:space="0" w:color="auto"/>
              <w:bottom w:val="single" w:sz="4" w:space="0" w:color="auto"/>
              <w:right w:val="single" w:sz="4" w:space="0" w:color="auto"/>
            </w:tcBorders>
          </w:tcPr>
          <w:p w:rsidR="00655257" w:rsidRPr="009B576B" w:rsidRDefault="00655257" w:rsidP="009137CC">
            <w:pPr>
              <w:jc w:val="both"/>
              <w:rPr>
                <w:color w:val="000000"/>
              </w:rPr>
            </w:pPr>
            <w:r w:rsidRPr="009B576B">
              <w:rPr>
                <w:color w:val="000000"/>
              </w:rPr>
              <w:t>360</w:t>
            </w:r>
          </w:p>
        </w:tc>
        <w:tc>
          <w:tcPr>
            <w:tcW w:w="649" w:type="dxa"/>
            <w:tcBorders>
              <w:top w:val="single" w:sz="4" w:space="0" w:color="auto"/>
              <w:left w:val="single" w:sz="4" w:space="0" w:color="auto"/>
              <w:bottom w:val="single" w:sz="4" w:space="0" w:color="auto"/>
              <w:right w:val="single" w:sz="4" w:space="0" w:color="auto"/>
            </w:tcBorders>
          </w:tcPr>
          <w:p w:rsidR="00655257" w:rsidRPr="009B576B" w:rsidRDefault="00655257" w:rsidP="009137CC">
            <w:pPr>
              <w:jc w:val="both"/>
              <w:rPr>
                <w:color w:val="000000"/>
              </w:rPr>
            </w:pPr>
            <w:r w:rsidRPr="009B576B">
              <w:rPr>
                <w:color w:val="000000"/>
              </w:rPr>
              <w:t>27,0</w:t>
            </w:r>
          </w:p>
        </w:tc>
        <w:tc>
          <w:tcPr>
            <w:tcW w:w="642" w:type="dxa"/>
            <w:tcBorders>
              <w:top w:val="single" w:sz="4" w:space="0" w:color="auto"/>
              <w:left w:val="single" w:sz="4" w:space="0" w:color="auto"/>
              <w:bottom w:val="single" w:sz="4" w:space="0" w:color="auto"/>
              <w:right w:val="single" w:sz="4" w:space="0" w:color="auto"/>
            </w:tcBorders>
          </w:tcPr>
          <w:p w:rsidR="00655257" w:rsidRPr="009B576B" w:rsidRDefault="00655257" w:rsidP="009137CC">
            <w:pPr>
              <w:jc w:val="both"/>
              <w:rPr>
                <w:color w:val="000000"/>
              </w:rPr>
            </w:pPr>
            <w:r w:rsidRPr="009B576B">
              <w:rPr>
                <w:color w:val="000000"/>
              </w:rPr>
              <w:t>6</w:t>
            </w:r>
          </w:p>
        </w:tc>
        <w:tc>
          <w:tcPr>
            <w:tcW w:w="577" w:type="dxa"/>
            <w:tcBorders>
              <w:top w:val="single" w:sz="4" w:space="0" w:color="auto"/>
              <w:left w:val="single" w:sz="4" w:space="0" w:color="auto"/>
              <w:bottom w:val="single" w:sz="4" w:space="0" w:color="auto"/>
              <w:right w:val="single" w:sz="4" w:space="0" w:color="auto"/>
            </w:tcBorders>
          </w:tcPr>
          <w:p w:rsidR="00655257" w:rsidRPr="009B576B" w:rsidRDefault="00655257" w:rsidP="009137CC">
            <w:pPr>
              <w:jc w:val="both"/>
              <w:rPr>
                <w:color w:val="000000"/>
              </w:rPr>
            </w:pPr>
            <w:r w:rsidRPr="009B576B">
              <w:rPr>
                <w:color w:val="000000"/>
              </w:rPr>
              <w:t>0, 4</w:t>
            </w:r>
          </w:p>
        </w:tc>
      </w:tr>
    </w:tbl>
    <w:p w:rsidR="00655257" w:rsidRPr="009B576B" w:rsidRDefault="00655257" w:rsidP="00655257">
      <w:pPr>
        <w:ind w:firstLine="709"/>
        <w:jc w:val="both"/>
        <w:rPr>
          <w:color w:val="404040"/>
        </w:rPr>
      </w:pPr>
      <w:r w:rsidRPr="009B576B">
        <w:rPr>
          <w:color w:val="404040"/>
          <w:lang w:val="uk-UA"/>
        </w:rPr>
        <w:t>П</w:t>
      </w:r>
      <w:r w:rsidRPr="009B576B">
        <w:rPr>
          <w:color w:val="404040"/>
        </w:rPr>
        <w:t xml:space="preserve">о итогам мониторинга в 5-х классах можно сделать вывод, что общеучебные умения и навыки учащихся района по географии сформированы в среднем на  «4»- 43,1%  и на  «3» - 35,1%. </w:t>
      </w:r>
    </w:p>
    <w:p w:rsidR="00655257" w:rsidRPr="009B576B" w:rsidRDefault="00655257" w:rsidP="00655257">
      <w:pPr>
        <w:ind w:firstLine="709"/>
        <w:jc w:val="both"/>
        <w:rPr>
          <w:color w:val="000000"/>
        </w:rPr>
      </w:pPr>
      <w:r w:rsidRPr="009B576B">
        <w:rPr>
          <w:color w:val="404040"/>
        </w:rPr>
        <w:t>Показатель</w:t>
      </w:r>
      <w:r w:rsidRPr="009B576B">
        <w:rPr>
          <w:color w:val="000000"/>
        </w:rPr>
        <w:t xml:space="preserve"> «5+4» (60,1%) ниже, </w:t>
      </w:r>
      <w:proofErr w:type="gramStart"/>
      <w:r w:rsidRPr="009B576B">
        <w:rPr>
          <w:color w:val="000000"/>
        </w:rPr>
        <w:t>чем  показатель</w:t>
      </w:r>
      <w:proofErr w:type="gramEnd"/>
      <w:r w:rsidRPr="009B576B">
        <w:rPr>
          <w:color w:val="000000"/>
        </w:rPr>
        <w:t xml:space="preserve"> по итогам четверти (72,6%). </w:t>
      </w:r>
    </w:p>
    <w:p w:rsidR="00655257" w:rsidRPr="009B576B" w:rsidRDefault="00655257" w:rsidP="00655257">
      <w:pPr>
        <w:ind w:firstLine="709"/>
        <w:jc w:val="both"/>
        <w:rPr>
          <w:color w:val="000000"/>
        </w:rPr>
      </w:pPr>
      <w:r w:rsidRPr="009B576B">
        <w:rPr>
          <w:color w:val="000000"/>
        </w:rPr>
        <w:t xml:space="preserve">Наиболее высокий </w:t>
      </w:r>
      <w:proofErr w:type="gramStart"/>
      <w:r w:rsidRPr="009B576B">
        <w:rPr>
          <w:color w:val="000000"/>
        </w:rPr>
        <w:t>показатель  «</w:t>
      </w:r>
      <w:proofErr w:type="gramEnd"/>
      <w:r w:rsidRPr="009B576B">
        <w:rPr>
          <w:color w:val="000000"/>
        </w:rPr>
        <w:t xml:space="preserve">5+4» по результатам мониторинга в 5-х классах в  МБОУ: «Скворцовская школа» (88,9% учитель Черная С.В.); «Гвардейская школа № 1» (87,8%, учитель Волык Н.А.); «Родниковская школа-гимназия» (76,8%, учитель Шабаева Л.Д.);  «Николаевская школа» (75%, учитель Зеленица В.А.); «Добровская школа-гимназия им. Я.М. Слонимского» (74,4%, учителя Кальченко М.К. и Черменинова Е.Г.); «Чайкинская школа» (72,2%, учитель Котницкий А.И.). Высокий показатель качества знаний в вышеперечисленных ОУ свидетельствует о целенаправленной, систематической работе педагогов по формированию предметных компетенций, выполнению основных </w:t>
      </w:r>
      <w:proofErr w:type="gramStart"/>
      <w:r w:rsidRPr="009B576B">
        <w:rPr>
          <w:color w:val="000000"/>
        </w:rPr>
        <w:t xml:space="preserve">требований  </w:t>
      </w:r>
      <w:r w:rsidRPr="009B576B">
        <w:rPr>
          <w:bCs/>
        </w:rPr>
        <w:t>образовательных</w:t>
      </w:r>
      <w:proofErr w:type="gramEnd"/>
      <w:r w:rsidRPr="009B576B">
        <w:rPr>
          <w:bCs/>
        </w:rPr>
        <w:t xml:space="preserve"> </w:t>
      </w:r>
      <w:r w:rsidRPr="009B576B">
        <w:rPr>
          <w:color w:val="000000"/>
        </w:rPr>
        <w:t xml:space="preserve">программ. </w:t>
      </w:r>
    </w:p>
    <w:p w:rsidR="00655257" w:rsidRPr="009B576B" w:rsidRDefault="00655257" w:rsidP="00655257">
      <w:pPr>
        <w:ind w:firstLine="709"/>
        <w:jc w:val="both"/>
        <w:rPr>
          <w:color w:val="000000"/>
        </w:rPr>
      </w:pPr>
      <w:r w:rsidRPr="009B576B">
        <w:rPr>
          <w:color w:val="000000"/>
        </w:rPr>
        <w:t xml:space="preserve"> Ниже этого показателя (59,8% по району) в </w:t>
      </w:r>
      <w:proofErr w:type="gramStart"/>
      <w:r w:rsidRPr="009B576B">
        <w:rPr>
          <w:color w:val="000000"/>
        </w:rPr>
        <w:t>МБОУ:  «</w:t>
      </w:r>
      <w:proofErr w:type="gramEnd"/>
      <w:r w:rsidRPr="009B576B">
        <w:rPr>
          <w:color w:val="000000"/>
        </w:rPr>
        <w:t>Кленовская школа (22,2%, учитель Стриженова И.В.); «Донская школа» (25%,  молодой специалист Субботина О.В.);  «Тепловская школа»  (27,3%, молодой специалист Муратов М.Ж.);  «Пожарская школа» (32,45, учитель Студзинская М.В.); «Мазанская школа» (34,5%, молодой специалист  Садохина Е.В.); «Залесская школа» (38,5%, учитель Введенская М.В.); «Винницкая школа» (42 %, учитель Мартыненко Л.В.).</w:t>
      </w:r>
    </w:p>
    <w:p w:rsidR="00655257" w:rsidRPr="009B576B" w:rsidRDefault="00655257" w:rsidP="00655257">
      <w:pPr>
        <w:jc w:val="both"/>
      </w:pPr>
      <w:r w:rsidRPr="009B576B">
        <w:rPr>
          <w:color w:val="000000"/>
        </w:rPr>
        <w:t xml:space="preserve">           Результаты мониторинга </w:t>
      </w:r>
      <w:proofErr w:type="gramStart"/>
      <w:r w:rsidRPr="009B576B">
        <w:rPr>
          <w:color w:val="000000"/>
        </w:rPr>
        <w:t>в  5</w:t>
      </w:r>
      <w:proofErr w:type="gramEnd"/>
      <w:r w:rsidRPr="009B576B">
        <w:rPr>
          <w:color w:val="000000"/>
        </w:rPr>
        <w:t>-х классах  показали, что отметки  «2» есть в 26 МБОУ района (в среднем по району 4,8 %)</w:t>
      </w:r>
      <w:r w:rsidR="003D5964" w:rsidRPr="009B576B">
        <w:rPr>
          <w:color w:val="000000"/>
        </w:rPr>
        <w:t>, это</w:t>
      </w:r>
      <w:r w:rsidRPr="009B576B">
        <w:rPr>
          <w:color w:val="000000"/>
        </w:rPr>
        <w:t xml:space="preserve"> </w:t>
      </w:r>
      <w:r w:rsidRPr="009B576B">
        <w:t>свидетельствует о недостаточной работе со слабоуспевающими учащимися</w:t>
      </w:r>
      <w:r w:rsidRPr="009B576B">
        <w:rPr>
          <w:color w:val="000000"/>
        </w:rPr>
        <w:t>.</w:t>
      </w:r>
      <w:r w:rsidRPr="009B576B">
        <w:t xml:space="preserve">     </w:t>
      </w:r>
    </w:p>
    <w:p w:rsidR="00655257" w:rsidRPr="009B576B" w:rsidRDefault="00655257" w:rsidP="00655257">
      <w:pPr>
        <w:jc w:val="both"/>
        <w:rPr>
          <w:color w:val="000000"/>
        </w:rPr>
      </w:pPr>
      <w:r w:rsidRPr="009B576B">
        <w:t xml:space="preserve">          </w:t>
      </w:r>
      <w:r w:rsidRPr="009B576B">
        <w:rPr>
          <w:color w:val="000000"/>
        </w:rPr>
        <w:t>По результатам мониторинга в 5-х классах отметки «2» отсутствуют в 12 МБОУ: «Гвардейская школа-гимназия № 2 (учитель Казакевич Н.И.);  «Гвардейская школа-№ 1»  (учитель Волык Н.А.); «Денисовская школа» (учитель Логачева Е.Г.); «Журавлевская школа» (учитель Яковлева Т.А.); «Кольчугинская школа №1» (учитель Сторожева Д.А.); «Кубанская школа» (учитель Скуратовская Н.В.); «Николаевская школа» (учитель Зеленица В.А.); «Скворцовская школа» (учитель Черная С.В.);  «Укромновская школа» (учитель Гнатюк Т.Н.); «Чайкинская школа» (учитель Котницкий А.И.), «Трудовская школа» (учитель Ткаченко Л.В.).</w:t>
      </w:r>
    </w:p>
    <w:p w:rsidR="00655257" w:rsidRPr="009B576B" w:rsidRDefault="00655257" w:rsidP="00655257">
      <w:pPr>
        <w:jc w:val="both"/>
        <w:rPr>
          <w:i/>
        </w:rPr>
      </w:pPr>
      <w:r w:rsidRPr="009B576B">
        <w:t xml:space="preserve">         </w:t>
      </w:r>
      <w:r w:rsidRPr="009B576B">
        <w:rPr>
          <w:i/>
          <w:color w:val="000000"/>
          <w:spacing w:val="5"/>
        </w:rPr>
        <w:t xml:space="preserve">Допущенные </w:t>
      </w:r>
      <w:r w:rsidRPr="009B576B">
        <w:rPr>
          <w:i/>
          <w:color w:val="000000"/>
          <w:spacing w:val="-1"/>
        </w:rPr>
        <w:t xml:space="preserve">ошибки </w:t>
      </w:r>
      <w:r w:rsidRPr="009B576B">
        <w:rPr>
          <w:i/>
          <w:color w:val="000000"/>
          <w:spacing w:val="8"/>
        </w:rPr>
        <w:t xml:space="preserve">свидетельствуют о том, что отсутствует преемственность в преподавании предметов: «Окружающий </w:t>
      </w:r>
      <w:proofErr w:type="gramStart"/>
      <w:r w:rsidRPr="009B576B">
        <w:rPr>
          <w:i/>
          <w:color w:val="000000"/>
          <w:spacing w:val="8"/>
        </w:rPr>
        <w:t>мир»  (</w:t>
      </w:r>
      <w:proofErr w:type="gramEnd"/>
      <w:r w:rsidRPr="009B576B">
        <w:rPr>
          <w:i/>
          <w:color w:val="000000"/>
          <w:spacing w:val="8"/>
        </w:rPr>
        <w:t>4 класс) и географии  (5 класс)  и    учителями района недостаточно ведется работа по использованию в учебном процессе вопросов по установлению соответствий, выполнению разноуровневых тестовых заданий, работе с географическими картами и формированию географического мышления учащихся.</w:t>
      </w:r>
    </w:p>
    <w:p w:rsidR="0092258F" w:rsidRPr="009B576B" w:rsidRDefault="0092258F" w:rsidP="009C65FA">
      <w:pPr>
        <w:jc w:val="both"/>
        <w:rPr>
          <w:b/>
          <w:u w:val="single"/>
        </w:rPr>
      </w:pPr>
      <w:r w:rsidRPr="009B576B">
        <w:rPr>
          <w:b/>
          <w:u w:val="single"/>
        </w:rPr>
        <w:t xml:space="preserve">Результаты ВПР </w:t>
      </w:r>
      <w:r w:rsidR="00122EC5" w:rsidRPr="009B576B">
        <w:rPr>
          <w:b/>
          <w:u w:val="single"/>
        </w:rPr>
        <w:t>по биологии</w:t>
      </w:r>
    </w:p>
    <w:p w:rsidR="003D5964" w:rsidRPr="009B576B" w:rsidRDefault="003D5964" w:rsidP="003D5964">
      <w:pPr>
        <w:ind w:right="140"/>
        <w:jc w:val="both"/>
        <w:rPr>
          <w:rFonts w:eastAsia="Calibri"/>
          <w:color w:val="FF0000"/>
          <w:lang w:eastAsia="en-US"/>
        </w:rPr>
      </w:pPr>
      <w:r w:rsidRPr="009B576B">
        <w:rPr>
          <w:rFonts w:eastAsia="Calibri"/>
          <w:lang w:eastAsia="en-US"/>
        </w:rPr>
        <w:t xml:space="preserve"> </w:t>
      </w:r>
      <w:r w:rsidRPr="009B576B">
        <w:rPr>
          <w:rFonts w:eastAsia="Calibri"/>
          <w:color w:val="FF0000"/>
          <w:lang w:eastAsia="en-US"/>
        </w:rPr>
        <w:t xml:space="preserve"> </w:t>
      </w:r>
      <w:r w:rsidR="00074D9F">
        <w:rPr>
          <w:rFonts w:eastAsia="Calibri"/>
          <w:color w:val="FF0000"/>
          <w:lang w:eastAsia="en-US"/>
        </w:rPr>
        <w:tab/>
      </w:r>
      <w:r w:rsidRPr="009B576B">
        <w:rPr>
          <w:rFonts w:eastAsia="Calibri"/>
          <w:lang w:eastAsia="en-US"/>
        </w:rPr>
        <w:t>В 2019 году проведены ВПР в 5 классе (18 апреля), в 6 классе (16 апреля) и в режиме апробации   в 7 классе (11 апреля), в 11 классе (04 апреля).</w:t>
      </w:r>
    </w:p>
    <w:p w:rsidR="003D5964" w:rsidRPr="009B576B" w:rsidRDefault="003D5964" w:rsidP="003D5964">
      <w:pPr>
        <w:ind w:right="140" w:firstLine="851"/>
        <w:jc w:val="both"/>
        <w:rPr>
          <w:rFonts w:eastAsia="Calibri"/>
          <w:lang w:eastAsia="en-US"/>
        </w:rPr>
      </w:pPr>
      <w:r w:rsidRPr="009B576B">
        <w:rPr>
          <w:rFonts w:eastAsia="Calibri"/>
          <w:lang w:eastAsia="en-US"/>
        </w:rPr>
        <w:t xml:space="preserve">Во Всероссийских проверочных работах 18 апреля 2019 года приняли </w:t>
      </w:r>
      <w:proofErr w:type="gramStart"/>
      <w:r w:rsidRPr="009B576B">
        <w:rPr>
          <w:rFonts w:eastAsia="Calibri"/>
          <w:lang w:eastAsia="en-US"/>
        </w:rPr>
        <w:t>участие  1401</w:t>
      </w:r>
      <w:proofErr w:type="gramEnd"/>
      <w:r w:rsidRPr="009B576B">
        <w:rPr>
          <w:rFonts w:eastAsia="Calibri"/>
          <w:lang w:eastAsia="en-US"/>
        </w:rPr>
        <w:t xml:space="preserve"> обучающихся  </w:t>
      </w:r>
      <w:r w:rsidRPr="009B576B">
        <w:rPr>
          <w:rFonts w:eastAsia="Calibri"/>
          <w:b/>
          <w:lang w:eastAsia="en-US"/>
        </w:rPr>
        <w:t xml:space="preserve">5 классов </w:t>
      </w:r>
      <w:r w:rsidRPr="009B576B">
        <w:rPr>
          <w:rFonts w:eastAsia="Calibri"/>
          <w:lang w:eastAsia="en-US"/>
        </w:rPr>
        <w:t xml:space="preserve">из 38 МБОУ района. Результаты района в сравнении с результатами по Республике Крым несколько ниже. </w:t>
      </w:r>
    </w:p>
    <w:p w:rsidR="003D5964" w:rsidRPr="009B576B" w:rsidRDefault="003D5964" w:rsidP="003D5964">
      <w:pPr>
        <w:ind w:right="140" w:firstLine="851"/>
        <w:jc w:val="both"/>
        <w:rPr>
          <w:rFonts w:eastAsia="Calibri"/>
          <w:color w:val="FF0000"/>
          <w:lang w:eastAsia="en-US"/>
        </w:rPr>
      </w:pPr>
      <w:r w:rsidRPr="009B576B">
        <w:rPr>
          <w:rFonts w:eastAsia="Calibri"/>
          <w:color w:val="FF0000"/>
          <w:lang w:eastAsia="en-US"/>
        </w:rPr>
        <w:lastRenderedPageBreak/>
        <w:t xml:space="preserve"> </w:t>
      </w:r>
      <w:r w:rsidRPr="009B576B">
        <w:rPr>
          <w:rFonts w:eastAsia="Calibri"/>
          <w:color w:val="000000"/>
          <w:lang w:eastAsia="en-US"/>
        </w:rPr>
        <w:t xml:space="preserve">Наиболее высокий показатель «5+4» в МБОУ: </w:t>
      </w:r>
      <w:r w:rsidRPr="009B576B">
        <w:rPr>
          <w:rFonts w:eastAsia="Calibri"/>
          <w:lang w:eastAsia="en-US"/>
        </w:rPr>
        <w:t xml:space="preserve">«Чайкинская школа» (85%), «Трудовская школа» (81,2%). </w:t>
      </w:r>
      <w:proofErr w:type="gramStart"/>
      <w:r w:rsidRPr="009B576B">
        <w:rPr>
          <w:rFonts w:eastAsia="Calibri"/>
          <w:lang w:eastAsia="en-US"/>
        </w:rPr>
        <w:t>Отсутствует  показатель</w:t>
      </w:r>
      <w:proofErr w:type="gramEnd"/>
      <w:r w:rsidRPr="009B576B">
        <w:rPr>
          <w:rFonts w:eastAsia="Calibri"/>
          <w:lang w:eastAsia="en-US"/>
        </w:rPr>
        <w:t xml:space="preserve"> «5» в МБОУ: «Журавлевская школа», «Краснолесская основная школа», «Залесская школа», «Скворцовская школа», «Тепловская школа». Наиболее низкий показатель «5+4» в МБОУ: «Краснолесская основная школа» (26,7%), «Маленская школа», «Широковская школа» (33,3%), «Тепловская школа» (36,4%), «Мирновская школа № 1» 39.1%).</w:t>
      </w:r>
    </w:p>
    <w:p w:rsidR="003D5964" w:rsidRPr="009B576B" w:rsidRDefault="003D5964" w:rsidP="003D5964">
      <w:pPr>
        <w:ind w:right="140" w:firstLine="851"/>
        <w:jc w:val="both"/>
        <w:rPr>
          <w:rFonts w:eastAsia="Calibri"/>
          <w:color w:val="FF0000"/>
          <w:lang w:eastAsia="en-US"/>
        </w:rPr>
      </w:pPr>
      <w:r w:rsidRPr="009B576B">
        <w:rPr>
          <w:rFonts w:eastAsia="Calibri"/>
          <w:color w:val="FF0000"/>
          <w:lang w:eastAsia="en-US"/>
        </w:rPr>
        <w:t xml:space="preserve"> </w:t>
      </w:r>
      <w:r w:rsidRPr="009B576B">
        <w:rPr>
          <w:rFonts w:eastAsia="Calibri"/>
          <w:lang w:eastAsia="en-US"/>
        </w:rPr>
        <w:t xml:space="preserve">Наиболее высокий показатель «2» в </w:t>
      </w:r>
      <w:proofErr w:type="gramStart"/>
      <w:r w:rsidRPr="009B576B">
        <w:rPr>
          <w:rFonts w:eastAsia="Calibri"/>
          <w:lang w:eastAsia="en-US"/>
        </w:rPr>
        <w:t>МБОУ:  «</w:t>
      </w:r>
      <w:proofErr w:type="gramEnd"/>
      <w:r w:rsidRPr="009B576B">
        <w:rPr>
          <w:rFonts w:eastAsia="Calibri"/>
          <w:lang w:eastAsia="en-US"/>
        </w:rPr>
        <w:t xml:space="preserve">Украинская школа» (13,3 %),  «Маленская школа», «Широковская школа» (11,1%). Отсутствует показатель «2» в 14 МБОУ района: «Краснолесская основная школа», «Винницкая школа», </w:t>
      </w:r>
      <w:proofErr w:type="gramStart"/>
      <w:r w:rsidRPr="009B576B">
        <w:rPr>
          <w:rFonts w:eastAsia="Calibri"/>
          <w:lang w:eastAsia="en-US"/>
        </w:rPr>
        <w:t>« Гвардейская</w:t>
      </w:r>
      <w:proofErr w:type="gramEnd"/>
      <w:r w:rsidRPr="009B576B">
        <w:rPr>
          <w:rFonts w:eastAsia="Calibri"/>
          <w:lang w:eastAsia="en-US"/>
        </w:rPr>
        <w:t xml:space="preserve"> школа-гимназия № 2», «Денисовская школа», «Кольчугинская школа № 1», «Константиновская школа», «Кубанская школа», «Мазанская школа», «Новоселовская школа», «Перовская школа-гимназия», «Пожарская школа», «Трудовская школа», «Урожайновская школа», «Чайкинская школа».</w:t>
      </w:r>
    </w:p>
    <w:p w:rsidR="003D5964" w:rsidRPr="009B576B" w:rsidRDefault="003D5964" w:rsidP="003D5964">
      <w:pPr>
        <w:ind w:right="140" w:hanging="851"/>
        <w:jc w:val="both"/>
        <w:rPr>
          <w:rFonts w:eastAsia="Calibri"/>
          <w:i/>
          <w:lang w:eastAsia="en-US"/>
        </w:rPr>
      </w:pPr>
      <w:r w:rsidRPr="009B576B">
        <w:rPr>
          <w:rFonts w:eastAsia="Calibri"/>
          <w:b/>
          <w:lang w:eastAsia="en-US"/>
        </w:rPr>
        <w:t xml:space="preserve">            </w:t>
      </w:r>
      <w:r w:rsidR="00714B0F" w:rsidRPr="009B576B">
        <w:rPr>
          <w:rFonts w:eastAsia="Calibri"/>
          <w:b/>
          <w:lang w:eastAsia="en-US"/>
        </w:rPr>
        <w:t xml:space="preserve">   </w:t>
      </w:r>
      <w:r w:rsidR="00074D9F">
        <w:rPr>
          <w:rFonts w:eastAsia="Calibri"/>
          <w:b/>
          <w:lang w:eastAsia="en-US"/>
        </w:rPr>
        <w:tab/>
      </w:r>
      <w:r w:rsidRPr="009B576B">
        <w:rPr>
          <w:rFonts w:eastAsia="Calibri"/>
          <w:i/>
          <w:lang w:eastAsia="en-US"/>
        </w:rPr>
        <w:t xml:space="preserve">В целом по результатам ВПР 56% обучающихся 5 класса подтвердили отметки </w:t>
      </w:r>
      <w:proofErr w:type="gramStart"/>
      <w:r w:rsidRPr="009B576B">
        <w:rPr>
          <w:rFonts w:eastAsia="Calibri"/>
          <w:i/>
          <w:lang w:eastAsia="en-US"/>
        </w:rPr>
        <w:t>по  классным</w:t>
      </w:r>
      <w:proofErr w:type="gramEnd"/>
      <w:r w:rsidRPr="009B576B">
        <w:rPr>
          <w:rFonts w:eastAsia="Calibri"/>
          <w:i/>
          <w:lang w:eastAsia="en-US"/>
        </w:rPr>
        <w:t xml:space="preserve"> журналам, понизили результаты - 35% обучающихся, повысили - 8%.</w:t>
      </w:r>
    </w:p>
    <w:p w:rsidR="003D5964" w:rsidRPr="009B576B" w:rsidRDefault="003D5964" w:rsidP="003D5964">
      <w:pPr>
        <w:ind w:hanging="851"/>
        <w:jc w:val="both"/>
        <w:rPr>
          <w:rFonts w:eastAsia="Calibri"/>
          <w:lang w:eastAsia="en-US"/>
        </w:rPr>
      </w:pPr>
      <w:r w:rsidRPr="009B576B">
        <w:rPr>
          <w:rFonts w:eastAsia="Calibri"/>
          <w:lang w:eastAsia="en-US"/>
        </w:rPr>
        <w:t xml:space="preserve">              Во Всероссийских проверочных работах 16 апреля 2019 года приняли участие   1385 </w:t>
      </w:r>
      <w:proofErr w:type="gramStart"/>
      <w:r w:rsidRPr="009B576B">
        <w:rPr>
          <w:rFonts w:eastAsia="Calibri"/>
          <w:lang w:eastAsia="en-US"/>
        </w:rPr>
        <w:t xml:space="preserve">обучающихся  </w:t>
      </w:r>
      <w:r w:rsidRPr="009B576B">
        <w:rPr>
          <w:rFonts w:eastAsia="Calibri"/>
          <w:b/>
          <w:lang w:eastAsia="en-US"/>
        </w:rPr>
        <w:t>6</w:t>
      </w:r>
      <w:proofErr w:type="gramEnd"/>
      <w:r w:rsidRPr="009B576B">
        <w:rPr>
          <w:rFonts w:eastAsia="Calibri"/>
          <w:b/>
          <w:lang w:eastAsia="en-US"/>
        </w:rPr>
        <w:t xml:space="preserve"> классов </w:t>
      </w:r>
      <w:r w:rsidRPr="009B576B">
        <w:rPr>
          <w:rFonts w:eastAsia="Calibri"/>
          <w:lang w:eastAsia="en-US"/>
        </w:rPr>
        <w:t xml:space="preserve">из  38 МБОУ района. Результаты района в сравнении с результатами по Республике Крым </w:t>
      </w:r>
      <w:proofErr w:type="gramStart"/>
      <w:r w:rsidRPr="009B576B">
        <w:rPr>
          <w:rFonts w:eastAsia="Calibri"/>
          <w:lang w:eastAsia="en-US"/>
        </w:rPr>
        <w:t>ниже :</w:t>
      </w:r>
      <w:proofErr w:type="gramEnd"/>
      <w:r w:rsidRPr="009B576B">
        <w:rPr>
          <w:rFonts w:eastAsia="Calibri"/>
          <w:lang w:eastAsia="en-US"/>
        </w:rPr>
        <w:t xml:space="preserve"> </w:t>
      </w:r>
    </w:p>
    <w:p w:rsidR="003D5964" w:rsidRPr="009B576B" w:rsidRDefault="003D5964" w:rsidP="003D5964">
      <w:pPr>
        <w:ind w:right="282" w:hanging="851"/>
        <w:jc w:val="both"/>
        <w:rPr>
          <w:rFonts w:eastAsia="Calibri"/>
          <w:color w:val="FF0000"/>
          <w:lang w:eastAsia="en-US"/>
        </w:rPr>
      </w:pPr>
      <w:r w:rsidRPr="009B576B">
        <w:rPr>
          <w:rFonts w:eastAsia="Calibri"/>
          <w:color w:val="FF0000"/>
          <w:lang w:eastAsia="en-US"/>
        </w:rPr>
        <w:t xml:space="preserve">              </w:t>
      </w:r>
      <w:r w:rsidRPr="009B576B">
        <w:rPr>
          <w:rFonts w:eastAsia="Calibri"/>
          <w:color w:val="000000"/>
          <w:lang w:eastAsia="en-US"/>
        </w:rPr>
        <w:t xml:space="preserve">Наиболее высокий показатель «5+4» в МБОУ: «Гвардейская школа-гимназия № </w:t>
      </w:r>
      <w:proofErr w:type="gramStart"/>
      <w:r w:rsidRPr="009B576B">
        <w:rPr>
          <w:rFonts w:eastAsia="Calibri"/>
          <w:color w:val="000000"/>
          <w:lang w:eastAsia="en-US"/>
        </w:rPr>
        <w:t>2»  (</w:t>
      </w:r>
      <w:proofErr w:type="gramEnd"/>
      <w:r w:rsidRPr="009B576B">
        <w:rPr>
          <w:rFonts w:eastAsia="Calibri"/>
          <w:color w:val="000000"/>
          <w:lang w:eastAsia="en-US"/>
        </w:rPr>
        <w:t>84,6%), «Перовская школа-гимназия» (82,4%)</w:t>
      </w:r>
      <w:r w:rsidRPr="009B576B">
        <w:rPr>
          <w:rFonts w:eastAsia="Calibri"/>
          <w:lang w:eastAsia="en-US"/>
        </w:rPr>
        <w:t xml:space="preserve">. </w:t>
      </w:r>
      <w:proofErr w:type="gramStart"/>
      <w:r w:rsidRPr="009B576B">
        <w:rPr>
          <w:rFonts w:eastAsia="Calibri"/>
          <w:lang w:eastAsia="en-US"/>
        </w:rPr>
        <w:t>Отсутствует  показатель</w:t>
      </w:r>
      <w:proofErr w:type="gramEnd"/>
      <w:r w:rsidRPr="009B576B">
        <w:rPr>
          <w:rFonts w:eastAsia="Calibri"/>
          <w:lang w:eastAsia="en-US"/>
        </w:rPr>
        <w:t xml:space="preserve"> «5» в 14 МБОУ: «Журавлевская школа», «Краснолесская основная школа», «Винницкая школа», «Денисовская школа», «Донская школа», «Залесская школа», «Кубанская школа», «Мазанская школа», «Мирновская школа № 1», «Пожарская школа», «Родниковская школа-гимназия», «Украинская школа», «Укромновская школа», «Широковская школа». Наиболее низкий показатель «5+4» в МБОУ: «Залесская школа» (7,1%), «Широковская школа» (14,3%), «Мирновская школа № 1» (17,1%).</w:t>
      </w:r>
    </w:p>
    <w:p w:rsidR="003D5964" w:rsidRPr="009B576B" w:rsidRDefault="003D5964" w:rsidP="00714B0F">
      <w:pPr>
        <w:ind w:left="-141" w:right="282" w:hanging="851"/>
        <w:jc w:val="both"/>
        <w:rPr>
          <w:rFonts w:eastAsia="Calibri"/>
          <w:color w:val="FF0000"/>
          <w:lang w:eastAsia="en-US"/>
        </w:rPr>
      </w:pPr>
      <w:r w:rsidRPr="009B576B">
        <w:rPr>
          <w:rFonts w:eastAsia="Calibri"/>
          <w:color w:val="FF0000"/>
          <w:lang w:eastAsia="en-US"/>
        </w:rPr>
        <w:t xml:space="preserve"> </w:t>
      </w:r>
      <w:r w:rsidR="00714B0F" w:rsidRPr="009B576B">
        <w:rPr>
          <w:rFonts w:eastAsia="Calibri"/>
          <w:color w:val="FF0000"/>
          <w:lang w:eastAsia="en-US"/>
        </w:rPr>
        <w:t xml:space="preserve">               </w:t>
      </w:r>
      <w:r w:rsidR="00074D9F">
        <w:rPr>
          <w:rFonts w:eastAsia="Calibri"/>
          <w:color w:val="FF0000"/>
          <w:lang w:eastAsia="en-US"/>
        </w:rPr>
        <w:tab/>
      </w:r>
      <w:r w:rsidR="00074D9F">
        <w:rPr>
          <w:rFonts w:eastAsia="Calibri"/>
          <w:color w:val="FF0000"/>
          <w:lang w:eastAsia="en-US"/>
        </w:rPr>
        <w:tab/>
      </w:r>
      <w:r w:rsidRPr="009B576B">
        <w:rPr>
          <w:rFonts w:eastAsia="Calibri"/>
          <w:lang w:eastAsia="en-US"/>
        </w:rPr>
        <w:t xml:space="preserve">Наиболее высокий показатель «2» в МБОУ: «Залесская школа» (35,7%), «Чистенская школа-гимназия» (30,8%), «Добровская школа-гимназия им. Я.М. Слонимского» (25,3%), «Мирновская школа № 1» (22,9%). Отсутствует показатель «2» </w:t>
      </w:r>
      <w:proofErr w:type="gramStart"/>
      <w:r w:rsidRPr="009B576B">
        <w:rPr>
          <w:rFonts w:eastAsia="Calibri"/>
          <w:lang w:eastAsia="en-US"/>
        </w:rPr>
        <w:t>в  6</w:t>
      </w:r>
      <w:proofErr w:type="gramEnd"/>
      <w:r w:rsidRPr="009B576B">
        <w:rPr>
          <w:rFonts w:eastAsia="Calibri"/>
          <w:lang w:eastAsia="en-US"/>
        </w:rPr>
        <w:t xml:space="preserve"> МБОУ района: «Краснолесская основная школа», «</w:t>
      </w:r>
      <w:r w:rsidRPr="009B576B">
        <w:rPr>
          <w:rFonts w:eastAsia="Calibri"/>
          <w:color w:val="000000"/>
          <w:lang w:eastAsia="en-US"/>
        </w:rPr>
        <w:t>Гвардейская школа-гимназия № 2</w:t>
      </w:r>
      <w:r w:rsidRPr="009B576B">
        <w:rPr>
          <w:rFonts w:eastAsia="Calibri"/>
          <w:lang w:eastAsia="en-US"/>
        </w:rPr>
        <w:t>», «Мирновская школа № 2», «Николаевская школа», «Урожайновская школа», «Чайкинская школа».</w:t>
      </w:r>
    </w:p>
    <w:p w:rsidR="003D5964" w:rsidRPr="009B576B" w:rsidRDefault="003D5964" w:rsidP="00714B0F">
      <w:pPr>
        <w:ind w:left="-141" w:right="282" w:hanging="851"/>
        <w:jc w:val="both"/>
        <w:rPr>
          <w:rFonts w:eastAsia="Calibri"/>
          <w:i/>
          <w:lang w:eastAsia="en-US"/>
        </w:rPr>
      </w:pPr>
      <w:r w:rsidRPr="009B576B">
        <w:rPr>
          <w:rFonts w:eastAsia="Calibri"/>
          <w:b/>
          <w:lang w:eastAsia="en-US"/>
        </w:rPr>
        <w:t xml:space="preserve">            </w:t>
      </w:r>
      <w:r w:rsidR="00714B0F" w:rsidRPr="009B576B">
        <w:rPr>
          <w:rFonts w:eastAsia="Calibri"/>
          <w:b/>
          <w:lang w:eastAsia="en-US"/>
        </w:rPr>
        <w:t xml:space="preserve">   </w:t>
      </w:r>
      <w:r w:rsidRPr="009B576B">
        <w:rPr>
          <w:rFonts w:eastAsia="Calibri"/>
          <w:i/>
          <w:lang w:eastAsia="en-US"/>
        </w:rPr>
        <w:t xml:space="preserve">В целом по результатам ВПР 53% обучающихся 6 класса подтвердили отметки </w:t>
      </w:r>
      <w:proofErr w:type="gramStart"/>
      <w:r w:rsidRPr="009B576B">
        <w:rPr>
          <w:rFonts w:eastAsia="Calibri"/>
          <w:i/>
          <w:lang w:eastAsia="en-US"/>
        </w:rPr>
        <w:t>по  классным</w:t>
      </w:r>
      <w:proofErr w:type="gramEnd"/>
      <w:r w:rsidRPr="009B576B">
        <w:rPr>
          <w:rFonts w:eastAsia="Calibri"/>
          <w:i/>
          <w:lang w:eastAsia="en-US"/>
        </w:rPr>
        <w:t xml:space="preserve"> журналам, понизили результаты – 37 % обучающихся, повысили - 9%.</w:t>
      </w:r>
    </w:p>
    <w:p w:rsidR="003D5964" w:rsidRPr="009B576B" w:rsidRDefault="00714B0F" w:rsidP="00714B0F">
      <w:pPr>
        <w:ind w:right="424" w:hanging="851"/>
        <w:jc w:val="both"/>
        <w:rPr>
          <w:rFonts w:eastAsia="Calibri"/>
          <w:lang w:eastAsia="en-US"/>
        </w:rPr>
      </w:pPr>
      <w:r w:rsidRPr="009B576B">
        <w:rPr>
          <w:rFonts w:eastAsia="Calibri"/>
          <w:lang w:eastAsia="en-US"/>
        </w:rPr>
        <w:t xml:space="preserve">              </w:t>
      </w:r>
      <w:r w:rsidR="00074D9F">
        <w:rPr>
          <w:rFonts w:eastAsia="Calibri"/>
          <w:lang w:eastAsia="en-US"/>
        </w:rPr>
        <w:tab/>
      </w:r>
      <w:r w:rsidR="00074D9F">
        <w:rPr>
          <w:rFonts w:eastAsia="Calibri"/>
          <w:lang w:eastAsia="en-US"/>
        </w:rPr>
        <w:tab/>
      </w:r>
      <w:r w:rsidR="003D5964" w:rsidRPr="009B576B">
        <w:rPr>
          <w:rFonts w:eastAsia="Calibri"/>
          <w:lang w:eastAsia="en-US"/>
        </w:rPr>
        <w:t>Во Всероссийских проверочных работах 11 апреля 2019 года приняли участие   391</w:t>
      </w:r>
      <w:proofErr w:type="gramStart"/>
      <w:r w:rsidR="003D5964" w:rsidRPr="009B576B">
        <w:rPr>
          <w:rFonts w:eastAsia="Calibri"/>
          <w:lang w:eastAsia="en-US"/>
        </w:rPr>
        <w:t xml:space="preserve">обучающихся  </w:t>
      </w:r>
      <w:r w:rsidR="003D5964" w:rsidRPr="009B576B">
        <w:rPr>
          <w:rFonts w:eastAsia="Calibri"/>
          <w:b/>
          <w:lang w:eastAsia="en-US"/>
        </w:rPr>
        <w:t>7</w:t>
      </w:r>
      <w:proofErr w:type="gramEnd"/>
      <w:r w:rsidR="003D5964" w:rsidRPr="009B576B">
        <w:rPr>
          <w:rFonts w:eastAsia="Calibri"/>
          <w:b/>
          <w:lang w:eastAsia="en-US"/>
        </w:rPr>
        <w:t xml:space="preserve"> классов </w:t>
      </w:r>
      <w:r w:rsidR="003D5964" w:rsidRPr="009B576B">
        <w:rPr>
          <w:rFonts w:eastAsia="Calibri"/>
          <w:lang w:eastAsia="en-US"/>
        </w:rPr>
        <w:t xml:space="preserve">из  13 МБОУ района. Результаты района ниже в сравнении с результатами по Республике Крым: </w:t>
      </w:r>
    </w:p>
    <w:p w:rsidR="003D5964" w:rsidRPr="009B576B" w:rsidRDefault="003D5964" w:rsidP="00714B0F">
      <w:pPr>
        <w:ind w:right="424" w:hanging="851"/>
        <w:jc w:val="both"/>
        <w:rPr>
          <w:rFonts w:eastAsia="Calibri"/>
          <w:color w:val="FF0000"/>
          <w:lang w:eastAsia="en-US"/>
        </w:rPr>
      </w:pPr>
      <w:r w:rsidRPr="009B576B">
        <w:rPr>
          <w:rFonts w:eastAsia="Calibri"/>
          <w:color w:val="FF0000"/>
          <w:lang w:eastAsia="en-US"/>
        </w:rPr>
        <w:t xml:space="preserve"> </w:t>
      </w:r>
      <w:r w:rsidR="00714B0F" w:rsidRPr="009B576B">
        <w:rPr>
          <w:rFonts w:eastAsia="Calibri"/>
          <w:color w:val="FF0000"/>
          <w:lang w:eastAsia="en-US"/>
        </w:rPr>
        <w:t xml:space="preserve">             </w:t>
      </w:r>
      <w:r w:rsidRPr="009B576B">
        <w:rPr>
          <w:rFonts w:eastAsia="Calibri"/>
          <w:color w:val="000000"/>
          <w:lang w:eastAsia="en-US"/>
        </w:rPr>
        <w:t>Наиболее высокий показатель «5+4» в МБОУ: «Новоандреевская школа» (66,7%), «Перевальненская школа» (52,5%)</w:t>
      </w:r>
      <w:r w:rsidRPr="009B576B">
        <w:rPr>
          <w:rFonts w:eastAsia="Calibri"/>
          <w:lang w:eastAsia="en-US"/>
        </w:rPr>
        <w:t xml:space="preserve">. </w:t>
      </w:r>
      <w:proofErr w:type="gramStart"/>
      <w:r w:rsidRPr="009B576B">
        <w:rPr>
          <w:rFonts w:eastAsia="Calibri"/>
          <w:lang w:eastAsia="en-US"/>
        </w:rPr>
        <w:t>Отсутствует  показатель</w:t>
      </w:r>
      <w:proofErr w:type="gramEnd"/>
      <w:r w:rsidRPr="009B576B">
        <w:rPr>
          <w:rFonts w:eastAsia="Calibri"/>
          <w:lang w:eastAsia="en-US"/>
        </w:rPr>
        <w:t xml:space="preserve"> «5» в МБОУ: «Журавлевская школа», «Винницкая школа», «Денисовская школа», «Мазанская школа», «Мирновская школа № 1», «Партизанская школа», «Тепловская школа». Наиболее низкий показатель «5+4» в МБОУ: «Мирновская школа № 2» (18,3%), «Тепловская школа» (19,2%), «Мирновская школа № 1» (20,8%).</w:t>
      </w:r>
    </w:p>
    <w:p w:rsidR="003D5964" w:rsidRPr="009B576B" w:rsidRDefault="003D5964" w:rsidP="00714B0F">
      <w:pPr>
        <w:ind w:right="424" w:hanging="851"/>
        <w:jc w:val="both"/>
        <w:rPr>
          <w:rFonts w:eastAsia="Calibri"/>
          <w:color w:val="FF0000"/>
          <w:lang w:eastAsia="en-US"/>
        </w:rPr>
      </w:pPr>
      <w:r w:rsidRPr="009B576B">
        <w:rPr>
          <w:rFonts w:eastAsia="Calibri"/>
          <w:color w:val="FF0000"/>
          <w:lang w:eastAsia="en-US"/>
        </w:rPr>
        <w:t xml:space="preserve"> </w:t>
      </w:r>
      <w:r w:rsidR="00714B0F" w:rsidRPr="009B576B">
        <w:rPr>
          <w:rFonts w:eastAsia="Calibri"/>
          <w:color w:val="FF0000"/>
          <w:lang w:eastAsia="en-US"/>
        </w:rPr>
        <w:t xml:space="preserve">              </w:t>
      </w:r>
      <w:r w:rsidR="00F552EB">
        <w:rPr>
          <w:rFonts w:eastAsia="Calibri"/>
          <w:color w:val="FF0000"/>
          <w:lang w:eastAsia="en-US"/>
        </w:rPr>
        <w:tab/>
      </w:r>
      <w:r w:rsidRPr="009B576B">
        <w:rPr>
          <w:rFonts w:eastAsia="Calibri"/>
          <w:lang w:eastAsia="en-US"/>
        </w:rPr>
        <w:t xml:space="preserve">Наиболее высокий показатель «2» в </w:t>
      </w:r>
      <w:proofErr w:type="gramStart"/>
      <w:r w:rsidRPr="009B576B">
        <w:rPr>
          <w:rFonts w:eastAsia="Calibri"/>
          <w:lang w:eastAsia="en-US"/>
        </w:rPr>
        <w:t>МБОУ«</w:t>
      </w:r>
      <w:proofErr w:type="gramEnd"/>
      <w:r w:rsidRPr="009B576B">
        <w:rPr>
          <w:rFonts w:eastAsia="Calibri"/>
          <w:lang w:eastAsia="en-US"/>
        </w:rPr>
        <w:t xml:space="preserve">Тепловская школа» (26,9%). Отсутствует показатель «2» </w:t>
      </w:r>
      <w:proofErr w:type="gramStart"/>
      <w:r w:rsidRPr="009B576B">
        <w:rPr>
          <w:rFonts w:eastAsia="Calibri"/>
          <w:lang w:eastAsia="en-US"/>
        </w:rPr>
        <w:t>в  2</w:t>
      </w:r>
      <w:proofErr w:type="gramEnd"/>
      <w:r w:rsidRPr="009B576B">
        <w:rPr>
          <w:rFonts w:eastAsia="Calibri"/>
          <w:lang w:eastAsia="en-US"/>
        </w:rPr>
        <w:t xml:space="preserve"> МБОУ района: «</w:t>
      </w:r>
      <w:r w:rsidRPr="009B576B">
        <w:rPr>
          <w:rFonts w:eastAsia="Calibri"/>
          <w:color w:val="000000"/>
          <w:lang w:eastAsia="en-US"/>
        </w:rPr>
        <w:t>Перевальненская школа</w:t>
      </w:r>
      <w:r w:rsidRPr="009B576B">
        <w:rPr>
          <w:rFonts w:eastAsia="Calibri"/>
          <w:lang w:eastAsia="en-US"/>
        </w:rPr>
        <w:t>», «Кольчугинская школа № 1».</w:t>
      </w:r>
    </w:p>
    <w:p w:rsidR="003D5964" w:rsidRPr="009B576B" w:rsidRDefault="00714B0F" w:rsidP="00714B0F">
      <w:pPr>
        <w:ind w:right="424" w:hanging="851"/>
        <w:jc w:val="both"/>
        <w:rPr>
          <w:rFonts w:eastAsia="Calibri"/>
          <w:lang w:eastAsia="en-US"/>
        </w:rPr>
      </w:pPr>
      <w:r w:rsidRPr="009B576B">
        <w:rPr>
          <w:rFonts w:eastAsia="Calibri"/>
          <w:lang w:eastAsia="en-US"/>
        </w:rPr>
        <w:t xml:space="preserve">              </w:t>
      </w:r>
      <w:r w:rsidR="003D5964" w:rsidRPr="009B576B">
        <w:rPr>
          <w:rFonts w:eastAsia="Calibri"/>
          <w:lang w:eastAsia="en-US"/>
        </w:rPr>
        <w:t xml:space="preserve">Во Всероссийских проверочных </w:t>
      </w:r>
      <w:proofErr w:type="gramStart"/>
      <w:r w:rsidR="003D5964" w:rsidRPr="009B576B">
        <w:rPr>
          <w:rFonts w:eastAsia="Calibri"/>
          <w:lang w:eastAsia="en-US"/>
        </w:rPr>
        <w:t>работах  04</w:t>
      </w:r>
      <w:proofErr w:type="gramEnd"/>
      <w:r w:rsidR="003D5964" w:rsidRPr="009B576B">
        <w:rPr>
          <w:rFonts w:eastAsia="Calibri"/>
          <w:lang w:eastAsia="en-US"/>
        </w:rPr>
        <w:t xml:space="preserve"> апреля 2019 года приняли участие   95 обучающихся  </w:t>
      </w:r>
      <w:r w:rsidR="003D5964" w:rsidRPr="009B576B">
        <w:rPr>
          <w:rFonts w:eastAsia="Calibri"/>
          <w:b/>
          <w:lang w:eastAsia="en-US"/>
        </w:rPr>
        <w:t xml:space="preserve">11 классов </w:t>
      </w:r>
      <w:r w:rsidR="003D5964" w:rsidRPr="009B576B">
        <w:rPr>
          <w:rFonts w:eastAsia="Calibri"/>
          <w:lang w:eastAsia="en-US"/>
        </w:rPr>
        <w:t xml:space="preserve">из 5 МБОУ района. Результаты района ниже в сравнении с результатами по Республике Крым: </w:t>
      </w:r>
    </w:p>
    <w:p w:rsidR="003D5964" w:rsidRPr="009B576B" w:rsidRDefault="00714B0F" w:rsidP="003D5964">
      <w:pPr>
        <w:ind w:hanging="851"/>
        <w:jc w:val="both"/>
        <w:rPr>
          <w:rFonts w:eastAsia="Calibri"/>
          <w:color w:val="FF0000"/>
          <w:lang w:eastAsia="en-US"/>
        </w:rPr>
      </w:pPr>
      <w:r w:rsidRPr="009B576B">
        <w:rPr>
          <w:rFonts w:eastAsia="Calibri"/>
          <w:color w:val="FF0000"/>
          <w:lang w:eastAsia="en-US"/>
        </w:rPr>
        <w:t xml:space="preserve">              </w:t>
      </w:r>
      <w:r w:rsidR="003D5964" w:rsidRPr="009B576B">
        <w:rPr>
          <w:rFonts w:eastAsia="Calibri"/>
          <w:color w:val="FF0000"/>
          <w:lang w:eastAsia="en-US"/>
        </w:rPr>
        <w:t xml:space="preserve"> </w:t>
      </w:r>
      <w:r w:rsidR="00F552EB">
        <w:rPr>
          <w:rFonts w:eastAsia="Calibri"/>
          <w:color w:val="FF0000"/>
          <w:lang w:eastAsia="en-US"/>
        </w:rPr>
        <w:tab/>
      </w:r>
      <w:r w:rsidR="003D5964" w:rsidRPr="009B576B">
        <w:rPr>
          <w:rFonts w:eastAsia="Calibri"/>
          <w:color w:val="000000"/>
          <w:lang w:eastAsia="en-US"/>
        </w:rPr>
        <w:t>Наиболее высокий показатель «5+4» в МБОУ: «Чистенская школа-гимназия» (72,9%), «Первомайская школа» (71,4%)</w:t>
      </w:r>
      <w:r w:rsidR="003D5964" w:rsidRPr="009B576B">
        <w:rPr>
          <w:rFonts w:eastAsia="Calibri"/>
          <w:lang w:eastAsia="en-US"/>
        </w:rPr>
        <w:t xml:space="preserve">. </w:t>
      </w:r>
      <w:proofErr w:type="gramStart"/>
      <w:r w:rsidR="003D5964" w:rsidRPr="009B576B">
        <w:rPr>
          <w:rFonts w:eastAsia="Calibri"/>
          <w:lang w:eastAsia="en-US"/>
        </w:rPr>
        <w:t>Отсутствует  показатель</w:t>
      </w:r>
      <w:proofErr w:type="gramEnd"/>
      <w:r w:rsidR="003D5964" w:rsidRPr="009B576B">
        <w:rPr>
          <w:rFonts w:eastAsia="Calibri"/>
          <w:lang w:eastAsia="en-US"/>
        </w:rPr>
        <w:t xml:space="preserve"> «5» в МБОУ: «</w:t>
      </w:r>
      <w:r w:rsidR="003D5964" w:rsidRPr="009B576B">
        <w:rPr>
          <w:rFonts w:eastAsia="Calibri"/>
          <w:color w:val="000000"/>
          <w:lang w:eastAsia="en-US"/>
        </w:rPr>
        <w:t>Первомайская школа</w:t>
      </w:r>
      <w:r w:rsidR="003D5964" w:rsidRPr="009B576B">
        <w:rPr>
          <w:rFonts w:eastAsia="Calibri"/>
          <w:lang w:eastAsia="en-US"/>
        </w:rPr>
        <w:t xml:space="preserve">», «Родниковская школа-гимназия», «Трудовская школа». Наиболее низкий показатель «5+4» в МБОУ «Молодежненская школа № 2» (42,8%). </w:t>
      </w:r>
    </w:p>
    <w:p w:rsidR="003D5964" w:rsidRPr="009B576B" w:rsidRDefault="003D5964" w:rsidP="003D5964">
      <w:pPr>
        <w:ind w:hanging="851"/>
        <w:jc w:val="both"/>
        <w:rPr>
          <w:rFonts w:eastAsia="Calibri"/>
          <w:color w:val="FF0000"/>
          <w:lang w:eastAsia="en-US"/>
        </w:rPr>
      </w:pPr>
      <w:r w:rsidRPr="009B576B">
        <w:rPr>
          <w:rFonts w:eastAsia="Calibri"/>
          <w:color w:val="FF0000"/>
          <w:lang w:eastAsia="en-US"/>
        </w:rPr>
        <w:t xml:space="preserve"> </w:t>
      </w:r>
      <w:r w:rsidR="00714B0F" w:rsidRPr="009B576B">
        <w:rPr>
          <w:rFonts w:eastAsia="Calibri"/>
          <w:color w:val="FF0000"/>
          <w:lang w:eastAsia="en-US"/>
        </w:rPr>
        <w:t xml:space="preserve">             </w:t>
      </w:r>
      <w:r w:rsidR="00F552EB">
        <w:rPr>
          <w:rFonts w:eastAsia="Calibri"/>
          <w:color w:val="FF0000"/>
          <w:lang w:eastAsia="en-US"/>
        </w:rPr>
        <w:tab/>
      </w:r>
      <w:r w:rsidR="00F552EB">
        <w:rPr>
          <w:rFonts w:eastAsia="Calibri"/>
          <w:color w:val="FF0000"/>
          <w:lang w:eastAsia="en-US"/>
        </w:rPr>
        <w:tab/>
      </w:r>
      <w:r w:rsidRPr="009B576B">
        <w:rPr>
          <w:rFonts w:eastAsia="Calibri"/>
          <w:lang w:eastAsia="en-US"/>
        </w:rPr>
        <w:t xml:space="preserve">Наиболее высокий показатель «2» в </w:t>
      </w:r>
      <w:proofErr w:type="gramStart"/>
      <w:r w:rsidRPr="009B576B">
        <w:rPr>
          <w:rFonts w:eastAsia="Calibri"/>
          <w:lang w:eastAsia="en-US"/>
        </w:rPr>
        <w:t>МБОУ«</w:t>
      </w:r>
      <w:proofErr w:type="gramEnd"/>
      <w:r w:rsidRPr="009B576B">
        <w:rPr>
          <w:rFonts w:eastAsia="Calibri"/>
          <w:lang w:eastAsia="en-US"/>
        </w:rPr>
        <w:t>Родниковская школа-гимназия» (23,8%). Отсутствует показатель «2» в МБОУ: «</w:t>
      </w:r>
      <w:r w:rsidRPr="009B576B">
        <w:rPr>
          <w:rFonts w:eastAsia="Calibri"/>
          <w:color w:val="000000"/>
          <w:lang w:eastAsia="en-US"/>
        </w:rPr>
        <w:t>Первомайская школа</w:t>
      </w:r>
      <w:r w:rsidRPr="009B576B">
        <w:rPr>
          <w:rFonts w:eastAsia="Calibri"/>
          <w:lang w:eastAsia="en-US"/>
        </w:rPr>
        <w:t>», «Трудовская школа», «</w:t>
      </w:r>
      <w:r w:rsidRPr="009B576B">
        <w:rPr>
          <w:rFonts w:eastAsia="Calibri"/>
          <w:color w:val="000000"/>
          <w:lang w:eastAsia="en-US"/>
        </w:rPr>
        <w:t>Чистенская школа-гимназия</w:t>
      </w:r>
      <w:r w:rsidRPr="009B576B">
        <w:rPr>
          <w:rFonts w:eastAsia="Calibri"/>
          <w:lang w:eastAsia="en-US"/>
        </w:rPr>
        <w:t xml:space="preserve">». </w:t>
      </w:r>
    </w:p>
    <w:p w:rsidR="003D5964" w:rsidRPr="009B576B" w:rsidRDefault="003D5964" w:rsidP="003D5964">
      <w:pPr>
        <w:ind w:hanging="851"/>
        <w:jc w:val="both"/>
        <w:rPr>
          <w:rFonts w:eastAsia="Calibri"/>
          <w:i/>
          <w:lang w:eastAsia="en-US"/>
        </w:rPr>
      </w:pPr>
      <w:r w:rsidRPr="009B576B">
        <w:rPr>
          <w:rFonts w:eastAsia="Calibri"/>
          <w:b/>
          <w:lang w:eastAsia="en-US"/>
        </w:rPr>
        <w:t xml:space="preserve">           </w:t>
      </w:r>
      <w:r w:rsidR="00714B0F" w:rsidRPr="009B576B">
        <w:rPr>
          <w:rFonts w:eastAsia="Calibri"/>
          <w:b/>
          <w:lang w:eastAsia="en-US"/>
        </w:rPr>
        <w:t xml:space="preserve">  </w:t>
      </w:r>
      <w:r w:rsidRPr="009B576B">
        <w:rPr>
          <w:rFonts w:eastAsia="Calibri"/>
          <w:b/>
          <w:lang w:eastAsia="en-US"/>
        </w:rPr>
        <w:t xml:space="preserve"> </w:t>
      </w:r>
      <w:r w:rsidR="00F552EB">
        <w:rPr>
          <w:rFonts w:eastAsia="Calibri"/>
          <w:b/>
          <w:lang w:eastAsia="en-US"/>
        </w:rPr>
        <w:tab/>
      </w:r>
      <w:r w:rsidR="00F552EB">
        <w:rPr>
          <w:rFonts w:eastAsia="Calibri"/>
          <w:b/>
          <w:lang w:eastAsia="en-US"/>
        </w:rPr>
        <w:tab/>
      </w:r>
      <w:r w:rsidRPr="009B576B">
        <w:rPr>
          <w:rFonts w:eastAsia="Calibri"/>
          <w:i/>
          <w:lang w:eastAsia="en-US"/>
        </w:rPr>
        <w:t xml:space="preserve">В целом по результатам ВПР 52% обучающихся 11 класса подтвердили отметки </w:t>
      </w:r>
      <w:proofErr w:type="gramStart"/>
      <w:r w:rsidRPr="009B576B">
        <w:rPr>
          <w:rFonts w:eastAsia="Calibri"/>
          <w:i/>
          <w:lang w:eastAsia="en-US"/>
        </w:rPr>
        <w:t>по  классным</w:t>
      </w:r>
      <w:proofErr w:type="gramEnd"/>
      <w:r w:rsidRPr="009B576B">
        <w:rPr>
          <w:rFonts w:eastAsia="Calibri"/>
          <w:i/>
          <w:lang w:eastAsia="en-US"/>
        </w:rPr>
        <w:t xml:space="preserve"> журналам, понизили результаты – 36% обучающихся, повысили - 13%.</w:t>
      </w:r>
    </w:p>
    <w:p w:rsidR="00E05061" w:rsidRPr="009B576B" w:rsidRDefault="00E05061" w:rsidP="00A95AB1">
      <w:pPr>
        <w:jc w:val="both"/>
        <w:rPr>
          <w:rFonts w:eastAsia="Calibri"/>
          <w:b/>
          <w:u w:val="single"/>
          <w:lang w:eastAsia="en-US"/>
        </w:rPr>
      </w:pPr>
      <w:r w:rsidRPr="009B576B">
        <w:rPr>
          <w:rFonts w:eastAsia="Calibri"/>
          <w:b/>
          <w:lang w:eastAsia="en-US"/>
        </w:rPr>
        <w:lastRenderedPageBreak/>
        <w:t xml:space="preserve"> </w:t>
      </w:r>
      <w:r w:rsidRPr="009B576B">
        <w:rPr>
          <w:rFonts w:eastAsia="Calibri"/>
          <w:b/>
          <w:u w:val="single"/>
          <w:lang w:eastAsia="en-US"/>
        </w:rPr>
        <w:t>ВПР в начальной школе</w:t>
      </w:r>
    </w:p>
    <w:p w:rsidR="00E05061" w:rsidRPr="009B576B" w:rsidRDefault="00E05061" w:rsidP="00E05061">
      <w:pPr>
        <w:widowControl w:val="0"/>
        <w:spacing w:line="276" w:lineRule="auto"/>
        <w:jc w:val="both"/>
        <w:rPr>
          <w:lang w:val="uk-UA" w:eastAsia="en-US"/>
        </w:rPr>
      </w:pPr>
      <w:r w:rsidRPr="009B576B">
        <w:rPr>
          <w:rFonts w:eastAsia="Calibri"/>
          <w:i/>
          <w:lang w:eastAsia="en-US"/>
        </w:rPr>
        <w:t xml:space="preserve">            </w:t>
      </w:r>
      <w:r w:rsidRPr="009B576B">
        <w:rPr>
          <w:color w:val="000000"/>
          <w:lang w:bidi="ru-RU"/>
        </w:rPr>
        <w:t>В соответствии с письмом Федеральной службы по надзору в сфере образования и науки от 29 января 2019 года приказ №84 «О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2019 году», с целью совершенствования системы оценки качества образования и поддержки введения федерального государственного образовательного стандарта общего образования в апреле 2019 года проведены Всероссийские проверочные работы в 4-х классах по предметам «Русский язык», «Математика», «Окружающий мир». Содержание ВПР соответствует Федеральному государственному образовательному стандарту начального общего образования (приказ Минобрнауки России от 6 октября 2009 г.№373).</w:t>
      </w:r>
    </w:p>
    <w:p w:rsidR="00E05061" w:rsidRPr="009B576B" w:rsidRDefault="00E05061" w:rsidP="00E05061">
      <w:pPr>
        <w:widowControl w:val="0"/>
        <w:spacing w:line="276" w:lineRule="auto"/>
        <w:ind w:firstLine="708"/>
        <w:jc w:val="both"/>
        <w:rPr>
          <w:color w:val="000000"/>
          <w:lang w:bidi="ru-RU"/>
        </w:rPr>
      </w:pPr>
      <w:r w:rsidRPr="009B576B">
        <w:rPr>
          <w:color w:val="000000"/>
          <w:lang w:bidi="ru-RU"/>
        </w:rPr>
        <w:t>Приняли участие 41 (100% от общего количества) общеобразовательная организация.</w:t>
      </w:r>
    </w:p>
    <w:p w:rsidR="00E05061" w:rsidRPr="009B576B" w:rsidRDefault="00E05061" w:rsidP="00E05061">
      <w:pPr>
        <w:widowControl w:val="0"/>
        <w:spacing w:line="276" w:lineRule="auto"/>
        <w:ind w:firstLine="740"/>
        <w:jc w:val="both"/>
        <w:rPr>
          <w:lang w:val="uk-UA" w:eastAsia="en-US"/>
        </w:rPr>
      </w:pPr>
      <w:r w:rsidRPr="009B576B">
        <w:rPr>
          <w:color w:val="000000"/>
          <w:lang w:bidi="ru-RU"/>
        </w:rPr>
        <w:t>Проверочные работы проводились:</w:t>
      </w:r>
    </w:p>
    <w:p w:rsidR="00E05061" w:rsidRPr="009B576B" w:rsidRDefault="00E05061" w:rsidP="00E05061">
      <w:pPr>
        <w:widowControl w:val="0"/>
        <w:spacing w:line="276" w:lineRule="auto"/>
        <w:jc w:val="both"/>
        <w:rPr>
          <w:lang w:val="uk-UA" w:eastAsia="en-US"/>
        </w:rPr>
      </w:pPr>
      <w:r w:rsidRPr="009B576B">
        <w:rPr>
          <w:bCs/>
          <w:color w:val="000000"/>
          <w:shd w:val="clear" w:color="auto" w:fill="FFFFFF"/>
          <w:lang w:bidi="ru-RU"/>
        </w:rPr>
        <w:t>с 15.04 по 19.04.2019 – русский язык (две части);</w:t>
      </w:r>
    </w:p>
    <w:p w:rsidR="00E05061" w:rsidRPr="009B576B" w:rsidRDefault="00E05061" w:rsidP="00E05061">
      <w:pPr>
        <w:widowControl w:val="0"/>
        <w:spacing w:line="276" w:lineRule="auto"/>
        <w:jc w:val="both"/>
        <w:rPr>
          <w:bCs/>
          <w:color w:val="000000"/>
          <w:shd w:val="clear" w:color="auto" w:fill="FFFFFF"/>
          <w:lang w:bidi="ru-RU"/>
        </w:rPr>
      </w:pPr>
      <w:r w:rsidRPr="009B576B">
        <w:rPr>
          <w:bCs/>
          <w:color w:val="000000"/>
          <w:shd w:val="clear" w:color="auto" w:fill="FFFFFF"/>
          <w:lang w:bidi="ru-RU"/>
        </w:rPr>
        <w:t>с 22.04. по 26.04.2019 – математика, окружающий мир.</w:t>
      </w:r>
    </w:p>
    <w:p w:rsidR="00E05061" w:rsidRPr="009B576B" w:rsidRDefault="00E05061" w:rsidP="00006A8C">
      <w:pPr>
        <w:widowControl w:val="0"/>
        <w:spacing w:line="276" w:lineRule="auto"/>
        <w:outlineLvl w:val="8"/>
        <w:rPr>
          <w:b/>
          <w:bCs/>
          <w:color w:val="000000"/>
          <w:lang w:bidi="ru-RU"/>
        </w:rPr>
      </w:pPr>
      <w:bookmarkStart w:id="1" w:name="bookmark1"/>
      <w:r w:rsidRPr="009B576B">
        <w:rPr>
          <w:b/>
          <w:bCs/>
          <w:color w:val="000000"/>
          <w:lang w:bidi="ru-RU"/>
        </w:rPr>
        <w:t>Анализ результатов ВПР</w:t>
      </w:r>
      <w:r w:rsidR="00006A8C" w:rsidRPr="009B576B">
        <w:rPr>
          <w:b/>
          <w:bCs/>
          <w:color w:val="000000"/>
          <w:lang w:bidi="ru-RU"/>
        </w:rPr>
        <w:t xml:space="preserve"> </w:t>
      </w:r>
      <w:r w:rsidRPr="009B576B">
        <w:rPr>
          <w:b/>
          <w:bCs/>
          <w:color w:val="000000"/>
          <w:lang w:bidi="ru-RU"/>
        </w:rPr>
        <w:t>по учебному предмету «Русский язык</w:t>
      </w:r>
      <w:bookmarkEnd w:id="1"/>
      <w:r w:rsidR="000D4081" w:rsidRPr="009B576B">
        <w:rPr>
          <w:b/>
          <w:bCs/>
          <w:color w:val="000000"/>
          <w:lang w:bidi="ru-RU"/>
        </w:rPr>
        <w:t>»</w:t>
      </w:r>
    </w:p>
    <w:p w:rsidR="000D4081" w:rsidRPr="009B576B" w:rsidRDefault="000D4081" w:rsidP="00006A8C">
      <w:pPr>
        <w:widowControl w:val="0"/>
        <w:spacing w:line="276" w:lineRule="auto"/>
        <w:outlineLvl w:val="8"/>
        <w:rPr>
          <w:bCs/>
          <w:color w:val="000000"/>
          <w:lang w:bidi="ru-RU"/>
        </w:rPr>
      </w:pPr>
      <w:r w:rsidRPr="009B576B">
        <w:rPr>
          <w:bCs/>
          <w:color w:val="000000"/>
          <w:lang w:bidi="ru-RU"/>
        </w:rPr>
        <w:t xml:space="preserve">        </w:t>
      </w:r>
      <w:r w:rsidR="00364E39">
        <w:rPr>
          <w:bCs/>
          <w:color w:val="000000"/>
          <w:lang w:bidi="ru-RU"/>
        </w:rPr>
        <w:tab/>
      </w:r>
      <w:r w:rsidRPr="009B576B">
        <w:rPr>
          <w:bCs/>
          <w:color w:val="000000"/>
          <w:lang w:bidi="ru-RU"/>
        </w:rPr>
        <w:t>Работу выполняли 1256 обучающихся Симферопольского района.</w:t>
      </w:r>
    </w:p>
    <w:p w:rsidR="00E05061" w:rsidRPr="009B576B" w:rsidRDefault="00E05061" w:rsidP="00364E39">
      <w:pPr>
        <w:widowControl w:val="0"/>
        <w:spacing w:line="276" w:lineRule="auto"/>
        <w:ind w:firstLine="708"/>
        <w:jc w:val="both"/>
        <w:rPr>
          <w:color w:val="000000"/>
          <w:lang w:bidi="ru-RU"/>
        </w:rPr>
      </w:pPr>
      <w:r w:rsidRPr="009B576B">
        <w:rPr>
          <w:color w:val="000000"/>
          <w:lang w:bidi="ru-RU"/>
        </w:rPr>
        <w:t>Сравнительный анализ результатов ВПР по русскому языку обучающихся Симферопольского района и Республики Крым показал следующее:</w:t>
      </w:r>
      <w:r w:rsidR="000D4081" w:rsidRPr="009B576B">
        <w:rPr>
          <w:color w:val="000000"/>
          <w:lang w:bidi="ru-RU"/>
        </w:rPr>
        <w:t xml:space="preserve"> </w:t>
      </w:r>
      <w:r w:rsidRPr="009B576B">
        <w:rPr>
          <w:color w:val="000000"/>
          <w:lang w:bidi="ru-RU"/>
        </w:rPr>
        <w:t>на «4» и «5» написали работу 59,1% обучающихся, по Республике Крым – 67,6%;</w:t>
      </w:r>
      <w:r w:rsidR="000D4081" w:rsidRPr="009B576B">
        <w:rPr>
          <w:color w:val="000000"/>
          <w:lang w:bidi="ru-RU"/>
        </w:rPr>
        <w:t xml:space="preserve"> </w:t>
      </w:r>
      <w:r w:rsidRPr="009B576B">
        <w:rPr>
          <w:color w:val="000000"/>
          <w:lang w:bidi="ru-RU"/>
        </w:rPr>
        <w:t>на «2» - 6,5 %, по РК – 4,6%.</w:t>
      </w:r>
    </w:p>
    <w:p w:rsidR="000D4081" w:rsidRPr="009B576B" w:rsidRDefault="000D4081" w:rsidP="000D4081">
      <w:pPr>
        <w:spacing w:line="276" w:lineRule="auto"/>
        <w:jc w:val="both"/>
        <w:rPr>
          <w:rFonts w:eastAsiaTheme="minorHAnsi"/>
          <w:color w:val="000000"/>
          <w:lang w:bidi="ru-RU"/>
        </w:rPr>
      </w:pPr>
      <w:r w:rsidRPr="009B576B">
        <w:rPr>
          <w:color w:val="000000"/>
          <w:lang w:bidi="ru-RU"/>
        </w:rPr>
        <w:t xml:space="preserve">      </w:t>
      </w:r>
      <w:r w:rsidR="00364E39">
        <w:rPr>
          <w:color w:val="000000"/>
          <w:lang w:bidi="ru-RU"/>
        </w:rPr>
        <w:tab/>
      </w:r>
      <w:r w:rsidR="00E05061" w:rsidRPr="009B576B">
        <w:rPr>
          <w:rFonts w:eastAsiaTheme="minorHAnsi"/>
          <w:color w:val="000000"/>
          <w:lang w:bidi="ru-RU"/>
        </w:rPr>
        <w:t>Получили неудовлетворительные результаты свыше 6,5% обучающиеся 4-х классов в следующих 15 МБОУ:</w:t>
      </w:r>
      <w:r w:rsidR="00E05061" w:rsidRPr="009B576B">
        <w:rPr>
          <w:rFonts w:eastAsiaTheme="minorHAnsi" w:cstheme="minorBidi"/>
          <w:color w:val="000000"/>
          <w:lang w:bidi="ru-RU"/>
        </w:rPr>
        <w:t xml:space="preserve"> «Винницкая школа» - 12,5%;«Гвардейская школа – гимназия №2» - 12,5%; «Добровская школа гимназия им. Я. М. Слонимского» – 6,9%;</w:t>
      </w:r>
      <w:r w:rsidR="00E05061" w:rsidRPr="009B576B">
        <w:rPr>
          <w:color w:val="000000"/>
          <w:lang w:bidi="ru-RU"/>
        </w:rPr>
        <w:t>«Журавлевская школа» - 30,8%;</w:t>
      </w:r>
      <w:r w:rsidRPr="009B576B">
        <w:rPr>
          <w:rFonts w:eastAsiaTheme="minorHAnsi"/>
          <w:color w:val="000000"/>
          <w:lang w:bidi="ru-RU"/>
        </w:rPr>
        <w:t xml:space="preserve"> </w:t>
      </w:r>
      <w:r w:rsidR="00E05061" w:rsidRPr="009B576B">
        <w:rPr>
          <w:color w:val="000000"/>
          <w:lang w:bidi="ru-RU"/>
        </w:rPr>
        <w:t>«Кольчугинская школа № 1» - 13,5%; «Константиновская школа» - 18,2%;</w:t>
      </w:r>
      <w:r w:rsidRPr="009B576B">
        <w:rPr>
          <w:rFonts w:eastAsiaTheme="minorHAnsi"/>
          <w:color w:val="000000"/>
          <w:lang w:bidi="ru-RU"/>
        </w:rPr>
        <w:t xml:space="preserve"> </w:t>
      </w:r>
      <w:r w:rsidR="00E05061" w:rsidRPr="009B576B">
        <w:rPr>
          <w:color w:val="000000"/>
          <w:lang w:bidi="ru-RU"/>
        </w:rPr>
        <w:t>«Мирновская школа №2» - 20,8%;«Молодежненская школа №2» - 12,3%;«Новоселовская школа» - 16,7% «Партизанская школа» - 7,7%; «Перевальненская школа» - 7,4%; «Укромновская школа» - 13,9%; «Широковская школа» - 17,6%; «Краснозорькинская начальная школа» - 9,1%;</w:t>
      </w:r>
      <w:r w:rsidRPr="009B576B">
        <w:rPr>
          <w:rFonts w:eastAsiaTheme="minorHAnsi"/>
          <w:color w:val="000000"/>
          <w:lang w:bidi="ru-RU"/>
        </w:rPr>
        <w:t xml:space="preserve"> </w:t>
      </w:r>
      <w:r w:rsidR="00E05061" w:rsidRPr="009B576B">
        <w:rPr>
          <w:color w:val="000000"/>
          <w:lang w:bidi="ru-RU"/>
        </w:rPr>
        <w:t xml:space="preserve"> «Перевальненская начальная школа» - 16,1%.</w:t>
      </w:r>
    </w:p>
    <w:p w:rsidR="00E05061" w:rsidRPr="009B576B" w:rsidRDefault="000D4081" w:rsidP="000D4081">
      <w:pPr>
        <w:spacing w:line="276" w:lineRule="auto"/>
        <w:jc w:val="both"/>
        <w:rPr>
          <w:rFonts w:eastAsiaTheme="minorHAnsi"/>
          <w:color w:val="000000"/>
          <w:lang w:bidi="ru-RU"/>
        </w:rPr>
      </w:pPr>
      <w:r w:rsidRPr="009B576B">
        <w:rPr>
          <w:i/>
          <w:color w:val="000000"/>
          <w:u w:val="single"/>
          <w:lang w:bidi="ru-RU"/>
        </w:rPr>
        <w:t xml:space="preserve">         </w:t>
      </w:r>
      <w:r w:rsidR="00364E39">
        <w:rPr>
          <w:i/>
          <w:color w:val="000000"/>
          <w:u w:val="single"/>
          <w:lang w:bidi="ru-RU"/>
        </w:rPr>
        <w:tab/>
      </w:r>
      <w:r w:rsidR="00E05061" w:rsidRPr="009B576B">
        <w:rPr>
          <w:i/>
          <w:color w:val="000000"/>
          <w:u w:val="single"/>
          <w:lang w:bidi="ru-RU"/>
        </w:rPr>
        <w:t>В нижеперечисленных ОО качество обученности составляет менее 50%:</w:t>
      </w:r>
      <w:r w:rsidR="00E05061" w:rsidRPr="009B576B">
        <w:rPr>
          <w:color w:val="000000"/>
          <w:lang w:bidi="ru-RU"/>
        </w:rPr>
        <w:t xml:space="preserve"> «Кольчугинская школа №1» - 48,1</w:t>
      </w:r>
      <w:proofErr w:type="gramStart"/>
      <w:r w:rsidR="00E05061" w:rsidRPr="009B576B">
        <w:rPr>
          <w:color w:val="000000"/>
          <w:lang w:bidi="ru-RU"/>
        </w:rPr>
        <w:t>%;«</w:t>
      </w:r>
      <w:proofErr w:type="gramEnd"/>
      <w:r w:rsidR="00E05061" w:rsidRPr="009B576B">
        <w:rPr>
          <w:color w:val="000000"/>
          <w:lang w:bidi="ru-RU"/>
        </w:rPr>
        <w:t>Укромновская школа» - 47,3%;«Кизиловская начальная школа-детский сад «Росинка» - 46,2%; «Украинская школа» - 42,8%;«Винницкая школа» - 37,5%; «Первомайская школа» - 32,3%; «Журавлевская школа» - 7,7%.</w:t>
      </w:r>
    </w:p>
    <w:p w:rsidR="00E05061" w:rsidRPr="009B576B" w:rsidRDefault="000D4081" w:rsidP="000D4081">
      <w:pPr>
        <w:widowControl w:val="0"/>
        <w:spacing w:line="276" w:lineRule="auto"/>
        <w:jc w:val="both"/>
        <w:rPr>
          <w:i/>
          <w:color w:val="000000"/>
          <w:sz w:val="28"/>
          <w:szCs w:val="28"/>
          <w:u w:val="single"/>
          <w:lang w:bidi="ru-RU"/>
        </w:rPr>
      </w:pPr>
      <w:r w:rsidRPr="009B576B">
        <w:rPr>
          <w:color w:val="000000"/>
          <w:lang w:bidi="ru-RU"/>
        </w:rPr>
        <w:t xml:space="preserve">      </w:t>
      </w:r>
      <w:r w:rsidR="00364E39">
        <w:rPr>
          <w:color w:val="000000"/>
          <w:lang w:bidi="ru-RU"/>
        </w:rPr>
        <w:tab/>
      </w:r>
      <w:r w:rsidR="00E05061" w:rsidRPr="009B576B">
        <w:rPr>
          <w:i/>
          <w:color w:val="000000"/>
          <w:u w:val="single"/>
          <w:lang w:bidi="ru-RU"/>
        </w:rPr>
        <w:t>Качество обученности 70% и выше показали обучающиеся 7 (24%) М</w:t>
      </w:r>
      <w:r w:rsidR="00E05061" w:rsidRPr="009B576B">
        <w:rPr>
          <w:i/>
          <w:color w:val="000000"/>
          <w:sz w:val="28"/>
          <w:szCs w:val="28"/>
          <w:u w:val="single"/>
          <w:lang w:bidi="ru-RU"/>
        </w:rPr>
        <w:t xml:space="preserve">БОУ: </w:t>
      </w:r>
      <w:r w:rsidR="00E05061" w:rsidRPr="009B576B">
        <w:rPr>
          <w:color w:val="000000"/>
          <w:lang w:bidi="ru-RU"/>
        </w:rPr>
        <w:t>«Гвардейская школа – гимназия №3» - 73,2%;</w:t>
      </w:r>
      <w:r w:rsidR="00E05061" w:rsidRPr="009B576B">
        <w:rPr>
          <w:lang w:eastAsia="en-US"/>
        </w:rPr>
        <w:t xml:space="preserve"> «Мирновская школа №1» - 72,2%; «Пожарская школа» - 74</w:t>
      </w:r>
      <w:proofErr w:type="gramStart"/>
      <w:r w:rsidR="00E05061" w:rsidRPr="009B576B">
        <w:rPr>
          <w:lang w:eastAsia="en-US"/>
        </w:rPr>
        <w:t>%;«</w:t>
      </w:r>
      <w:proofErr w:type="gramEnd"/>
      <w:r w:rsidR="00E05061" w:rsidRPr="009B576B">
        <w:rPr>
          <w:lang w:eastAsia="en-US"/>
        </w:rPr>
        <w:t>Скворцовская школа» - 81,6%;«Трудовская школа» - 84%4;«Чистенская школа – гимназия» - 71,7%; «Кленовская основная школа» - 71,5%.</w:t>
      </w:r>
    </w:p>
    <w:p w:rsidR="00E05061" w:rsidRPr="009B576B" w:rsidRDefault="00E05061" w:rsidP="00364E39">
      <w:pPr>
        <w:widowControl w:val="0"/>
        <w:spacing w:line="276" w:lineRule="auto"/>
        <w:ind w:firstLine="708"/>
        <w:jc w:val="both"/>
        <w:rPr>
          <w:color w:val="000000"/>
          <w:u w:val="single"/>
          <w:lang w:bidi="ru-RU"/>
        </w:rPr>
      </w:pPr>
      <w:r w:rsidRPr="009B576B">
        <w:rPr>
          <w:color w:val="000000"/>
          <w:u w:val="single"/>
          <w:lang w:bidi="ru-RU"/>
        </w:rPr>
        <w:t xml:space="preserve">Низкое качество знаний показали обучающиеся следующих 4 </w:t>
      </w:r>
      <w:proofErr w:type="gramStart"/>
      <w:r w:rsidRPr="009B576B">
        <w:rPr>
          <w:color w:val="000000"/>
          <w:u w:val="single"/>
          <w:lang w:bidi="ru-RU"/>
        </w:rPr>
        <w:t>МБОУ:</w:t>
      </w:r>
      <w:r w:rsidRPr="009B576B">
        <w:rPr>
          <w:color w:val="000000"/>
          <w:lang w:bidi="ru-RU"/>
        </w:rPr>
        <w:t>«</w:t>
      </w:r>
      <w:proofErr w:type="gramEnd"/>
      <w:r w:rsidRPr="009B576B">
        <w:rPr>
          <w:color w:val="000000"/>
          <w:lang w:bidi="ru-RU"/>
        </w:rPr>
        <w:t>Журавлёвская школа» - 7,7%;«Винницкая школа» - 37,5%;«Первомайская школа» - 32,3%; «Украинская школа» - 42,8%;</w:t>
      </w:r>
    </w:p>
    <w:p w:rsidR="00E05061" w:rsidRPr="009B576B" w:rsidRDefault="00E05061" w:rsidP="000D4081">
      <w:pPr>
        <w:widowControl w:val="0"/>
        <w:spacing w:line="276" w:lineRule="auto"/>
        <w:jc w:val="both"/>
        <w:outlineLvl w:val="8"/>
        <w:rPr>
          <w:b/>
          <w:bCs/>
          <w:color w:val="000000"/>
          <w:lang w:bidi="ru-RU"/>
        </w:rPr>
      </w:pPr>
      <w:bookmarkStart w:id="2" w:name="bookmark3"/>
      <w:r w:rsidRPr="009B576B">
        <w:rPr>
          <w:b/>
          <w:bCs/>
          <w:color w:val="000000"/>
          <w:lang w:bidi="ru-RU"/>
        </w:rPr>
        <w:t>Анализ результатов ВПР по учебному предмету «Математика»</w:t>
      </w:r>
      <w:bookmarkEnd w:id="2"/>
    </w:p>
    <w:p w:rsidR="00E05061" w:rsidRPr="009B576B" w:rsidRDefault="00E05061" w:rsidP="00E05061">
      <w:pPr>
        <w:widowControl w:val="0"/>
        <w:spacing w:line="276" w:lineRule="auto"/>
        <w:jc w:val="both"/>
        <w:outlineLvl w:val="8"/>
        <w:rPr>
          <w:bCs/>
          <w:color w:val="000000"/>
          <w:lang w:bidi="ru-RU"/>
        </w:rPr>
      </w:pPr>
      <w:r w:rsidRPr="009B576B">
        <w:rPr>
          <w:b/>
          <w:bCs/>
          <w:color w:val="000000"/>
          <w:lang w:bidi="ru-RU"/>
        </w:rPr>
        <w:tab/>
      </w:r>
      <w:r w:rsidRPr="009B576B">
        <w:rPr>
          <w:bCs/>
          <w:color w:val="000000"/>
          <w:lang w:bidi="ru-RU"/>
        </w:rPr>
        <w:t xml:space="preserve">ВПР по математике сделало возможным оценить уровень общеобразовательной подготовки обучающихся 4 класса </w:t>
      </w:r>
      <w:proofErr w:type="gramStart"/>
      <w:r w:rsidRPr="009B576B">
        <w:rPr>
          <w:bCs/>
          <w:color w:val="000000"/>
          <w:lang w:bidi="ru-RU"/>
        </w:rPr>
        <w:t>в соответствиями</w:t>
      </w:r>
      <w:proofErr w:type="gramEnd"/>
      <w:r w:rsidRPr="009B576B">
        <w:rPr>
          <w:bCs/>
          <w:color w:val="000000"/>
          <w:lang w:bidi="ru-RU"/>
        </w:rPr>
        <w:t xml:space="preserve"> с требованиями ФГОС.</w:t>
      </w:r>
    </w:p>
    <w:p w:rsidR="00E05061" w:rsidRPr="009B576B" w:rsidRDefault="00E05061" w:rsidP="00E05061">
      <w:pPr>
        <w:widowControl w:val="0"/>
        <w:spacing w:line="276" w:lineRule="auto"/>
        <w:ind w:firstLine="708"/>
        <w:jc w:val="both"/>
        <w:rPr>
          <w:color w:val="000000"/>
          <w:lang w:bidi="ru-RU"/>
        </w:rPr>
      </w:pPr>
      <w:r w:rsidRPr="009B576B">
        <w:rPr>
          <w:lang w:eastAsia="en-US"/>
        </w:rPr>
        <w:t>Работу выполняло 1254 обучающихся.</w:t>
      </w:r>
    </w:p>
    <w:p w:rsidR="00E05061" w:rsidRPr="009B576B" w:rsidRDefault="00E05061" w:rsidP="000D4081">
      <w:pPr>
        <w:widowControl w:val="0"/>
        <w:spacing w:line="276" w:lineRule="auto"/>
        <w:ind w:firstLine="708"/>
        <w:jc w:val="both"/>
        <w:rPr>
          <w:lang w:eastAsia="en-US"/>
        </w:rPr>
      </w:pPr>
      <w:r w:rsidRPr="009B576B">
        <w:rPr>
          <w:color w:val="000000"/>
          <w:lang w:bidi="ru-RU"/>
        </w:rPr>
        <w:t>Успешно справилось с работой 96,7% четвероклассников Симферопольского района, по Республике Крым 97,8%.</w:t>
      </w:r>
    </w:p>
    <w:p w:rsidR="00E05061" w:rsidRPr="009B576B" w:rsidRDefault="000D4081" w:rsidP="000D4081">
      <w:pPr>
        <w:spacing w:line="276" w:lineRule="auto"/>
        <w:jc w:val="both"/>
        <w:rPr>
          <w:rFonts w:eastAsiaTheme="minorHAnsi"/>
          <w:color w:val="000000"/>
          <w:lang w:bidi="ru-RU"/>
        </w:rPr>
      </w:pPr>
      <w:r w:rsidRPr="009B576B">
        <w:rPr>
          <w:lang w:eastAsia="en-US"/>
        </w:rPr>
        <w:t xml:space="preserve">         </w:t>
      </w:r>
      <w:r w:rsidR="004A5778">
        <w:rPr>
          <w:lang w:eastAsia="en-US"/>
        </w:rPr>
        <w:tab/>
      </w:r>
      <w:r w:rsidR="00E05061" w:rsidRPr="009B576B">
        <w:rPr>
          <w:rFonts w:eastAsiaTheme="minorHAnsi"/>
          <w:i/>
          <w:color w:val="000000"/>
          <w:lang w:bidi="ru-RU"/>
        </w:rPr>
        <w:t>Получили неудовлетворительные результаты свыше 3,3%</w:t>
      </w:r>
      <w:r w:rsidR="00E05061" w:rsidRPr="009B576B">
        <w:rPr>
          <w:rFonts w:eastAsiaTheme="minorHAnsi"/>
          <w:color w:val="000000"/>
          <w:lang w:bidi="ru-RU"/>
        </w:rPr>
        <w:t xml:space="preserve"> обучающиеся 4-х классов следующих 16 МБОУ: «Журавлевская школа» - 8,3%; «Винницкая школа» - 9,1%; «Гвардейская школа – гимназия №2» - 9,6%;  «Гвардейская школа – гимназия №3» - 3,5%; «Добровская школа - </w:t>
      </w:r>
      <w:r w:rsidR="00E05061" w:rsidRPr="009B576B">
        <w:rPr>
          <w:rFonts w:eastAsiaTheme="minorHAnsi"/>
          <w:color w:val="000000"/>
          <w:lang w:bidi="ru-RU"/>
        </w:rPr>
        <w:lastRenderedPageBreak/>
        <w:t>гимназия имени Я.М. Слонимского» - 6,1%;  «Донская школа» - 4,3%;  «Маленская школа» - 4,2%;  «Молодежненская школа №2» - 6,6%; «Новоселовская школа» - 8,3%; «Партизанская школа» - 7,7%;  «Первомайская школа» - 10,7%; «Пожарская школа» - 5,9%; «Тепловская школа» - 12,7%;  «Трудовская школа» - 8,3%;  «Украинская школа» - 7,1%; «Урожайновская школа» - 3,8%.</w:t>
      </w:r>
    </w:p>
    <w:p w:rsidR="00E05061" w:rsidRPr="009B576B" w:rsidRDefault="00E05061" w:rsidP="00E05061">
      <w:pPr>
        <w:spacing w:line="276" w:lineRule="auto"/>
        <w:ind w:firstLine="708"/>
        <w:jc w:val="both"/>
        <w:rPr>
          <w:rFonts w:eastAsiaTheme="minorHAnsi"/>
          <w:i/>
          <w:color w:val="000000"/>
          <w:u w:val="single"/>
          <w:lang w:bidi="ru-RU"/>
        </w:rPr>
      </w:pPr>
      <w:r w:rsidRPr="009B576B">
        <w:rPr>
          <w:rFonts w:eastAsiaTheme="minorHAnsi"/>
          <w:i/>
          <w:color w:val="000000"/>
          <w:u w:val="single"/>
          <w:lang w:bidi="ru-RU"/>
        </w:rPr>
        <w:t>Качество обученности ниже 50% показали следующие МБОУ:</w:t>
      </w:r>
      <w:r w:rsidRPr="009B576B">
        <w:rPr>
          <w:rFonts w:eastAsiaTheme="minorHAnsi"/>
          <w:color w:val="000000"/>
          <w:lang w:bidi="ru-RU"/>
        </w:rPr>
        <w:t xml:space="preserve"> «Краснолесская основная школа» - 44,4%; «Винницкая школа» - 45,5%; «Тепловская школа» - 50%; «Первомайская школа» - 32,1</w:t>
      </w:r>
      <w:proofErr w:type="gramStart"/>
      <w:r w:rsidRPr="009B576B">
        <w:rPr>
          <w:rFonts w:eastAsiaTheme="minorHAnsi"/>
          <w:color w:val="000000"/>
          <w:lang w:bidi="ru-RU"/>
        </w:rPr>
        <w:t>%;«</w:t>
      </w:r>
      <w:proofErr w:type="gramEnd"/>
      <w:r w:rsidRPr="009B576B">
        <w:rPr>
          <w:rFonts w:eastAsiaTheme="minorHAnsi"/>
          <w:color w:val="000000"/>
          <w:lang w:bidi="ru-RU"/>
        </w:rPr>
        <w:t>Украинская школа» - 50%; «Журавлевская школа» - 33,3%; «Константиновская школа» - 27,3%.</w:t>
      </w:r>
    </w:p>
    <w:p w:rsidR="00E05061" w:rsidRPr="009B576B" w:rsidRDefault="00E05061" w:rsidP="00E05061">
      <w:pPr>
        <w:spacing w:line="276" w:lineRule="auto"/>
        <w:ind w:firstLine="708"/>
        <w:jc w:val="both"/>
        <w:rPr>
          <w:rFonts w:eastAsiaTheme="minorHAnsi"/>
          <w:color w:val="000000"/>
          <w:lang w:bidi="ru-RU"/>
        </w:rPr>
      </w:pPr>
      <w:r w:rsidRPr="009B576B">
        <w:rPr>
          <w:rFonts w:eastAsiaTheme="minorHAnsi"/>
          <w:color w:val="000000"/>
          <w:lang w:bidi="ru-RU"/>
        </w:rPr>
        <w:t>В МБОУ «Тепловская школа», «Первомайская школа» более 10% обучающихся не смогли преодолеть минимальный порог первичных баллов и получили отметку «2».</w:t>
      </w:r>
    </w:p>
    <w:p w:rsidR="00E05061" w:rsidRPr="009B576B" w:rsidRDefault="00E05061" w:rsidP="00006A8C">
      <w:pPr>
        <w:widowControl w:val="0"/>
        <w:spacing w:line="276" w:lineRule="auto"/>
        <w:ind w:right="300" w:firstLine="740"/>
        <w:jc w:val="both"/>
        <w:rPr>
          <w:i/>
          <w:u w:val="single"/>
          <w:lang w:val="uk-UA" w:eastAsia="en-US"/>
        </w:rPr>
      </w:pPr>
      <w:r w:rsidRPr="009B576B">
        <w:rPr>
          <w:i/>
          <w:u w:val="single"/>
          <w:lang w:eastAsia="en-US"/>
        </w:rPr>
        <w:t>К</w:t>
      </w:r>
      <w:r w:rsidRPr="009B576B">
        <w:rPr>
          <w:i/>
          <w:u w:val="single"/>
          <w:lang w:val="uk-UA" w:eastAsia="en-US"/>
        </w:rPr>
        <w:t>ачество обученности по результатам 69,3% и выше показали обучающиеся</w:t>
      </w:r>
      <w:r w:rsidRPr="009B576B">
        <w:rPr>
          <w:i/>
          <w:u w:val="single"/>
          <w:lang w:eastAsia="en-US"/>
        </w:rPr>
        <w:t xml:space="preserve"> 22 МБОУ</w:t>
      </w:r>
      <w:r w:rsidRPr="009B576B">
        <w:rPr>
          <w:i/>
          <w:u w:val="single"/>
          <w:lang w:val="uk-UA" w:eastAsia="en-US"/>
        </w:rPr>
        <w:t>:</w:t>
      </w:r>
      <w:r w:rsidRPr="009B576B">
        <w:rPr>
          <w:lang w:eastAsia="en-US"/>
        </w:rPr>
        <w:t>«Краснозорькинская начальная школа» - 70%; «Новоандреевская школа» - 73,9%; «Перевальненская начальная школа» - 83,9%; «Кизиловская начальная школа – детский сад «Росинка» - 75%; «Гвардейская школа – гимназия №2» - 74%;«Гвардейская школа – гимназия №3» - 87,7%; «Донская школа» - 82,6%;«Залесская школа» - 70%»;«Мирновская школа №1» - 78,9%; «Молодежненская школа №2» - 75,4%;«Николаевская школа» - 76,5%; «Перевальненская школа» - 76%; «Перовская школа – гимназия» - 68,4%; «Пожарская школа» - 73,5%;«Родниковская школа – гимназия» - 70,6%; «Скворцовская школа» - 86,4%; «Трудовская школа» - 70,9%; «Укромновская школа» - 72,9%;«Чайкинская школа» - 80%;«Чистенская школа-гимназия» - 81,3%; «Широковская школа» - 70%; «Кленовская основная школа» - 100%.</w:t>
      </w:r>
    </w:p>
    <w:p w:rsidR="00E05061" w:rsidRPr="009B576B" w:rsidRDefault="00E05061" w:rsidP="00006A8C">
      <w:pPr>
        <w:widowControl w:val="0"/>
        <w:spacing w:line="276" w:lineRule="auto"/>
        <w:jc w:val="both"/>
        <w:outlineLvl w:val="8"/>
        <w:rPr>
          <w:b/>
          <w:bCs/>
          <w:lang w:eastAsia="en-US"/>
        </w:rPr>
      </w:pPr>
      <w:bookmarkStart w:id="3" w:name="bookmark4"/>
      <w:r w:rsidRPr="009B576B">
        <w:rPr>
          <w:b/>
          <w:bCs/>
          <w:lang w:val="uk-UA" w:eastAsia="en-US"/>
        </w:rPr>
        <w:t>Анализ результатов ВПР по учебному предмету «Окружающий мир»</w:t>
      </w:r>
      <w:bookmarkEnd w:id="3"/>
    </w:p>
    <w:p w:rsidR="00E05061" w:rsidRPr="009B576B" w:rsidRDefault="00E05061" w:rsidP="00E05061">
      <w:pPr>
        <w:widowControl w:val="0"/>
        <w:spacing w:line="276" w:lineRule="auto"/>
        <w:ind w:left="160"/>
        <w:jc w:val="both"/>
        <w:outlineLvl w:val="8"/>
        <w:rPr>
          <w:bCs/>
          <w:lang w:eastAsia="en-US"/>
        </w:rPr>
      </w:pPr>
      <w:r w:rsidRPr="009B576B">
        <w:rPr>
          <w:b/>
          <w:bCs/>
          <w:lang w:eastAsia="en-US"/>
        </w:rPr>
        <w:tab/>
      </w:r>
      <w:r w:rsidRPr="009B576B">
        <w:rPr>
          <w:bCs/>
          <w:lang w:eastAsia="en-US"/>
        </w:rPr>
        <w:t>ВПР по предмету «Окружающий мир» проводился с целью оценивания уровня общеобразовательной подготовки обучающихся 4 класса в соответствии с требованиями ФГОС.</w:t>
      </w:r>
    </w:p>
    <w:p w:rsidR="00E05061" w:rsidRPr="009B576B" w:rsidRDefault="00E05061" w:rsidP="00E05061">
      <w:pPr>
        <w:widowControl w:val="0"/>
        <w:spacing w:line="276" w:lineRule="auto"/>
        <w:ind w:right="200" w:firstLine="740"/>
        <w:jc w:val="both"/>
        <w:rPr>
          <w:lang w:eastAsia="en-US"/>
        </w:rPr>
      </w:pPr>
      <w:r w:rsidRPr="009B576B">
        <w:rPr>
          <w:lang w:val="uk-UA" w:eastAsia="en-US"/>
        </w:rPr>
        <w:t xml:space="preserve">Сравнительный анализ результатов ВПР </w:t>
      </w:r>
      <w:r w:rsidRPr="009B576B">
        <w:rPr>
          <w:lang w:eastAsia="en-US"/>
        </w:rPr>
        <w:t xml:space="preserve">по </w:t>
      </w:r>
      <w:r w:rsidRPr="009B576B">
        <w:rPr>
          <w:lang w:val="uk-UA" w:eastAsia="en-US"/>
        </w:rPr>
        <w:t>предмет</w:t>
      </w:r>
      <w:r w:rsidRPr="009B576B">
        <w:rPr>
          <w:lang w:eastAsia="en-US"/>
        </w:rPr>
        <w:t>у</w:t>
      </w:r>
      <w:r w:rsidRPr="009B576B">
        <w:rPr>
          <w:lang w:val="uk-UA" w:eastAsia="en-US"/>
        </w:rPr>
        <w:t xml:space="preserve"> «Окружающий мир» в </w:t>
      </w:r>
      <w:r w:rsidRPr="009B576B">
        <w:rPr>
          <w:lang w:eastAsia="en-US"/>
        </w:rPr>
        <w:t xml:space="preserve">Симферопольском районе и </w:t>
      </w:r>
      <w:r w:rsidRPr="009B576B">
        <w:rPr>
          <w:lang w:val="uk-UA" w:eastAsia="en-US"/>
        </w:rPr>
        <w:t>Республик</w:t>
      </w:r>
      <w:r w:rsidRPr="009B576B">
        <w:rPr>
          <w:lang w:eastAsia="en-US"/>
        </w:rPr>
        <w:t>е</w:t>
      </w:r>
      <w:r w:rsidRPr="009B576B">
        <w:rPr>
          <w:lang w:val="uk-UA" w:eastAsia="en-US"/>
        </w:rPr>
        <w:t xml:space="preserve"> Крым </w:t>
      </w:r>
      <w:r w:rsidRPr="009B576B">
        <w:rPr>
          <w:lang w:eastAsia="en-US"/>
        </w:rPr>
        <w:t>п</w:t>
      </w:r>
      <w:r w:rsidRPr="009B576B">
        <w:rPr>
          <w:lang w:val="uk-UA" w:eastAsia="en-US"/>
        </w:rPr>
        <w:t>оказал следующее:</w:t>
      </w:r>
    </w:p>
    <w:p w:rsidR="00E05061" w:rsidRPr="009B576B" w:rsidRDefault="00E05061" w:rsidP="00006A8C">
      <w:pPr>
        <w:widowControl w:val="0"/>
        <w:spacing w:line="276" w:lineRule="auto"/>
        <w:jc w:val="both"/>
        <w:rPr>
          <w:color w:val="000000"/>
          <w:lang w:bidi="ru-RU"/>
        </w:rPr>
      </w:pPr>
      <w:r w:rsidRPr="009B576B">
        <w:rPr>
          <w:color w:val="000000"/>
          <w:lang w:bidi="ru-RU"/>
        </w:rPr>
        <w:t>Успешно справились с работой 98,8% четвероклассников, от числа участвовавших, по РК – 99,2%.</w:t>
      </w:r>
      <w:r w:rsidR="000D4081" w:rsidRPr="009B576B">
        <w:rPr>
          <w:color w:val="000000"/>
          <w:lang w:bidi="ru-RU"/>
        </w:rPr>
        <w:t xml:space="preserve"> </w:t>
      </w:r>
      <w:r w:rsidRPr="009B576B">
        <w:rPr>
          <w:color w:val="000000"/>
          <w:lang w:bidi="ru-RU"/>
        </w:rPr>
        <w:t xml:space="preserve">На «4» и «5» написали 71,2%, по </w:t>
      </w:r>
      <w:r w:rsidRPr="009B576B">
        <w:rPr>
          <w:lang w:val="uk-UA" w:eastAsia="en-US"/>
        </w:rPr>
        <w:t>Республик</w:t>
      </w:r>
      <w:r w:rsidRPr="009B576B">
        <w:rPr>
          <w:lang w:eastAsia="en-US"/>
        </w:rPr>
        <w:t>е</w:t>
      </w:r>
      <w:r w:rsidRPr="009B576B">
        <w:rPr>
          <w:lang w:val="uk-UA" w:eastAsia="en-US"/>
        </w:rPr>
        <w:t xml:space="preserve"> Крым </w:t>
      </w:r>
      <w:r w:rsidRPr="009B576B">
        <w:rPr>
          <w:color w:val="000000"/>
          <w:lang w:bidi="ru-RU"/>
        </w:rPr>
        <w:t>– 76,6%.</w:t>
      </w:r>
    </w:p>
    <w:p w:rsidR="00E05061" w:rsidRPr="009B576B" w:rsidRDefault="00E05061" w:rsidP="00E05061">
      <w:pPr>
        <w:widowControl w:val="0"/>
        <w:spacing w:line="276" w:lineRule="auto"/>
        <w:ind w:firstLine="740"/>
        <w:jc w:val="both"/>
        <w:rPr>
          <w:i/>
          <w:color w:val="000000"/>
          <w:u w:val="single"/>
          <w:lang w:bidi="ru-RU"/>
        </w:rPr>
      </w:pPr>
      <w:r w:rsidRPr="009B576B">
        <w:rPr>
          <w:color w:val="000000"/>
          <w:lang w:bidi="ru-RU"/>
        </w:rPr>
        <w:t>Не справились с проверочной работой 1,2 % обучающихся 4-х классов Симферопольского района.</w:t>
      </w:r>
    </w:p>
    <w:p w:rsidR="00E05061" w:rsidRPr="009B576B" w:rsidRDefault="00E05061" w:rsidP="00006A8C">
      <w:pPr>
        <w:spacing w:line="276" w:lineRule="auto"/>
        <w:ind w:firstLine="708"/>
        <w:jc w:val="both"/>
        <w:rPr>
          <w:rFonts w:eastAsiaTheme="minorHAnsi"/>
          <w:i/>
          <w:color w:val="000000"/>
          <w:u w:val="single"/>
          <w:lang w:bidi="ru-RU"/>
        </w:rPr>
      </w:pPr>
      <w:r w:rsidRPr="009B576B">
        <w:rPr>
          <w:rFonts w:eastAsiaTheme="minorHAnsi"/>
          <w:i/>
          <w:color w:val="000000"/>
          <w:u w:val="single"/>
          <w:lang w:bidi="ru-RU"/>
        </w:rPr>
        <w:t>Получили неудовлетворительные результаты свыше 1,2%</w:t>
      </w:r>
      <w:r w:rsidRPr="009B576B">
        <w:rPr>
          <w:rFonts w:eastAsiaTheme="minorHAnsi"/>
          <w:color w:val="000000"/>
          <w:lang w:bidi="ru-RU"/>
        </w:rPr>
        <w:t xml:space="preserve"> обучающиеся 4-х классов в следующих 9 </w:t>
      </w:r>
      <w:proofErr w:type="gramStart"/>
      <w:r w:rsidRPr="009B576B">
        <w:rPr>
          <w:rFonts w:eastAsiaTheme="minorHAnsi"/>
          <w:color w:val="000000"/>
          <w:lang w:bidi="ru-RU"/>
        </w:rPr>
        <w:t>МБОУ:«</w:t>
      </w:r>
      <w:proofErr w:type="gramEnd"/>
      <w:r w:rsidRPr="009B576B">
        <w:rPr>
          <w:rFonts w:eastAsiaTheme="minorHAnsi"/>
          <w:color w:val="000000"/>
          <w:lang w:bidi="ru-RU"/>
        </w:rPr>
        <w:t>Винницкая школа» - 4,2%;«Гвардейская школа – гимназия №2» - 7,5%; «Добровская школа – гимназия им Я.М.Слонимского» - 2%; «Кольчугинская школа №1» - 1,9%;«Маленская школа» - 4,2%; «Мирновская школа №2» - 2%;«Молодежненская школа №2» - 1,7%;«Первомайская школа» - 3.4%;</w:t>
      </w:r>
      <w:r w:rsidR="00006A8C" w:rsidRPr="009B576B">
        <w:rPr>
          <w:rFonts w:eastAsiaTheme="minorHAnsi"/>
          <w:color w:val="000000"/>
          <w:lang w:bidi="ru-RU"/>
        </w:rPr>
        <w:t xml:space="preserve"> </w:t>
      </w:r>
      <w:r w:rsidRPr="009B576B">
        <w:rPr>
          <w:rFonts w:eastAsiaTheme="minorHAnsi"/>
          <w:color w:val="000000"/>
          <w:lang w:bidi="ru-RU"/>
        </w:rPr>
        <w:t>«Тепловская школа» - 12,5%.</w:t>
      </w:r>
    </w:p>
    <w:p w:rsidR="00E05061" w:rsidRPr="009B576B" w:rsidRDefault="00E05061" w:rsidP="00006A8C">
      <w:pPr>
        <w:spacing w:line="276" w:lineRule="auto"/>
        <w:ind w:firstLine="708"/>
        <w:jc w:val="both"/>
        <w:rPr>
          <w:rFonts w:eastAsiaTheme="minorHAnsi"/>
          <w:i/>
          <w:color w:val="000000"/>
          <w:u w:val="single"/>
          <w:lang w:bidi="ru-RU"/>
        </w:rPr>
      </w:pPr>
      <w:r w:rsidRPr="009B576B">
        <w:rPr>
          <w:rFonts w:eastAsiaTheme="minorHAnsi"/>
          <w:i/>
          <w:color w:val="000000"/>
          <w:u w:val="single"/>
          <w:lang w:bidi="ru-RU"/>
        </w:rPr>
        <w:t>Качество знаний ниже 40% (ниже в 2 раза среднего показателя по РК</w:t>
      </w:r>
      <w:proofErr w:type="gramStart"/>
      <w:r w:rsidR="00006A8C" w:rsidRPr="009B576B">
        <w:rPr>
          <w:rFonts w:eastAsiaTheme="minorHAnsi"/>
          <w:i/>
          <w:color w:val="000000"/>
          <w:u w:val="single"/>
          <w:lang w:bidi="ru-RU"/>
        </w:rPr>
        <w:t>)</w:t>
      </w:r>
      <w:r w:rsidRPr="009B576B">
        <w:rPr>
          <w:rFonts w:eastAsiaTheme="minorHAnsi"/>
          <w:i/>
          <w:color w:val="000000"/>
          <w:u w:val="single"/>
          <w:lang w:bidi="ru-RU"/>
        </w:rPr>
        <w:t>:</w:t>
      </w:r>
      <w:r w:rsidRPr="009B576B">
        <w:rPr>
          <w:rFonts w:eastAsiaTheme="minorHAnsi"/>
          <w:color w:val="000000"/>
          <w:lang w:bidi="ru-RU"/>
        </w:rPr>
        <w:t>«</w:t>
      </w:r>
      <w:proofErr w:type="gramEnd"/>
      <w:r w:rsidRPr="009B576B">
        <w:rPr>
          <w:rFonts w:eastAsiaTheme="minorHAnsi"/>
          <w:color w:val="000000"/>
          <w:lang w:bidi="ru-RU"/>
        </w:rPr>
        <w:t>Первомайская школа» - 27,6%; «Журавлевская школа» - 15.4%.</w:t>
      </w:r>
    </w:p>
    <w:p w:rsidR="00E05061" w:rsidRPr="009B576B" w:rsidRDefault="00006A8C" w:rsidP="00006A8C">
      <w:pPr>
        <w:widowControl w:val="0"/>
        <w:spacing w:line="276" w:lineRule="auto"/>
        <w:ind w:right="300"/>
        <w:jc w:val="both"/>
        <w:rPr>
          <w:i/>
          <w:u w:val="single"/>
          <w:lang w:val="uk-UA" w:eastAsia="en-US"/>
        </w:rPr>
      </w:pPr>
      <w:r w:rsidRPr="009B576B">
        <w:rPr>
          <w:lang w:eastAsia="en-US"/>
        </w:rPr>
        <w:t xml:space="preserve">           </w:t>
      </w:r>
      <w:r w:rsidR="00E05061" w:rsidRPr="009B576B">
        <w:rPr>
          <w:i/>
          <w:u w:val="single"/>
          <w:lang w:eastAsia="en-US"/>
        </w:rPr>
        <w:t>К</w:t>
      </w:r>
      <w:r w:rsidR="00E05061" w:rsidRPr="009B576B">
        <w:rPr>
          <w:i/>
          <w:u w:val="single"/>
          <w:lang w:val="uk-UA" w:eastAsia="en-US"/>
        </w:rPr>
        <w:t>ачество обученности по результатам 71,2% и выше показали обучающиеся</w:t>
      </w:r>
      <w:r w:rsidR="00E05061" w:rsidRPr="009B576B">
        <w:rPr>
          <w:i/>
          <w:u w:val="single"/>
          <w:lang w:eastAsia="en-US"/>
        </w:rPr>
        <w:t xml:space="preserve"> 18 МБОУ</w:t>
      </w:r>
      <w:r w:rsidR="00E05061" w:rsidRPr="009B576B">
        <w:rPr>
          <w:i/>
          <w:u w:val="single"/>
          <w:lang w:val="uk-UA" w:eastAsia="en-US"/>
        </w:rPr>
        <w:t>:</w:t>
      </w:r>
      <w:r w:rsidR="00E05061" w:rsidRPr="009B576B">
        <w:rPr>
          <w:rFonts w:eastAsiaTheme="minorHAnsi"/>
          <w:color w:val="000000"/>
          <w:lang w:bidi="ru-RU"/>
        </w:rPr>
        <w:t>«Новоандреевская школа» - 80%;«Перевальненская начальная школа» - 86,7%;</w:t>
      </w:r>
      <w:r w:rsidR="00E05061" w:rsidRPr="009B576B">
        <w:rPr>
          <w:lang w:eastAsia="en-US"/>
        </w:rPr>
        <w:t xml:space="preserve"> «Кизиловская начальная школа – детский сад «Росинка» - 76,9%; «Гвардейская школа – гимназия №3» - 86%; «Залесская школа» - 80%;«Кубанская школа» - 77%; «Мирновская школа №1» - 78,4%; «Молодежненская школа №2» - 77,5%; «Новоселовская школа» - 75%;«Партизанская школа» - 92,3%; «Перевальненская школа» - 92%;«Скворцовская школа – 93,2%; «Трудовская школа» - 75%;«Укромновская школа» - 75,7%; «Чайкинская школа» - 100%; «Чистенская школа – гимназия» - 94,4%; «Широковская школа» - 83,3%; «Кленовская основная школа» - 100%.</w:t>
      </w:r>
    </w:p>
    <w:p w:rsidR="00F57268" w:rsidRPr="009B576B" w:rsidRDefault="00006A8C" w:rsidP="004A5778">
      <w:pPr>
        <w:spacing w:line="276" w:lineRule="auto"/>
        <w:ind w:firstLine="708"/>
        <w:jc w:val="both"/>
        <w:rPr>
          <w:b/>
          <w:u w:val="single"/>
          <w:lang w:val="uk-UA" w:eastAsia="en-US"/>
        </w:rPr>
      </w:pPr>
      <w:r w:rsidRPr="009B576B">
        <w:rPr>
          <w:rFonts w:eastAsiaTheme="minorHAnsi" w:cstheme="minorBidi"/>
          <w:i/>
          <w:u w:val="single"/>
          <w:lang w:eastAsia="en-US"/>
        </w:rPr>
        <w:t>Администрации общеобразовательных учреждений необходимо р</w:t>
      </w:r>
      <w:r w:rsidR="00E05061" w:rsidRPr="009B576B">
        <w:rPr>
          <w:rFonts w:eastAsiaTheme="minorHAnsi" w:cstheme="minorBidi"/>
          <w:i/>
          <w:u w:val="single"/>
          <w:lang w:val="uk-UA" w:eastAsia="en-US"/>
        </w:rPr>
        <w:t xml:space="preserve">азработать систему мероприятий по устранению пробелов в знаниях, способствующую повышению качества НОО и </w:t>
      </w:r>
      <w:r w:rsidR="00E05061" w:rsidRPr="009B576B">
        <w:rPr>
          <w:rFonts w:eastAsiaTheme="minorHAnsi" w:cstheme="minorBidi"/>
          <w:i/>
          <w:u w:val="single"/>
          <w:lang w:val="uk-UA" w:eastAsia="en-US"/>
        </w:rPr>
        <w:lastRenderedPageBreak/>
        <w:t>подготовке к ВПР обучающихся 4- х классов в 2019/</w:t>
      </w:r>
      <w:r w:rsidRPr="009B576B">
        <w:rPr>
          <w:rFonts w:eastAsiaTheme="minorHAnsi" w:cstheme="minorBidi"/>
          <w:i/>
          <w:u w:val="single"/>
          <w:lang w:val="uk-UA" w:eastAsia="en-US"/>
        </w:rPr>
        <w:t>20</w:t>
      </w:r>
      <w:r w:rsidR="00E05061" w:rsidRPr="009B576B">
        <w:rPr>
          <w:rFonts w:eastAsiaTheme="minorHAnsi" w:cstheme="minorBidi"/>
          <w:i/>
          <w:u w:val="single"/>
          <w:lang w:val="uk-UA" w:eastAsia="en-US"/>
        </w:rPr>
        <w:t>20 учебном году</w:t>
      </w:r>
      <w:r w:rsidRPr="009B576B">
        <w:rPr>
          <w:rFonts w:eastAsiaTheme="minorHAnsi" w:cstheme="minorBidi"/>
          <w:i/>
          <w:u w:val="single"/>
          <w:lang w:val="uk-UA" w:eastAsia="en-US"/>
        </w:rPr>
        <w:t>,</w:t>
      </w:r>
      <w:r w:rsidRPr="009B576B">
        <w:rPr>
          <w:rFonts w:eastAsiaTheme="minorHAnsi"/>
          <w:i/>
          <w:u w:val="single"/>
          <w:lang w:eastAsia="en-US"/>
        </w:rPr>
        <w:t xml:space="preserve"> </w:t>
      </w:r>
      <w:r w:rsidRPr="009B576B">
        <w:rPr>
          <w:i/>
          <w:u w:val="single"/>
          <w:lang w:val="uk-UA" w:eastAsia="en-US"/>
        </w:rPr>
        <w:t>н</w:t>
      </w:r>
      <w:r w:rsidR="00E05061" w:rsidRPr="009B576B">
        <w:rPr>
          <w:i/>
          <w:u w:val="single"/>
          <w:lang w:val="uk-UA" w:eastAsia="en-US"/>
        </w:rPr>
        <w:t xml:space="preserve">аправить работу психологических служб </w:t>
      </w:r>
      <w:r w:rsidR="00E05061" w:rsidRPr="009B576B">
        <w:rPr>
          <w:i/>
          <w:u w:val="single"/>
          <w:lang w:eastAsia="en-US"/>
        </w:rPr>
        <w:t>МБОУ</w:t>
      </w:r>
      <w:r w:rsidR="00E05061" w:rsidRPr="009B576B">
        <w:rPr>
          <w:i/>
          <w:u w:val="single"/>
          <w:lang w:val="uk-UA" w:eastAsia="en-US"/>
        </w:rPr>
        <w:t xml:space="preserve"> на выявление и коррекцию трудностей в процессе формирования у младших школьников личностных, регулятивных, познавательных, коммуникативных учебных действий.</w:t>
      </w:r>
    </w:p>
    <w:p w:rsidR="00A95AB1" w:rsidRPr="009B576B" w:rsidRDefault="00A95AB1" w:rsidP="00F57268">
      <w:pPr>
        <w:spacing w:line="276" w:lineRule="auto"/>
        <w:jc w:val="both"/>
        <w:rPr>
          <w:b/>
          <w:u w:val="single"/>
          <w:lang w:val="uk-UA" w:eastAsia="en-US"/>
        </w:rPr>
      </w:pPr>
      <w:r w:rsidRPr="009B576B">
        <w:rPr>
          <w:b/>
          <w:u w:val="single"/>
          <w:lang w:val="uk-UA" w:eastAsia="en-US"/>
        </w:rPr>
        <w:t>ВПР по русскому языку в 5-х классах</w:t>
      </w:r>
    </w:p>
    <w:p w:rsidR="00A95AB1" w:rsidRPr="009B576B" w:rsidRDefault="00A95AB1" w:rsidP="00860E26">
      <w:pPr>
        <w:ind w:firstLine="600"/>
        <w:jc w:val="both"/>
        <w:rPr>
          <w:b/>
          <w:color w:val="000000"/>
        </w:rPr>
      </w:pPr>
      <w:r w:rsidRPr="009B576B">
        <w:rPr>
          <w:lang w:eastAsia="en-US"/>
        </w:rPr>
        <w:t xml:space="preserve">Всего в Республике Крым в ВПР по русскому языку приняло участие 18432 обучающихся </w:t>
      </w:r>
      <w:r w:rsidRPr="009B576B">
        <w:rPr>
          <w:b/>
          <w:lang w:eastAsia="en-US"/>
        </w:rPr>
        <w:t>5 классов</w:t>
      </w:r>
      <w:r w:rsidRPr="009B576B">
        <w:rPr>
          <w:lang w:eastAsia="en-US"/>
        </w:rPr>
        <w:t xml:space="preserve"> (в целом в РФ – 1408499 обучающихся), </w:t>
      </w:r>
      <w:r w:rsidRPr="009B576B">
        <w:rPr>
          <w:b/>
          <w:lang w:eastAsia="en-US"/>
        </w:rPr>
        <w:t xml:space="preserve">в Симферопольском районе – </w:t>
      </w:r>
      <w:r w:rsidRPr="009B576B">
        <w:rPr>
          <w:b/>
          <w:color w:val="000000"/>
        </w:rPr>
        <w:t>1362</w:t>
      </w:r>
      <w:r w:rsidR="002310D3" w:rsidRPr="009B576B">
        <w:rPr>
          <w:b/>
          <w:color w:val="000000"/>
        </w:rPr>
        <w:t>.</w:t>
      </w:r>
    </w:p>
    <w:p w:rsidR="00860E26" w:rsidRPr="009B576B" w:rsidRDefault="00860E26" w:rsidP="00860E26">
      <w:pPr>
        <w:ind w:firstLine="600"/>
        <w:jc w:val="both"/>
        <w:rPr>
          <w:color w:val="000000"/>
        </w:rPr>
      </w:pPr>
      <w:r w:rsidRPr="009B576B">
        <w:rPr>
          <w:color w:val="000000"/>
        </w:rPr>
        <w:t>Показатель качества обученности в Симферопольском районе – 47,6 %, что на 1,5 меньше, чем в РК (49,1%), но на 11,1 выше, чем в 2017-2018 учебном году (36,5%).</w:t>
      </w:r>
    </w:p>
    <w:p w:rsidR="002310D3" w:rsidRPr="009B576B" w:rsidRDefault="002310D3" w:rsidP="00860E26">
      <w:pPr>
        <w:ind w:firstLine="600"/>
        <w:jc w:val="both"/>
        <w:rPr>
          <w:lang w:eastAsia="en-US"/>
        </w:rPr>
      </w:pPr>
      <w:r w:rsidRPr="009B576B">
        <w:rPr>
          <w:b/>
          <w:lang w:eastAsia="en-US"/>
        </w:rPr>
        <w:t xml:space="preserve">     </w:t>
      </w:r>
      <w:r w:rsidRPr="009B576B">
        <w:rPr>
          <w:lang w:eastAsia="en-US"/>
        </w:rPr>
        <w:t xml:space="preserve">Анализ показал, что по </w:t>
      </w:r>
      <w:proofErr w:type="gramStart"/>
      <w:r w:rsidRPr="009B576B">
        <w:rPr>
          <w:lang w:eastAsia="en-US"/>
        </w:rPr>
        <w:t>району  отметки</w:t>
      </w:r>
      <w:proofErr w:type="gramEnd"/>
      <w:r w:rsidRPr="009B576B">
        <w:rPr>
          <w:lang w:eastAsia="en-US"/>
        </w:rPr>
        <w:t>:   «5» получили –1</w:t>
      </w:r>
      <w:r w:rsidR="00714967" w:rsidRPr="009B576B">
        <w:rPr>
          <w:lang w:eastAsia="en-US"/>
        </w:rPr>
        <w:t>3,1</w:t>
      </w:r>
      <w:r w:rsidRPr="009B576B">
        <w:rPr>
          <w:lang w:eastAsia="en-US"/>
        </w:rPr>
        <w:t xml:space="preserve"> %  учащихся, по Крыму </w:t>
      </w:r>
      <w:r w:rsidR="00714967" w:rsidRPr="009B576B">
        <w:rPr>
          <w:lang w:eastAsia="en-US"/>
        </w:rPr>
        <w:t>13,9</w:t>
      </w:r>
      <w:r w:rsidRPr="009B576B">
        <w:rPr>
          <w:lang w:eastAsia="en-US"/>
        </w:rPr>
        <w:t xml:space="preserve">%; «4» - </w:t>
      </w:r>
      <w:r w:rsidR="00714967" w:rsidRPr="009B576B">
        <w:rPr>
          <w:lang w:eastAsia="en-US"/>
        </w:rPr>
        <w:t>34,5</w:t>
      </w:r>
      <w:r w:rsidRPr="009B576B">
        <w:rPr>
          <w:lang w:eastAsia="en-US"/>
        </w:rPr>
        <w:t>%учащихся,   по Крыму</w:t>
      </w:r>
      <w:r w:rsidR="00714967" w:rsidRPr="009B576B">
        <w:rPr>
          <w:lang w:eastAsia="en-US"/>
        </w:rPr>
        <w:t xml:space="preserve"> 35</w:t>
      </w:r>
      <w:r w:rsidRPr="009B576B">
        <w:rPr>
          <w:lang w:eastAsia="en-US"/>
        </w:rPr>
        <w:t>,2%;   «3» –</w:t>
      </w:r>
      <w:r w:rsidR="00714967" w:rsidRPr="009B576B">
        <w:rPr>
          <w:lang w:eastAsia="en-US"/>
        </w:rPr>
        <w:t xml:space="preserve"> 38</w:t>
      </w:r>
      <w:r w:rsidRPr="009B576B">
        <w:rPr>
          <w:lang w:eastAsia="en-US"/>
        </w:rPr>
        <w:t>,</w:t>
      </w:r>
      <w:r w:rsidR="00714967" w:rsidRPr="009B576B">
        <w:rPr>
          <w:lang w:eastAsia="en-US"/>
        </w:rPr>
        <w:t xml:space="preserve">8 </w:t>
      </w:r>
      <w:r w:rsidRPr="009B576B">
        <w:rPr>
          <w:lang w:eastAsia="en-US"/>
        </w:rPr>
        <w:t xml:space="preserve">%) учащихся, по  Крыму </w:t>
      </w:r>
      <w:r w:rsidR="00714967" w:rsidRPr="009B576B">
        <w:rPr>
          <w:lang w:eastAsia="en-US"/>
        </w:rPr>
        <w:t>38,1</w:t>
      </w:r>
      <w:r w:rsidRPr="009B576B">
        <w:rPr>
          <w:lang w:eastAsia="en-US"/>
        </w:rPr>
        <w:t>%;   «2» –</w:t>
      </w:r>
      <w:r w:rsidR="00714967" w:rsidRPr="009B576B">
        <w:rPr>
          <w:lang w:eastAsia="en-US"/>
        </w:rPr>
        <w:t xml:space="preserve"> 13,7</w:t>
      </w:r>
      <w:r w:rsidRPr="009B576B">
        <w:rPr>
          <w:lang w:eastAsia="en-US"/>
        </w:rPr>
        <w:t xml:space="preserve">%учащихся, по Крыму </w:t>
      </w:r>
      <w:r w:rsidR="00714967" w:rsidRPr="009B576B">
        <w:rPr>
          <w:lang w:eastAsia="en-US"/>
        </w:rPr>
        <w:t>12,8</w:t>
      </w:r>
      <w:r w:rsidRPr="009B576B">
        <w:rPr>
          <w:lang w:eastAsia="en-US"/>
        </w:rPr>
        <w:t>%.</w:t>
      </w:r>
    </w:p>
    <w:p w:rsidR="00A95AB1" w:rsidRPr="009B576B" w:rsidRDefault="00A95AB1" w:rsidP="00860E26">
      <w:pPr>
        <w:ind w:firstLine="600"/>
        <w:jc w:val="both"/>
        <w:rPr>
          <w:lang w:eastAsia="en-US"/>
        </w:rPr>
      </w:pPr>
      <w:r w:rsidRPr="009B576B">
        <w:rPr>
          <w:lang w:eastAsia="en-US"/>
        </w:rPr>
        <w:t>Распределение баллов свидетельствует о том, что в Симферопольском районе обучающихся, получивших отметку «3», на 0,7% больше, чем в РК, однако получение отметки «2» на 0,9% больше, чем в РК; получивших «</w:t>
      </w:r>
      <w:proofErr w:type="gramStart"/>
      <w:r w:rsidRPr="009B576B">
        <w:rPr>
          <w:lang w:eastAsia="en-US"/>
        </w:rPr>
        <w:t>4»  на</w:t>
      </w:r>
      <w:proofErr w:type="gramEnd"/>
      <w:r w:rsidRPr="009B576B">
        <w:rPr>
          <w:lang w:eastAsia="en-US"/>
        </w:rPr>
        <w:t xml:space="preserve"> 0,7 меньше, «5» - на 0,8 меньше, чем в РК.</w:t>
      </w:r>
    </w:p>
    <w:p w:rsidR="00860E26" w:rsidRPr="009B576B" w:rsidRDefault="00860E26" w:rsidP="00860E26">
      <w:pPr>
        <w:jc w:val="both"/>
        <w:rPr>
          <w:lang w:eastAsia="en-US"/>
        </w:rPr>
      </w:pPr>
      <w:r w:rsidRPr="009B576B">
        <w:rPr>
          <w:lang w:eastAsia="en-US"/>
        </w:rPr>
        <w:t xml:space="preserve">         </w:t>
      </w:r>
      <w:r w:rsidR="00714967" w:rsidRPr="009B576B">
        <w:rPr>
          <w:lang w:eastAsia="en-US"/>
        </w:rPr>
        <w:t xml:space="preserve">  Высокий показатель качества знаний поверочных работ показали учащиеся МБОУ «Новоандреевская школа» (56%),</w:t>
      </w:r>
      <w:r w:rsidR="00714967" w:rsidRPr="009B576B">
        <w:rPr>
          <w:lang w:eastAsia="en-US"/>
        </w:rPr>
        <w:tab/>
        <w:t>«Гвардейская школа №1»</w:t>
      </w:r>
      <w:r w:rsidR="00714967" w:rsidRPr="009B576B">
        <w:rPr>
          <w:lang w:eastAsia="en-US"/>
        </w:rPr>
        <w:tab/>
        <w:t>(61,8%), «Гвардейская школа-гимназия № 3 (54,1%), «Денисовская школа» (52,6%),</w:t>
      </w:r>
      <w:r w:rsidR="00714967" w:rsidRPr="009B576B">
        <w:rPr>
          <w:lang w:eastAsia="en-US"/>
        </w:rPr>
        <w:tab/>
        <w:t>«Донская школа»</w:t>
      </w:r>
      <w:r w:rsidR="00E84017" w:rsidRPr="009B576B">
        <w:rPr>
          <w:lang w:eastAsia="en-US"/>
        </w:rPr>
        <w:t xml:space="preserve"> (69,6%),</w:t>
      </w:r>
      <w:r w:rsidR="00714967" w:rsidRPr="009B576B">
        <w:rPr>
          <w:lang w:eastAsia="en-US"/>
        </w:rPr>
        <w:tab/>
      </w:r>
      <w:r w:rsidR="00E84017" w:rsidRPr="009B576B">
        <w:rPr>
          <w:lang w:eastAsia="en-US"/>
        </w:rPr>
        <w:t>«Залесская школа» (58,3),</w:t>
      </w:r>
      <w:r w:rsidR="00E84017" w:rsidRPr="009B576B">
        <w:t xml:space="preserve"> </w:t>
      </w:r>
      <w:r w:rsidR="00E84017" w:rsidRPr="009B576B">
        <w:rPr>
          <w:lang w:eastAsia="en-US"/>
        </w:rPr>
        <w:t>«Кубанская школа» (58,3%), «Маленская школа» (51,8%), «Перевальненская школа» (53,6%), «Перовская школа-гимназия» (</w:t>
      </w:r>
      <w:r w:rsidR="00E84017" w:rsidRPr="009B576B">
        <w:rPr>
          <w:lang w:eastAsia="en-US"/>
        </w:rPr>
        <w:tab/>
        <w:t xml:space="preserve">63.9%), «Пожарская школа» (59,0%), «Трудовская школа» (81,2%), «Урожайновская школа» (54,5%), «Чайкинская школа» (52,6%), </w:t>
      </w:r>
      <w:r w:rsidRPr="009B576B">
        <w:rPr>
          <w:lang w:eastAsia="en-US"/>
        </w:rPr>
        <w:t>«</w:t>
      </w:r>
      <w:r w:rsidR="00E84017" w:rsidRPr="009B576B">
        <w:rPr>
          <w:lang w:eastAsia="en-US"/>
        </w:rPr>
        <w:t>Чистенская школа-гимназия</w:t>
      </w:r>
      <w:r w:rsidRPr="009B576B">
        <w:rPr>
          <w:lang w:eastAsia="en-US"/>
        </w:rPr>
        <w:t>» (54,8%), «Широковская школа» (60%).</w:t>
      </w:r>
    </w:p>
    <w:p w:rsidR="00714967" w:rsidRPr="009B576B" w:rsidRDefault="00860E26" w:rsidP="00860E26">
      <w:pPr>
        <w:jc w:val="both"/>
        <w:rPr>
          <w:lang w:eastAsia="en-US"/>
        </w:rPr>
      </w:pPr>
      <w:r w:rsidRPr="009B576B">
        <w:rPr>
          <w:lang w:eastAsia="en-US"/>
        </w:rPr>
        <w:tab/>
        <w:t>Высокие показатели успешности (100%) выявлены в МБОУ «Пожарская школа», МБОУ «Украинская школа», МБОУ «Кленовская основная школа».</w:t>
      </w:r>
    </w:p>
    <w:p w:rsidR="00714967" w:rsidRPr="009B576B" w:rsidRDefault="00860E26" w:rsidP="00860E26">
      <w:pPr>
        <w:jc w:val="both"/>
        <w:rPr>
          <w:lang w:eastAsia="en-US"/>
        </w:rPr>
      </w:pPr>
      <w:r w:rsidRPr="009B576B">
        <w:rPr>
          <w:lang w:eastAsia="en-US"/>
        </w:rPr>
        <w:t xml:space="preserve">           </w:t>
      </w:r>
      <w:r w:rsidR="004A5778">
        <w:rPr>
          <w:lang w:eastAsia="en-US"/>
        </w:rPr>
        <w:tab/>
      </w:r>
      <w:r w:rsidRPr="009B576B">
        <w:rPr>
          <w:lang w:eastAsia="en-US"/>
        </w:rPr>
        <w:t>Показатель качества обученности составляет менее 25% в МБОУ «Молодежненская школа № 2» (23,4), МБОУ «Николаевская школа» (22,7)</w:t>
      </w:r>
    </w:p>
    <w:p w:rsidR="00A95AB1" w:rsidRPr="009B576B" w:rsidRDefault="00860E26" w:rsidP="00860E26">
      <w:pPr>
        <w:jc w:val="both"/>
        <w:rPr>
          <w:lang w:eastAsia="en-US"/>
        </w:rPr>
      </w:pPr>
      <w:r w:rsidRPr="009B576B">
        <w:rPr>
          <w:b/>
          <w:bCs/>
          <w:color w:val="000000"/>
          <w:lang w:eastAsia="en-US"/>
        </w:rPr>
        <w:t xml:space="preserve">          </w:t>
      </w:r>
      <w:r w:rsidR="004A5778">
        <w:rPr>
          <w:b/>
          <w:bCs/>
          <w:color w:val="000000"/>
          <w:lang w:eastAsia="en-US"/>
        </w:rPr>
        <w:tab/>
      </w:r>
      <w:r w:rsidR="00A95AB1" w:rsidRPr="009B576B">
        <w:rPr>
          <w:lang w:eastAsia="en-US"/>
        </w:rPr>
        <w:t>Низкие показатели успешности выявлены в МБОУ «Тепловская школа» (45%</w:t>
      </w:r>
      <w:r w:rsidR="00AF05D9" w:rsidRPr="009B576B">
        <w:rPr>
          <w:lang w:eastAsia="en-US"/>
        </w:rPr>
        <w:t>)</w:t>
      </w:r>
      <w:r w:rsidR="00A95AB1" w:rsidRPr="009B576B">
        <w:rPr>
          <w:lang w:eastAsia="en-US"/>
        </w:rPr>
        <w:t>,</w:t>
      </w:r>
      <w:r w:rsidR="00AF05D9" w:rsidRPr="009B576B">
        <w:rPr>
          <w:lang w:eastAsia="en-US"/>
        </w:rPr>
        <w:t xml:space="preserve"> </w:t>
      </w:r>
      <w:r w:rsidR="00A95AB1" w:rsidRPr="009B576B">
        <w:rPr>
          <w:lang w:eastAsia="en-US"/>
        </w:rPr>
        <w:t>МБОУ</w:t>
      </w:r>
      <w:r w:rsidR="00AF05D9" w:rsidRPr="009B576B">
        <w:rPr>
          <w:lang w:eastAsia="en-US"/>
        </w:rPr>
        <w:t xml:space="preserve"> «Краснолесская основная школа» (</w:t>
      </w:r>
      <w:r w:rsidR="00A95AB1" w:rsidRPr="009B576B">
        <w:rPr>
          <w:lang w:eastAsia="en-US"/>
        </w:rPr>
        <w:t>37,5%</w:t>
      </w:r>
      <w:r w:rsidR="00AF05D9" w:rsidRPr="009B576B">
        <w:rPr>
          <w:lang w:eastAsia="en-US"/>
        </w:rPr>
        <w:t xml:space="preserve">), </w:t>
      </w:r>
      <w:r w:rsidR="00A95AB1" w:rsidRPr="009B576B">
        <w:rPr>
          <w:lang w:eastAsia="en-US"/>
        </w:rPr>
        <w:t xml:space="preserve">МБОУ «Молодежненская школа № </w:t>
      </w:r>
      <w:proofErr w:type="gramStart"/>
      <w:r w:rsidR="00A95AB1" w:rsidRPr="009B576B">
        <w:rPr>
          <w:lang w:eastAsia="en-US"/>
        </w:rPr>
        <w:t>2»</w:t>
      </w:r>
      <w:r w:rsidR="00A95AB1" w:rsidRPr="009B576B">
        <w:rPr>
          <w:lang w:eastAsia="en-US"/>
        </w:rPr>
        <w:tab/>
      </w:r>
      <w:proofErr w:type="gramEnd"/>
      <w:r w:rsidR="00AF05D9" w:rsidRPr="009B576B">
        <w:rPr>
          <w:lang w:eastAsia="en-US"/>
        </w:rPr>
        <w:t>(</w:t>
      </w:r>
      <w:r w:rsidR="00A95AB1" w:rsidRPr="009B576B">
        <w:rPr>
          <w:lang w:eastAsia="en-US"/>
        </w:rPr>
        <w:t>36,7%</w:t>
      </w:r>
      <w:r w:rsidR="00AF05D9" w:rsidRPr="009B576B">
        <w:rPr>
          <w:lang w:eastAsia="en-US"/>
        </w:rPr>
        <w:t xml:space="preserve">), </w:t>
      </w:r>
      <w:r w:rsidR="00A95AB1" w:rsidRPr="009B576B">
        <w:rPr>
          <w:lang w:eastAsia="en-US"/>
        </w:rPr>
        <w:t>что обусловлено большим количеством учащихся, не справившихся с работой.</w:t>
      </w:r>
    </w:p>
    <w:p w:rsidR="00A95AB1" w:rsidRPr="009B576B" w:rsidRDefault="00A95AB1" w:rsidP="004A5778">
      <w:pPr>
        <w:spacing w:line="276" w:lineRule="auto"/>
        <w:ind w:firstLine="708"/>
        <w:jc w:val="both"/>
        <w:rPr>
          <w:lang w:eastAsia="en-US"/>
        </w:rPr>
      </w:pPr>
      <w:r w:rsidRPr="009B576B">
        <w:rPr>
          <w:lang w:eastAsia="en-US"/>
        </w:rPr>
        <w:t xml:space="preserve">В 2017-2018 учебном году низкие показатели успешности были выявлены в следующих образовательных организациях: </w:t>
      </w:r>
      <w:r w:rsidRPr="009B576B">
        <w:rPr>
          <w:color w:val="000000"/>
          <w:lang w:eastAsia="en-US"/>
        </w:rPr>
        <w:t>МБОУ «Тепловская школа»</w:t>
      </w:r>
      <w:r w:rsidRPr="009B576B">
        <w:rPr>
          <w:lang w:eastAsia="en-US"/>
        </w:rPr>
        <w:t xml:space="preserve"> (77,8 %), </w:t>
      </w:r>
      <w:r w:rsidRPr="009B576B">
        <w:rPr>
          <w:color w:val="000000"/>
          <w:lang w:eastAsia="en-US"/>
        </w:rPr>
        <w:t>МБОУ «Мирновская школа №1» (</w:t>
      </w:r>
      <w:r w:rsidRPr="009B576B">
        <w:rPr>
          <w:lang w:eastAsia="en-US"/>
        </w:rPr>
        <w:t xml:space="preserve">60%), </w:t>
      </w:r>
      <w:r w:rsidRPr="009B576B">
        <w:rPr>
          <w:color w:val="000000"/>
          <w:lang w:eastAsia="en-US"/>
        </w:rPr>
        <w:t>МБОУ «Пожарская школа»</w:t>
      </w:r>
      <w:r w:rsidRPr="009B576B">
        <w:rPr>
          <w:lang w:eastAsia="en-US"/>
        </w:rPr>
        <w:t xml:space="preserve"> (59%), </w:t>
      </w:r>
      <w:r w:rsidRPr="009B576B">
        <w:rPr>
          <w:color w:val="000000"/>
          <w:lang w:eastAsia="en-US"/>
        </w:rPr>
        <w:t>МБОУ «Новоандреевская школа»</w:t>
      </w:r>
      <w:r w:rsidRPr="009B576B">
        <w:rPr>
          <w:lang w:eastAsia="en-US"/>
        </w:rPr>
        <w:t xml:space="preserve"> (35,7 %). </w:t>
      </w:r>
    </w:p>
    <w:p w:rsidR="00714B0F" w:rsidRPr="009B576B" w:rsidRDefault="00122EC5" w:rsidP="00F57268">
      <w:pPr>
        <w:spacing w:line="276" w:lineRule="auto"/>
        <w:jc w:val="both"/>
        <w:rPr>
          <w:rFonts w:eastAsiaTheme="minorHAnsi"/>
          <w:i/>
          <w:u w:val="single"/>
          <w:lang w:eastAsia="en-US"/>
        </w:rPr>
      </w:pPr>
      <w:r w:rsidRPr="009B576B">
        <w:rPr>
          <w:b/>
          <w:u w:val="single"/>
        </w:rPr>
        <w:t>Результаты ВПР по географии</w:t>
      </w:r>
    </w:p>
    <w:p w:rsidR="00F57268" w:rsidRPr="009B576B" w:rsidRDefault="00F57268" w:rsidP="00F57268">
      <w:pPr>
        <w:jc w:val="both"/>
      </w:pPr>
      <w:r w:rsidRPr="009B576B">
        <w:t xml:space="preserve">        </w:t>
      </w:r>
      <w:r w:rsidR="004A5778">
        <w:tab/>
      </w:r>
      <w:r w:rsidRPr="009B576B">
        <w:t xml:space="preserve">Во </w:t>
      </w:r>
      <w:proofErr w:type="gramStart"/>
      <w:r w:rsidRPr="009B576B">
        <w:t>Всероссийской  проверочной</w:t>
      </w:r>
      <w:proofErr w:type="gramEnd"/>
      <w:r w:rsidRPr="009B576B">
        <w:t xml:space="preserve"> работе по географии  в 6 классе приняли участие 1440 учащихся  из МБОУ района.      </w:t>
      </w:r>
    </w:p>
    <w:p w:rsidR="00F57268" w:rsidRPr="009B576B" w:rsidRDefault="00F57268" w:rsidP="00F57268">
      <w:pPr>
        <w:jc w:val="both"/>
      </w:pPr>
      <w:r w:rsidRPr="009B576B">
        <w:t xml:space="preserve">     </w:t>
      </w:r>
      <w:r w:rsidR="004A5778">
        <w:tab/>
      </w:r>
      <w:r w:rsidRPr="009B576B">
        <w:t xml:space="preserve">Анализ показал, что по </w:t>
      </w:r>
      <w:proofErr w:type="gramStart"/>
      <w:r w:rsidRPr="009B576B">
        <w:t>району  отметки</w:t>
      </w:r>
      <w:proofErr w:type="gramEnd"/>
      <w:r w:rsidRPr="009B576B">
        <w:t>:   «5» получили – 144 (10 %)  учащихся, а по Крыму 9,8%; «4» - 576  (40%) учащихся,   а по Крыму 42,2%;   «3» – 655 (45,5%) учащихся, а по  Крыму 44%;   «2» – 65 (4,5%) учащихся, а  по Крыму 4,5%.</w:t>
      </w:r>
    </w:p>
    <w:p w:rsidR="00F57268" w:rsidRPr="009B576B" w:rsidRDefault="00F57268" w:rsidP="00F57268">
      <w:pPr>
        <w:jc w:val="both"/>
      </w:pPr>
      <w:r w:rsidRPr="009B576B">
        <w:t xml:space="preserve">         Высокий показатель качества знаний поверочны</w:t>
      </w:r>
      <w:r w:rsidR="00714967" w:rsidRPr="009B576B">
        <w:t>х</w:t>
      </w:r>
      <w:r w:rsidRPr="009B576B">
        <w:t xml:space="preserve"> работ показали учащиеся МБОУ: «Молодежненская школа №</w:t>
      </w:r>
      <w:proofErr w:type="gramStart"/>
      <w:r w:rsidRPr="009B576B">
        <w:t>2»  -</w:t>
      </w:r>
      <w:proofErr w:type="gramEnd"/>
      <w:r w:rsidRPr="009B576B">
        <w:t xml:space="preserve"> (79,7%);  «Украинская школа»  - (62, 55); «Скворцовская школа»  -  (60%); «Кубанская школа» - (57,1%); «Николаевская  школа»  - (65,3%); «Перевальненская  школа» - (66,7%); «Трудовская школа»  - (77,9 %); «Урожайновская школа»  - (66,9%); «Чайкинская  школа» -  (61,5%). Учащиеся этих школ подтвердили свои знания.</w:t>
      </w:r>
    </w:p>
    <w:p w:rsidR="00F57268" w:rsidRPr="009B576B" w:rsidRDefault="00F57268" w:rsidP="00F57268">
      <w:pPr>
        <w:jc w:val="both"/>
      </w:pPr>
      <w:r w:rsidRPr="009B576B">
        <w:t xml:space="preserve">       </w:t>
      </w:r>
      <w:r w:rsidR="004A5778">
        <w:tab/>
      </w:r>
      <w:r w:rsidRPr="009B576B">
        <w:t xml:space="preserve">При выполнении заданий ВПР снизили результаты   по сравнению с отметками в журнал,  не выполи задания, и </w:t>
      </w:r>
      <w:r w:rsidR="00151FBC">
        <w:t xml:space="preserve">имеют отметки «2»  в 22 МБОУ:  </w:t>
      </w:r>
      <w:r w:rsidRPr="009B576B">
        <w:t>«Партизанская школа»,  «</w:t>
      </w:r>
      <w:r w:rsidR="00151FBC">
        <w:t xml:space="preserve">Пожарская школа» по  8 уч-ся; </w:t>
      </w:r>
      <w:r w:rsidRPr="009B576B">
        <w:t>«Гв</w:t>
      </w:r>
      <w:r w:rsidR="00151FBC">
        <w:t xml:space="preserve">ардейская школа №1» - 5уч-ся; </w:t>
      </w:r>
      <w:r w:rsidRPr="009B576B">
        <w:t>«Укромновская школа»- 4 уч-ся; «Константиновская школа»,  «Перовская школа-гимназия», «Родниковская школа-гимназ</w:t>
      </w:r>
      <w:r w:rsidR="00151FBC">
        <w:t>ия по 3 уч-ся; «Донская школа»,«Мирновская школа №1»,</w:t>
      </w:r>
      <w:r w:rsidRPr="009B576B">
        <w:t xml:space="preserve">«Кольчугинская школа №2», «Маленская школа»,  «Перевальненская школа»,  «Широковская школа» «Украинская школа»  по  2 уч-ся;  «Добровская школа - гимназия имени Я.М. Слонимского», «Журавлёвская школа», «Залесская школа», «Первомайская школа»,  «Новоселовская школ», «Кубанская школа», «Тепловская школа», «Чистенская школа»  по  1 уч-ся.   </w:t>
      </w:r>
    </w:p>
    <w:p w:rsidR="00F57268" w:rsidRPr="009B576B" w:rsidRDefault="00F57268" w:rsidP="00F57268">
      <w:pPr>
        <w:jc w:val="both"/>
      </w:pPr>
      <w:r w:rsidRPr="009B576B">
        <w:lastRenderedPageBreak/>
        <w:t xml:space="preserve">         </w:t>
      </w:r>
      <w:r w:rsidR="004A5778">
        <w:tab/>
      </w:r>
      <w:r w:rsidRPr="009B576B">
        <w:t xml:space="preserve">Во </w:t>
      </w:r>
      <w:proofErr w:type="gramStart"/>
      <w:r w:rsidRPr="009B576B">
        <w:t>Всероссийской  проверочной</w:t>
      </w:r>
      <w:proofErr w:type="gramEnd"/>
      <w:r w:rsidRPr="009B576B">
        <w:t xml:space="preserve"> работе по географии  в 7 классе приняли участие 370 учащихся  из МБОУ:   «Журавлёвская школа» -</w:t>
      </w:r>
      <w:r w:rsidRPr="009B576B">
        <w:tab/>
        <w:t>15учащихся; «Гвардейская школа-гимназия № 3»- (62); «Денисовская школа»- (19); «Кольчугинская школа №2»- (24); «Константиновская школа»-(</w:t>
      </w:r>
      <w:r w:rsidRPr="009B576B">
        <w:tab/>
        <w:t xml:space="preserve">22); «Мирновская школа №1»- (21); «Первомайская школа»- (20); «Перевальненская школа» - (45); «Родниковская школа-гимназия»- (52); «Укромновская школа»- (32); «Урожайновская школа»- (33). </w:t>
      </w:r>
    </w:p>
    <w:p w:rsidR="00F57268" w:rsidRPr="009B576B" w:rsidRDefault="00F57268" w:rsidP="00F57268">
      <w:pPr>
        <w:jc w:val="both"/>
      </w:pPr>
      <w:r w:rsidRPr="009B576B">
        <w:t xml:space="preserve">     </w:t>
      </w:r>
      <w:r w:rsidR="004A5778">
        <w:tab/>
      </w:r>
      <w:r w:rsidRPr="009B576B">
        <w:t xml:space="preserve">Анализ показал, что по </w:t>
      </w:r>
      <w:proofErr w:type="gramStart"/>
      <w:r w:rsidRPr="009B576B">
        <w:t>району  отметки</w:t>
      </w:r>
      <w:proofErr w:type="gramEnd"/>
      <w:r w:rsidRPr="009B576B">
        <w:t>:   «5» получили – 32 (8,6 %)  учащихся, а по Крыму 9,8%, «4» - 92  (24,9%) учащихся,   а по Крыму 26,8%,  «3» получили – 203 (54,9%) учащихся, а по  Крыму 56,4%,«2» получили – 43 (11,6%) учащихся, а  по Крыму 10,6%.</w:t>
      </w:r>
    </w:p>
    <w:p w:rsidR="00F57268" w:rsidRPr="009B576B" w:rsidRDefault="00F57268" w:rsidP="00F57268">
      <w:pPr>
        <w:jc w:val="both"/>
      </w:pPr>
      <w:r w:rsidRPr="009B576B">
        <w:t xml:space="preserve">          </w:t>
      </w:r>
      <w:r w:rsidR="004A5778">
        <w:tab/>
      </w:r>
      <w:r w:rsidRPr="009B576B">
        <w:t xml:space="preserve">Высокий показатель качества знаний показали МБОУ: «Урожайновская </w:t>
      </w:r>
      <w:proofErr w:type="gramStart"/>
      <w:r w:rsidRPr="009B576B">
        <w:t>школа»  -</w:t>
      </w:r>
      <w:proofErr w:type="gramEnd"/>
      <w:r w:rsidRPr="009B576B">
        <w:t xml:space="preserve"> (60,6%) и «Константиновская школа»- (50%) и подтвердили свои знания.</w:t>
      </w:r>
    </w:p>
    <w:p w:rsidR="00F57268" w:rsidRPr="009B576B" w:rsidRDefault="00F57268" w:rsidP="00F57268">
      <w:pPr>
        <w:jc w:val="both"/>
      </w:pPr>
      <w:r w:rsidRPr="009B576B">
        <w:t xml:space="preserve">        </w:t>
      </w:r>
      <w:r w:rsidR="004A5778">
        <w:tab/>
      </w:r>
      <w:r w:rsidRPr="009B576B">
        <w:t xml:space="preserve">При выполнении заданий ВПР 43 </w:t>
      </w:r>
      <w:proofErr w:type="gramStart"/>
      <w:r w:rsidRPr="009B576B">
        <w:t>учащихся  снизили</w:t>
      </w:r>
      <w:proofErr w:type="gramEnd"/>
      <w:r w:rsidRPr="009B576B">
        <w:t xml:space="preserve"> результаты   по сравнению с отметками в журнале,   не выполи задания,  и имеют отметки «2»  в 9 МБОУ:      «Укромновская школа»- 14 учащихся;  «Мирновская школа №1» «Родниковская школа-гимназия»  по 6 уч-ся; «Кольчугинская школа №2»,  «Родниковская школа-гимназия» по  5уч-ся; «Денисовская школа», «Перевальненская школа»,  «Первомайская школа» по 2 уч-ся; «Константиновская школа» - 1 уч-ся;</w:t>
      </w:r>
    </w:p>
    <w:p w:rsidR="00F57268" w:rsidRPr="009B576B" w:rsidRDefault="00F57268" w:rsidP="00F57268">
      <w:pPr>
        <w:jc w:val="both"/>
      </w:pPr>
      <w:r w:rsidRPr="009B576B">
        <w:t xml:space="preserve">           Во </w:t>
      </w:r>
      <w:proofErr w:type="gramStart"/>
      <w:r w:rsidRPr="009B576B">
        <w:t>Всероссийской  проверочной</w:t>
      </w:r>
      <w:proofErr w:type="gramEnd"/>
      <w:r w:rsidRPr="009B576B">
        <w:t xml:space="preserve"> работе по географии в 11 классе  приняли участие 91 учащихся  из МБОУ: «Гвардейская школа-гимназия №2» (17учащихся),  «Трудовская школа» (9), «Укромновская школа» (11), «Урожайновская школа» (11), «Чистенская школа-гимназия» (36) и «Широковская школа» (7).</w:t>
      </w:r>
    </w:p>
    <w:p w:rsidR="00F57268" w:rsidRPr="009B576B" w:rsidRDefault="00F57268" w:rsidP="00F57268">
      <w:pPr>
        <w:jc w:val="both"/>
      </w:pPr>
      <w:r w:rsidRPr="009B576B">
        <w:t xml:space="preserve">        </w:t>
      </w:r>
      <w:r w:rsidR="004A5778">
        <w:tab/>
      </w:r>
      <w:r w:rsidRPr="009B576B">
        <w:t xml:space="preserve">Сравнительный анализ показал, что по </w:t>
      </w:r>
      <w:proofErr w:type="gramStart"/>
      <w:r w:rsidRPr="009B576B">
        <w:t>району  отметки</w:t>
      </w:r>
      <w:proofErr w:type="gramEnd"/>
      <w:r w:rsidRPr="009B576B">
        <w:t>:  «5» получили – 16 (17,6 %)  учащихся   (по Крыму 16,7%), на «4» - 51 (56%) учащихся  (по Крыму 47,85%), «3» получили – 21 (23,1%) учащихся  (по Крыму 33,9%), «2» получили – 3 (3,3%) учащихся  (по Крыму 1,6%).</w:t>
      </w:r>
    </w:p>
    <w:p w:rsidR="00F57268" w:rsidRPr="009B576B" w:rsidRDefault="00F57268" w:rsidP="00F57268">
      <w:pPr>
        <w:jc w:val="both"/>
      </w:pPr>
      <w:r w:rsidRPr="009B576B">
        <w:t xml:space="preserve">         </w:t>
      </w:r>
      <w:r w:rsidR="004A5778">
        <w:tab/>
      </w:r>
      <w:r w:rsidRPr="009B576B">
        <w:t xml:space="preserve">Подтвердили свои </w:t>
      </w:r>
      <w:proofErr w:type="gramStart"/>
      <w:r w:rsidRPr="009B576B">
        <w:t>результаты  по</w:t>
      </w:r>
      <w:proofErr w:type="gramEnd"/>
      <w:r w:rsidRPr="009B576B">
        <w:t xml:space="preserve"> итогам проверенных работ и имеют высокий показатель качества знаний   учащиеся МБОУ: «Гвардейская школа №2» -  100%;  «Урожайновская школа» - (90,9%); «Широковская школа» -   (85,7%).</w:t>
      </w:r>
    </w:p>
    <w:p w:rsidR="00F57268" w:rsidRPr="009B576B" w:rsidRDefault="00F57268" w:rsidP="00F57268">
      <w:pPr>
        <w:jc w:val="both"/>
      </w:pPr>
      <w:r w:rsidRPr="009B576B">
        <w:t xml:space="preserve">       </w:t>
      </w:r>
      <w:r w:rsidR="004A5778">
        <w:tab/>
      </w:r>
      <w:r w:rsidRPr="009B576B">
        <w:t xml:space="preserve">Учащихся МБОУ «Укромновская </w:t>
      </w:r>
      <w:proofErr w:type="gramStart"/>
      <w:r w:rsidRPr="009B576B">
        <w:t>школа»  снизили</w:t>
      </w:r>
      <w:proofErr w:type="gramEnd"/>
      <w:r w:rsidRPr="009B576B">
        <w:t xml:space="preserve"> результаты выполненных заданий  проверочных работ по сравнению с годовыми отметками и получили  отметку «2» - 3  (27,3%) учащихся  из 11 учащихся. </w:t>
      </w:r>
    </w:p>
    <w:p w:rsidR="00D54F50" w:rsidRPr="009B576B" w:rsidRDefault="00D54F50" w:rsidP="00F57268">
      <w:pPr>
        <w:jc w:val="both"/>
        <w:rPr>
          <w:b/>
          <w:u w:val="single"/>
        </w:rPr>
      </w:pPr>
      <w:r w:rsidRPr="009B576B">
        <w:rPr>
          <w:b/>
          <w:u w:val="single"/>
        </w:rPr>
        <w:t>Результаты ВПР по физике</w:t>
      </w:r>
    </w:p>
    <w:p w:rsidR="00D54F50" w:rsidRPr="009B576B" w:rsidRDefault="00D54F50" w:rsidP="00D54F50">
      <w:pPr>
        <w:jc w:val="both"/>
        <w:rPr>
          <w:rFonts w:eastAsia="Calibri"/>
          <w:lang w:eastAsia="en-US"/>
        </w:rPr>
      </w:pPr>
      <w:r w:rsidRPr="009B576B">
        <w:rPr>
          <w:rFonts w:eastAsia="Calibri"/>
          <w:lang w:eastAsia="en-US"/>
        </w:rPr>
        <w:t xml:space="preserve">       </w:t>
      </w:r>
      <w:r w:rsidR="004A5778">
        <w:rPr>
          <w:rFonts w:eastAsia="Calibri"/>
          <w:lang w:eastAsia="en-US"/>
        </w:rPr>
        <w:tab/>
      </w:r>
      <w:r w:rsidRPr="009B576B">
        <w:rPr>
          <w:rFonts w:eastAsia="Calibri"/>
          <w:lang w:eastAsia="en-US"/>
        </w:rPr>
        <w:t xml:space="preserve">В 2018-2019 уч. году в ВПР-11 приняли участие всего 15 МБОУ Симферопольского района. В сравнении с 2017-2018 уч. годом результат повысила МБОУ «Кубанская школа» (на 11,4%), понизили МБОУ «Константиновская школа» (на 16,7%) и МБОУ «Донская школа» (на 25,1%), подтвердила МБОУ «Кольчугинская школа №2». </w:t>
      </w:r>
    </w:p>
    <w:p w:rsidR="00D54F50" w:rsidRPr="009B576B" w:rsidRDefault="00D54F50" w:rsidP="00D54F50">
      <w:pPr>
        <w:ind w:firstLine="709"/>
        <w:jc w:val="both"/>
        <w:rPr>
          <w:rFonts w:eastAsia="Calibri"/>
          <w:lang w:eastAsia="en-US"/>
        </w:rPr>
      </w:pPr>
      <w:r w:rsidRPr="009B576B">
        <w:rPr>
          <w:rFonts w:eastAsia="Calibri"/>
          <w:lang w:eastAsia="en-US"/>
        </w:rPr>
        <w:t>Проверочную работу выполняли и в 7-х, и в 11-х классах в МБОУ: «Партизанская школа» (разница между показателем в 7-х и 11-х составила 40,2%), «Чайкинская школа» (разница 27,5%), «Маленская школа» (разница 4,9%).</w:t>
      </w:r>
    </w:p>
    <w:p w:rsidR="00D54F50" w:rsidRPr="009B576B" w:rsidRDefault="00D54F50" w:rsidP="00D54F50">
      <w:pPr>
        <w:ind w:firstLine="709"/>
        <w:jc w:val="both"/>
        <w:rPr>
          <w:color w:val="000000"/>
        </w:rPr>
      </w:pPr>
      <w:r w:rsidRPr="009B576B">
        <w:rPr>
          <w:rFonts w:eastAsia="Calibri"/>
          <w:lang w:eastAsia="en-US"/>
        </w:rPr>
        <w:t xml:space="preserve">Самый высокий результат ВПР в 2018-2019 уч. году у МБОУ «Чайкинская школа» (53,75%) и МБОУ «Константиновская школа» (50%). Средний показатель по району 37,25%. Низкое качество знаний у МБОУ: </w:t>
      </w:r>
      <w:r w:rsidRPr="009B576B">
        <w:rPr>
          <w:color w:val="000000"/>
        </w:rPr>
        <w:t>«Краснолесская основная школа» (11,1%), «Скворцовская школа» (12%), «Пожарская школа» (20%).</w:t>
      </w:r>
    </w:p>
    <w:p w:rsidR="00D54F50" w:rsidRPr="009B576B" w:rsidRDefault="00D54F50" w:rsidP="00D54F50">
      <w:pPr>
        <w:jc w:val="both"/>
        <w:rPr>
          <w:rFonts w:eastAsia="Calibri"/>
          <w:lang w:eastAsia="en-US"/>
        </w:rPr>
      </w:pPr>
      <w:r w:rsidRPr="009B576B">
        <w:rPr>
          <w:rFonts w:eastAsia="Calibri"/>
          <w:lang w:eastAsia="en-US"/>
        </w:rPr>
        <w:t xml:space="preserve">       </w:t>
      </w:r>
      <w:r w:rsidR="004A5778">
        <w:rPr>
          <w:rFonts w:eastAsia="Calibri"/>
          <w:lang w:eastAsia="en-US"/>
        </w:rPr>
        <w:tab/>
      </w:r>
      <w:r w:rsidRPr="009B576B">
        <w:rPr>
          <w:rFonts w:eastAsia="Calibri"/>
          <w:lang w:eastAsia="en-US"/>
        </w:rPr>
        <w:t xml:space="preserve">В </w:t>
      </w:r>
      <w:r w:rsidRPr="009B576B">
        <w:rPr>
          <w:rFonts w:eastAsia="Calibri"/>
          <w:b/>
          <w:lang w:eastAsia="en-US"/>
        </w:rPr>
        <w:t>ВПР-7</w:t>
      </w:r>
      <w:r w:rsidRPr="009B576B">
        <w:rPr>
          <w:rFonts w:eastAsia="Calibri"/>
          <w:lang w:eastAsia="en-US"/>
        </w:rPr>
        <w:t xml:space="preserve"> приняли участие 12 МБОУ Симферопольского района: </w:t>
      </w:r>
      <w:r w:rsidRPr="009B576B">
        <w:rPr>
          <w:rFonts w:eastAsia="Calibri"/>
          <w:color w:val="000000"/>
          <w:lang w:eastAsia="en-US"/>
        </w:rPr>
        <w:t>«Краснолесская основная школа», «Гвардейская школа-гимназия № 3», «Донская школа», «Залесская школа», «Кольчугинская школа №2», «Кубанская школа», «Маленская школа», «Молодежненская школа №2», «Партизанская школа», «Пожарская школа», «Скворцовская школа», «Чайкинская школа».</w:t>
      </w:r>
      <w:r w:rsidRPr="009B576B">
        <w:rPr>
          <w:rFonts w:eastAsia="Calibri"/>
          <w:lang w:eastAsia="en-US"/>
        </w:rPr>
        <w:t xml:space="preserve"> Результаты района в сравнении с результатами по Республике Крым представлены в таблице:</w:t>
      </w:r>
    </w:p>
    <w:tbl>
      <w:tblPr>
        <w:tblStyle w:val="37"/>
        <w:tblW w:w="9745" w:type="dxa"/>
        <w:tblLook w:val="04A0" w:firstRow="1" w:lastRow="0" w:firstColumn="1" w:lastColumn="0" w:noHBand="0" w:noVBand="1"/>
      </w:tblPr>
      <w:tblGrid>
        <w:gridCol w:w="2714"/>
        <w:gridCol w:w="1417"/>
        <w:gridCol w:w="1088"/>
        <w:gridCol w:w="1088"/>
        <w:gridCol w:w="1088"/>
        <w:gridCol w:w="1088"/>
        <w:gridCol w:w="1262"/>
      </w:tblGrid>
      <w:tr w:rsidR="00D54F50" w:rsidRPr="009B576B" w:rsidTr="00286C9A">
        <w:trPr>
          <w:trHeight w:val="275"/>
        </w:trPr>
        <w:tc>
          <w:tcPr>
            <w:tcW w:w="2714" w:type="dxa"/>
            <w:vMerge w:val="restart"/>
            <w:vAlign w:val="center"/>
          </w:tcPr>
          <w:p w:rsidR="00D54F50" w:rsidRPr="009B576B" w:rsidRDefault="00D54F50" w:rsidP="00D54F50">
            <w:pPr>
              <w:jc w:val="center"/>
            </w:pPr>
          </w:p>
        </w:tc>
        <w:tc>
          <w:tcPr>
            <w:tcW w:w="1417" w:type="dxa"/>
            <w:vMerge w:val="restart"/>
            <w:vAlign w:val="center"/>
          </w:tcPr>
          <w:p w:rsidR="00D54F50" w:rsidRPr="009B576B" w:rsidRDefault="00D54F50" w:rsidP="00D54F50">
            <w:pPr>
              <w:jc w:val="center"/>
            </w:pPr>
            <w:r w:rsidRPr="009B576B">
              <w:t>Количество учащихся</w:t>
            </w:r>
          </w:p>
        </w:tc>
        <w:tc>
          <w:tcPr>
            <w:tcW w:w="5614" w:type="dxa"/>
            <w:gridSpan w:val="5"/>
            <w:vAlign w:val="center"/>
          </w:tcPr>
          <w:p w:rsidR="00D54F50" w:rsidRPr="009B576B" w:rsidRDefault="00D54F50" w:rsidP="00D54F50">
            <w:pPr>
              <w:jc w:val="center"/>
            </w:pPr>
            <w:r w:rsidRPr="009B576B">
              <w:t>КУЗ</w:t>
            </w:r>
          </w:p>
        </w:tc>
      </w:tr>
      <w:tr w:rsidR="00D54F50" w:rsidRPr="009B576B" w:rsidTr="00286C9A">
        <w:trPr>
          <w:trHeight w:val="293"/>
        </w:trPr>
        <w:tc>
          <w:tcPr>
            <w:tcW w:w="2714" w:type="dxa"/>
            <w:vMerge/>
            <w:vAlign w:val="center"/>
          </w:tcPr>
          <w:p w:rsidR="00D54F50" w:rsidRPr="009B576B" w:rsidRDefault="00D54F50" w:rsidP="00D54F50">
            <w:pPr>
              <w:jc w:val="center"/>
            </w:pPr>
          </w:p>
        </w:tc>
        <w:tc>
          <w:tcPr>
            <w:tcW w:w="1417" w:type="dxa"/>
            <w:vMerge/>
            <w:vAlign w:val="center"/>
          </w:tcPr>
          <w:p w:rsidR="00D54F50" w:rsidRPr="009B576B" w:rsidRDefault="00D54F50" w:rsidP="00D54F50">
            <w:pPr>
              <w:jc w:val="center"/>
            </w:pPr>
          </w:p>
        </w:tc>
        <w:tc>
          <w:tcPr>
            <w:tcW w:w="1088" w:type="dxa"/>
            <w:vAlign w:val="center"/>
          </w:tcPr>
          <w:p w:rsidR="00D54F50" w:rsidRPr="009B576B" w:rsidRDefault="00D54F50" w:rsidP="00D54F50">
            <w:pPr>
              <w:jc w:val="center"/>
            </w:pPr>
            <w:r w:rsidRPr="009B576B">
              <w:t>«5», %</w:t>
            </w:r>
          </w:p>
        </w:tc>
        <w:tc>
          <w:tcPr>
            <w:tcW w:w="1088" w:type="dxa"/>
            <w:vAlign w:val="center"/>
          </w:tcPr>
          <w:p w:rsidR="00D54F50" w:rsidRPr="009B576B" w:rsidRDefault="00D54F50" w:rsidP="00D54F50">
            <w:pPr>
              <w:jc w:val="center"/>
            </w:pPr>
            <w:r w:rsidRPr="009B576B">
              <w:t>«4», %</w:t>
            </w:r>
          </w:p>
        </w:tc>
        <w:tc>
          <w:tcPr>
            <w:tcW w:w="1088" w:type="dxa"/>
            <w:vAlign w:val="center"/>
          </w:tcPr>
          <w:p w:rsidR="00D54F50" w:rsidRPr="009B576B" w:rsidRDefault="00D54F50" w:rsidP="00D54F50">
            <w:pPr>
              <w:jc w:val="center"/>
            </w:pPr>
            <w:r w:rsidRPr="009B576B">
              <w:t>«3», %</w:t>
            </w:r>
          </w:p>
        </w:tc>
        <w:tc>
          <w:tcPr>
            <w:tcW w:w="1088" w:type="dxa"/>
            <w:vAlign w:val="center"/>
          </w:tcPr>
          <w:p w:rsidR="00D54F50" w:rsidRPr="009B576B" w:rsidRDefault="00D54F50" w:rsidP="00D54F50">
            <w:pPr>
              <w:jc w:val="center"/>
            </w:pPr>
            <w:r w:rsidRPr="009B576B">
              <w:t>«2», %</w:t>
            </w:r>
          </w:p>
        </w:tc>
        <w:tc>
          <w:tcPr>
            <w:tcW w:w="1262" w:type="dxa"/>
            <w:vAlign w:val="center"/>
          </w:tcPr>
          <w:p w:rsidR="00D54F50" w:rsidRPr="009B576B" w:rsidRDefault="00D54F50" w:rsidP="00D54F50">
            <w:pPr>
              <w:jc w:val="center"/>
              <w:rPr>
                <w:b/>
              </w:rPr>
            </w:pPr>
            <w:r w:rsidRPr="009B576B">
              <w:rPr>
                <w:b/>
              </w:rPr>
              <w:t>«5+4», %</w:t>
            </w:r>
          </w:p>
        </w:tc>
      </w:tr>
      <w:tr w:rsidR="00D54F50" w:rsidRPr="009B576B" w:rsidTr="00286C9A">
        <w:trPr>
          <w:trHeight w:val="275"/>
        </w:trPr>
        <w:tc>
          <w:tcPr>
            <w:tcW w:w="2714" w:type="dxa"/>
            <w:vAlign w:val="center"/>
          </w:tcPr>
          <w:p w:rsidR="00D54F50" w:rsidRPr="009B576B" w:rsidRDefault="00D54F50" w:rsidP="00D54F50">
            <w:r w:rsidRPr="009B576B">
              <w:t>Республика Крым</w:t>
            </w:r>
          </w:p>
        </w:tc>
        <w:tc>
          <w:tcPr>
            <w:tcW w:w="1417" w:type="dxa"/>
            <w:vAlign w:val="center"/>
          </w:tcPr>
          <w:p w:rsidR="00D54F50" w:rsidRPr="009B576B" w:rsidRDefault="00D54F50" w:rsidP="00D54F50">
            <w:pPr>
              <w:jc w:val="center"/>
            </w:pPr>
            <w:r w:rsidRPr="009B576B">
              <w:t>4360</w:t>
            </w:r>
          </w:p>
        </w:tc>
        <w:tc>
          <w:tcPr>
            <w:tcW w:w="1088" w:type="dxa"/>
            <w:vAlign w:val="center"/>
          </w:tcPr>
          <w:p w:rsidR="00D54F50" w:rsidRPr="009B576B" w:rsidRDefault="00D54F50" w:rsidP="00D54F50">
            <w:pPr>
              <w:jc w:val="center"/>
            </w:pPr>
            <w:r w:rsidRPr="009B576B">
              <w:t>3,9</w:t>
            </w:r>
          </w:p>
        </w:tc>
        <w:tc>
          <w:tcPr>
            <w:tcW w:w="1088" w:type="dxa"/>
            <w:vAlign w:val="center"/>
          </w:tcPr>
          <w:p w:rsidR="00D54F50" w:rsidRPr="009B576B" w:rsidRDefault="00D54F50" w:rsidP="00D54F50">
            <w:pPr>
              <w:jc w:val="center"/>
            </w:pPr>
            <w:r w:rsidRPr="009B576B">
              <w:t>29,3</w:t>
            </w:r>
          </w:p>
        </w:tc>
        <w:tc>
          <w:tcPr>
            <w:tcW w:w="1088" w:type="dxa"/>
            <w:vAlign w:val="center"/>
          </w:tcPr>
          <w:p w:rsidR="00D54F50" w:rsidRPr="009B576B" w:rsidRDefault="00D54F50" w:rsidP="00D54F50">
            <w:pPr>
              <w:jc w:val="center"/>
            </w:pPr>
            <w:r w:rsidRPr="009B576B">
              <w:t>55,1</w:t>
            </w:r>
          </w:p>
        </w:tc>
        <w:tc>
          <w:tcPr>
            <w:tcW w:w="1088" w:type="dxa"/>
            <w:vAlign w:val="center"/>
          </w:tcPr>
          <w:p w:rsidR="00D54F50" w:rsidRPr="009B576B" w:rsidRDefault="00D54F50" w:rsidP="00D54F50">
            <w:pPr>
              <w:jc w:val="center"/>
            </w:pPr>
            <w:r w:rsidRPr="009B576B">
              <w:t>11,7</w:t>
            </w:r>
          </w:p>
        </w:tc>
        <w:tc>
          <w:tcPr>
            <w:tcW w:w="1262" w:type="dxa"/>
            <w:vAlign w:val="center"/>
          </w:tcPr>
          <w:p w:rsidR="00D54F50" w:rsidRPr="009B576B" w:rsidRDefault="00D54F50" w:rsidP="00D54F50">
            <w:pPr>
              <w:jc w:val="center"/>
              <w:rPr>
                <w:b/>
              </w:rPr>
            </w:pPr>
            <w:r w:rsidRPr="009B576B">
              <w:rPr>
                <w:b/>
              </w:rPr>
              <w:t>33,2</w:t>
            </w:r>
          </w:p>
        </w:tc>
      </w:tr>
      <w:tr w:rsidR="00D54F50" w:rsidRPr="009B576B" w:rsidTr="00286C9A">
        <w:trPr>
          <w:trHeight w:val="293"/>
        </w:trPr>
        <w:tc>
          <w:tcPr>
            <w:tcW w:w="2714" w:type="dxa"/>
            <w:vAlign w:val="center"/>
          </w:tcPr>
          <w:p w:rsidR="00D54F50" w:rsidRPr="009B576B" w:rsidRDefault="00D54F50" w:rsidP="00D54F50">
            <w:r w:rsidRPr="009B576B">
              <w:t>Симферопольский район</w:t>
            </w:r>
          </w:p>
        </w:tc>
        <w:tc>
          <w:tcPr>
            <w:tcW w:w="1417" w:type="dxa"/>
            <w:vAlign w:val="center"/>
          </w:tcPr>
          <w:p w:rsidR="00D54F50" w:rsidRPr="009B576B" w:rsidRDefault="00D54F50" w:rsidP="00D54F50">
            <w:pPr>
              <w:jc w:val="center"/>
            </w:pPr>
            <w:r w:rsidRPr="009B576B">
              <w:t>324</w:t>
            </w:r>
          </w:p>
        </w:tc>
        <w:tc>
          <w:tcPr>
            <w:tcW w:w="1088" w:type="dxa"/>
            <w:vAlign w:val="center"/>
          </w:tcPr>
          <w:p w:rsidR="00D54F50" w:rsidRPr="009B576B" w:rsidRDefault="00D54F50" w:rsidP="00D54F50">
            <w:pPr>
              <w:jc w:val="center"/>
            </w:pPr>
            <w:r w:rsidRPr="009B576B">
              <w:t>3,1</w:t>
            </w:r>
          </w:p>
        </w:tc>
        <w:tc>
          <w:tcPr>
            <w:tcW w:w="1088" w:type="dxa"/>
            <w:vAlign w:val="center"/>
          </w:tcPr>
          <w:p w:rsidR="00D54F50" w:rsidRPr="009B576B" w:rsidRDefault="00D54F50" w:rsidP="00D54F50">
            <w:pPr>
              <w:jc w:val="center"/>
            </w:pPr>
            <w:r w:rsidRPr="009B576B">
              <w:t>30,2</w:t>
            </w:r>
          </w:p>
        </w:tc>
        <w:tc>
          <w:tcPr>
            <w:tcW w:w="1088" w:type="dxa"/>
            <w:vAlign w:val="center"/>
          </w:tcPr>
          <w:p w:rsidR="00D54F50" w:rsidRPr="009B576B" w:rsidRDefault="00D54F50" w:rsidP="00D54F50">
            <w:pPr>
              <w:jc w:val="center"/>
            </w:pPr>
            <w:r w:rsidRPr="009B576B">
              <w:t>56,2</w:t>
            </w:r>
          </w:p>
        </w:tc>
        <w:tc>
          <w:tcPr>
            <w:tcW w:w="1088" w:type="dxa"/>
            <w:vAlign w:val="center"/>
          </w:tcPr>
          <w:p w:rsidR="00D54F50" w:rsidRPr="009B576B" w:rsidRDefault="00D54F50" w:rsidP="00D54F50">
            <w:pPr>
              <w:jc w:val="center"/>
            </w:pPr>
            <w:r w:rsidRPr="009B576B">
              <w:t>10,5</w:t>
            </w:r>
          </w:p>
        </w:tc>
        <w:tc>
          <w:tcPr>
            <w:tcW w:w="1262" w:type="dxa"/>
            <w:vAlign w:val="center"/>
          </w:tcPr>
          <w:p w:rsidR="00D54F50" w:rsidRPr="009B576B" w:rsidRDefault="00D54F50" w:rsidP="00D54F50">
            <w:pPr>
              <w:jc w:val="center"/>
              <w:rPr>
                <w:b/>
              </w:rPr>
            </w:pPr>
            <w:r w:rsidRPr="009B576B">
              <w:rPr>
                <w:b/>
              </w:rPr>
              <w:t>33,3</w:t>
            </w:r>
          </w:p>
        </w:tc>
      </w:tr>
    </w:tbl>
    <w:p w:rsidR="00D54F50" w:rsidRPr="009B576B" w:rsidRDefault="00D54F50" w:rsidP="00D54F50">
      <w:pPr>
        <w:ind w:firstLine="709"/>
        <w:jc w:val="both"/>
        <w:rPr>
          <w:rFonts w:eastAsia="Calibri"/>
          <w:lang w:eastAsia="en-US"/>
        </w:rPr>
      </w:pPr>
    </w:p>
    <w:p w:rsidR="00D54F50" w:rsidRPr="009B576B" w:rsidRDefault="00D54F50" w:rsidP="00D54F50">
      <w:pPr>
        <w:ind w:firstLine="709"/>
        <w:jc w:val="both"/>
        <w:rPr>
          <w:rFonts w:eastAsia="Calibri"/>
          <w:lang w:eastAsia="en-US"/>
        </w:rPr>
      </w:pPr>
      <w:r w:rsidRPr="009B576B">
        <w:rPr>
          <w:rFonts w:eastAsia="Calibri"/>
          <w:lang w:eastAsia="en-US"/>
        </w:rPr>
        <w:lastRenderedPageBreak/>
        <w:t>Общее количество обучающихся 7 класса – 324, из них участвовало – 324. Отметку «5» получило 10 обучающихся (3,1%; на 0,8% ниже, чем по Республике Крым), «4» - 121 обучающихся (30,2%, на 1% выше, чем по РК), «3» - 181 учащихся (56,2%, на 1% выше, чем по РК), «2» - 33 учащихся (10,5 %, на 1% выше, чем по РК).</w:t>
      </w:r>
    </w:p>
    <w:p w:rsidR="00D54F50" w:rsidRPr="009B576B" w:rsidRDefault="00D54F50" w:rsidP="00D54F50">
      <w:pPr>
        <w:ind w:firstLine="709"/>
        <w:jc w:val="both"/>
        <w:rPr>
          <w:rFonts w:eastAsia="Calibri"/>
          <w:lang w:eastAsia="en-US"/>
        </w:rPr>
      </w:pPr>
      <w:r w:rsidRPr="009B576B">
        <w:rPr>
          <w:rFonts w:eastAsia="Calibri"/>
          <w:lang w:eastAsia="en-US"/>
        </w:rPr>
        <w:t xml:space="preserve">В сравнении с отметкой по классному журналу за </w:t>
      </w:r>
      <w:r w:rsidRPr="009B576B">
        <w:rPr>
          <w:rFonts w:eastAsia="Calibri"/>
          <w:lang w:val="en-US" w:eastAsia="en-US"/>
        </w:rPr>
        <w:t>III</w:t>
      </w:r>
      <w:r w:rsidRPr="009B576B">
        <w:rPr>
          <w:rFonts w:eastAsia="Calibri"/>
          <w:lang w:eastAsia="en-US"/>
        </w:rPr>
        <w:t xml:space="preserve"> четверть, результаты повысили 8 учащихся (2%), подтвердили – 177 учащихся (54,6%), понизили – 139 обучающихся, что составляет 42,9% от общего числа участников ВПР-7 по физике.</w:t>
      </w:r>
    </w:p>
    <w:p w:rsidR="00D54F50" w:rsidRPr="009B576B" w:rsidRDefault="00D54F50" w:rsidP="00D54F50">
      <w:pPr>
        <w:jc w:val="both"/>
        <w:rPr>
          <w:rFonts w:eastAsia="Calibri"/>
          <w:lang w:eastAsia="en-US"/>
        </w:rPr>
      </w:pPr>
      <w:r w:rsidRPr="009B576B">
        <w:rPr>
          <w:rFonts w:eastAsia="Calibri"/>
          <w:lang w:eastAsia="en-US"/>
        </w:rPr>
        <w:t xml:space="preserve">        </w:t>
      </w:r>
      <w:r w:rsidR="00880227">
        <w:rPr>
          <w:rFonts w:eastAsia="Calibri"/>
          <w:lang w:eastAsia="en-US"/>
        </w:rPr>
        <w:tab/>
      </w:r>
      <w:r w:rsidRPr="009B576B">
        <w:rPr>
          <w:rFonts w:eastAsia="Calibri"/>
          <w:lang w:eastAsia="en-US"/>
        </w:rPr>
        <w:t xml:space="preserve">Высокий уровень качества знаний учащихся показали следующие МБОУ: «Чайкинская школа» (67,5%), «Молодежненская школа №2» (44,4%). Показатель «5» наблюдается в 5 ОУ: «Гвардейская школа-гимназия №3» (5,4%), «Молодежненская школа №2» (7,4%), «Кольчугинская школа №2» (5%), «Партизанская школа» (2,9%) и «Чайкинская школа» (5,3%). </w:t>
      </w:r>
    </w:p>
    <w:p w:rsidR="00D54F50" w:rsidRPr="009B576B" w:rsidRDefault="00D54F50" w:rsidP="00D54F50">
      <w:pPr>
        <w:ind w:firstLine="709"/>
        <w:jc w:val="both"/>
        <w:rPr>
          <w:rFonts w:eastAsia="Calibri"/>
          <w:lang w:eastAsia="en-US"/>
        </w:rPr>
      </w:pPr>
      <w:r w:rsidRPr="009B576B">
        <w:rPr>
          <w:rFonts w:eastAsia="Calibri"/>
          <w:lang w:eastAsia="en-US"/>
        </w:rPr>
        <w:t xml:space="preserve">Показатель «5» отсутствует в 7 МБОУ: </w:t>
      </w:r>
      <w:r w:rsidRPr="009B576B">
        <w:rPr>
          <w:rFonts w:eastAsia="Calibri"/>
          <w:color w:val="000000"/>
          <w:lang w:eastAsia="en-US"/>
        </w:rPr>
        <w:t>«Краснолесская основная школа», «Донская школа», «Залесская школа», «Маленская школа», «Кубанская школа», «Пожарская школа», «Скворцовская школа».</w:t>
      </w:r>
    </w:p>
    <w:p w:rsidR="00D54F50" w:rsidRPr="009B576B" w:rsidRDefault="00D54F50" w:rsidP="00D54F50">
      <w:pPr>
        <w:ind w:firstLine="709"/>
        <w:jc w:val="both"/>
        <w:rPr>
          <w:rFonts w:eastAsia="Calibri"/>
          <w:lang w:eastAsia="en-US"/>
        </w:rPr>
      </w:pPr>
      <w:r w:rsidRPr="009B576B">
        <w:rPr>
          <w:rFonts w:eastAsia="Calibri"/>
          <w:lang w:eastAsia="en-US"/>
        </w:rPr>
        <w:t>Чуть хуже, но все же выше среднего показали результат МБОУ: «Гвардейская школа-гимназия №3» (37,5%), «Кубанская школа» (36,4%), МБОУ «Кольчугинская школа №2» (35%).</w:t>
      </w:r>
    </w:p>
    <w:p w:rsidR="00D54F50" w:rsidRPr="009B576B" w:rsidRDefault="00D54F50" w:rsidP="00D54F50">
      <w:pPr>
        <w:ind w:firstLine="709"/>
        <w:jc w:val="both"/>
        <w:rPr>
          <w:rFonts w:eastAsia="Calibri"/>
          <w:lang w:eastAsia="en-US"/>
        </w:rPr>
      </w:pPr>
      <w:r w:rsidRPr="009B576B">
        <w:rPr>
          <w:rFonts w:eastAsia="Calibri"/>
          <w:lang w:eastAsia="en-US"/>
        </w:rPr>
        <w:t>Низкий уровень качества знаний в целом показывают МБОУ: «Краснолесская основная школа» (11%), «Скворцовская школа» (12%), «Пожарская школа» (20%).</w:t>
      </w:r>
    </w:p>
    <w:p w:rsidR="00D54F50" w:rsidRPr="009B576B" w:rsidRDefault="00D54F50" w:rsidP="00D54F50">
      <w:pPr>
        <w:jc w:val="both"/>
        <w:rPr>
          <w:rFonts w:eastAsia="Calibri"/>
          <w:lang w:eastAsia="en-US"/>
        </w:rPr>
      </w:pPr>
      <w:r w:rsidRPr="009B576B">
        <w:rPr>
          <w:rFonts w:eastAsia="Calibri"/>
          <w:iCs/>
          <w:lang w:eastAsia="en-US"/>
        </w:rPr>
        <w:t xml:space="preserve">           </w:t>
      </w:r>
      <w:r w:rsidR="00880227">
        <w:rPr>
          <w:rFonts w:eastAsia="Calibri"/>
          <w:iCs/>
          <w:lang w:eastAsia="en-US"/>
        </w:rPr>
        <w:tab/>
      </w:r>
      <w:r w:rsidRPr="009B576B">
        <w:rPr>
          <w:rFonts w:eastAsia="Calibri"/>
          <w:lang w:eastAsia="en-US"/>
        </w:rPr>
        <w:t xml:space="preserve">В </w:t>
      </w:r>
      <w:r w:rsidRPr="009B576B">
        <w:rPr>
          <w:rFonts w:eastAsia="Calibri"/>
          <w:b/>
          <w:lang w:eastAsia="en-US"/>
        </w:rPr>
        <w:t>ВПР-11</w:t>
      </w:r>
      <w:r w:rsidRPr="009B576B">
        <w:rPr>
          <w:rFonts w:eastAsia="Calibri"/>
          <w:lang w:eastAsia="en-US"/>
        </w:rPr>
        <w:t xml:space="preserve"> приняли участие 7 МБОУ Симферопольского района: </w:t>
      </w:r>
      <w:r w:rsidRPr="009B576B">
        <w:rPr>
          <w:rFonts w:eastAsia="Calibri"/>
          <w:color w:val="000000"/>
          <w:lang w:eastAsia="en-US"/>
        </w:rPr>
        <w:t>«Константиновская школа», «Маленская школа», «Николаевская школа», «Партизанская школа», «Родниковская школа-гимназия», «Чайкинская школа», «Широковская школа».</w:t>
      </w:r>
      <w:r w:rsidRPr="009B576B">
        <w:rPr>
          <w:rFonts w:eastAsia="Calibri"/>
          <w:lang w:eastAsia="en-US"/>
        </w:rPr>
        <w:t xml:space="preserve"> Результаты района в сравнении с результатами по Республике Крым представлены в таблице: </w:t>
      </w:r>
    </w:p>
    <w:p w:rsidR="00D54F50" w:rsidRPr="009B576B" w:rsidRDefault="00D54F50" w:rsidP="00D54F50">
      <w:pPr>
        <w:jc w:val="both"/>
        <w:rPr>
          <w:rFonts w:eastAsia="Calibri"/>
          <w:lang w:eastAsia="en-US"/>
        </w:rPr>
      </w:pPr>
      <w:r w:rsidRPr="009B576B">
        <w:rPr>
          <w:rFonts w:eastAsia="Calibri"/>
          <w:lang w:eastAsia="en-US"/>
        </w:rPr>
        <w:t xml:space="preserve">          </w:t>
      </w:r>
      <w:r w:rsidR="00880227">
        <w:rPr>
          <w:rFonts w:eastAsia="Calibri"/>
          <w:lang w:eastAsia="en-US"/>
        </w:rPr>
        <w:tab/>
      </w:r>
      <w:r w:rsidRPr="009B576B">
        <w:rPr>
          <w:rFonts w:eastAsia="Calibri"/>
          <w:lang w:eastAsia="en-US"/>
        </w:rPr>
        <w:t>В ВПР-11 по физике приняло участие 82 участника. Отметку «5» получило 2 обучающихся (7,7%; на 0,8% ниже, чем по Республике Крым; на 2% больше, чем в 2017/18 уч. году), «4» - 32 обучающихся (39%, на 2% ниже, чем по РК; на 3% меньше, чем в 2017/18 уч. году), «3» - 44 учащихся (53,7%, на 5% выше, чем по РК; на 12% больше, чем в 2017/18 уч. году), «2» - 4 учащихся (4,9 %, на 2% выше, чем по РК; на 7% меньше, чем в 2017/18 уч. году).</w:t>
      </w:r>
    </w:p>
    <w:p w:rsidR="00D54F50" w:rsidRPr="009B576B" w:rsidRDefault="00D54F50" w:rsidP="00D54F50">
      <w:pPr>
        <w:ind w:firstLine="709"/>
        <w:jc w:val="both"/>
        <w:rPr>
          <w:rFonts w:eastAsia="Calibri"/>
          <w:lang w:eastAsia="en-US"/>
        </w:rPr>
      </w:pPr>
      <w:r w:rsidRPr="009B576B">
        <w:rPr>
          <w:rFonts w:eastAsia="Calibri"/>
          <w:lang w:eastAsia="en-US"/>
        </w:rPr>
        <w:t xml:space="preserve">В сравнении с отметкой по классному журналу за </w:t>
      </w:r>
      <w:r w:rsidRPr="009B576B">
        <w:rPr>
          <w:rFonts w:eastAsia="Calibri"/>
          <w:lang w:val="en-US" w:eastAsia="en-US"/>
        </w:rPr>
        <w:t>I</w:t>
      </w:r>
      <w:r w:rsidRPr="009B576B">
        <w:rPr>
          <w:rFonts w:eastAsia="Calibri"/>
          <w:lang w:eastAsia="en-US"/>
        </w:rPr>
        <w:t xml:space="preserve"> полугодие, результаты повысили 3 учащихся (3,6%), подтвердили – 49 учащихся (59,8%), понизили – 30 обучающихся, что составляет 36,6% от общего числа участников ВПР-11 по физике в 2018/2019 уч. году.</w:t>
      </w:r>
    </w:p>
    <w:p w:rsidR="00D54F50" w:rsidRPr="009B576B" w:rsidRDefault="00D54F50" w:rsidP="00D54F50">
      <w:pPr>
        <w:jc w:val="both"/>
        <w:rPr>
          <w:rFonts w:eastAsia="Calibri"/>
          <w:lang w:eastAsia="en-US"/>
        </w:rPr>
      </w:pPr>
      <w:r w:rsidRPr="009B576B">
        <w:rPr>
          <w:rFonts w:eastAsia="Calibri"/>
          <w:lang w:eastAsia="en-US"/>
        </w:rPr>
        <w:t xml:space="preserve">          </w:t>
      </w:r>
      <w:r w:rsidR="00880227">
        <w:rPr>
          <w:rFonts w:eastAsia="Calibri"/>
          <w:lang w:eastAsia="en-US"/>
        </w:rPr>
        <w:tab/>
      </w:r>
      <w:r w:rsidRPr="009B576B">
        <w:rPr>
          <w:rFonts w:eastAsia="Calibri"/>
          <w:lang w:eastAsia="en-US"/>
        </w:rPr>
        <w:t>Высокий уровень качества знаний учащихся показали следующие МБОУ: «Партизанская школа» (66,6%), «Константиновская школа» (50%). Показатель «5» наблюдается только у МБОУ: «Партизанская школа» (13,3%).</w:t>
      </w:r>
    </w:p>
    <w:p w:rsidR="00D54F50" w:rsidRPr="009B576B" w:rsidRDefault="00D54F50" w:rsidP="00D54F50">
      <w:pPr>
        <w:ind w:firstLine="709"/>
        <w:jc w:val="both"/>
        <w:rPr>
          <w:rFonts w:eastAsia="Calibri"/>
          <w:lang w:eastAsia="en-US"/>
        </w:rPr>
      </w:pPr>
      <w:r w:rsidRPr="009B576B">
        <w:rPr>
          <w:rFonts w:eastAsia="Calibri"/>
          <w:lang w:eastAsia="en-US"/>
        </w:rPr>
        <w:t xml:space="preserve">Показатель «5» отсутствует в 6 МБОУ: </w:t>
      </w:r>
      <w:r w:rsidRPr="009B576B">
        <w:rPr>
          <w:rFonts w:eastAsia="Calibri"/>
          <w:color w:val="000000"/>
          <w:lang w:eastAsia="en-US"/>
        </w:rPr>
        <w:t xml:space="preserve">«Константиновская школа», «Маленская школа», «Николаевская школа», «Родниковская школа-гимназия», «Чайкинская школа», «Широковская школа». </w:t>
      </w:r>
      <w:r w:rsidRPr="009B576B">
        <w:rPr>
          <w:rFonts w:eastAsia="Calibri"/>
          <w:lang w:eastAsia="en-US"/>
        </w:rPr>
        <w:t xml:space="preserve">Чуть хуже, но все же выше среднего показали результат МБОУ «Николаевская школа» (44,4%). </w:t>
      </w:r>
    </w:p>
    <w:p w:rsidR="00286C9A" w:rsidRPr="009B576B" w:rsidRDefault="00D54F50" w:rsidP="00286C9A">
      <w:pPr>
        <w:ind w:firstLine="709"/>
        <w:jc w:val="both"/>
        <w:rPr>
          <w:rFonts w:eastAsia="Calibri"/>
          <w:lang w:eastAsia="en-US"/>
        </w:rPr>
      </w:pPr>
      <w:r w:rsidRPr="009B576B">
        <w:rPr>
          <w:rFonts w:eastAsia="Calibri"/>
          <w:lang w:eastAsia="en-US"/>
        </w:rPr>
        <w:t xml:space="preserve">Низкий уровень качества знаний в целом показывают МБОУ: «Маленская школа» и «Родниковская школа-гимназия» (по 23,1%). </w:t>
      </w:r>
    </w:p>
    <w:p w:rsidR="00286C9A" w:rsidRPr="009B576B" w:rsidRDefault="00286C9A" w:rsidP="00286C9A">
      <w:pPr>
        <w:jc w:val="both"/>
        <w:rPr>
          <w:b/>
          <w:u w:val="single"/>
        </w:rPr>
      </w:pPr>
      <w:r w:rsidRPr="009B576B">
        <w:rPr>
          <w:rFonts w:eastAsia="Calibri"/>
          <w:b/>
          <w:u w:val="single"/>
          <w:lang w:eastAsia="en-US"/>
        </w:rPr>
        <w:t xml:space="preserve">Анализ ВПР по истории </w:t>
      </w:r>
    </w:p>
    <w:p w:rsidR="00286C9A" w:rsidRPr="009B576B" w:rsidRDefault="00286C9A" w:rsidP="00286C9A">
      <w:pPr>
        <w:jc w:val="both"/>
        <w:rPr>
          <w:rFonts w:eastAsia="Calibri"/>
          <w:lang w:eastAsia="en-US"/>
        </w:rPr>
      </w:pPr>
      <w:r w:rsidRPr="009B576B">
        <w:rPr>
          <w:rFonts w:eastAsia="Calibri"/>
          <w:lang w:eastAsia="en-US"/>
        </w:rPr>
        <w:t xml:space="preserve">        </w:t>
      </w:r>
      <w:r w:rsidR="00880227">
        <w:rPr>
          <w:rFonts w:eastAsia="Calibri"/>
          <w:lang w:eastAsia="en-US"/>
        </w:rPr>
        <w:tab/>
      </w:r>
      <w:r w:rsidRPr="009B576B">
        <w:rPr>
          <w:rFonts w:eastAsia="Calibri"/>
          <w:lang w:eastAsia="en-US"/>
        </w:rPr>
        <w:t xml:space="preserve">С целью определения качества обучаемости по предмету </w:t>
      </w:r>
      <w:proofErr w:type="gramStart"/>
      <w:r w:rsidRPr="009B576B">
        <w:rPr>
          <w:rFonts w:eastAsia="Calibri"/>
          <w:lang w:eastAsia="en-US"/>
        </w:rPr>
        <w:t>история,  образовательные</w:t>
      </w:r>
      <w:proofErr w:type="gramEnd"/>
      <w:r w:rsidRPr="009B576B">
        <w:rPr>
          <w:rFonts w:eastAsia="Calibri"/>
          <w:lang w:eastAsia="en-US"/>
        </w:rPr>
        <w:t xml:space="preserve"> учреждения Симферопольского района приняли участие во всероссийских проверочных работах в 5, 6, 7, 11-х классах.</w:t>
      </w:r>
    </w:p>
    <w:p w:rsidR="00286C9A" w:rsidRPr="009B576B" w:rsidRDefault="00286C9A" w:rsidP="00286C9A">
      <w:pPr>
        <w:ind w:firstLine="709"/>
        <w:jc w:val="both"/>
        <w:rPr>
          <w:rFonts w:eastAsia="Calibri"/>
          <w:lang w:eastAsia="en-US"/>
        </w:rPr>
      </w:pPr>
      <w:r w:rsidRPr="009B576B">
        <w:rPr>
          <w:rFonts w:eastAsia="Calibri"/>
          <w:b/>
          <w:lang w:eastAsia="en-US"/>
        </w:rPr>
        <w:t>ВПР по истории в 5 классах</w:t>
      </w:r>
      <w:r w:rsidRPr="009B576B">
        <w:rPr>
          <w:rFonts w:eastAsia="Calibri"/>
          <w:lang w:eastAsia="en-US"/>
        </w:rPr>
        <w:t xml:space="preserve"> писали 1410 учащихся. В среднем по Республике Крым показатель качества обученности (5+4) составил 54,3%, в Симферопольском районе – 48,8% (на 4% ниже, чем в 2017/2018 уч.г.). Процент учащихся, не справившихся с заданиями, по Симферопольскому району составил 8,3% (по Республике Крым – 5,8%). </w:t>
      </w:r>
    </w:p>
    <w:p w:rsidR="00286C9A" w:rsidRPr="009B576B" w:rsidRDefault="00286C9A" w:rsidP="00286C9A">
      <w:pPr>
        <w:ind w:firstLine="709"/>
        <w:jc w:val="both"/>
        <w:rPr>
          <w:rFonts w:eastAsia="Calibri"/>
          <w:lang w:eastAsia="en-US"/>
        </w:rPr>
      </w:pPr>
      <w:r w:rsidRPr="009B576B">
        <w:rPr>
          <w:rFonts w:eastAsia="Calibri"/>
          <w:lang w:eastAsia="en-US"/>
        </w:rPr>
        <w:t>Качество обученности более 50% показали 16 МБОУ. Наиболее высокий результат в МБОУ</w:t>
      </w:r>
      <w:proofErr w:type="gramStart"/>
      <w:r w:rsidRPr="009B576B">
        <w:rPr>
          <w:rFonts w:eastAsia="Calibri"/>
          <w:lang w:eastAsia="en-US"/>
        </w:rPr>
        <w:t xml:space="preserve">   «</w:t>
      </w:r>
      <w:proofErr w:type="gramEnd"/>
      <w:r w:rsidRPr="009B576B">
        <w:rPr>
          <w:rFonts w:eastAsia="Calibri"/>
          <w:lang w:eastAsia="en-US"/>
        </w:rPr>
        <w:t xml:space="preserve">Скворцовская школа» (81,6%).  </w:t>
      </w:r>
    </w:p>
    <w:p w:rsidR="00286C9A" w:rsidRPr="009B576B" w:rsidRDefault="00286C9A" w:rsidP="00286C9A">
      <w:pPr>
        <w:ind w:firstLine="709"/>
        <w:jc w:val="both"/>
        <w:rPr>
          <w:rFonts w:eastAsia="Calibri"/>
          <w:lang w:eastAsia="en-US"/>
        </w:rPr>
      </w:pPr>
      <w:r w:rsidRPr="009B576B">
        <w:rPr>
          <w:rFonts w:eastAsia="Calibri"/>
          <w:lang w:eastAsia="en-US"/>
        </w:rPr>
        <w:t>Качество обученности 25% и менее отмечено в 6 МБОУ: «Константиновская школа» (23,3%), «Мазанская школа» (13,7%), «Николаевская школа» (13,6</w:t>
      </w:r>
      <w:proofErr w:type="gramStart"/>
      <w:r w:rsidRPr="009B576B">
        <w:rPr>
          <w:rFonts w:eastAsia="Calibri"/>
          <w:lang w:eastAsia="en-US"/>
        </w:rPr>
        <w:t>%),  «</w:t>
      </w:r>
      <w:proofErr w:type="gramEnd"/>
      <w:r w:rsidRPr="009B576B">
        <w:rPr>
          <w:rFonts w:eastAsia="Calibri"/>
          <w:lang w:eastAsia="en-US"/>
        </w:rPr>
        <w:t xml:space="preserve">Первомайская школа» (17,4%), «Тепловская школа» (9,5%), «Украинская школа» (13,3%). Наименьший показатель качества обученности в МБОУ «Тепловская школа» (9,5%). </w:t>
      </w:r>
    </w:p>
    <w:p w:rsidR="00286C9A" w:rsidRPr="009B576B" w:rsidRDefault="00286C9A" w:rsidP="00286C9A">
      <w:pPr>
        <w:ind w:firstLine="709"/>
        <w:jc w:val="both"/>
        <w:rPr>
          <w:rFonts w:eastAsia="Calibri"/>
          <w:lang w:eastAsia="en-US"/>
        </w:rPr>
      </w:pPr>
      <w:r w:rsidRPr="009B576B">
        <w:rPr>
          <w:rFonts w:eastAsia="Calibri"/>
          <w:lang w:eastAsia="en-US"/>
        </w:rPr>
        <w:lastRenderedPageBreak/>
        <w:t>Процент обучающихся, успешно справившихся с заданиями ВПР (получивших отметку не ниже «3») по Симферопольскому району составил 91,7% (по Республике Крым – 94,2%, по РФ – 92,8%).</w:t>
      </w:r>
    </w:p>
    <w:p w:rsidR="00286C9A" w:rsidRPr="009B576B" w:rsidRDefault="00286C9A" w:rsidP="00286C9A">
      <w:pPr>
        <w:ind w:firstLine="709"/>
        <w:jc w:val="both"/>
        <w:rPr>
          <w:rFonts w:eastAsia="Calibri"/>
          <w:lang w:eastAsia="en-US"/>
        </w:rPr>
      </w:pPr>
      <w:r w:rsidRPr="009B576B">
        <w:rPr>
          <w:rFonts w:eastAsia="Calibri"/>
          <w:lang w:eastAsia="en-US"/>
        </w:rPr>
        <w:t xml:space="preserve">Показатель успешности, равный 100% по итогам ВПР оказался у учащихся 6 МБОУ района: «Журавлевская школа», «Краснолесская основная школа», «Гвардейская школа-гимназия №2», «Мирновская школа №2», «Чайкинская школа», «Кленовская основная школа». </w:t>
      </w:r>
    </w:p>
    <w:p w:rsidR="00286C9A" w:rsidRPr="009B576B" w:rsidRDefault="00286C9A" w:rsidP="00286C9A">
      <w:pPr>
        <w:ind w:firstLine="709"/>
        <w:jc w:val="both"/>
        <w:rPr>
          <w:rFonts w:eastAsia="Calibri"/>
          <w:lang w:eastAsia="en-US"/>
        </w:rPr>
      </w:pPr>
      <w:r w:rsidRPr="009B576B">
        <w:rPr>
          <w:rFonts w:eastAsia="Calibri"/>
          <w:lang w:eastAsia="en-US"/>
        </w:rPr>
        <w:t xml:space="preserve">Более 20% учащихся не справились с работой и получили отметку «2» в 6 </w:t>
      </w:r>
      <w:proofErr w:type="gramStart"/>
      <w:r w:rsidRPr="009B576B">
        <w:rPr>
          <w:rFonts w:eastAsia="Calibri"/>
          <w:lang w:eastAsia="en-US"/>
        </w:rPr>
        <w:t>МБОУ:  «</w:t>
      </w:r>
      <w:proofErr w:type="gramEnd"/>
      <w:r w:rsidRPr="009B576B">
        <w:rPr>
          <w:rFonts w:eastAsia="Calibri"/>
          <w:lang w:eastAsia="en-US"/>
        </w:rPr>
        <w:t xml:space="preserve">Мазанская школа» (58,6%), «Украинская школа» (53,3%), «Первомайская школа» (39,1%), «Тепловская школа» (38,1%), «Николаевская школа» (31,8%), «Кубанская школа» (23,1%). </w:t>
      </w:r>
    </w:p>
    <w:p w:rsidR="00286C9A" w:rsidRPr="009B576B" w:rsidRDefault="00286C9A" w:rsidP="00286C9A">
      <w:pPr>
        <w:ind w:firstLine="709"/>
        <w:jc w:val="both"/>
        <w:rPr>
          <w:rFonts w:eastAsia="Calibri"/>
          <w:lang w:eastAsia="en-US"/>
        </w:rPr>
      </w:pPr>
      <w:r w:rsidRPr="009B576B">
        <w:rPr>
          <w:rFonts w:eastAsia="Calibri"/>
          <w:lang w:eastAsia="en-US"/>
        </w:rPr>
        <w:t xml:space="preserve">Самый низкий показатель успешности в МБОУ «Мазанская школа» (41,4%), МБОУ «Украинская школа» (46,7%). </w:t>
      </w:r>
    </w:p>
    <w:p w:rsidR="00286C9A" w:rsidRPr="009B576B" w:rsidRDefault="00286C9A" w:rsidP="00286C9A">
      <w:pPr>
        <w:ind w:firstLine="709"/>
        <w:jc w:val="both"/>
        <w:rPr>
          <w:rFonts w:eastAsia="Calibri"/>
          <w:lang w:eastAsia="en-US"/>
        </w:rPr>
      </w:pPr>
      <w:r w:rsidRPr="009B576B">
        <w:rPr>
          <w:rFonts w:eastAsia="Calibri"/>
          <w:lang w:eastAsia="en-US"/>
        </w:rPr>
        <w:t xml:space="preserve">Анализ соответствия отметок за выполненную работу и отметок в журнале показал, что процент учащихся, повысивших отметку, </w:t>
      </w:r>
      <w:proofErr w:type="gramStart"/>
      <w:r w:rsidRPr="009B576B">
        <w:rPr>
          <w:rFonts w:eastAsia="Calibri"/>
          <w:lang w:eastAsia="en-US"/>
        </w:rPr>
        <w:t>составил  8</w:t>
      </w:r>
      <w:proofErr w:type="gramEnd"/>
      <w:r w:rsidRPr="009B576B">
        <w:rPr>
          <w:rFonts w:eastAsia="Calibri"/>
          <w:lang w:eastAsia="en-US"/>
        </w:rPr>
        <w:t>,23%, понизивших - 40,21%, подтвердивших – 51,56%. Эти результаты свидетельствуют о недостаточно объективном оценивании успеваемости учащихся, т.к. лишь 51,56% участников подтвердили свои текущие отметки.</w:t>
      </w:r>
    </w:p>
    <w:p w:rsidR="00286C9A" w:rsidRPr="009B576B" w:rsidRDefault="00286C9A" w:rsidP="00286C9A">
      <w:pPr>
        <w:ind w:firstLine="709"/>
        <w:jc w:val="both"/>
        <w:rPr>
          <w:rFonts w:eastAsia="Calibri"/>
          <w:lang w:eastAsia="en-US"/>
        </w:rPr>
      </w:pPr>
      <w:r w:rsidRPr="009B576B">
        <w:rPr>
          <w:rFonts w:eastAsia="Calibri"/>
          <w:b/>
          <w:lang w:eastAsia="en-US"/>
        </w:rPr>
        <w:t>ВПР по истории в 6 классах</w:t>
      </w:r>
      <w:r w:rsidRPr="009B576B">
        <w:rPr>
          <w:rFonts w:eastAsia="Calibri"/>
          <w:lang w:eastAsia="en-US"/>
        </w:rPr>
        <w:t xml:space="preserve"> писали 1377 учащихся. В среднем по Республике Крым показатель качества обученности (5+4) составил 50%, в Симферопольском районе – 40,3% (на 1,1% выше, чем в 2017/2018 уч.г.). Процент учащихся, не справившихся с заданиями, по Симферопольскому району составил 11,5% (по Республике Крым – 7,6%). </w:t>
      </w:r>
    </w:p>
    <w:p w:rsidR="00286C9A" w:rsidRPr="009B576B" w:rsidRDefault="00286C9A" w:rsidP="00286C9A">
      <w:pPr>
        <w:ind w:firstLine="709"/>
        <w:jc w:val="both"/>
        <w:rPr>
          <w:rFonts w:eastAsia="Calibri"/>
          <w:lang w:eastAsia="en-US"/>
        </w:rPr>
      </w:pPr>
      <w:r w:rsidRPr="009B576B">
        <w:rPr>
          <w:rFonts w:eastAsia="Calibri"/>
          <w:lang w:eastAsia="en-US"/>
        </w:rPr>
        <w:t xml:space="preserve"> Качество обученности более 50% показали 9 МБОУ района. Наиболее высокий результат </w:t>
      </w:r>
      <w:proofErr w:type="gramStart"/>
      <w:r w:rsidRPr="009B576B">
        <w:rPr>
          <w:rFonts w:eastAsia="Calibri"/>
          <w:lang w:eastAsia="en-US"/>
        </w:rPr>
        <w:t>в  МБОУ</w:t>
      </w:r>
      <w:proofErr w:type="gramEnd"/>
      <w:r w:rsidRPr="009B576B">
        <w:rPr>
          <w:rFonts w:eastAsia="Calibri"/>
          <w:lang w:eastAsia="en-US"/>
        </w:rPr>
        <w:t xml:space="preserve"> «Новоселовская школа» (68%). </w:t>
      </w:r>
    </w:p>
    <w:p w:rsidR="00286C9A" w:rsidRPr="009B576B" w:rsidRDefault="00286C9A" w:rsidP="00286C9A">
      <w:pPr>
        <w:ind w:firstLine="709"/>
        <w:jc w:val="both"/>
        <w:rPr>
          <w:rFonts w:eastAsia="Calibri"/>
          <w:lang w:eastAsia="en-US"/>
        </w:rPr>
      </w:pPr>
      <w:r w:rsidRPr="009B576B">
        <w:rPr>
          <w:rFonts w:eastAsia="Calibri"/>
          <w:lang w:eastAsia="en-US"/>
        </w:rPr>
        <w:t>Качество обученности 25% и менее отмечено в 5 МБОУ: «Укромновская школа» (21%), «Тепловская школа» (16</w:t>
      </w:r>
      <w:proofErr w:type="gramStart"/>
      <w:r w:rsidRPr="009B576B">
        <w:rPr>
          <w:rFonts w:eastAsia="Calibri"/>
          <w:lang w:eastAsia="en-US"/>
        </w:rPr>
        <w:t>%),  «</w:t>
      </w:r>
      <w:proofErr w:type="gramEnd"/>
      <w:r w:rsidRPr="009B576B">
        <w:rPr>
          <w:rFonts w:eastAsia="Calibri"/>
          <w:lang w:eastAsia="en-US"/>
        </w:rPr>
        <w:t xml:space="preserve">Краснолесская основная школа» (12,5%), «Винницкая школа» (7,1%), «Украинская школа» (6,2%). </w:t>
      </w:r>
    </w:p>
    <w:p w:rsidR="00286C9A" w:rsidRPr="009B576B" w:rsidRDefault="00286C9A" w:rsidP="00286C9A">
      <w:pPr>
        <w:ind w:firstLine="709"/>
        <w:jc w:val="both"/>
        <w:rPr>
          <w:rFonts w:eastAsia="Calibri"/>
          <w:lang w:eastAsia="en-US"/>
        </w:rPr>
      </w:pPr>
      <w:r w:rsidRPr="009B576B">
        <w:rPr>
          <w:rFonts w:eastAsia="Calibri"/>
          <w:lang w:eastAsia="en-US"/>
        </w:rPr>
        <w:t>Процент обучающихся, успешно справившихся с заданиями ВПР (получивших отметку не ниже «3») по Симферопольскому району составил 88,5% (по Республике Крым – 92,4%, по РФ – 91,7%).</w:t>
      </w:r>
    </w:p>
    <w:p w:rsidR="00286C9A" w:rsidRPr="009B576B" w:rsidRDefault="00286C9A" w:rsidP="00286C9A">
      <w:pPr>
        <w:ind w:firstLine="709"/>
        <w:jc w:val="both"/>
        <w:rPr>
          <w:rFonts w:eastAsia="Calibri"/>
          <w:lang w:eastAsia="en-US"/>
        </w:rPr>
      </w:pPr>
      <w:r w:rsidRPr="009B576B">
        <w:rPr>
          <w:rFonts w:eastAsia="Calibri"/>
          <w:lang w:eastAsia="en-US"/>
        </w:rPr>
        <w:t xml:space="preserve">Показатель успешности, равный 100% по итогам ВПР оказался у учащихся 7 МБОУ района: «Гвардейская школа-гимназия №2», «Донская школа», «Мазанская школа», «Маленская школа», «Мирновская школа №2», «Перевальненская школа», «Чайкинская школа». </w:t>
      </w:r>
    </w:p>
    <w:p w:rsidR="00286C9A" w:rsidRPr="009B576B" w:rsidRDefault="00286C9A" w:rsidP="00286C9A">
      <w:pPr>
        <w:ind w:firstLine="709"/>
        <w:jc w:val="both"/>
        <w:rPr>
          <w:rFonts w:eastAsia="Calibri"/>
          <w:lang w:eastAsia="en-US"/>
        </w:rPr>
      </w:pPr>
      <w:r w:rsidRPr="009B576B">
        <w:rPr>
          <w:rFonts w:eastAsia="Calibri"/>
          <w:lang w:eastAsia="en-US"/>
        </w:rPr>
        <w:t xml:space="preserve">Более 20% учащихся не справились с работой и получили отметку «2» в 6 </w:t>
      </w:r>
      <w:proofErr w:type="gramStart"/>
      <w:r w:rsidRPr="009B576B">
        <w:rPr>
          <w:rFonts w:eastAsia="Calibri"/>
          <w:lang w:eastAsia="en-US"/>
        </w:rPr>
        <w:t>МБОУ:  «</w:t>
      </w:r>
      <w:proofErr w:type="gramEnd"/>
      <w:r w:rsidRPr="009B576B">
        <w:rPr>
          <w:rFonts w:eastAsia="Calibri"/>
          <w:lang w:eastAsia="en-US"/>
        </w:rPr>
        <w:t xml:space="preserve">Винницкая школа» (71,4%), «Тепловская школа» (56%), «Украинская школа» (43,8%), «Укромновская школа» (34,2%), «Первомайская школа» (23,8%), «Кубанская школа» (23,1%).  </w:t>
      </w:r>
    </w:p>
    <w:p w:rsidR="00286C9A" w:rsidRPr="009B576B" w:rsidRDefault="00286C9A" w:rsidP="00286C9A">
      <w:pPr>
        <w:ind w:firstLine="709"/>
        <w:jc w:val="both"/>
        <w:rPr>
          <w:rFonts w:eastAsia="Calibri"/>
          <w:lang w:eastAsia="en-US"/>
        </w:rPr>
      </w:pPr>
      <w:r w:rsidRPr="009B576B">
        <w:rPr>
          <w:rFonts w:eastAsia="Calibri"/>
          <w:lang w:eastAsia="en-US"/>
        </w:rPr>
        <w:t xml:space="preserve">Самый низкий показатель успешности в МБОУ «Винницкая школа» (28,6%), МБОУ «Тепловская школа» (44%). </w:t>
      </w:r>
    </w:p>
    <w:p w:rsidR="00286C9A" w:rsidRPr="009B576B" w:rsidRDefault="00286C9A" w:rsidP="00286C9A">
      <w:pPr>
        <w:ind w:firstLine="709"/>
        <w:jc w:val="both"/>
        <w:rPr>
          <w:rFonts w:eastAsia="Calibri"/>
          <w:lang w:eastAsia="en-US"/>
        </w:rPr>
      </w:pPr>
      <w:r w:rsidRPr="009B576B">
        <w:rPr>
          <w:rFonts w:eastAsia="Calibri"/>
          <w:lang w:eastAsia="en-US"/>
        </w:rPr>
        <w:t xml:space="preserve">Анализ соответствия отметок за выполненную работу и отметок в журнале показал, что процент учащихся, повысивших отметку, </w:t>
      </w:r>
      <w:proofErr w:type="gramStart"/>
      <w:r w:rsidRPr="009B576B">
        <w:rPr>
          <w:rFonts w:eastAsia="Calibri"/>
          <w:lang w:eastAsia="en-US"/>
        </w:rPr>
        <w:t>составил  7</w:t>
      </w:r>
      <w:proofErr w:type="gramEnd"/>
      <w:r w:rsidRPr="009B576B">
        <w:rPr>
          <w:rFonts w:eastAsia="Calibri"/>
          <w:lang w:eastAsia="en-US"/>
        </w:rPr>
        <w:t>,12%, понизивших – 39,65%, подтвердивших – 53,23%, что свидетельствует о необъективности оценивания успеваемости учащихся.</w:t>
      </w:r>
    </w:p>
    <w:p w:rsidR="00286C9A" w:rsidRPr="009B576B" w:rsidRDefault="00286C9A" w:rsidP="00286C9A">
      <w:pPr>
        <w:ind w:firstLine="709"/>
        <w:jc w:val="both"/>
        <w:rPr>
          <w:rFonts w:eastAsia="Calibri"/>
          <w:lang w:eastAsia="en-US"/>
        </w:rPr>
      </w:pPr>
      <w:r w:rsidRPr="009B576B">
        <w:rPr>
          <w:rFonts w:eastAsia="Calibri"/>
          <w:b/>
          <w:lang w:eastAsia="en-US"/>
        </w:rPr>
        <w:t>ВПР по истории в 7 классах</w:t>
      </w:r>
      <w:r w:rsidRPr="009B576B">
        <w:rPr>
          <w:rFonts w:eastAsia="Calibri"/>
          <w:lang w:eastAsia="en-US"/>
        </w:rPr>
        <w:t xml:space="preserve"> писали 349 учащихся из 13 МБОУ района. В среднем по Республике Крым показатель качества обученности (5+4) составил 52,6%, в Симферопольском районе – 52,8%. Процент учащихся, не справившихся с заданиями, по Симферопольскому району составил 9,7% (по Республике Крым – 6,1%). </w:t>
      </w:r>
    </w:p>
    <w:p w:rsidR="00286C9A" w:rsidRPr="009B576B" w:rsidRDefault="00286C9A" w:rsidP="00286C9A">
      <w:pPr>
        <w:ind w:firstLine="709"/>
        <w:jc w:val="both"/>
        <w:rPr>
          <w:rFonts w:eastAsia="Calibri"/>
          <w:lang w:eastAsia="en-US"/>
        </w:rPr>
      </w:pPr>
      <w:r w:rsidRPr="009B576B">
        <w:rPr>
          <w:rFonts w:eastAsia="Calibri"/>
          <w:lang w:eastAsia="en-US"/>
        </w:rPr>
        <w:t xml:space="preserve"> Качество обученности более 50% показали 7 МБОУ района. Наиболее высокий результат </w:t>
      </w:r>
      <w:proofErr w:type="gramStart"/>
      <w:r w:rsidRPr="009B576B">
        <w:rPr>
          <w:rFonts w:eastAsia="Calibri"/>
          <w:lang w:eastAsia="en-US"/>
        </w:rPr>
        <w:t>в  МБОУ</w:t>
      </w:r>
      <w:proofErr w:type="gramEnd"/>
      <w:r w:rsidRPr="009B576B">
        <w:rPr>
          <w:rFonts w:eastAsia="Calibri"/>
          <w:lang w:eastAsia="en-US"/>
        </w:rPr>
        <w:t xml:space="preserve"> «Новоселовская школа» (70,6%). </w:t>
      </w:r>
    </w:p>
    <w:p w:rsidR="00286C9A" w:rsidRPr="009B576B" w:rsidRDefault="00286C9A" w:rsidP="00286C9A">
      <w:pPr>
        <w:ind w:firstLine="709"/>
        <w:jc w:val="both"/>
        <w:rPr>
          <w:rFonts w:eastAsia="Calibri"/>
          <w:lang w:eastAsia="en-US"/>
        </w:rPr>
      </w:pPr>
      <w:r w:rsidRPr="009B576B">
        <w:rPr>
          <w:rFonts w:eastAsia="Calibri"/>
          <w:lang w:eastAsia="en-US"/>
        </w:rPr>
        <w:t xml:space="preserve">Качество обученности 25% и менее отмечено в 1 МБОУ - «Трудовская школа» (23,5%). </w:t>
      </w:r>
    </w:p>
    <w:p w:rsidR="00286C9A" w:rsidRPr="009B576B" w:rsidRDefault="00286C9A" w:rsidP="00286C9A">
      <w:pPr>
        <w:ind w:firstLine="709"/>
        <w:jc w:val="both"/>
        <w:rPr>
          <w:rFonts w:eastAsia="Calibri"/>
          <w:lang w:eastAsia="en-US"/>
        </w:rPr>
      </w:pPr>
      <w:r w:rsidRPr="009B576B">
        <w:rPr>
          <w:rFonts w:eastAsia="Calibri"/>
          <w:lang w:eastAsia="en-US"/>
        </w:rPr>
        <w:t>Процент обучающихся, успешно справившихся с заданиями ВПР (получивших отметку не ниже «3») по Симферопольскому району составил 90,3% (по Республике Крым – 93,9%, по РФ – 93,3%).</w:t>
      </w:r>
    </w:p>
    <w:p w:rsidR="00286C9A" w:rsidRPr="009B576B" w:rsidRDefault="00286C9A" w:rsidP="00286C9A">
      <w:pPr>
        <w:ind w:firstLine="709"/>
        <w:jc w:val="both"/>
        <w:rPr>
          <w:rFonts w:eastAsia="Calibri"/>
          <w:lang w:eastAsia="en-US"/>
        </w:rPr>
      </w:pPr>
      <w:r w:rsidRPr="009B576B">
        <w:rPr>
          <w:rFonts w:eastAsia="Calibri"/>
          <w:lang w:eastAsia="en-US"/>
        </w:rPr>
        <w:t xml:space="preserve">Показатель успешности, равный 100% по итогам ВПР оказался у учащихся 2 МБОУ района: «Кольчугинская школа №2», «Чайкинская школа». </w:t>
      </w:r>
    </w:p>
    <w:p w:rsidR="00286C9A" w:rsidRPr="009B576B" w:rsidRDefault="00286C9A" w:rsidP="00286C9A">
      <w:pPr>
        <w:ind w:firstLine="709"/>
        <w:jc w:val="both"/>
        <w:rPr>
          <w:rFonts w:eastAsia="Calibri"/>
          <w:lang w:eastAsia="en-US"/>
        </w:rPr>
      </w:pPr>
      <w:r w:rsidRPr="009B576B">
        <w:rPr>
          <w:rFonts w:eastAsia="Calibri"/>
          <w:lang w:eastAsia="en-US"/>
        </w:rPr>
        <w:t xml:space="preserve">20% учащихся и более не справились с работой и получили отметку «2» в 2 </w:t>
      </w:r>
      <w:proofErr w:type="gramStart"/>
      <w:r w:rsidRPr="009B576B">
        <w:rPr>
          <w:rFonts w:eastAsia="Calibri"/>
          <w:lang w:eastAsia="en-US"/>
        </w:rPr>
        <w:t>МБОУ:  «</w:t>
      </w:r>
      <w:proofErr w:type="gramEnd"/>
      <w:r w:rsidRPr="009B576B">
        <w:rPr>
          <w:rFonts w:eastAsia="Calibri"/>
          <w:lang w:eastAsia="en-US"/>
        </w:rPr>
        <w:t xml:space="preserve">Широковская школа» (20%), «Трудовская школа» (47,1%). </w:t>
      </w:r>
    </w:p>
    <w:p w:rsidR="00286C9A" w:rsidRPr="009B576B" w:rsidRDefault="00286C9A" w:rsidP="00286C9A">
      <w:pPr>
        <w:ind w:firstLine="709"/>
        <w:jc w:val="both"/>
        <w:rPr>
          <w:rFonts w:eastAsia="Calibri"/>
          <w:lang w:eastAsia="en-US"/>
        </w:rPr>
      </w:pPr>
      <w:r w:rsidRPr="009B576B">
        <w:rPr>
          <w:rFonts w:eastAsia="Calibri"/>
          <w:lang w:eastAsia="en-US"/>
        </w:rPr>
        <w:t xml:space="preserve">Самый низкий показатель успешности в МБОУ «Трудовская школа» (52,9%). </w:t>
      </w:r>
    </w:p>
    <w:p w:rsidR="00286C9A" w:rsidRPr="009B576B" w:rsidRDefault="00286C9A" w:rsidP="00286C9A">
      <w:pPr>
        <w:ind w:firstLine="709"/>
        <w:jc w:val="both"/>
        <w:rPr>
          <w:rFonts w:eastAsia="Calibri"/>
          <w:lang w:eastAsia="en-US"/>
        </w:rPr>
      </w:pPr>
      <w:r w:rsidRPr="009B576B">
        <w:rPr>
          <w:rFonts w:eastAsia="Calibri"/>
          <w:lang w:eastAsia="en-US"/>
        </w:rPr>
        <w:lastRenderedPageBreak/>
        <w:t xml:space="preserve">Анализ соответствия отметок за выполненную работу и отметок в журнале показал, что процент учащихся, повысивших отметку, </w:t>
      </w:r>
      <w:proofErr w:type="gramStart"/>
      <w:r w:rsidRPr="009B576B">
        <w:rPr>
          <w:rFonts w:eastAsia="Calibri"/>
          <w:lang w:eastAsia="en-US"/>
        </w:rPr>
        <w:t>составил  11</w:t>
      </w:r>
      <w:proofErr w:type="gramEnd"/>
      <w:r w:rsidRPr="009B576B">
        <w:rPr>
          <w:rFonts w:eastAsia="Calibri"/>
          <w:lang w:eastAsia="en-US"/>
        </w:rPr>
        <w:t>%, понизивших – 32%, подтвердивших – 57%, что свидетельствует о необъективности оценивания успеваемости учащихся.</w:t>
      </w:r>
    </w:p>
    <w:p w:rsidR="00286C9A" w:rsidRPr="009B576B" w:rsidRDefault="00286C9A" w:rsidP="00286C9A">
      <w:pPr>
        <w:jc w:val="both"/>
        <w:rPr>
          <w:rFonts w:eastAsia="Calibri"/>
          <w:lang w:eastAsia="en-US"/>
        </w:rPr>
      </w:pPr>
      <w:r w:rsidRPr="009B576B">
        <w:rPr>
          <w:rFonts w:eastAsia="Calibri"/>
          <w:lang w:eastAsia="en-US"/>
        </w:rPr>
        <w:t xml:space="preserve">       </w:t>
      </w:r>
      <w:r w:rsidRPr="009B576B">
        <w:rPr>
          <w:rFonts w:eastAsia="Calibri"/>
          <w:b/>
          <w:lang w:eastAsia="en-US"/>
        </w:rPr>
        <w:t>ВПР по истории в 11 классах</w:t>
      </w:r>
      <w:r w:rsidRPr="009B576B">
        <w:rPr>
          <w:rFonts w:eastAsia="Calibri"/>
          <w:lang w:eastAsia="en-US"/>
        </w:rPr>
        <w:t xml:space="preserve"> писали 123 учащихся из 12 МБОУ района. В среднем по Республике Крым показатель качества обученности (5+4) составил 74,1%, в Симферопольском районе – 69,9% (на 7,2% ниже, чем в 2017/2018 уч.г.). Процент учащихся, не справившихся с заданиями, по Симферопольскому району составил 6,5% (по Республике Крым – 2,8%). </w:t>
      </w:r>
    </w:p>
    <w:p w:rsidR="00286C9A" w:rsidRPr="009B576B" w:rsidRDefault="00286C9A" w:rsidP="00286C9A">
      <w:pPr>
        <w:ind w:firstLine="709"/>
        <w:jc w:val="both"/>
        <w:rPr>
          <w:rFonts w:eastAsia="Calibri"/>
          <w:lang w:eastAsia="en-US"/>
        </w:rPr>
      </w:pPr>
      <w:r w:rsidRPr="009B576B">
        <w:rPr>
          <w:rFonts w:eastAsia="Calibri"/>
          <w:lang w:eastAsia="en-US"/>
        </w:rPr>
        <w:t xml:space="preserve"> Качество обученности более 50% показали 6 МБОУ района. </w:t>
      </w:r>
    </w:p>
    <w:p w:rsidR="00286C9A" w:rsidRPr="009B576B" w:rsidRDefault="00286C9A" w:rsidP="00286C9A">
      <w:pPr>
        <w:ind w:firstLine="709"/>
        <w:jc w:val="both"/>
        <w:rPr>
          <w:rFonts w:eastAsia="Calibri"/>
          <w:lang w:eastAsia="en-US"/>
        </w:rPr>
      </w:pPr>
      <w:r w:rsidRPr="009B576B">
        <w:rPr>
          <w:rFonts w:eastAsia="Calibri"/>
          <w:lang w:eastAsia="en-US"/>
        </w:rPr>
        <w:t>Наиболее высокий показатель качества обученности составляющий 100</w:t>
      </w:r>
      <w:proofErr w:type="gramStart"/>
      <w:r w:rsidRPr="009B576B">
        <w:rPr>
          <w:rFonts w:eastAsia="Calibri"/>
          <w:lang w:eastAsia="en-US"/>
        </w:rPr>
        <w:t>%  в</w:t>
      </w:r>
      <w:proofErr w:type="gramEnd"/>
      <w:r w:rsidRPr="009B576B">
        <w:rPr>
          <w:rFonts w:eastAsia="Calibri"/>
          <w:lang w:eastAsia="en-US"/>
        </w:rPr>
        <w:t xml:space="preserve"> 3  МБОУ: «Мазанская школа», МБОУ «Кольчугинская школа №2», «Донская школа». Наименьший показатель качества обученности в МБОУ «Новоандреевская школа» (33,3%).</w:t>
      </w:r>
    </w:p>
    <w:p w:rsidR="00286C9A" w:rsidRPr="009B576B" w:rsidRDefault="00286C9A" w:rsidP="00286C9A">
      <w:pPr>
        <w:ind w:firstLine="709"/>
        <w:jc w:val="both"/>
        <w:rPr>
          <w:rFonts w:eastAsia="Calibri"/>
          <w:lang w:eastAsia="en-US"/>
        </w:rPr>
      </w:pPr>
      <w:r w:rsidRPr="009B576B">
        <w:rPr>
          <w:rFonts w:eastAsia="Calibri"/>
          <w:lang w:eastAsia="en-US"/>
        </w:rPr>
        <w:t>Процент обучающихся, успешно справившихся с заданиями ВПР (получивших отметку не ниже «3») по Симферопольскому району составил 93,5% (по Республике Крым – 97,2%, по РФ – 97,7%).</w:t>
      </w:r>
    </w:p>
    <w:p w:rsidR="00286C9A" w:rsidRPr="009B576B" w:rsidRDefault="00286C9A" w:rsidP="00286C9A">
      <w:pPr>
        <w:ind w:firstLine="709"/>
        <w:jc w:val="both"/>
        <w:rPr>
          <w:rFonts w:eastAsia="Calibri"/>
          <w:lang w:eastAsia="en-US"/>
        </w:rPr>
      </w:pPr>
      <w:r w:rsidRPr="009B576B">
        <w:rPr>
          <w:rFonts w:eastAsia="Calibri"/>
          <w:lang w:eastAsia="en-US"/>
        </w:rPr>
        <w:t xml:space="preserve">Показатель успешности, равный 100% по итогам ВПР оказался у учащихся 8 МБОУ района: «Донская школа», «Кольчугинская школа №2», «Мазанская школа», «Маленская школа», «Мирновская школа №2», «Николаевская школа», «Перевальненская школа», «Украинская школа». </w:t>
      </w:r>
      <w:r w:rsidRPr="009B576B">
        <w:rPr>
          <w:rFonts w:eastAsia="Calibri"/>
          <w:lang w:eastAsia="en-US"/>
        </w:rPr>
        <w:cr/>
        <w:t xml:space="preserve">      </w:t>
      </w:r>
      <w:r w:rsidR="00880227">
        <w:rPr>
          <w:rFonts w:eastAsia="Calibri"/>
          <w:lang w:eastAsia="en-US"/>
        </w:rPr>
        <w:tab/>
      </w:r>
      <w:r w:rsidRPr="009B576B">
        <w:rPr>
          <w:rFonts w:eastAsia="Calibri"/>
          <w:lang w:eastAsia="en-US"/>
        </w:rPr>
        <w:t xml:space="preserve">20% учащихся и более не справились с работой и получили отметку «2» в 2 </w:t>
      </w:r>
      <w:proofErr w:type="gramStart"/>
      <w:r w:rsidRPr="009B576B">
        <w:rPr>
          <w:rFonts w:eastAsia="Calibri"/>
          <w:lang w:eastAsia="en-US"/>
        </w:rPr>
        <w:t>МБОУ:  «</w:t>
      </w:r>
      <w:proofErr w:type="gramEnd"/>
      <w:r w:rsidRPr="009B576B">
        <w:rPr>
          <w:rFonts w:eastAsia="Calibri"/>
          <w:lang w:eastAsia="en-US"/>
        </w:rPr>
        <w:t xml:space="preserve">Денисовская школа» (25%), «Скворцовская школа» (50%). </w:t>
      </w:r>
    </w:p>
    <w:p w:rsidR="00286C9A" w:rsidRPr="009B576B" w:rsidRDefault="00286C9A" w:rsidP="00286C9A">
      <w:pPr>
        <w:ind w:firstLine="709"/>
        <w:jc w:val="both"/>
        <w:rPr>
          <w:rFonts w:eastAsia="Calibri"/>
          <w:lang w:eastAsia="en-US"/>
        </w:rPr>
      </w:pPr>
      <w:r w:rsidRPr="009B576B">
        <w:rPr>
          <w:rFonts w:eastAsia="Calibri"/>
          <w:lang w:eastAsia="en-US"/>
        </w:rPr>
        <w:t xml:space="preserve">Самый низкий показатель успешности в МБОУ «Скворцовская школа» (50%). </w:t>
      </w:r>
    </w:p>
    <w:p w:rsidR="00286C9A" w:rsidRPr="009B576B" w:rsidRDefault="00286C9A" w:rsidP="00286C9A">
      <w:pPr>
        <w:ind w:firstLine="709"/>
        <w:jc w:val="both"/>
        <w:rPr>
          <w:rFonts w:eastAsia="Calibri"/>
          <w:lang w:eastAsia="en-US"/>
        </w:rPr>
      </w:pPr>
      <w:r w:rsidRPr="009B576B">
        <w:rPr>
          <w:rFonts w:eastAsia="Calibri"/>
          <w:lang w:eastAsia="en-US"/>
        </w:rPr>
        <w:t xml:space="preserve">Анализ соответствия отметок за выполненную работу и отметок в журнале показал, что процент учащихся, повысивших отметку, </w:t>
      </w:r>
      <w:proofErr w:type="gramStart"/>
      <w:r w:rsidRPr="009B576B">
        <w:rPr>
          <w:rFonts w:eastAsia="Calibri"/>
          <w:lang w:eastAsia="en-US"/>
        </w:rPr>
        <w:t>составил  11</w:t>
      </w:r>
      <w:proofErr w:type="gramEnd"/>
      <w:r w:rsidRPr="009B576B">
        <w:rPr>
          <w:rFonts w:eastAsia="Calibri"/>
          <w:lang w:eastAsia="en-US"/>
        </w:rPr>
        <w:t>%, понизивших – 17%, подтвердивших – 72%, что свидетельствует о недостаточной объективности оценивания успеваемости учащихся.</w:t>
      </w:r>
    </w:p>
    <w:p w:rsidR="00286C9A" w:rsidRPr="009B576B" w:rsidRDefault="00286C9A" w:rsidP="00286C9A">
      <w:pPr>
        <w:jc w:val="both"/>
        <w:rPr>
          <w:b/>
          <w:u w:val="single"/>
        </w:rPr>
      </w:pPr>
      <w:r w:rsidRPr="009B576B">
        <w:rPr>
          <w:b/>
          <w:u w:val="single"/>
        </w:rPr>
        <w:t xml:space="preserve">Анализ ВПР по обществознанию </w:t>
      </w:r>
    </w:p>
    <w:p w:rsidR="00286C9A" w:rsidRPr="009B576B" w:rsidRDefault="00286C9A" w:rsidP="00286C9A">
      <w:pPr>
        <w:jc w:val="both"/>
      </w:pPr>
      <w:r w:rsidRPr="009B576B">
        <w:t xml:space="preserve">       </w:t>
      </w:r>
      <w:r w:rsidR="00880227">
        <w:tab/>
      </w:r>
      <w:r w:rsidRPr="009B576B">
        <w:t xml:space="preserve">С целью определения качества обучаемости по предмету </w:t>
      </w:r>
      <w:proofErr w:type="gramStart"/>
      <w:r w:rsidRPr="009B576B">
        <w:t>обществознание,  учащиеся</w:t>
      </w:r>
      <w:proofErr w:type="gramEnd"/>
      <w:r w:rsidRPr="009B576B">
        <w:t xml:space="preserve"> 6,7-х классов образовательных учреждений Симферопольского района приняли участие во всероссийских проверочных работах.</w:t>
      </w:r>
    </w:p>
    <w:p w:rsidR="00286C9A" w:rsidRPr="009B576B" w:rsidRDefault="00286C9A" w:rsidP="00286C9A">
      <w:pPr>
        <w:jc w:val="both"/>
      </w:pPr>
      <w:r w:rsidRPr="009B576B">
        <w:rPr>
          <w:b/>
        </w:rPr>
        <w:t>ВПР по обществознанию в 6 классах</w:t>
      </w:r>
      <w:r w:rsidRPr="009B576B">
        <w:t xml:space="preserve"> писали 1356 учащихся из 38 школ района. В среднем по Республик</w:t>
      </w:r>
      <w:r w:rsidR="00436342" w:rsidRPr="009B576B">
        <w:t xml:space="preserve">е </w:t>
      </w:r>
      <w:r w:rsidRPr="009B576B">
        <w:t>Крым показатель качества обученности (5+4) составил 55,7%, в Симферопольском районе – 46,4% (на 5,6% ниже, чем в 2017/2018 уч.г.). Процент учащихся, не справившихся с заданиями, по Симферопольскому району составил 9,3% (по Республике Крым – 5,7%), что на 3,6 ниже, чем по региону.</w:t>
      </w:r>
    </w:p>
    <w:p w:rsidR="00286C9A" w:rsidRPr="009B576B" w:rsidRDefault="00286C9A" w:rsidP="00182DE5">
      <w:pPr>
        <w:ind w:firstLine="708"/>
        <w:jc w:val="both"/>
      </w:pPr>
      <w:r w:rsidRPr="009B576B">
        <w:t>Качество обученности более 50% показали 16 МБОУ. Наиболее высокий результат в МБОУ</w:t>
      </w:r>
      <w:proofErr w:type="gramStart"/>
      <w:r w:rsidRPr="009B576B">
        <w:t xml:space="preserve">   «</w:t>
      </w:r>
      <w:proofErr w:type="gramEnd"/>
      <w:r w:rsidRPr="009B576B">
        <w:t xml:space="preserve">Новоселовская школа» (80,7%).  </w:t>
      </w:r>
    </w:p>
    <w:p w:rsidR="00286C9A" w:rsidRPr="009B576B" w:rsidRDefault="00286C9A" w:rsidP="00182DE5">
      <w:pPr>
        <w:ind w:firstLine="708"/>
        <w:jc w:val="both"/>
      </w:pPr>
      <w:r w:rsidRPr="009B576B">
        <w:t>Качество обученности 25% и менее отмечено в 7 МБОУ: «Кленовская основная школа» (25%), «Тепловская школа» (23,1%), «Винницкая школа» (21,4%), «Первомайская школа» (21,1%), «Укромновская школа» (18,8%), «Молодежненская школа №2» (12,1</w:t>
      </w:r>
      <w:proofErr w:type="gramStart"/>
      <w:r w:rsidRPr="009B576B">
        <w:t>%),  «</w:t>
      </w:r>
      <w:proofErr w:type="gramEnd"/>
      <w:r w:rsidRPr="009B576B">
        <w:t xml:space="preserve">Украинская школа» (7,1%). Наименьший показатель качества обученности в МБОУ «Украинская школа» (7,1%). </w:t>
      </w:r>
    </w:p>
    <w:p w:rsidR="00286C9A" w:rsidRPr="009B576B" w:rsidRDefault="00286C9A" w:rsidP="00182DE5">
      <w:pPr>
        <w:ind w:firstLine="708"/>
        <w:jc w:val="both"/>
      </w:pPr>
      <w:r w:rsidRPr="009B576B">
        <w:t>Процент обучающихся, успешно справившихся с заданиями ВПР (получивших отметку не ниже «3») по Симферопольскому району составил 90,7% (по Республике Крым – 94,3%, по РФ – 92,7%).</w:t>
      </w:r>
    </w:p>
    <w:p w:rsidR="00286C9A" w:rsidRPr="009B576B" w:rsidRDefault="00286C9A" w:rsidP="00182DE5">
      <w:pPr>
        <w:ind w:firstLine="708"/>
        <w:jc w:val="both"/>
      </w:pPr>
      <w:r w:rsidRPr="009B576B">
        <w:t xml:space="preserve">Показатель успешности, равный 100% по итогам ВПР оказался у учащихся 9 МБОУ района: «Новоандреевская школа», «Краснолесская основная школа», «Гвардейская школа-гимназия №2», «Донская школа», «Мирновская школа №2», «Николаевская школа», «Новоселовская школа», «Чайкинская школа», «Кленовская основная школа». </w:t>
      </w:r>
    </w:p>
    <w:p w:rsidR="00286C9A" w:rsidRPr="009B576B" w:rsidRDefault="00286C9A" w:rsidP="00286C9A">
      <w:pPr>
        <w:jc w:val="both"/>
      </w:pPr>
      <w:r w:rsidRPr="009B576B">
        <w:t xml:space="preserve">Более 20% учащихся не справились с работой и получили отметку «2» в 6 </w:t>
      </w:r>
      <w:proofErr w:type="gramStart"/>
      <w:r w:rsidRPr="009B576B">
        <w:t>МБОУ:  «</w:t>
      </w:r>
      <w:proofErr w:type="gramEnd"/>
      <w:r w:rsidRPr="009B576B">
        <w:t xml:space="preserve">Укромновская школа» (50%), «Молодежненская школа №2» (40,9%), «Винницкая школа» (35,7%), «Украинская школа» (28,6%), «Первомайская школа» (26,3%), «Мазанская школа» (21,4%). </w:t>
      </w:r>
    </w:p>
    <w:p w:rsidR="00286C9A" w:rsidRPr="009B576B" w:rsidRDefault="00286C9A" w:rsidP="00182DE5">
      <w:pPr>
        <w:ind w:firstLine="708"/>
        <w:jc w:val="both"/>
      </w:pPr>
      <w:r w:rsidRPr="009B576B">
        <w:t xml:space="preserve">Самый низкий показатель успешности в МБОУ «Укромновская школа» (50%).  </w:t>
      </w:r>
    </w:p>
    <w:p w:rsidR="00286C9A" w:rsidRPr="009B576B" w:rsidRDefault="00286C9A" w:rsidP="00286C9A">
      <w:pPr>
        <w:jc w:val="both"/>
      </w:pPr>
      <w:r w:rsidRPr="009B576B">
        <w:t xml:space="preserve">Анализ соответствия отметок за выполненную работу и отметок в журнале показал, что процент учащихся, повысивших отметку, </w:t>
      </w:r>
      <w:proofErr w:type="gramStart"/>
      <w:r w:rsidRPr="009B576B">
        <w:t>составил  6</w:t>
      </w:r>
      <w:proofErr w:type="gramEnd"/>
      <w:r w:rsidRPr="009B576B">
        <w:t>%, понизивших - 44%, подтвердивших – 51%. Эти результаты свидетельствуют о недостаточно объективном оценивании успеваемости учащихся, т.к. лишь 51% участников подтвердили свои текущие отметки.</w:t>
      </w:r>
    </w:p>
    <w:p w:rsidR="00286C9A" w:rsidRPr="009B576B" w:rsidRDefault="00286C9A" w:rsidP="00286C9A">
      <w:pPr>
        <w:jc w:val="both"/>
      </w:pPr>
      <w:r w:rsidRPr="009B576B">
        <w:rPr>
          <w:b/>
        </w:rPr>
        <w:lastRenderedPageBreak/>
        <w:t>ВПР по обществознанию в 7 классах</w:t>
      </w:r>
      <w:r w:rsidRPr="009B576B">
        <w:t xml:space="preserve"> писали 396 учащихся из 15 школ района. В среднем по Республик</w:t>
      </w:r>
      <w:r w:rsidR="00436342" w:rsidRPr="009B576B">
        <w:t>е</w:t>
      </w:r>
      <w:r w:rsidRPr="009B576B">
        <w:t xml:space="preserve"> Крым показатель качества обученности (5+4) составил 39,4%, в Симферопольском районе – 25,5%, что на 12,8% ниже, чем по региону.</w:t>
      </w:r>
    </w:p>
    <w:p w:rsidR="00286C9A" w:rsidRPr="009B576B" w:rsidRDefault="00286C9A" w:rsidP="00182DE5">
      <w:pPr>
        <w:ind w:firstLine="708"/>
        <w:jc w:val="both"/>
      </w:pPr>
      <w:r w:rsidRPr="009B576B">
        <w:t xml:space="preserve">Процент учащихся, не справившихся с заданиями, по Симферопольскому району составил 20,7% (по Республике Крым – 12,3%). </w:t>
      </w:r>
    </w:p>
    <w:p w:rsidR="00286C9A" w:rsidRPr="009B576B" w:rsidRDefault="00286C9A" w:rsidP="00286C9A">
      <w:pPr>
        <w:jc w:val="both"/>
      </w:pPr>
      <w:r w:rsidRPr="009B576B">
        <w:t xml:space="preserve"> </w:t>
      </w:r>
      <w:r w:rsidR="00182DE5">
        <w:tab/>
      </w:r>
      <w:r w:rsidRPr="009B576B">
        <w:t xml:space="preserve">Качество обученности более 50% показали 4 МБОУ района. Наиболее высокий результат </w:t>
      </w:r>
      <w:proofErr w:type="gramStart"/>
      <w:r w:rsidRPr="009B576B">
        <w:t>в  МБОУ</w:t>
      </w:r>
      <w:proofErr w:type="gramEnd"/>
      <w:r w:rsidRPr="009B576B">
        <w:t xml:space="preserve"> «Донская школа» (73,1%). </w:t>
      </w:r>
    </w:p>
    <w:p w:rsidR="00286C9A" w:rsidRPr="009B576B" w:rsidRDefault="00286C9A" w:rsidP="00182DE5">
      <w:pPr>
        <w:ind w:firstLine="708"/>
        <w:jc w:val="both"/>
      </w:pPr>
      <w:r w:rsidRPr="009B576B">
        <w:t xml:space="preserve">Качество обученности 25% и менее отмечено в 8 МБОУ: «Краснолесская основная школа» (23,5%), «Добровская школа-гимназия» (16,8%), «Журавлевская школа» (12,5%), «Укромновская школа» (8,3%), «Винницкая школа» (7,4%), «Кубанская школа» (7,1%), «Мирновская школа №1» (4,5%), «Тепловская школа» (3,8%). </w:t>
      </w:r>
    </w:p>
    <w:p w:rsidR="00286C9A" w:rsidRPr="009B576B" w:rsidRDefault="00286C9A" w:rsidP="00182DE5">
      <w:pPr>
        <w:ind w:firstLine="708"/>
        <w:jc w:val="both"/>
      </w:pPr>
      <w:r w:rsidRPr="009B576B">
        <w:t>Процент обучающихся, успешно справившихся с заданиями ВПР (получивших отметку не ниже «3») по Симферопольскому району составил 79,3% (по Республике Крым – 87,7%, по РФ – 85,1%).</w:t>
      </w:r>
    </w:p>
    <w:p w:rsidR="00286C9A" w:rsidRPr="009B576B" w:rsidRDefault="00286C9A" w:rsidP="00182DE5">
      <w:pPr>
        <w:ind w:firstLine="708"/>
        <w:jc w:val="both"/>
      </w:pPr>
      <w:r w:rsidRPr="009B576B">
        <w:t xml:space="preserve">Показатель успешности, равный 100% по итогам ВПР оказался у учащихся 2 МБОУ района: «Донская школа», «Кленовская </w:t>
      </w:r>
      <w:proofErr w:type="gramStart"/>
      <w:r w:rsidRPr="009B576B">
        <w:t>основная  школа</w:t>
      </w:r>
      <w:proofErr w:type="gramEnd"/>
      <w:r w:rsidRPr="009B576B">
        <w:t xml:space="preserve">». </w:t>
      </w:r>
    </w:p>
    <w:p w:rsidR="00286C9A" w:rsidRPr="009B576B" w:rsidRDefault="00286C9A" w:rsidP="00182DE5">
      <w:pPr>
        <w:ind w:firstLine="708"/>
        <w:jc w:val="both"/>
      </w:pPr>
      <w:r w:rsidRPr="009B576B">
        <w:t xml:space="preserve">Более 20% учащихся не справились с работой и получили отметку «2» в 5 </w:t>
      </w:r>
      <w:proofErr w:type="gramStart"/>
      <w:r w:rsidRPr="009B576B">
        <w:t>МБОУ:  «</w:t>
      </w:r>
      <w:proofErr w:type="gramEnd"/>
      <w:r w:rsidRPr="009B576B">
        <w:t xml:space="preserve">Кубанская школа» (42,9%), «Добровская школа-гимназия» (31,7%), «Журавлевская школа» (31,2%), «Тепловская школа» (30,8%), «Укромновская школа» (25%).  </w:t>
      </w:r>
    </w:p>
    <w:p w:rsidR="00286C9A" w:rsidRPr="009B576B" w:rsidRDefault="00286C9A" w:rsidP="00286C9A">
      <w:pPr>
        <w:jc w:val="both"/>
      </w:pPr>
      <w:r w:rsidRPr="009B576B">
        <w:t xml:space="preserve">Самый низкий показатель успешности в МБОУ «Кубанская школа» (51,1%). </w:t>
      </w:r>
    </w:p>
    <w:p w:rsidR="00286C9A" w:rsidRPr="009B576B" w:rsidRDefault="00286C9A" w:rsidP="00286C9A">
      <w:pPr>
        <w:jc w:val="both"/>
      </w:pPr>
      <w:r w:rsidRPr="009B576B">
        <w:t xml:space="preserve">Анализ соответствия отметок за выполненную работу и отметок в журнале показал, что процент учащихся, повысивших отметку, </w:t>
      </w:r>
      <w:proofErr w:type="gramStart"/>
      <w:r w:rsidRPr="009B576B">
        <w:t>составил  3</w:t>
      </w:r>
      <w:proofErr w:type="gramEnd"/>
      <w:r w:rsidRPr="009B576B">
        <w:t>%, понизивших – 56%, подтвердивших – 41%, что свидетельствует о необъективности оценивания успеваемости учащихся.</w:t>
      </w:r>
    </w:p>
    <w:p w:rsidR="007D6C14" w:rsidRPr="009B576B" w:rsidRDefault="00377BC5" w:rsidP="00436342">
      <w:pPr>
        <w:jc w:val="both"/>
        <w:rPr>
          <w:b/>
          <w:u w:val="single"/>
        </w:rPr>
      </w:pPr>
      <w:r w:rsidRPr="009B576B">
        <w:t xml:space="preserve">      </w:t>
      </w:r>
      <w:r w:rsidR="000D5F91" w:rsidRPr="009B576B">
        <w:rPr>
          <w:b/>
          <w:u w:val="single"/>
        </w:rPr>
        <w:t xml:space="preserve">Мероприятия по методическому сопровождению внедрения профильного обучения </w:t>
      </w:r>
    </w:p>
    <w:p w:rsidR="009B7ACC" w:rsidRPr="009B576B" w:rsidRDefault="000D5F91" w:rsidP="007D6C14">
      <w:pPr>
        <w:jc w:val="center"/>
        <w:rPr>
          <w:b/>
          <w:u w:val="single"/>
        </w:rPr>
      </w:pPr>
      <w:r w:rsidRPr="009B576B">
        <w:rPr>
          <w:b/>
          <w:u w:val="single"/>
        </w:rPr>
        <w:t>и организации допрофильной подготовки в ОУ.</w:t>
      </w:r>
    </w:p>
    <w:p w:rsidR="00076B7B" w:rsidRPr="009B576B" w:rsidRDefault="00436342" w:rsidP="00076B7B">
      <w:pPr>
        <w:jc w:val="both"/>
      </w:pPr>
      <w:r w:rsidRPr="009B576B">
        <w:rPr>
          <w:b/>
        </w:rPr>
        <w:t xml:space="preserve">         </w:t>
      </w:r>
      <w:r w:rsidR="00182DE5">
        <w:rPr>
          <w:b/>
        </w:rPr>
        <w:tab/>
      </w:r>
      <w:r w:rsidR="00076B7B" w:rsidRPr="009B576B">
        <w:t xml:space="preserve">Всего в 2018/2019 году преподавание математики на профильном уровне осуществляется </w:t>
      </w:r>
      <w:proofErr w:type="gramStart"/>
      <w:r w:rsidR="00076B7B" w:rsidRPr="009B576B">
        <w:t>в  пяти</w:t>
      </w:r>
      <w:proofErr w:type="gramEnd"/>
      <w:r w:rsidR="00076B7B" w:rsidRPr="009B576B">
        <w:t xml:space="preserve"> классах (10 классов – 1 и 11 классов – 4)  в 4 МБОУ района: «Гвардейская  школа №1», «Гвардейская школа-гимназия № 2», «Мирновская школа № 1», «Украинская  школа». Обучающиеся данных МБОУ изучают алгебру и начала математического анализа в объеме 4-5 часов в неделю, геометрию в объеме 2 часов. Обучение с физико-</w:t>
      </w:r>
      <w:proofErr w:type="gramStart"/>
      <w:r w:rsidR="00076B7B" w:rsidRPr="009B576B">
        <w:t>математическим  профилем</w:t>
      </w:r>
      <w:proofErr w:type="gramEnd"/>
      <w:r w:rsidR="00076B7B" w:rsidRPr="009B576B">
        <w:t xml:space="preserve"> организовано в МБОУ «Гвардейская школа №1», информационно-технологическим-в МБОУ: «Гвардейская школа-гимназия №2», «Мирновская школа № 1», «Украинская школа». </w:t>
      </w:r>
    </w:p>
    <w:p w:rsidR="00076B7B" w:rsidRPr="009B576B" w:rsidRDefault="00076B7B" w:rsidP="00076B7B">
      <w:pPr>
        <w:jc w:val="both"/>
      </w:pPr>
      <w:r w:rsidRPr="009B576B">
        <w:t xml:space="preserve">Математику в классах, где организовано профильное </w:t>
      </w:r>
      <w:proofErr w:type="gramStart"/>
      <w:r w:rsidRPr="009B576B">
        <w:t>обучение  преподают</w:t>
      </w:r>
      <w:proofErr w:type="gramEnd"/>
      <w:r w:rsidRPr="009B576B">
        <w:t xml:space="preserve"> 4 учителя,  из них:</w:t>
      </w:r>
    </w:p>
    <w:p w:rsidR="00076B7B" w:rsidRPr="009B576B" w:rsidRDefault="00076B7B" w:rsidP="00076B7B">
      <w:pPr>
        <w:jc w:val="both"/>
      </w:pPr>
      <w:r w:rsidRPr="009B576B">
        <w:t xml:space="preserve">специалисты высшей категории – 3 </w:t>
      </w:r>
      <w:proofErr w:type="gramStart"/>
      <w:r w:rsidRPr="009B576B">
        <w:t>человека  (</w:t>
      </w:r>
      <w:proofErr w:type="gramEnd"/>
      <w:r w:rsidRPr="009B576B">
        <w:t>75% ); СЗД –  1человек (25%).</w:t>
      </w:r>
    </w:p>
    <w:p w:rsidR="00076B7B" w:rsidRPr="009B576B" w:rsidRDefault="00076B7B" w:rsidP="00076B7B">
      <w:pPr>
        <w:jc w:val="both"/>
      </w:pPr>
      <w:r w:rsidRPr="009B576B">
        <w:t xml:space="preserve">       </w:t>
      </w:r>
      <w:r w:rsidR="00BF4712">
        <w:tab/>
      </w:r>
      <w:r w:rsidRPr="009B576B">
        <w:t xml:space="preserve">Таким образом, качественный состав только на 75 % соответствует требованиям. Математику как профильный предмет преподают учителя, соответствующие занимаемой должности в МБОУ «Гвардейская школа №1» (Полищук А.В.), что не соответствует квалификационным </w:t>
      </w:r>
      <w:proofErr w:type="gramStart"/>
      <w:r w:rsidRPr="009B576B">
        <w:t>требованиям  в</w:t>
      </w:r>
      <w:proofErr w:type="gramEnd"/>
      <w:r w:rsidRPr="009B576B">
        <w:t xml:space="preserve"> части преподавания профильных предметов</w:t>
      </w:r>
      <w:r w:rsidR="00FA35FE" w:rsidRPr="009B576B">
        <w:t>.</w:t>
      </w:r>
    </w:p>
    <w:p w:rsidR="00FA35FE" w:rsidRPr="009B576B" w:rsidRDefault="00FA35FE" w:rsidP="00BF4712">
      <w:pPr>
        <w:ind w:firstLine="708"/>
        <w:jc w:val="both"/>
      </w:pPr>
      <w:r w:rsidRPr="009B576B">
        <w:t>Анализируя результативность участия учащихся, где предметы учебного плана изучаются на профильном уровне или как углубленное изучение предметов, необходимо отметить следующую результативность:</w:t>
      </w:r>
    </w:p>
    <w:p w:rsidR="00FA35FE" w:rsidRPr="009B576B" w:rsidRDefault="00FA35FE" w:rsidP="00BF4712">
      <w:pPr>
        <w:ind w:firstLine="708"/>
        <w:jc w:val="both"/>
      </w:pPr>
      <w:r w:rsidRPr="009B576B">
        <w:t xml:space="preserve">Математика -  технический профиль и изучение предмета в </w:t>
      </w:r>
      <w:proofErr w:type="gramStart"/>
      <w:r w:rsidRPr="009B576B">
        <w:t>объеме  6</w:t>
      </w:r>
      <w:proofErr w:type="gramEnd"/>
      <w:r w:rsidRPr="009B576B">
        <w:t xml:space="preserve"> часов в МБОУ: «Гвардейская школа №1», «Гвардейская школа-гимназия №2», «Мирновская школа №1», «Украинская школа» (не предоставили участников муниципального этапа в старшей школе); </w:t>
      </w:r>
    </w:p>
    <w:p w:rsidR="00FA35FE" w:rsidRPr="009B576B" w:rsidRDefault="00FA35FE" w:rsidP="00FA35FE">
      <w:pPr>
        <w:jc w:val="both"/>
      </w:pPr>
      <w:r w:rsidRPr="009B576B">
        <w:t>Информатика - информационно-технологический профиль организован в МБОУ: «Мирновская школа №1», «Украинская школа», «Гвардейская школа-гимназия № 2» (данные школы не приняли участие в олимпиаде по информатике).</w:t>
      </w:r>
    </w:p>
    <w:p w:rsidR="00FA35FE" w:rsidRPr="009B576B" w:rsidRDefault="00FA35FE" w:rsidP="00FA35FE">
      <w:pPr>
        <w:jc w:val="both"/>
      </w:pPr>
      <w:r w:rsidRPr="009B576B">
        <w:t xml:space="preserve">        </w:t>
      </w:r>
      <w:r w:rsidR="00BF4712">
        <w:tab/>
      </w:r>
      <w:r w:rsidRPr="009B576B">
        <w:t>Эффективность профиля не отслеживается в данных МБОУ, так как учащиеся не занимают призовые места во ВсОШ по предметам, в течение нескольких лет показывают низкую результативность по профильным предметам.</w:t>
      </w:r>
    </w:p>
    <w:p w:rsidR="00076B7B" w:rsidRPr="009B576B" w:rsidRDefault="00076B7B" w:rsidP="00076B7B">
      <w:pPr>
        <w:jc w:val="both"/>
      </w:pPr>
      <w:r w:rsidRPr="009B576B">
        <w:t xml:space="preserve">      </w:t>
      </w:r>
      <w:r w:rsidR="00BF4712">
        <w:tab/>
      </w:r>
      <w:r w:rsidRPr="009B576B">
        <w:t xml:space="preserve">В 2018/2019 учебном году на профильном уровне экономика </w:t>
      </w:r>
      <w:proofErr w:type="gramStart"/>
      <w:r w:rsidRPr="009B576B">
        <w:t>изучается  в</w:t>
      </w:r>
      <w:proofErr w:type="gramEnd"/>
      <w:r w:rsidRPr="009B576B">
        <w:t xml:space="preserve"> 11 классе в МБОУ «Денисовская школа», качество знаний составляет 52,38%.  (учитель Логачева Е.Г.), в рамках элективного </w:t>
      </w:r>
      <w:proofErr w:type="gramStart"/>
      <w:r w:rsidRPr="009B576B">
        <w:t>курса  в</w:t>
      </w:r>
      <w:proofErr w:type="gramEnd"/>
      <w:r w:rsidRPr="009B576B">
        <w:t xml:space="preserve"> МБОУ: «Широковская школа» качество знаний составляет 68,48%.   (Тисняк </w:t>
      </w:r>
      <w:r w:rsidRPr="009B576B">
        <w:lastRenderedPageBreak/>
        <w:t xml:space="preserve">М.Н.) и «Тепловская школа» качество знаний составляет 100%. (Торба В.А.). Учащиеся вышеперечисленных школ приняли участие в муниципальном этапе олимпиады по экономике, </w:t>
      </w:r>
      <w:proofErr w:type="gramStart"/>
      <w:r w:rsidRPr="009B576B">
        <w:t>но  призерами</w:t>
      </w:r>
      <w:proofErr w:type="gramEnd"/>
      <w:r w:rsidRPr="009B576B">
        <w:t xml:space="preserve"> не стали, что свидетельствует о  недостаточной отработк</w:t>
      </w:r>
      <w:r w:rsidR="00DA55D2" w:rsidRPr="009B576B">
        <w:t>е</w:t>
      </w:r>
      <w:r w:rsidRPr="009B576B">
        <w:t xml:space="preserve"> навыков по решению экономических задач.</w:t>
      </w:r>
    </w:p>
    <w:p w:rsidR="00366B1E" w:rsidRPr="009B576B" w:rsidRDefault="00DA55D2" w:rsidP="00DA55D2">
      <w:pPr>
        <w:jc w:val="both"/>
        <w:rPr>
          <w:i/>
        </w:rPr>
      </w:pPr>
      <w:r w:rsidRPr="009B576B">
        <w:t xml:space="preserve">      </w:t>
      </w:r>
      <w:r w:rsidR="00BF4712">
        <w:tab/>
      </w:r>
      <w:r w:rsidR="00366B1E" w:rsidRPr="009B576B">
        <w:rPr>
          <w:i/>
        </w:rPr>
        <w:t>Администрации образовательных учреждений</w:t>
      </w:r>
      <w:r w:rsidR="00820BD8" w:rsidRPr="009B576B">
        <w:rPr>
          <w:i/>
        </w:rPr>
        <w:t xml:space="preserve"> при составлении учебного плана на следующий учебный </w:t>
      </w:r>
      <w:proofErr w:type="gramStart"/>
      <w:r w:rsidR="00820BD8" w:rsidRPr="009B576B">
        <w:rPr>
          <w:i/>
        </w:rPr>
        <w:t>год  необходимо</w:t>
      </w:r>
      <w:proofErr w:type="gramEnd"/>
      <w:r w:rsidR="00820BD8" w:rsidRPr="009B576B">
        <w:rPr>
          <w:i/>
        </w:rPr>
        <w:t xml:space="preserve"> серьезно поанализировать кадровый состав, материально- техническую базу, наличие учебно-методических пособий, желания </w:t>
      </w:r>
      <w:r w:rsidR="007327F7" w:rsidRPr="009B576B">
        <w:rPr>
          <w:i/>
        </w:rPr>
        <w:t xml:space="preserve">обучающихся и их родителей </w:t>
      </w:r>
      <w:r w:rsidR="00820BD8" w:rsidRPr="009B576B">
        <w:rPr>
          <w:i/>
        </w:rPr>
        <w:t>для открытия профильных классов</w:t>
      </w:r>
      <w:r w:rsidR="007327F7" w:rsidRPr="009B576B">
        <w:rPr>
          <w:i/>
        </w:rPr>
        <w:t>.</w:t>
      </w:r>
      <w:r w:rsidR="00820BD8" w:rsidRPr="009B576B">
        <w:rPr>
          <w:i/>
        </w:rPr>
        <w:t xml:space="preserve"> </w:t>
      </w:r>
    </w:p>
    <w:p w:rsidR="00436342" w:rsidRPr="009B576B" w:rsidRDefault="0076400D" w:rsidP="0019632C">
      <w:pPr>
        <w:jc w:val="center"/>
        <w:rPr>
          <w:b/>
        </w:rPr>
      </w:pPr>
      <w:r w:rsidRPr="009B576B">
        <w:rPr>
          <w:b/>
        </w:rPr>
        <w:t xml:space="preserve">      </w:t>
      </w:r>
    </w:p>
    <w:p w:rsidR="00CC047C" w:rsidRPr="009B576B" w:rsidRDefault="0076400D" w:rsidP="0019632C">
      <w:pPr>
        <w:jc w:val="center"/>
        <w:rPr>
          <w:b/>
          <w:sz w:val="20"/>
          <w:szCs w:val="20"/>
          <w:u w:val="single"/>
        </w:rPr>
      </w:pPr>
      <w:r w:rsidRPr="009B576B">
        <w:rPr>
          <w:b/>
        </w:rPr>
        <w:t xml:space="preserve">   </w:t>
      </w:r>
      <w:r w:rsidR="0019632C" w:rsidRPr="009B576B">
        <w:rPr>
          <w:b/>
          <w:u w:val="single"/>
        </w:rPr>
        <w:t>Реализация районной программы «Способные.</w:t>
      </w:r>
      <w:r w:rsidR="0003624E" w:rsidRPr="009B576B">
        <w:rPr>
          <w:b/>
          <w:u w:val="single"/>
        </w:rPr>
        <w:t xml:space="preserve"> </w:t>
      </w:r>
      <w:r w:rsidR="0019632C" w:rsidRPr="009B576B">
        <w:rPr>
          <w:b/>
          <w:u w:val="single"/>
        </w:rPr>
        <w:t>Творческие.</w:t>
      </w:r>
      <w:r w:rsidR="0003624E" w:rsidRPr="009B576B">
        <w:rPr>
          <w:b/>
          <w:u w:val="single"/>
        </w:rPr>
        <w:t xml:space="preserve"> </w:t>
      </w:r>
      <w:r w:rsidR="0019632C" w:rsidRPr="009B576B">
        <w:rPr>
          <w:b/>
          <w:u w:val="single"/>
        </w:rPr>
        <w:t>Одаренные»</w:t>
      </w:r>
      <w:r w:rsidRPr="009B576B">
        <w:rPr>
          <w:b/>
          <w:u w:val="single"/>
        </w:rPr>
        <w:t xml:space="preserve">  </w:t>
      </w:r>
    </w:p>
    <w:p w:rsidR="006F35BF" w:rsidRPr="009B576B" w:rsidRDefault="0076400D" w:rsidP="0076400D">
      <w:pPr>
        <w:rPr>
          <w:b/>
          <w:u w:val="single"/>
        </w:rPr>
      </w:pPr>
      <w:r w:rsidRPr="009B576B">
        <w:rPr>
          <w:b/>
        </w:rPr>
        <w:t xml:space="preserve">                                                               </w:t>
      </w:r>
      <w:r w:rsidRPr="009B576B">
        <w:rPr>
          <w:b/>
          <w:u w:val="single"/>
        </w:rPr>
        <w:t xml:space="preserve"> </w:t>
      </w:r>
      <w:r w:rsidR="006F35BF" w:rsidRPr="009B576B">
        <w:rPr>
          <w:b/>
          <w:u w:val="single"/>
        </w:rPr>
        <w:t>Олимпиады</w:t>
      </w:r>
      <w:r w:rsidR="009B3A3B" w:rsidRPr="009B576B">
        <w:rPr>
          <w:b/>
          <w:u w:val="single"/>
        </w:rPr>
        <w:t>.</w:t>
      </w:r>
    </w:p>
    <w:p w:rsidR="002E3B1E" w:rsidRPr="009B576B" w:rsidRDefault="002B3D3D" w:rsidP="000D6F91">
      <w:pPr>
        <w:ind w:firstLine="708"/>
        <w:jc w:val="both"/>
      </w:pPr>
      <w:r w:rsidRPr="009B576B">
        <w:t xml:space="preserve">В районе созданы необходимые условия, ведется целенаправленная и систематическая работа по подготовке школьников к участию </w:t>
      </w:r>
      <w:r w:rsidR="00F213FA" w:rsidRPr="009B576B">
        <w:t xml:space="preserve">в интеллектуальных соревнованиях </w:t>
      </w:r>
      <w:r w:rsidRPr="009B576B">
        <w:t>по общеобразовательным предметам</w:t>
      </w:r>
      <w:r w:rsidR="002E3B1E" w:rsidRPr="009B576B">
        <w:t>.</w:t>
      </w:r>
    </w:p>
    <w:p w:rsidR="00DA55D2" w:rsidRPr="009B576B" w:rsidRDefault="00232FE6" w:rsidP="00232FE6">
      <w:pPr>
        <w:jc w:val="both"/>
      </w:pPr>
      <w:r w:rsidRPr="009B576B">
        <w:t xml:space="preserve">        </w:t>
      </w:r>
      <w:r w:rsidR="000D6F91">
        <w:tab/>
      </w:r>
      <w:r w:rsidR="00DA55D2" w:rsidRPr="009B576B">
        <w:t xml:space="preserve">В школьном этапе всероссийской олимпиады школьников приняли участие 7450 учащихся (2017/2018 уч. г.- 8224 учащихся, 2016/2017 уч. г. – 9976 </w:t>
      </w:r>
      <w:proofErr w:type="gramStart"/>
      <w:r w:rsidR="00DA55D2" w:rsidRPr="009B576B">
        <w:t>учащихся)  4</w:t>
      </w:r>
      <w:proofErr w:type="gramEnd"/>
      <w:r w:rsidR="00DA55D2" w:rsidRPr="009B576B">
        <w:t>-11 классов из 41</w:t>
      </w:r>
      <w:r w:rsidR="000D6F91">
        <w:t xml:space="preserve"> </w:t>
      </w:r>
      <w:r w:rsidR="00DA55D2" w:rsidRPr="009B576B">
        <w:t>МБОУ района. Призёрами стали 987 участников, победителями -543 (2017/2018-1578 участников,2016/2017 - 2711 участников), которые были отмечены дипломами.</w:t>
      </w:r>
    </w:p>
    <w:p w:rsidR="00DA55D2" w:rsidRPr="009B576B" w:rsidRDefault="00FA35FE" w:rsidP="00232FE6">
      <w:pPr>
        <w:jc w:val="both"/>
      </w:pPr>
      <w:r w:rsidRPr="009B576B">
        <w:t xml:space="preserve">        </w:t>
      </w:r>
      <w:r w:rsidR="000D6F91">
        <w:t xml:space="preserve"> </w:t>
      </w:r>
      <w:r w:rsidR="000D6F91">
        <w:tab/>
      </w:r>
      <w:r w:rsidRPr="009B576B">
        <w:t xml:space="preserve">Третий год проводится школьный этап всероссийской олимпиады школьников по математике в 4 классах (всего учащихся в 4-х классах-1344). Приняли участие по математике 325 учащихся (2017/2018уч.г.-200 учащихся, 2016/2017уч.г.-450 учащихся), из них победителей и призеров- 147 учащихся (2017/2018уч.г.-120 учащихся ,2016/2017уч.г. -242 учащихся); по русскому языку </w:t>
      </w:r>
      <w:r w:rsidR="000D6F91">
        <w:t>–</w:t>
      </w:r>
      <w:r w:rsidRPr="009B576B">
        <w:t xml:space="preserve"> 325</w:t>
      </w:r>
      <w:r w:rsidR="000D6F91">
        <w:t xml:space="preserve"> </w:t>
      </w:r>
      <w:proofErr w:type="gramStart"/>
      <w:r w:rsidRPr="009B576B">
        <w:t>учащихся  (</w:t>
      </w:r>
      <w:proofErr w:type="gramEnd"/>
      <w:r w:rsidRPr="009B576B">
        <w:t>2017/2018 уч.г.-376 учащихся, 2016/2017 уч.г.-1644 учащихся), из них победителей и призеров-121учащийся (2017/2018 уч.г.-90 учащихся, 2016/2017уч.г.-45учащихся).</w:t>
      </w:r>
    </w:p>
    <w:p w:rsidR="00FA35FE" w:rsidRPr="009B576B" w:rsidRDefault="00FA35FE" w:rsidP="000D6F91">
      <w:pPr>
        <w:ind w:firstLine="708"/>
        <w:jc w:val="both"/>
      </w:pPr>
      <w:proofErr w:type="gramStart"/>
      <w:r w:rsidRPr="009B576B">
        <w:t>В  муниципальном</w:t>
      </w:r>
      <w:proofErr w:type="gramEnd"/>
      <w:r w:rsidRPr="009B576B">
        <w:t xml:space="preserve"> этапе приняли  участие 883 учащихся из 38 МБОУ (2017/2018-1118, 2016/2017 уч. г.- 1120 учащихся).  Победителями стали 71 участник, призерами -163 участника (2017/2018уч.г.-248 участников,2016/2017 уч. г.- 266 победителей и призеров).</w:t>
      </w:r>
    </w:p>
    <w:p w:rsidR="00FA35FE" w:rsidRPr="009B576B" w:rsidRDefault="00FA35FE" w:rsidP="00FA35FE">
      <w:pPr>
        <w:jc w:val="both"/>
      </w:pPr>
      <w:r w:rsidRPr="009B576B">
        <w:t xml:space="preserve">        </w:t>
      </w:r>
      <w:r w:rsidR="000D6F91">
        <w:tab/>
      </w:r>
      <w:r w:rsidRPr="009B576B">
        <w:t>Высокий уровень подготовки в общем зачете по предметным олимпиадам показали команды МБОУ: «Гвардейская школа-гимназия №2», «Молодежненская школа № 2</w:t>
      </w:r>
      <w:proofErr w:type="gramStart"/>
      <w:r w:rsidRPr="009B576B">
        <w:t>»,  «</w:t>
      </w:r>
      <w:proofErr w:type="gramEnd"/>
      <w:r w:rsidRPr="009B576B">
        <w:t>Перевальненская школа», «Гвардейская школа-гимназия №3», «Кольчугинская школа №2», «Чистенская школа-гимназия», «Перовская школа-гимназия», «Кольчугинская школа №1»,  «Широковская школа», «Гвардейская школа№1».</w:t>
      </w:r>
    </w:p>
    <w:p w:rsidR="00FA35FE" w:rsidRPr="009B576B" w:rsidRDefault="00FA35FE" w:rsidP="00FA35FE">
      <w:pPr>
        <w:jc w:val="both"/>
      </w:pPr>
      <w:r w:rsidRPr="009B576B">
        <w:t xml:space="preserve">          </w:t>
      </w:r>
      <w:r w:rsidR="000D6F91">
        <w:tab/>
      </w:r>
      <w:r w:rsidRPr="009B576B">
        <w:t xml:space="preserve">Также надо отметить, что по сравнению с прошлым учебным годом снизили </w:t>
      </w:r>
      <w:proofErr w:type="gramStart"/>
      <w:r w:rsidRPr="009B576B">
        <w:t>результативность  следующие</w:t>
      </w:r>
      <w:proofErr w:type="gramEnd"/>
      <w:r w:rsidRPr="009B576B">
        <w:t xml:space="preserve"> МБОУ:  «Гвардейская школа №1» (со 2 места на 10 место), «Добровская школа-гимназия им. Я.М.Слонимского» (с 5 места на 19 место), «Трудовская </w:t>
      </w:r>
      <w:proofErr w:type="gramStart"/>
      <w:r w:rsidRPr="009B576B">
        <w:t>школа »</w:t>
      </w:r>
      <w:proofErr w:type="gramEnd"/>
      <w:r w:rsidRPr="009B576B">
        <w:t xml:space="preserve"> (с 13 места на 22 место), «Журавлевская школа» (с 18 места на 29 место), «Партизанская школа» (с 19 места на 28 место), «Мирновская школа №2» (с 9 места на 17 место), « Тепловская школа» (с 24 места на 28 место), «Укромновская школа» (с 21 места на 30 место).</w:t>
      </w:r>
    </w:p>
    <w:p w:rsidR="00FA35FE" w:rsidRPr="009B576B" w:rsidRDefault="00FA35FE" w:rsidP="00FA35FE">
      <w:pPr>
        <w:jc w:val="both"/>
      </w:pPr>
      <w:r w:rsidRPr="009B576B">
        <w:t>Повысили результаты следующие МБОУ: «Перевальненская школа» (с 20 места на 3 место), «Новоселовская школа» (с 29 места на 23 место), «Мирновская школа №1» (с 30 места на 16 место), «Маленская школа» (с 22 места на 18 место), «Новоандреевская школа» (с 24 места на 13 место), «Мазанская школа» (с 26 на 23 место), «Залесская школа» (</w:t>
      </w:r>
      <w:proofErr w:type="gramStart"/>
      <w:r w:rsidRPr="009B576B">
        <w:t>с  32</w:t>
      </w:r>
      <w:proofErr w:type="gramEnd"/>
      <w:r w:rsidRPr="009B576B">
        <w:t xml:space="preserve"> места на 26 место), «Донская школа» (с 34 места на 27 место), «Украинская школа (с  35 места на 27 место). </w:t>
      </w:r>
    </w:p>
    <w:p w:rsidR="00FA35FE" w:rsidRPr="009B576B" w:rsidRDefault="00FA35FE" w:rsidP="00FA35FE">
      <w:pPr>
        <w:jc w:val="both"/>
      </w:pPr>
      <w:r w:rsidRPr="009B576B">
        <w:t xml:space="preserve">           </w:t>
      </w:r>
      <w:r w:rsidR="000D6F91">
        <w:tab/>
      </w:r>
      <w:r w:rsidRPr="009B576B">
        <w:t>Стабильные результаты в течение нескольких лет показывают следующие МБОУ: «Гвардейская школа-гимназия № 2» (Богданова Е.В.), «Чистенская школа-гимназия» (Котолупова Л.Г.), «Молодежненская школа №2» (Донец Л.А.). «Перовская школа-гимназия» (Володина Л.Д.), «Гвардейская школа-гимназия № 3» (Цимбал М.Б.), «Первомайская школа» (Янковская Т.С.), «Кольчугинская школа №1» (Лущик О.А.). «Родниковская школа-гимназия» (Могильная Л.В.), «Кольчугинская школа №2 (Асанова У.А.).</w:t>
      </w:r>
    </w:p>
    <w:p w:rsidR="00877A28" w:rsidRPr="009B576B" w:rsidRDefault="00877A28" w:rsidP="00FA35FE">
      <w:pPr>
        <w:jc w:val="both"/>
      </w:pPr>
      <w:r w:rsidRPr="009B576B">
        <w:t>На региональный этап приглашены 48 участников (2017/2018-56), это учащиеся-победители и призеры муниципального этапа всероссийкой олимпиады школьников.</w:t>
      </w:r>
    </w:p>
    <w:p w:rsidR="00811910" w:rsidRPr="009B576B" w:rsidRDefault="00811910" w:rsidP="00811910">
      <w:pPr>
        <w:jc w:val="both"/>
        <w:rPr>
          <w:i/>
        </w:rPr>
      </w:pPr>
      <w:r w:rsidRPr="009B576B">
        <w:rPr>
          <w:i/>
        </w:rPr>
        <w:t>Астрономия</w:t>
      </w:r>
    </w:p>
    <w:p w:rsidR="00811910" w:rsidRPr="009B576B" w:rsidRDefault="00811910" w:rsidP="00811910">
      <w:pPr>
        <w:jc w:val="both"/>
      </w:pPr>
      <w:r w:rsidRPr="009B576B">
        <w:t>Игнатенко Андрей, 9 класс, МБОУ «Чайкинская школа»</w:t>
      </w:r>
    </w:p>
    <w:p w:rsidR="00811910" w:rsidRPr="009B576B" w:rsidRDefault="00811910" w:rsidP="00811910">
      <w:pPr>
        <w:jc w:val="both"/>
      </w:pPr>
      <w:r w:rsidRPr="009B576B">
        <w:lastRenderedPageBreak/>
        <w:t>Ковбаса Наталья, 9 класс, МБОУ «Молодежненская школа №2»</w:t>
      </w:r>
    </w:p>
    <w:p w:rsidR="00811910" w:rsidRPr="009B576B" w:rsidRDefault="00811910" w:rsidP="00811910">
      <w:pPr>
        <w:jc w:val="both"/>
      </w:pPr>
      <w:r w:rsidRPr="009B576B">
        <w:t>Бедрина София, 9 класс, МБОУ «Молодежненская школа №2»</w:t>
      </w:r>
    </w:p>
    <w:p w:rsidR="00811910" w:rsidRPr="009B576B" w:rsidRDefault="00811910" w:rsidP="00811910">
      <w:pPr>
        <w:jc w:val="both"/>
      </w:pPr>
      <w:r w:rsidRPr="009B576B">
        <w:t>Малишевский Игорь, 9 класс, МБОУ «Перовская школа</w:t>
      </w:r>
      <w:r w:rsidR="000424D6" w:rsidRPr="009B576B">
        <w:t>-гимназия</w:t>
      </w:r>
      <w:r w:rsidRPr="009B576B">
        <w:t>»</w:t>
      </w:r>
    </w:p>
    <w:p w:rsidR="00811910" w:rsidRPr="009B576B" w:rsidRDefault="00811910" w:rsidP="00811910">
      <w:pPr>
        <w:jc w:val="both"/>
      </w:pPr>
      <w:r w:rsidRPr="009B576B">
        <w:t>Колбешкин Николай, 9-А класс, МБОУ «Гвардейская школа-гимназия №3»</w:t>
      </w:r>
    </w:p>
    <w:p w:rsidR="00811910" w:rsidRPr="009B576B" w:rsidRDefault="00811910" w:rsidP="00811910">
      <w:pPr>
        <w:jc w:val="both"/>
      </w:pPr>
      <w:r w:rsidRPr="009B576B">
        <w:t xml:space="preserve">Эминов Эльвис, 10 класс, МБОУ «Кольчугинская школа №2»  </w:t>
      </w:r>
    </w:p>
    <w:p w:rsidR="00811910" w:rsidRPr="009B576B" w:rsidRDefault="00811910" w:rsidP="00811910">
      <w:pPr>
        <w:jc w:val="both"/>
      </w:pPr>
      <w:r w:rsidRPr="009B576B">
        <w:t>Эмиров Эмиль, 11 класс, МБОУ «Новоселовская школа»</w:t>
      </w:r>
    </w:p>
    <w:p w:rsidR="00811910" w:rsidRPr="009B576B" w:rsidRDefault="00811910" w:rsidP="00811910">
      <w:pPr>
        <w:jc w:val="both"/>
        <w:rPr>
          <w:i/>
        </w:rPr>
      </w:pPr>
      <w:r w:rsidRPr="009B576B">
        <w:rPr>
          <w:i/>
        </w:rPr>
        <w:t>Русский язык</w:t>
      </w:r>
    </w:p>
    <w:p w:rsidR="00811910" w:rsidRPr="009B576B" w:rsidRDefault="00811910" w:rsidP="00811910">
      <w:pPr>
        <w:jc w:val="both"/>
      </w:pPr>
      <w:r w:rsidRPr="009B576B">
        <w:t>Коваль Артур, 10 класс, МБОУ «Гвардейская школа №2»</w:t>
      </w:r>
    </w:p>
    <w:p w:rsidR="00811910" w:rsidRPr="009B576B" w:rsidRDefault="00811910" w:rsidP="00811910">
      <w:pPr>
        <w:jc w:val="both"/>
        <w:rPr>
          <w:i/>
        </w:rPr>
      </w:pPr>
      <w:r w:rsidRPr="009B576B">
        <w:rPr>
          <w:i/>
        </w:rPr>
        <w:t>Литература</w:t>
      </w:r>
    </w:p>
    <w:p w:rsidR="00811910" w:rsidRPr="009B576B" w:rsidRDefault="00811910" w:rsidP="00811910">
      <w:pPr>
        <w:jc w:val="both"/>
      </w:pPr>
      <w:r w:rsidRPr="009B576B">
        <w:t>Малюгина София, 9 класс, МБОУ «Молодёжненская школа №2</w:t>
      </w:r>
    </w:p>
    <w:p w:rsidR="00811910" w:rsidRPr="009B576B" w:rsidRDefault="00811910" w:rsidP="00811910">
      <w:pPr>
        <w:jc w:val="both"/>
        <w:rPr>
          <w:i/>
        </w:rPr>
      </w:pPr>
      <w:r w:rsidRPr="009B576B">
        <w:rPr>
          <w:i/>
        </w:rPr>
        <w:t>История</w:t>
      </w:r>
    </w:p>
    <w:p w:rsidR="00811910" w:rsidRPr="009B576B" w:rsidRDefault="00811910" w:rsidP="00811910">
      <w:pPr>
        <w:jc w:val="both"/>
      </w:pPr>
      <w:r w:rsidRPr="009B576B">
        <w:t xml:space="preserve">Дмитриев </w:t>
      </w:r>
      <w:proofErr w:type="gramStart"/>
      <w:r w:rsidRPr="009B576B">
        <w:t>Дмитрий,</w:t>
      </w:r>
      <w:r w:rsidRPr="009B576B">
        <w:tab/>
      </w:r>
      <w:proofErr w:type="gramEnd"/>
      <w:r w:rsidRPr="009B576B">
        <w:t xml:space="preserve"> 11класс,</w:t>
      </w:r>
      <w:r w:rsidR="00877A28" w:rsidRPr="009B576B">
        <w:t xml:space="preserve"> </w:t>
      </w:r>
      <w:r w:rsidRPr="009B576B">
        <w:t>МБОУ «Мирновская школа №1»</w:t>
      </w:r>
      <w:r w:rsidRPr="009B576B">
        <w:tab/>
      </w:r>
    </w:p>
    <w:p w:rsidR="00811910" w:rsidRPr="009B576B" w:rsidRDefault="00811910" w:rsidP="00811910">
      <w:pPr>
        <w:jc w:val="both"/>
      </w:pPr>
      <w:r w:rsidRPr="009B576B">
        <w:t>Миргородская Дарина,11класс,</w:t>
      </w:r>
      <w:r w:rsidR="00877A28" w:rsidRPr="009B576B">
        <w:t xml:space="preserve"> </w:t>
      </w:r>
      <w:r w:rsidRPr="009B576B">
        <w:t>МБОУ «Чистенская школа-гимназия»</w:t>
      </w:r>
    </w:p>
    <w:p w:rsidR="00811910" w:rsidRPr="009B576B" w:rsidRDefault="00811910" w:rsidP="00811910">
      <w:pPr>
        <w:jc w:val="both"/>
        <w:rPr>
          <w:i/>
        </w:rPr>
      </w:pPr>
      <w:r w:rsidRPr="009B576B">
        <w:rPr>
          <w:i/>
        </w:rPr>
        <w:t>География</w:t>
      </w:r>
      <w:r w:rsidRPr="009B576B">
        <w:rPr>
          <w:i/>
        </w:rPr>
        <w:tab/>
      </w:r>
    </w:p>
    <w:p w:rsidR="00811910" w:rsidRPr="009B576B" w:rsidRDefault="00877A28" w:rsidP="00811910">
      <w:pPr>
        <w:jc w:val="both"/>
      </w:pPr>
      <w:r w:rsidRPr="009B576B">
        <w:t xml:space="preserve">Есечкин </w:t>
      </w:r>
      <w:r w:rsidR="00811910" w:rsidRPr="009B576B">
        <w:t>Даниил, 9</w:t>
      </w:r>
      <w:proofErr w:type="gramStart"/>
      <w:r w:rsidR="00811910" w:rsidRPr="009B576B">
        <w:t>класс</w:t>
      </w:r>
      <w:r w:rsidRPr="009B576B">
        <w:t xml:space="preserve">, </w:t>
      </w:r>
      <w:r w:rsidR="00811910" w:rsidRPr="009B576B">
        <w:t xml:space="preserve"> МБОУ</w:t>
      </w:r>
      <w:proofErr w:type="gramEnd"/>
      <w:r w:rsidR="00811910" w:rsidRPr="009B576B">
        <w:tab/>
        <w:t>«Молодежненская школа № 2»</w:t>
      </w:r>
      <w:r w:rsidR="00811910" w:rsidRPr="009B576B">
        <w:tab/>
        <w:t xml:space="preserve"> </w:t>
      </w:r>
    </w:p>
    <w:p w:rsidR="00877A28" w:rsidRPr="009B576B" w:rsidRDefault="00877A28" w:rsidP="00811910">
      <w:pPr>
        <w:jc w:val="both"/>
      </w:pPr>
      <w:proofErr w:type="gramStart"/>
      <w:r w:rsidRPr="009B576B">
        <w:t>Коваль  Артур</w:t>
      </w:r>
      <w:proofErr w:type="gramEnd"/>
      <w:r w:rsidRPr="009B576B">
        <w:t>, 10класс, МБОУ</w:t>
      </w:r>
      <w:r w:rsidR="00811910" w:rsidRPr="009B576B">
        <w:t>«Гвардейская школа-гимназия №2»</w:t>
      </w:r>
    </w:p>
    <w:p w:rsidR="00A228EF" w:rsidRPr="009B576B" w:rsidRDefault="00877A28" w:rsidP="00877A28">
      <w:pPr>
        <w:jc w:val="both"/>
        <w:rPr>
          <w:i/>
        </w:rPr>
      </w:pPr>
      <w:r w:rsidRPr="009B576B">
        <w:rPr>
          <w:i/>
        </w:rPr>
        <w:t>Биология</w:t>
      </w:r>
    </w:p>
    <w:p w:rsidR="00877A28" w:rsidRPr="009B576B" w:rsidRDefault="00877A28" w:rsidP="00877A28">
      <w:pPr>
        <w:jc w:val="both"/>
        <w:rPr>
          <w:i/>
        </w:rPr>
      </w:pPr>
      <w:r w:rsidRPr="009B576B">
        <w:t xml:space="preserve">Муратова Гульзара, 9 класс, МБОУ «Перевальненская школа» </w:t>
      </w:r>
    </w:p>
    <w:p w:rsidR="00877A28" w:rsidRPr="009B576B" w:rsidRDefault="00877A28" w:rsidP="00877A28">
      <w:pPr>
        <w:jc w:val="both"/>
      </w:pPr>
      <w:r w:rsidRPr="009B576B">
        <w:t xml:space="preserve">Ильева Анастасия, 9 класс, МБОУ «Кольчугинская школа № 1» </w:t>
      </w:r>
    </w:p>
    <w:p w:rsidR="00A228EF" w:rsidRPr="009B576B" w:rsidRDefault="00877A28" w:rsidP="00877A28">
      <w:pPr>
        <w:jc w:val="both"/>
      </w:pPr>
      <w:r w:rsidRPr="009B576B">
        <w:t>Эминов Эльвис, 10 класс, МБОУ «Кольчугинская школа № 2»</w:t>
      </w:r>
    </w:p>
    <w:p w:rsidR="00A228EF" w:rsidRPr="009B576B" w:rsidRDefault="00A228EF" w:rsidP="00877A28">
      <w:pPr>
        <w:jc w:val="both"/>
        <w:rPr>
          <w:i/>
        </w:rPr>
      </w:pPr>
      <w:r w:rsidRPr="009B576B">
        <w:rPr>
          <w:i/>
        </w:rPr>
        <w:t>Химия</w:t>
      </w:r>
    </w:p>
    <w:p w:rsidR="00F84FE6" w:rsidRPr="009B576B" w:rsidRDefault="00A228EF" w:rsidP="00877A28">
      <w:pPr>
        <w:jc w:val="both"/>
      </w:pPr>
      <w:r w:rsidRPr="009B576B">
        <w:t>Чемоданов Даниил</w:t>
      </w:r>
      <w:r w:rsidR="00F84FE6" w:rsidRPr="009B576B">
        <w:t xml:space="preserve">, 10 класс, МБОУ </w:t>
      </w:r>
      <w:r w:rsidRPr="009B576B">
        <w:t>«Молодежненская школа № 2»</w:t>
      </w:r>
      <w:r w:rsidR="00811910" w:rsidRPr="009B576B">
        <w:tab/>
      </w:r>
    </w:p>
    <w:p w:rsidR="00F84FE6" w:rsidRPr="009B576B" w:rsidRDefault="00F84FE6" w:rsidP="00877A28">
      <w:pPr>
        <w:jc w:val="both"/>
        <w:rPr>
          <w:i/>
        </w:rPr>
      </w:pPr>
      <w:r w:rsidRPr="009B576B">
        <w:rPr>
          <w:i/>
        </w:rPr>
        <w:t>Экономика</w:t>
      </w:r>
    </w:p>
    <w:p w:rsidR="00811910" w:rsidRPr="009B576B" w:rsidRDefault="00F84FE6" w:rsidP="00877A28">
      <w:pPr>
        <w:jc w:val="both"/>
      </w:pPr>
      <w:r w:rsidRPr="009B576B">
        <w:t xml:space="preserve">Суфьянова Риана, 9 класс, МБОУ «Кольчугинская школа №2» </w:t>
      </w:r>
    </w:p>
    <w:p w:rsidR="00F84FE6" w:rsidRPr="009B576B" w:rsidRDefault="00F84FE6" w:rsidP="00877A28">
      <w:pPr>
        <w:jc w:val="both"/>
        <w:rPr>
          <w:i/>
        </w:rPr>
      </w:pPr>
      <w:r w:rsidRPr="009B576B">
        <w:rPr>
          <w:i/>
        </w:rPr>
        <w:t>ОБЖ</w:t>
      </w:r>
    </w:p>
    <w:p w:rsidR="00F84FE6" w:rsidRPr="009B576B" w:rsidRDefault="00F84FE6" w:rsidP="00F84FE6">
      <w:pPr>
        <w:jc w:val="both"/>
      </w:pPr>
      <w:r w:rsidRPr="009B576B">
        <w:t>Костенко </w:t>
      </w:r>
      <w:r w:rsidRPr="009B576B">
        <w:tab/>
        <w:t xml:space="preserve">Елизавета, 11 класс, </w:t>
      </w:r>
      <w:proofErr w:type="gramStart"/>
      <w:r w:rsidRPr="009B576B">
        <w:t>МБОУ  "</w:t>
      </w:r>
      <w:proofErr w:type="gramEnd"/>
      <w:r w:rsidRPr="009B576B">
        <w:t xml:space="preserve">Гвардейская школа-гиназия №2" </w:t>
      </w:r>
    </w:p>
    <w:p w:rsidR="00F84FE6" w:rsidRPr="009B576B" w:rsidRDefault="00F84FE6" w:rsidP="00F84FE6">
      <w:pPr>
        <w:jc w:val="both"/>
      </w:pPr>
      <w:r w:rsidRPr="009B576B">
        <w:t>Сикач </w:t>
      </w:r>
      <w:r w:rsidRPr="009B576B">
        <w:tab/>
      </w:r>
      <w:proofErr w:type="gramStart"/>
      <w:r w:rsidRPr="009B576B">
        <w:t>Денис ,</w:t>
      </w:r>
      <w:proofErr w:type="gramEnd"/>
      <w:r w:rsidRPr="009B576B">
        <w:t xml:space="preserve"> 11 класс, МБОУ </w:t>
      </w:r>
      <w:r w:rsidRPr="009B576B">
        <w:tab/>
        <w:t xml:space="preserve">«Гвардейская школа-гимназия №2» </w:t>
      </w:r>
    </w:p>
    <w:p w:rsidR="00F84FE6" w:rsidRPr="009B576B" w:rsidRDefault="00F84FE6" w:rsidP="00F84FE6">
      <w:pPr>
        <w:jc w:val="both"/>
      </w:pPr>
      <w:r w:rsidRPr="009B576B">
        <w:t>Репенко Валерия, 10 класс, МБОУ</w:t>
      </w:r>
      <w:proofErr w:type="gramStart"/>
      <w:r w:rsidRPr="009B576B">
        <w:tab/>
        <w:t>«</w:t>
      </w:r>
      <w:proofErr w:type="gramEnd"/>
      <w:r w:rsidRPr="009B576B">
        <w:t xml:space="preserve">Гвардейская школа-гимназия №2» </w:t>
      </w:r>
    </w:p>
    <w:p w:rsidR="00ED4D86" w:rsidRPr="009B576B" w:rsidRDefault="00F84FE6" w:rsidP="00F84FE6">
      <w:pPr>
        <w:jc w:val="both"/>
      </w:pPr>
      <w:r w:rsidRPr="009B576B">
        <w:t xml:space="preserve">Ершова Мария, 10 класс, МБОУ «Кольчугинская школа №1» </w:t>
      </w:r>
    </w:p>
    <w:p w:rsidR="00ED4D86" w:rsidRPr="009B576B" w:rsidRDefault="00F84FE6" w:rsidP="00F84FE6">
      <w:pPr>
        <w:jc w:val="both"/>
      </w:pPr>
      <w:r w:rsidRPr="009B576B">
        <w:t>Осьмушко </w:t>
      </w:r>
      <w:r w:rsidRPr="009B576B">
        <w:tab/>
        <w:t>Даниил</w:t>
      </w:r>
      <w:r w:rsidR="00ED4D86" w:rsidRPr="009B576B">
        <w:t>, 11 класс, МБОУ «</w:t>
      </w:r>
      <w:r w:rsidRPr="009B576B">
        <w:t>Гвардейская школа-гимназия №2</w:t>
      </w:r>
      <w:r w:rsidR="00ED4D86" w:rsidRPr="009B576B">
        <w:t xml:space="preserve">» </w:t>
      </w:r>
    </w:p>
    <w:p w:rsidR="00ED4D86" w:rsidRPr="009B576B" w:rsidRDefault="00F84FE6" w:rsidP="00F84FE6">
      <w:pPr>
        <w:jc w:val="both"/>
      </w:pPr>
      <w:r w:rsidRPr="009B576B">
        <w:t>Ток</w:t>
      </w:r>
      <w:r w:rsidR="00ED4D86" w:rsidRPr="009B576B">
        <w:t>арев </w:t>
      </w:r>
      <w:r w:rsidRPr="009B576B">
        <w:t>Дмитрий</w:t>
      </w:r>
      <w:r w:rsidR="00ED4D86" w:rsidRPr="009B576B">
        <w:t>,</w:t>
      </w:r>
      <w:r w:rsidRPr="009B576B">
        <w:t> </w:t>
      </w:r>
      <w:r w:rsidR="00ED4D86" w:rsidRPr="009B576B">
        <w:t xml:space="preserve">11 класс, МБОУ «Скворцовская школа» </w:t>
      </w:r>
    </w:p>
    <w:p w:rsidR="00ED4D86" w:rsidRPr="009B576B" w:rsidRDefault="00F84FE6" w:rsidP="00F84FE6">
      <w:pPr>
        <w:jc w:val="both"/>
      </w:pPr>
      <w:r w:rsidRPr="009B576B">
        <w:t>Муртазаева </w:t>
      </w:r>
      <w:r w:rsidRPr="009B576B">
        <w:tab/>
        <w:t>Карина</w:t>
      </w:r>
      <w:r w:rsidR="00ED4D86" w:rsidRPr="009B576B">
        <w:t>,</w:t>
      </w:r>
      <w:r w:rsidRPr="009B576B">
        <w:t> </w:t>
      </w:r>
      <w:r w:rsidR="00ED4D86" w:rsidRPr="009B576B">
        <w:t>11 класс, МБОУ «</w:t>
      </w:r>
      <w:r w:rsidRPr="009B576B">
        <w:t>Гвардейская школа №1</w:t>
      </w:r>
      <w:r w:rsidR="00ED4D86" w:rsidRPr="009B576B">
        <w:t>»</w:t>
      </w:r>
      <w:r w:rsidRPr="009B576B">
        <w:t xml:space="preserve"> </w:t>
      </w:r>
    </w:p>
    <w:p w:rsidR="00ED4D86" w:rsidRPr="009B576B" w:rsidRDefault="00F84FE6" w:rsidP="00F84FE6">
      <w:pPr>
        <w:jc w:val="both"/>
      </w:pPr>
      <w:r w:rsidRPr="009B576B">
        <w:t>Мироненко </w:t>
      </w:r>
      <w:r w:rsidRPr="009B576B">
        <w:tab/>
        <w:t>Даниил</w:t>
      </w:r>
      <w:r w:rsidR="00ED4D86" w:rsidRPr="009B576B">
        <w:t>,</w:t>
      </w:r>
      <w:r w:rsidRPr="009B576B">
        <w:t> </w:t>
      </w:r>
      <w:r w:rsidR="00ED4D86" w:rsidRPr="009B576B">
        <w:t>11 класс, МБОУ «Гвардейская школа №1»</w:t>
      </w:r>
      <w:r w:rsidRPr="009B576B">
        <w:tab/>
      </w:r>
    </w:p>
    <w:p w:rsidR="00ED4D86" w:rsidRPr="009B576B" w:rsidRDefault="00ED4D86" w:rsidP="00F84FE6">
      <w:pPr>
        <w:jc w:val="both"/>
        <w:rPr>
          <w:i/>
        </w:rPr>
      </w:pPr>
      <w:r w:rsidRPr="009B576B">
        <w:rPr>
          <w:i/>
        </w:rPr>
        <w:t>Физическая культура</w:t>
      </w:r>
    </w:p>
    <w:p w:rsidR="00ED4D86" w:rsidRPr="009B576B" w:rsidRDefault="00ED4D86" w:rsidP="00ED4D86">
      <w:pPr>
        <w:jc w:val="both"/>
      </w:pPr>
      <w:r w:rsidRPr="009B576B">
        <w:t>Колногузенко Владислав, 9класс, МБОУ</w:t>
      </w:r>
      <w:proofErr w:type="gramStart"/>
      <w:r w:rsidRPr="009B576B">
        <w:tab/>
        <w:t>«</w:t>
      </w:r>
      <w:proofErr w:type="gramEnd"/>
      <w:r w:rsidRPr="009B576B">
        <w:t xml:space="preserve">Гвардейская школа №1» </w:t>
      </w:r>
    </w:p>
    <w:p w:rsidR="00ED4D86" w:rsidRPr="009B576B" w:rsidRDefault="00ED4D86" w:rsidP="00ED4D86">
      <w:pPr>
        <w:jc w:val="both"/>
      </w:pPr>
      <w:r w:rsidRPr="009B576B">
        <w:t>Дектярева Екатерина, 11 класс, МБОУ</w:t>
      </w:r>
      <w:proofErr w:type="gramStart"/>
      <w:r w:rsidRPr="009B576B">
        <w:tab/>
        <w:t>«</w:t>
      </w:r>
      <w:proofErr w:type="gramEnd"/>
      <w:r w:rsidRPr="009B576B">
        <w:t>Гвардейская школа №1»</w:t>
      </w:r>
      <w:r w:rsidRPr="009B576B">
        <w:tab/>
      </w:r>
      <w:r w:rsidRPr="009B576B">
        <w:tab/>
        <w:t xml:space="preserve"> </w:t>
      </w:r>
    </w:p>
    <w:p w:rsidR="00ED4D86" w:rsidRPr="009B576B" w:rsidRDefault="00ED4D86" w:rsidP="00ED4D86">
      <w:pPr>
        <w:jc w:val="both"/>
      </w:pPr>
      <w:r w:rsidRPr="009B576B">
        <w:t>Мигаль София, 8 класс, МБОУ</w:t>
      </w:r>
      <w:proofErr w:type="gramStart"/>
      <w:r w:rsidRPr="009B576B">
        <w:tab/>
        <w:t>«</w:t>
      </w:r>
      <w:proofErr w:type="gramEnd"/>
      <w:r w:rsidRPr="009B576B">
        <w:t>Гвардейская школа №1»</w:t>
      </w:r>
      <w:r w:rsidRPr="009B576B">
        <w:tab/>
      </w:r>
    </w:p>
    <w:p w:rsidR="00ED4D86" w:rsidRPr="009B576B" w:rsidRDefault="00ED4D86" w:rsidP="00ED4D86">
      <w:pPr>
        <w:jc w:val="both"/>
        <w:rPr>
          <w:i/>
        </w:rPr>
      </w:pPr>
      <w:r w:rsidRPr="009B576B">
        <w:rPr>
          <w:i/>
        </w:rPr>
        <w:t>Украинский язык</w:t>
      </w:r>
    </w:p>
    <w:p w:rsidR="005E24F3" w:rsidRPr="009B576B" w:rsidRDefault="005E24F3" w:rsidP="005E24F3">
      <w:pPr>
        <w:jc w:val="both"/>
      </w:pPr>
      <w:r w:rsidRPr="009B576B">
        <w:t>Переклицкая</w:t>
      </w:r>
      <w:r w:rsidRPr="009B576B">
        <w:tab/>
        <w:t>Елизавета,8 класс, МБОУ «Молодежненская школа № 2»</w:t>
      </w:r>
      <w:r w:rsidRPr="009B576B">
        <w:tab/>
      </w:r>
    </w:p>
    <w:p w:rsidR="005E24F3" w:rsidRPr="009B576B" w:rsidRDefault="005E24F3" w:rsidP="005E24F3">
      <w:pPr>
        <w:jc w:val="both"/>
      </w:pPr>
      <w:r w:rsidRPr="009B576B">
        <w:t xml:space="preserve">Горная София, </w:t>
      </w:r>
      <w:proofErr w:type="gramStart"/>
      <w:r w:rsidRPr="009B576B">
        <w:t>9  класс</w:t>
      </w:r>
      <w:proofErr w:type="gramEnd"/>
      <w:r w:rsidRPr="009B576B">
        <w:t>, МБОУ «Молодежненская школа № 2»</w:t>
      </w:r>
      <w:r w:rsidRPr="009B576B">
        <w:tab/>
      </w:r>
    </w:p>
    <w:p w:rsidR="005E24F3" w:rsidRPr="009B576B" w:rsidRDefault="005E24F3" w:rsidP="005E24F3">
      <w:pPr>
        <w:jc w:val="both"/>
      </w:pPr>
      <w:r w:rsidRPr="009B576B">
        <w:t xml:space="preserve">Бильчич Ксения, 10 </w:t>
      </w:r>
      <w:proofErr w:type="gramStart"/>
      <w:r w:rsidRPr="009B576B">
        <w:t>класс,</w:t>
      </w:r>
      <w:r w:rsidRPr="009B576B">
        <w:tab/>
      </w:r>
      <w:proofErr w:type="gramEnd"/>
      <w:r w:rsidRPr="009B576B">
        <w:t>МБОУ «Молодежненская школа № 2»</w:t>
      </w:r>
      <w:r w:rsidRPr="009B576B">
        <w:tab/>
      </w:r>
    </w:p>
    <w:p w:rsidR="005E24F3" w:rsidRPr="009B576B" w:rsidRDefault="005E24F3" w:rsidP="005E24F3">
      <w:pPr>
        <w:jc w:val="both"/>
      </w:pPr>
      <w:r w:rsidRPr="009B576B">
        <w:t xml:space="preserve">Бедрина София, </w:t>
      </w:r>
      <w:proofErr w:type="gramStart"/>
      <w:r w:rsidRPr="009B576B">
        <w:t>9  класс</w:t>
      </w:r>
      <w:proofErr w:type="gramEnd"/>
      <w:r w:rsidRPr="009B576B">
        <w:t>, МБОУ «Молодежненская школа № 2»</w:t>
      </w:r>
      <w:r w:rsidRPr="009B576B">
        <w:tab/>
      </w:r>
    </w:p>
    <w:p w:rsidR="000424D6" w:rsidRPr="009B576B" w:rsidRDefault="005E24F3" w:rsidP="005E24F3">
      <w:pPr>
        <w:jc w:val="both"/>
      </w:pPr>
      <w:r w:rsidRPr="009B576B">
        <w:t>Шальнева Анастасия, 10 класс, МБОУ «Молодежненская школа № 2»</w:t>
      </w:r>
    </w:p>
    <w:p w:rsidR="005E24F3" w:rsidRPr="009B576B" w:rsidRDefault="005E24F3" w:rsidP="005E24F3">
      <w:pPr>
        <w:jc w:val="both"/>
      </w:pPr>
      <w:r w:rsidRPr="009B576B">
        <w:tab/>
      </w:r>
      <w:proofErr w:type="gramStart"/>
      <w:r w:rsidR="000424D6" w:rsidRPr="009B576B">
        <w:t>Во  заключительном</w:t>
      </w:r>
      <w:proofErr w:type="gramEnd"/>
      <w:r w:rsidR="000424D6" w:rsidRPr="009B576B">
        <w:t xml:space="preserve"> этапе олимпиады по физической культуре приняли участие 4 обучающихся: МБОУ «Гвардейская школа №1» (3человека), МБОУ «Чистенская школа-гимназия» (1человек), по ОБЖ принял участие 1обучающийся МБОУ «Гвардейская школа-гимназия №2».</w:t>
      </w:r>
    </w:p>
    <w:p w:rsidR="00643415" w:rsidRPr="009B576B" w:rsidRDefault="000424D6" w:rsidP="000424D6">
      <w:pPr>
        <w:jc w:val="both"/>
      </w:pPr>
      <w:r w:rsidRPr="009B576B">
        <w:t xml:space="preserve">    </w:t>
      </w:r>
      <w:r w:rsidR="000D6F91">
        <w:tab/>
      </w:r>
      <w:r w:rsidR="0067296A" w:rsidRPr="009B576B">
        <w:rPr>
          <w:i/>
        </w:rPr>
        <w:t xml:space="preserve"> </w:t>
      </w:r>
      <w:r w:rsidR="000D6F91">
        <w:rPr>
          <w:i/>
        </w:rPr>
        <w:t xml:space="preserve">Высокие показатели </w:t>
      </w:r>
      <w:r w:rsidRPr="009B576B">
        <w:rPr>
          <w:i/>
        </w:rPr>
        <w:t xml:space="preserve">на муниципальном, региональном и заключительном </w:t>
      </w:r>
      <w:proofErr w:type="gramStart"/>
      <w:r w:rsidRPr="009B576B">
        <w:rPr>
          <w:i/>
        </w:rPr>
        <w:t>этапах  всероссийской</w:t>
      </w:r>
      <w:proofErr w:type="gramEnd"/>
      <w:r w:rsidRPr="009B576B">
        <w:rPr>
          <w:i/>
        </w:rPr>
        <w:t xml:space="preserve"> </w:t>
      </w:r>
      <w:r w:rsidR="00643415" w:rsidRPr="009B576B">
        <w:rPr>
          <w:i/>
        </w:rPr>
        <w:t>олимпиад</w:t>
      </w:r>
      <w:r w:rsidRPr="009B576B">
        <w:rPr>
          <w:i/>
        </w:rPr>
        <w:t>ы школьников</w:t>
      </w:r>
      <w:r w:rsidR="00643415" w:rsidRPr="009B576B">
        <w:rPr>
          <w:i/>
        </w:rPr>
        <w:t xml:space="preserve"> - это результат внутришкольного контроля со стороны админист</w:t>
      </w:r>
      <w:r w:rsidR="000D6F91">
        <w:rPr>
          <w:i/>
        </w:rPr>
        <w:t>рации за состоянием преподаванием</w:t>
      </w:r>
      <w:r w:rsidR="00643415" w:rsidRPr="009B576B">
        <w:rPr>
          <w:i/>
        </w:rPr>
        <w:t xml:space="preserve"> предмета, </w:t>
      </w:r>
      <w:r w:rsidR="000D6F91">
        <w:rPr>
          <w:i/>
        </w:rPr>
        <w:t>качеством уроков, системой</w:t>
      </w:r>
      <w:r w:rsidR="00643415" w:rsidRPr="009B576B">
        <w:rPr>
          <w:i/>
        </w:rPr>
        <w:t xml:space="preserve"> работы с одаренными детьми, мастерство</w:t>
      </w:r>
      <w:r w:rsidR="000D6F91">
        <w:rPr>
          <w:i/>
        </w:rPr>
        <w:t>м</w:t>
      </w:r>
      <w:r w:rsidR="00643415" w:rsidRPr="009B576B">
        <w:rPr>
          <w:i/>
        </w:rPr>
        <w:t xml:space="preserve"> учителей, работающих в данных школах</w:t>
      </w:r>
      <w:r w:rsidR="000D6F91">
        <w:rPr>
          <w:i/>
        </w:rPr>
        <w:t>,</w:t>
      </w:r>
      <w:r w:rsidR="00643415" w:rsidRPr="009B576B">
        <w:rPr>
          <w:i/>
        </w:rPr>
        <w:t xml:space="preserve"> и конструктивное сотрудничество «учитель-ученик».</w:t>
      </w:r>
    </w:p>
    <w:p w:rsidR="00B4434A" w:rsidRDefault="00B4434A" w:rsidP="00CE098E">
      <w:pPr>
        <w:jc w:val="center"/>
        <w:rPr>
          <w:b/>
        </w:rPr>
      </w:pPr>
    </w:p>
    <w:p w:rsidR="00B4434A" w:rsidRDefault="00B4434A" w:rsidP="00CE098E">
      <w:pPr>
        <w:jc w:val="center"/>
        <w:rPr>
          <w:b/>
        </w:rPr>
      </w:pPr>
    </w:p>
    <w:p w:rsidR="00D675E5" w:rsidRPr="009B576B" w:rsidRDefault="00CE098E" w:rsidP="00CE098E">
      <w:pPr>
        <w:jc w:val="center"/>
        <w:rPr>
          <w:b/>
        </w:rPr>
      </w:pPr>
      <w:r w:rsidRPr="009B576B">
        <w:rPr>
          <w:b/>
        </w:rPr>
        <w:lastRenderedPageBreak/>
        <w:t>МАН</w:t>
      </w:r>
    </w:p>
    <w:p w:rsidR="00AA00C3" w:rsidRPr="009B576B" w:rsidRDefault="009B7ACC" w:rsidP="00AA00C3">
      <w:pPr>
        <w:jc w:val="both"/>
      </w:pPr>
      <w:r w:rsidRPr="009B576B">
        <w:rPr>
          <w:b/>
        </w:rPr>
        <w:t xml:space="preserve">    </w:t>
      </w:r>
      <w:r w:rsidR="00D675E5" w:rsidRPr="009B576B">
        <w:t xml:space="preserve"> </w:t>
      </w:r>
      <w:r w:rsidR="000F0C9B" w:rsidRPr="009B576B">
        <w:t xml:space="preserve">  </w:t>
      </w:r>
      <w:r w:rsidR="00D675E5" w:rsidRPr="009B576B">
        <w:t xml:space="preserve"> </w:t>
      </w:r>
      <w:r w:rsidR="00BF2D0D">
        <w:tab/>
      </w:r>
      <w:r w:rsidR="00D675E5" w:rsidRPr="009B576B">
        <w:t xml:space="preserve">С целью дальнейшего развития работы по поиску и поддержке юных талантов, стимулиро-вания творческого самосовершенствования учащейся </w:t>
      </w:r>
      <w:proofErr w:type="gramStart"/>
      <w:r w:rsidR="00D675E5" w:rsidRPr="009B576B">
        <w:t xml:space="preserve">молодежи  </w:t>
      </w:r>
      <w:r w:rsidR="00AA00C3" w:rsidRPr="009B576B">
        <w:t>с</w:t>
      </w:r>
      <w:proofErr w:type="gramEnd"/>
      <w:r w:rsidR="00AA00C3" w:rsidRPr="009B576B">
        <w:t xml:space="preserve"> 31 октября по 10 ноября 2018 года на базе МБОУ «Мирновская школа № 2» проведена 56 районная сессия Малой академии наук школьников Крыма «Искатель».</w:t>
      </w:r>
    </w:p>
    <w:p w:rsidR="00AA00C3" w:rsidRPr="009B576B" w:rsidRDefault="000F0C9B" w:rsidP="00AA00C3">
      <w:pPr>
        <w:jc w:val="both"/>
      </w:pPr>
      <w:r w:rsidRPr="009B576B">
        <w:t xml:space="preserve">       </w:t>
      </w:r>
      <w:r w:rsidR="00BF2D0D">
        <w:tab/>
      </w:r>
      <w:r w:rsidR="00AA00C3" w:rsidRPr="009B576B">
        <w:t xml:space="preserve">Для участия в Конкурсе было подано 40 работ (на 8 работ меньше, чем в 2017/2018 учебном году). После проведения заочного этапа к защите было допущено 33 работы, выполненных учащимися из 16 МБОУ района (в прошлом году – 46 работ, 20 школ): </w:t>
      </w:r>
      <w:r w:rsidR="00D5428F" w:rsidRPr="009B576B">
        <w:t>«</w:t>
      </w:r>
      <w:r w:rsidR="00AA00C3" w:rsidRPr="009B576B">
        <w:t>Денисовская</w:t>
      </w:r>
      <w:r w:rsidR="00D5428F" w:rsidRPr="009B576B">
        <w:t xml:space="preserve"> школа»</w:t>
      </w:r>
      <w:r w:rsidR="00AA00C3" w:rsidRPr="009B576B">
        <w:t xml:space="preserve">, </w:t>
      </w:r>
      <w:r w:rsidR="00D5428F" w:rsidRPr="009B576B">
        <w:t>«</w:t>
      </w:r>
      <w:r w:rsidR="00AA00C3" w:rsidRPr="009B576B">
        <w:t>Донская</w:t>
      </w:r>
      <w:r w:rsidR="00D5428F" w:rsidRPr="009B576B">
        <w:t xml:space="preserve"> школа»</w:t>
      </w:r>
      <w:r w:rsidR="00AA00C3" w:rsidRPr="009B576B">
        <w:t xml:space="preserve">, </w:t>
      </w:r>
      <w:r w:rsidR="00D5428F" w:rsidRPr="009B576B">
        <w:t>«</w:t>
      </w:r>
      <w:r w:rsidR="00AA00C3" w:rsidRPr="009B576B">
        <w:t>Журавлевская</w:t>
      </w:r>
      <w:r w:rsidR="00D5428F" w:rsidRPr="009B576B">
        <w:t xml:space="preserve"> школа»</w:t>
      </w:r>
      <w:r w:rsidR="00AA00C3" w:rsidRPr="009B576B">
        <w:t xml:space="preserve">, </w:t>
      </w:r>
      <w:r w:rsidR="00D5428F" w:rsidRPr="009B576B">
        <w:t>«</w:t>
      </w:r>
      <w:r w:rsidR="00AA00C3" w:rsidRPr="009B576B">
        <w:t>Кольчугинская</w:t>
      </w:r>
      <w:r w:rsidR="00D5428F" w:rsidRPr="009B576B">
        <w:t xml:space="preserve"> школа</w:t>
      </w:r>
      <w:r w:rsidR="00AA00C3" w:rsidRPr="009B576B">
        <w:t xml:space="preserve"> № 2</w:t>
      </w:r>
      <w:r w:rsidR="00D5428F" w:rsidRPr="009B576B">
        <w:t>»</w:t>
      </w:r>
      <w:r w:rsidR="00AA00C3" w:rsidRPr="009B576B">
        <w:t xml:space="preserve">, </w:t>
      </w:r>
      <w:r w:rsidR="00D5428F" w:rsidRPr="009B576B">
        <w:t>«</w:t>
      </w:r>
      <w:r w:rsidR="00AA00C3" w:rsidRPr="009B576B">
        <w:t>Константиновская</w:t>
      </w:r>
      <w:r w:rsidR="00D5428F" w:rsidRPr="009B576B">
        <w:t xml:space="preserve"> школа»</w:t>
      </w:r>
      <w:r w:rsidR="00AA00C3" w:rsidRPr="009B576B">
        <w:t xml:space="preserve">, </w:t>
      </w:r>
      <w:r w:rsidR="00D5428F" w:rsidRPr="009B576B">
        <w:t>«</w:t>
      </w:r>
      <w:r w:rsidR="00AA00C3" w:rsidRPr="009B576B">
        <w:t>Мазанская</w:t>
      </w:r>
      <w:r w:rsidR="00D5428F" w:rsidRPr="009B576B">
        <w:t xml:space="preserve"> школа»</w:t>
      </w:r>
      <w:r w:rsidR="00AA00C3" w:rsidRPr="009B576B">
        <w:t xml:space="preserve">, </w:t>
      </w:r>
      <w:r w:rsidR="00D5428F" w:rsidRPr="009B576B">
        <w:t>«</w:t>
      </w:r>
      <w:r w:rsidR="00AA00C3" w:rsidRPr="009B576B">
        <w:t>Маленская</w:t>
      </w:r>
      <w:r w:rsidR="00D5428F" w:rsidRPr="009B576B">
        <w:t xml:space="preserve"> школа»</w:t>
      </w:r>
      <w:r w:rsidR="00AA00C3" w:rsidRPr="009B576B">
        <w:t xml:space="preserve">, </w:t>
      </w:r>
      <w:r w:rsidR="00D5428F" w:rsidRPr="009B576B">
        <w:t>«</w:t>
      </w:r>
      <w:r w:rsidR="00AA00C3" w:rsidRPr="009B576B">
        <w:t xml:space="preserve">Мирновская </w:t>
      </w:r>
      <w:r w:rsidR="00D5428F" w:rsidRPr="009B576B">
        <w:t xml:space="preserve">школа </w:t>
      </w:r>
      <w:r w:rsidR="00AA00C3" w:rsidRPr="009B576B">
        <w:t>№ 2</w:t>
      </w:r>
      <w:r w:rsidR="00D5428F" w:rsidRPr="009B576B">
        <w:t>»</w:t>
      </w:r>
      <w:r w:rsidR="00AA00C3" w:rsidRPr="009B576B">
        <w:t xml:space="preserve">, </w:t>
      </w:r>
      <w:r w:rsidR="00D5428F" w:rsidRPr="009B576B">
        <w:t>«</w:t>
      </w:r>
      <w:r w:rsidR="00AA00C3" w:rsidRPr="009B576B">
        <w:t>Молодежненская</w:t>
      </w:r>
      <w:r w:rsidR="00D5428F" w:rsidRPr="009B576B">
        <w:t xml:space="preserve"> школа</w:t>
      </w:r>
      <w:r w:rsidR="00AA00C3" w:rsidRPr="009B576B">
        <w:t xml:space="preserve"> № 2</w:t>
      </w:r>
      <w:r w:rsidR="00D5428F" w:rsidRPr="009B576B">
        <w:t>»</w:t>
      </w:r>
      <w:r w:rsidR="00AA00C3" w:rsidRPr="009B576B">
        <w:t xml:space="preserve">, </w:t>
      </w:r>
      <w:r w:rsidR="00D5428F" w:rsidRPr="009B576B">
        <w:t>«</w:t>
      </w:r>
      <w:r w:rsidR="00AA00C3" w:rsidRPr="009B576B">
        <w:t xml:space="preserve">Перевальненская </w:t>
      </w:r>
      <w:r w:rsidR="00D5428F" w:rsidRPr="009B576B">
        <w:t>школа</w:t>
      </w:r>
      <w:r w:rsidRPr="009B576B">
        <w:t>»,</w:t>
      </w:r>
      <w:r w:rsidR="00D5428F" w:rsidRPr="009B576B">
        <w:t xml:space="preserve"> </w:t>
      </w:r>
      <w:r w:rsidRPr="009B576B">
        <w:t>«</w:t>
      </w:r>
      <w:r w:rsidR="00AA00C3" w:rsidRPr="009B576B">
        <w:t>Широковская школ</w:t>
      </w:r>
      <w:r w:rsidRPr="009B576B">
        <w:t>а»</w:t>
      </w:r>
      <w:r w:rsidR="00AA00C3" w:rsidRPr="009B576B">
        <w:t>. А также</w:t>
      </w:r>
      <w:r w:rsidRPr="009B576B">
        <w:t xml:space="preserve"> МБОУ:</w:t>
      </w:r>
      <w:r w:rsidR="00AA00C3" w:rsidRPr="009B576B">
        <w:t xml:space="preserve"> </w:t>
      </w:r>
      <w:r w:rsidRPr="009B576B">
        <w:t>«</w:t>
      </w:r>
      <w:r w:rsidR="00AA00C3" w:rsidRPr="009B576B">
        <w:t>Гвардейская</w:t>
      </w:r>
      <w:r w:rsidR="00D5428F" w:rsidRPr="009B576B">
        <w:t xml:space="preserve"> школа</w:t>
      </w:r>
      <w:r w:rsidRPr="009B576B">
        <w:t>-гимназия</w:t>
      </w:r>
      <w:r w:rsidR="00AA00C3" w:rsidRPr="009B576B">
        <w:t xml:space="preserve"> № 2</w:t>
      </w:r>
      <w:r w:rsidRPr="009B576B">
        <w:t>»</w:t>
      </w:r>
      <w:r w:rsidR="00AA00C3" w:rsidRPr="009B576B">
        <w:t xml:space="preserve">, </w:t>
      </w:r>
      <w:r w:rsidRPr="009B576B">
        <w:t>«</w:t>
      </w:r>
      <w:r w:rsidR="00AA00C3" w:rsidRPr="009B576B">
        <w:t>Гвардейская</w:t>
      </w:r>
      <w:r w:rsidR="00D5428F" w:rsidRPr="009B576B">
        <w:t xml:space="preserve"> школа</w:t>
      </w:r>
      <w:r w:rsidRPr="009B576B">
        <w:t>-гимназия</w:t>
      </w:r>
      <w:r w:rsidR="00AA00C3" w:rsidRPr="009B576B">
        <w:t xml:space="preserve"> № 3</w:t>
      </w:r>
      <w:r w:rsidRPr="009B576B">
        <w:t>»</w:t>
      </w:r>
      <w:r w:rsidR="00AA00C3" w:rsidRPr="009B576B">
        <w:t xml:space="preserve">, </w:t>
      </w:r>
      <w:r w:rsidRPr="009B576B">
        <w:t>«</w:t>
      </w:r>
      <w:r w:rsidR="00AA00C3" w:rsidRPr="009B576B">
        <w:t>Перовская</w:t>
      </w:r>
      <w:r w:rsidR="00D5428F" w:rsidRPr="009B576B">
        <w:t xml:space="preserve"> школа</w:t>
      </w:r>
      <w:r w:rsidRPr="009B576B">
        <w:t>-гимназия»</w:t>
      </w:r>
      <w:r w:rsidR="00AA00C3" w:rsidRPr="009B576B">
        <w:t xml:space="preserve">, </w:t>
      </w:r>
      <w:r w:rsidRPr="009B576B">
        <w:t>«</w:t>
      </w:r>
      <w:r w:rsidR="00AA00C3" w:rsidRPr="009B576B">
        <w:t>Родниковская</w:t>
      </w:r>
      <w:r w:rsidR="00D5428F" w:rsidRPr="009B576B">
        <w:t xml:space="preserve"> школа</w:t>
      </w:r>
      <w:r w:rsidRPr="009B576B">
        <w:t>-гимназия»</w:t>
      </w:r>
      <w:r w:rsidR="00AA00C3" w:rsidRPr="009B576B">
        <w:t xml:space="preserve"> и </w:t>
      </w:r>
      <w:r w:rsidRPr="009B576B">
        <w:t>«</w:t>
      </w:r>
      <w:r w:rsidR="00AA00C3" w:rsidRPr="009B576B">
        <w:t>Чистенская школ</w:t>
      </w:r>
      <w:r w:rsidRPr="009B576B">
        <w:t>а</w:t>
      </w:r>
      <w:r w:rsidR="00AA00C3" w:rsidRPr="009B576B">
        <w:t>-гимнази</w:t>
      </w:r>
      <w:r w:rsidRPr="009B576B">
        <w:t>я»</w:t>
      </w:r>
      <w:r w:rsidR="00AA00C3" w:rsidRPr="009B576B">
        <w:t>.</w:t>
      </w:r>
    </w:p>
    <w:p w:rsidR="000F0C9B" w:rsidRPr="009B576B" w:rsidRDefault="000F0C9B" w:rsidP="00AA00C3">
      <w:pPr>
        <w:jc w:val="both"/>
      </w:pPr>
      <w:r w:rsidRPr="009B576B">
        <w:t xml:space="preserve">      </w:t>
      </w:r>
      <w:r w:rsidR="00BF2D0D">
        <w:tab/>
      </w:r>
      <w:r w:rsidR="00AA00C3" w:rsidRPr="009B576B">
        <w:t xml:space="preserve">Наивысший балл при заочном оценивании получили работы Митиной Яны и Куликова Александра (обе работы по секции историческое краеведение, МБОУ «Константиновская школа», научный руководитель Шурхаленко Валентина Андреевна). На высоком уровне были выполнены работы: Фариховой Эльвины (крымскотатарский язык и литература, МБОУ «Кольчугинская школа № 2», научный руководитель Гафарова Махбубе Шамуратовна»), Тисняка Константина (экономическая и социальная география, МБОУ «Широковская школа», научный руководитель Тисняк Марина Николаевна), Алиевой Алие (математика, МБОУ «Чистенская школа-гимназия», научный руководитель Смирнова Марина Николаевна) и Костенко Елизаветы (математика, МБОУ «Гвардейская школа-гимназия № 2», научный руководитель Кожевникова Татьяна Всеволодовна). </w:t>
      </w:r>
    </w:p>
    <w:p w:rsidR="00AA00C3" w:rsidRPr="009B576B" w:rsidRDefault="000F0C9B" w:rsidP="00AA00C3">
      <w:pPr>
        <w:jc w:val="both"/>
      </w:pPr>
      <w:r w:rsidRPr="009B576B">
        <w:t xml:space="preserve">        </w:t>
      </w:r>
      <w:r w:rsidR="00BF2D0D">
        <w:tab/>
      </w:r>
      <w:r w:rsidR="00AA00C3" w:rsidRPr="009B576B">
        <w:t>Наряду с этим, был отмечен низкий уровень подготовки и качества оформления работ, учащихся: Калачик Виктории (агробиология, МБОУ «Мирновская школа № 2»), Морозовой Полины (правоведение, МБОУ «Гвардейская школа-гимназия № 3»), Колбешкина Николая (история России, МБОУ «Гвардейская школа-гимназия № 3»), Лошкарева Александра (историческое краеведение, МБОУ «Перовская школа-гимназия») и Антипова Юрия (зоология, МБОУ «Мирновская школа № 2»). Работы этих учащихся не были допущены к защите. Также не были допущены две работы для защиты по секции английский язык Сейтжелиловой Карины (МБОУ «Чистенская школа-гимназия») и Веселовой Александры (МБОУ «Перовская школа-гимназия»), у которых индивидуальность текста была 30% и 36% соответственно.</w:t>
      </w:r>
    </w:p>
    <w:p w:rsidR="00AA00C3" w:rsidRPr="009B576B" w:rsidRDefault="000F0C9B" w:rsidP="00AA00C3">
      <w:pPr>
        <w:jc w:val="both"/>
      </w:pPr>
      <w:r w:rsidRPr="009B576B">
        <w:t xml:space="preserve">        </w:t>
      </w:r>
      <w:r w:rsidR="00BF2D0D">
        <w:tab/>
      </w:r>
      <w:r w:rsidR="00AA00C3" w:rsidRPr="009B576B">
        <w:t>На сессии работало 15 секций. На Конкурс не были представлены работы по отделениям: «Фольклористика и искусствоведение», «Технически</w:t>
      </w:r>
      <w:r w:rsidRPr="009B576B">
        <w:t>е</w:t>
      </w:r>
      <w:r w:rsidR="00AA00C3" w:rsidRPr="009B576B">
        <w:t xml:space="preserve"> наук</w:t>
      </w:r>
      <w:r w:rsidRPr="009B576B">
        <w:t>и</w:t>
      </w:r>
      <w:r w:rsidR="00AA00C3" w:rsidRPr="009B576B">
        <w:t>», «Компьютерны</w:t>
      </w:r>
      <w:r w:rsidRPr="009B576B">
        <w:t>е</w:t>
      </w:r>
      <w:r w:rsidR="00AA00C3" w:rsidRPr="009B576B">
        <w:t xml:space="preserve"> наук</w:t>
      </w:r>
      <w:r w:rsidRPr="009B576B">
        <w:t>и</w:t>
      </w:r>
      <w:r w:rsidR="00AA00C3" w:rsidRPr="009B576B">
        <w:t>» и «Экономик</w:t>
      </w:r>
      <w:r w:rsidRPr="009B576B">
        <w:t>а</w:t>
      </w:r>
      <w:r w:rsidR="00AA00C3" w:rsidRPr="009B576B">
        <w:t>». Наибольшее количество участников было на секциях: «</w:t>
      </w:r>
      <w:r w:rsidRPr="009B576B">
        <w:t>И</w:t>
      </w:r>
      <w:r w:rsidR="00AA00C3" w:rsidRPr="009B576B">
        <w:t>сторическое краеведение» и «правоведение».</w:t>
      </w:r>
    </w:p>
    <w:p w:rsidR="00AA00C3" w:rsidRPr="009B576B" w:rsidRDefault="000F0C9B" w:rsidP="00AA00C3">
      <w:pPr>
        <w:jc w:val="both"/>
      </w:pPr>
      <w:r w:rsidRPr="009B576B">
        <w:t xml:space="preserve">       </w:t>
      </w:r>
      <w:r w:rsidR="00BF2D0D">
        <w:tab/>
      </w:r>
      <w:r w:rsidR="00AA00C3" w:rsidRPr="009B576B">
        <w:t>На втором этапе работы 56 районной сессии МАН учащиеся выполняли контрольные задания по базовым дисциплинам. При выполнении контрольных заданий 58% учащихся показали низкий результат:</w:t>
      </w:r>
    </w:p>
    <w:p w:rsidR="00AA00C3" w:rsidRPr="009B576B" w:rsidRDefault="00AA00C3" w:rsidP="00AA00C3">
      <w:pPr>
        <w:jc w:val="both"/>
      </w:pPr>
      <w:r w:rsidRPr="009B576B">
        <w:rPr>
          <w:i/>
        </w:rPr>
        <w:t>гуманитарное отделение и отделение истории</w:t>
      </w:r>
      <w:r w:rsidRPr="009B576B">
        <w:t xml:space="preserve"> (базовая дисциплина – история России). Не смогли преодолеть 50% рубеж в выполнении заданий 7 учащихся из 11 участников из МБОУ: «Мазанская школа», «Маленская школа», «Константиновская школа», «Журавлевская школа», «Молодежненская школа № 2» и «Гвардейская школа-гимназия № 3»;</w:t>
      </w:r>
    </w:p>
    <w:p w:rsidR="00AA00C3" w:rsidRPr="009B576B" w:rsidRDefault="00AA00C3" w:rsidP="00AA00C3">
      <w:pPr>
        <w:jc w:val="both"/>
      </w:pPr>
      <w:r w:rsidRPr="009B576B">
        <w:rPr>
          <w:i/>
        </w:rPr>
        <w:t>отделение языкознания и литературоведения</w:t>
      </w:r>
      <w:r w:rsidRPr="009B576B">
        <w:t xml:space="preserve"> (базовая дисциплина – русский язык и литература). Из 5 учащихся ни один не справился с тестами на 50% из следующих МБОУ района: «Перевальненская школа», «Родниковская школа-гимназия» и «Чистенская школа-гимназия»;</w:t>
      </w:r>
    </w:p>
    <w:p w:rsidR="000F0C9B" w:rsidRPr="009B576B" w:rsidRDefault="00AA00C3" w:rsidP="00AA00C3">
      <w:pPr>
        <w:jc w:val="both"/>
      </w:pPr>
      <w:r w:rsidRPr="009B576B">
        <w:t>- отделение наук о Земле (базовая дисциплина - география).</w:t>
      </w:r>
    </w:p>
    <w:p w:rsidR="00AA00C3" w:rsidRPr="009B576B" w:rsidRDefault="000F0C9B" w:rsidP="00AA00C3">
      <w:pPr>
        <w:jc w:val="both"/>
      </w:pPr>
      <w:r w:rsidRPr="009B576B">
        <w:t xml:space="preserve">       </w:t>
      </w:r>
      <w:r w:rsidR="00AA00C3" w:rsidRPr="009B576B">
        <w:t xml:space="preserve"> </w:t>
      </w:r>
      <w:r w:rsidR="00BF2D0D">
        <w:tab/>
      </w:r>
      <w:r w:rsidR="00AA00C3" w:rsidRPr="009B576B">
        <w:t>В очном этапе Конкурса уч</w:t>
      </w:r>
      <w:r w:rsidRPr="009B576B">
        <w:t>а</w:t>
      </w:r>
      <w:r w:rsidR="00AA00C3" w:rsidRPr="009B576B">
        <w:t>ствовали 2 учащихся (МБОУ: «Широковская школа» и «Чистенская школа-гимназия»). Лучший результат выполнения контрольных заданий – 44%;</w:t>
      </w:r>
    </w:p>
    <w:p w:rsidR="00AA00C3" w:rsidRPr="009B576B" w:rsidRDefault="00AA00C3" w:rsidP="00AA00C3">
      <w:pPr>
        <w:jc w:val="both"/>
      </w:pPr>
      <w:r w:rsidRPr="009B576B">
        <w:t>- отделение математики (базовая дисциплина - математика). Из 3 участников один (МБОУ «Гвардейская школа-гимназия № 2») справился с заданиями на 68%, а двое учащихся МБОУ «Чистенская школа-гимназия» на 28% и 24%;</w:t>
      </w:r>
    </w:p>
    <w:p w:rsidR="00AA00C3" w:rsidRPr="009B576B" w:rsidRDefault="00AA00C3" w:rsidP="00AA00C3">
      <w:pPr>
        <w:jc w:val="both"/>
      </w:pPr>
      <w:r w:rsidRPr="009B576B">
        <w:lastRenderedPageBreak/>
        <w:t>- химико-биологическое отделение (базовая дисциплина - химия). Учащиеся МБОУ «Чистенская школа-гимназия» и МБОУ «Перовская школа-гимназия» выполнили контрольные задания на 44% и 24% соответственно.</w:t>
      </w:r>
    </w:p>
    <w:p w:rsidR="00AA00C3" w:rsidRPr="009B576B" w:rsidRDefault="00AA00C3" w:rsidP="00AA00C3">
      <w:pPr>
        <w:jc w:val="both"/>
      </w:pPr>
      <w:r w:rsidRPr="009B576B">
        <w:t>На этом фоне хорошо справились с выполнением контрольных заданий учащиеся по базовым дисциплинам:</w:t>
      </w:r>
    </w:p>
    <w:p w:rsidR="00AA00C3" w:rsidRPr="009B576B" w:rsidRDefault="00AA00C3" w:rsidP="00AA00C3">
      <w:pPr>
        <w:jc w:val="both"/>
      </w:pPr>
      <w:r w:rsidRPr="009B576B">
        <w:rPr>
          <w:i/>
        </w:rPr>
        <w:t>английский язык</w:t>
      </w:r>
      <w:r w:rsidRPr="009B576B">
        <w:t xml:space="preserve"> – 80% (МБОУ «Гвардейская школа-гимназия № 2»);</w:t>
      </w:r>
    </w:p>
    <w:p w:rsidR="00AA00C3" w:rsidRPr="009B576B" w:rsidRDefault="00AA00C3" w:rsidP="00AA00C3">
      <w:pPr>
        <w:jc w:val="both"/>
      </w:pPr>
      <w:r w:rsidRPr="009B576B">
        <w:rPr>
          <w:i/>
        </w:rPr>
        <w:t>крымскотатарский язык и литература</w:t>
      </w:r>
      <w:r w:rsidRPr="009B576B">
        <w:t xml:space="preserve"> – максимально 88 % и минимально 68% (МБОУ: «Денисовская школа» и «Кольчугинская школа № 2»);</w:t>
      </w:r>
    </w:p>
    <w:p w:rsidR="00AA00C3" w:rsidRPr="009B576B" w:rsidRDefault="00AA00C3" w:rsidP="00AA00C3">
      <w:pPr>
        <w:jc w:val="both"/>
      </w:pPr>
      <w:r w:rsidRPr="009B576B">
        <w:rPr>
          <w:i/>
        </w:rPr>
        <w:t>биология</w:t>
      </w:r>
      <w:r w:rsidRPr="009B576B">
        <w:t xml:space="preserve"> – максимально 96%, минимально 64% (МБОУ: «Чистенская школа-гимназия», «Донская школа» и «Перовская школа-гимназия»).</w:t>
      </w:r>
    </w:p>
    <w:p w:rsidR="00AA00C3" w:rsidRPr="009B576B" w:rsidRDefault="000F0C9B" w:rsidP="00AA00C3">
      <w:pPr>
        <w:jc w:val="both"/>
      </w:pPr>
      <w:r w:rsidRPr="009B576B">
        <w:t xml:space="preserve">       </w:t>
      </w:r>
      <w:r w:rsidR="00AA00C3" w:rsidRPr="009B576B">
        <w:t xml:space="preserve"> </w:t>
      </w:r>
      <w:r w:rsidR="00BF2D0D">
        <w:tab/>
      </w:r>
      <w:r w:rsidR="00AA00C3" w:rsidRPr="009B576B">
        <w:t>На третьем этапе Конкурса (защита научно-исследовательских работ) все участники представили достойную защиту своих творческих работ. На очень высоком уровне провели свою защиту: Тисняк Константин (МБОУ «Широковская школа»), Дьяченко Анастасия (МБОУ «Чистенская школа-гимназия»), Горовец Алексей (МБОУ «Донская школа»), Велиляева Девлет-Султан (МБОУ «Чистенская школа-гимназия»), Ибрагимова Сабрие (МБОУ «Чистенская школа-гимназия») и Фарихова Эльвина (МБОУ «Кольчугинская школа № 2»).</w:t>
      </w:r>
    </w:p>
    <w:p w:rsidR="00AA00C3" w:rsidRPr="009B576B" w:rsidRDefault="000F0C9B" w:rsidP="00AA00C3">
      <w:pPr>
        <w:jc w:val="both"/>
      </w:pPr>
      <w:r w:rsidRPr="009B576B">
        <w:t xml:space="preserve">       </w:t>
      </w:r>
      <w:r w:rsidR="00BF2D0D">
        <w:tab/>
      </w:r>
      <w:r w:rsidR="00AA00C3" w:rsidRPr="009B576B">
        <w:t>По результатам Конкурса 10 учащихся приняты кандидатами в действительные члены МАН и 6 – подтвердили ранее присвоенное звание КДЧ. Призерами I этапа конкурса-защиты научно-исследовательских работ учащихся-членов МАН стали 16 учащихся:</w:t>
      </w:r>
    </w:p>
    <w:p w:rsidR="00AA00C3" w:rsidRPr="009B576B" w:rsidRDefault="00AA00C3" w:rsidP="00AA00C3">
      <w:pPr>
        <w:jc w:val="both"/>
      </w:pPr>
      <w:r w:rsidRPr="009B576B">
        <w:rPr>
          <w:i/>
        </w:rPr>
        <w:t>по одному призеру</w:t>
      </w:r>
      <w:r w:rsidRPr="009B576B">
        <w:t xml:space="preserve"> в МБОУ: «Гвардейская школа-гимназия № 3», «Донская школа», «Кольчугинская школа № 2 с крымскотатарским языком обучения», «Перевальненская школа», «Родниковская школа-гимназия» и «Широковская школа»;</w:t>
      </w:r>
    </w:p>
    <w:p w:rsidR="00AA00C3" w:rsidRPr="009B576B" w:rsidRDefault="00AA00C3" w:rsidP="00AA00C3">
      <w:pPr>
        <w:jc w:val="both"/>
      </w:pPr>
      <w:r w:rsidRPr="009B576B">
        <w:rPr>
          <w:i/>
        </w:rPr>
        <w:t>по два призера</w:t>
      </w:r>
      <w:r w:rsidRPr="009B576B">
        <w:t xml:space="preserve"> в МБОУ: «Гвардейская школа-гимназия № 2», «Денисовская школа» и «Константиновская школа»;</w:t>
      </w:r>
    </w:p>
    <w:p w:rsidR="00AA00C3" w:rsidRPr="009B576B" w:rsidRDefault="00AA00C3" w:rsidP="00AA00C3">
      <w:pPr>
        <w:jc w:val="both"/>
      </w:pPr>
      <w:r w:rsidRPr="009B576B">
        <w:rPr>
          <w:i/>
        </w:rPr>
        <w:t>четыре призовых места</w:t>
      </w:r>
      <w:r w:rsidRPr="009B576B">
        <w:t xml:space="preserve"> в МБОУ «Чистенская школа-гимназия».</w:t>
      </w:r>
    </w:p>
    <w:p w:rsidR="00AA00C3" w:rsidRPr="009B576B" w:rsidRDefault="00AA00C3" w:rsidP="00BF2D0D">
      <w:pPr>
        <w:ind w:firstLine="708"/>
        <w:jc w:val="both"/>
      </w:pPr>
      <w:r w:rsidRPr="009B576B">
        <w:t>Не приняли участие в работе районной сессии МАН 22 МБОУ района:</w:t>
      </w:r>
    </w:p>
    <w:p w:rsidR="00AA00C3" w:rsidRPr="009B576B" w:rsidRDefault="000F0C9B" w:rsidP="00AA00C3">
      <w:pPr>
        <w:jc w:val="both"/>
      </w:pPr>
      <w:r w:rsidRPr="009B576B">
        <w:t>«</w:t>
      </w:r>
      <w:r w:rsidR="00AA00C3" w:rsidRPr="009B576B">
        <w:t>Гвардейская</w:t>
      </w:r>
      <w:r w:rsidRPr="009B576B">
        <w:t xml:space="preserve"> школа №</w:t>
      </w:r>
      <w:r w:rsidR="00AA00C3" w:rsidRPr="009B576B">
        <w:t>1</w:t>
      </w:r>
      <w:r w:rsidRPr="009B576B">
        <w:t>»</w:t>
      </w:r>
      <w:r w:rsidR="00AA00C3" w:rsidRPr="009B576B">
        <w:t xml:space="preserve">, </w:t>
      </w:r>
      <w:r w:rsidRPr="009B576B">
        <w:t>«</w:t>
      </w:r>
      <w:r w:rsidR="00AA00C3" w:rsidRPr="009B576B">
        <w:t>Новоандреевская</w:t>
      </w:r>
      <w:r w:rsidRPr="009B576B">
        <w:t xml:space="preserve"> школа</w:t>
      </w:r>
      <w:r w:rsidR="00A63F93" w:rsidRPr="009B576B">
        <w:t>»</w:t>
      </w:r>
      <w:r w:rsidR="00AA00C3" w:rsidRPr="009B576B">
        <w:t xml:space="preserve">, </w:t>
      </w:r>
      <w:r w:rsidR="00A63F93" w:rsidRPr="009B576B">
        <w:t>«</w:t>
      </w:r>
      <w:r w:rsidR="00AA00C3" w:rsidRPr="009B576B">
        <w:t>Новоселовская</w:t>
      </w:r>
      <w:r w:rsidRPr="009B576B">
        <w:t xml:space="preserve"> школа</w:t>
      </w:r>
      <w:r w:rsidR="00A63F93" w:rsidRPr="009B576B">
        <w:t>»</w:t>
      </w:r>
      <w:r w:rsidR="00AA00C3" w:rsidRPr="009B576B">
        <w:t xml:space="preserve">, </w:t>
      </w:r>
      <w:r w:rsidR="00A63F93" w:rsidRPr="009B576B">
        <w:t>«</w:t>
      </w:r>
      <w:r w:rsidR="00AA00C3" w:rsidRPr="009B576B">
        <w:t>Партизанская</w:t>
      </w:r>
      <w:r w:rsidRPr="009B576B">
        <w:t xml:space="preserve"> школа</w:t>
      </w:r>
      <w:r w:rsidR="00A63F93" w:rsidRPr="009B576B">
        <w:t>»</w:t>
      </w:r>
      <w:r w:rsidR="00AA00C3" w:rsidRPr="009B576B">
        <w:t xml:space="preserve">, </w:t>
      </w:r>
      <w:r w:rsidR="00A63F93" w:rsidRPr="009B576B">
        <w:t>«</w:t>
      </w:r>
      <w:r w:rsidR="00AA00C3" w:rsidRPr="009B576B">
        <w:t>Первомайская</w:t>
      </w:r>
      <w:r w:rsidRPr="009B576B">
        <w:t xml:space="preserve"> школа</w:t>
      </w:r>
      <w:r w:rsidR="00A63F93" w:rsidRPr="009B576B">
        <w:t>»</w:t>
      </w:r>
      <w:r w:rsidR="00AA00C3" w:rsidRPr="009B576B">
        <w:t xml:space="preserve">, </w:t>
      </w:r>
      <w:r w:rsidR="00A63F93" w:rsidRPr="009B576B">
        <w:t>«</w:t>
      </w:r>
      <w:r w:rsidR="00AA00C3" w:rsidRPr="009B576B">
        <w:t>Укромновская</w:t>
      </w:r>
      <w:r w:rsidRPr="009B576B">
        <w:t xml:space="preserve"> школа</w:t>
      </w:r>
      <w:r w:rsidR="00A63F93" w:rsidRPr="009B576B">
        <w:t>»</w:t>
      </w:r>
      <w:r w:rsidR="00AA00C3" w:rsidRPr="009B576B">
        <w:t xml:space="preserve">, </w:t>
      </w:r>
      <w:r w:rsidR="00A63F93" w:rsidRPr="009B576B">
        <w:t>«</w:t>
      </w:r>
      <w:r w:rsidR="00AA00C3" w:rsidRPr="009B576B">
        <w:t>Чайкинская школ</w:t>
      </w:r>
      <w:r w:rsidR="00A63F93" w:rsidRPr="009B576B">
        <w:t>а»,</w:t>
      </w:r>
      <w:r w:rsidR="00AA00C3" w:rsidRPr="009B576B">
        <w:t xml:space="preserve"> </w:t>
      </w:r>
      <w:r w:rsidR="00A63F93" w:rsidRPr="009B576B">
        <w:t>«</w:t>
      </w:r>
      <w:r w:rsidR="00AA00C3" w:rsidRPr="009B576B">
        <w:t>Добровская школа-гимназия</w:t>
      </w:r>
      <w:r w:rsidR="00A63F93" w:rsidRPr="009B576B">
        <w:t xml:space="preserve"> им.Я.М.Слонимского»</w:t>
      </w:r>
      <w:r w:rsidR="00AA00C3" w:rsidRPr="009B576B">
        <w:t xml:space="preserve">. На протяжении двух лет не участвуют в </w:t>
      </w:r>
      <w:proofErr w:type="gramStart"/>
      <w:r w:rsidR="00AA00C3" w:rsidRPr="009B576B">
        <w:t xml:space="preserve">заседаниях </w:t>
      </w:r>
      <w:r w:rsidR="00A63F93" w:rsidRPr="009B576B">
        <w:t xml:space="preserve"> МБОУ</w:t>
      </w:r>
      <w:proofErr w:type="gramEnd"/>
      <w:r w:rsidR="00A63F93" w:rsidRPr="009B576B">
        <w:t>: «</w:t>
      </w:r>
      <w:r w:rsidR="00AA00C3" w:rsidRPr="009B576B">
        <w:t xml:space="preserve">Кольчугинская </w:t>
      </w:r>
      <w:r w:rsidRPr="009B576B">
        <w:t xml:space="preserve">школа </w:t>
      </w:r>
      <w:r w:rsidR="00A63F93" w:rsidRPr="009B576B">
        <w:t>№</w:t>
      </w:r>
      <w:r w:rsidR="00AA00C3" w:rsidRPr="009B576B">
        <w:t>1</w:t>
      </w:r>
      <w:r w:rsidR="00A63F93" w:rsidRPr="009B576B">
        <w:t>»</w:t>
      </w:r>
      <w:r w:rsidR="00AA00C3" w:rsidRPr="009B576B">
        <w:t xml:space="preserve">, </w:t>
      </w:r>
      <w:r w:rsidR="00A63F93" w:rsidRPr="009B576B">
        <w:t>«</w:t>
      </w:r>
      <w:r w:rsidR="00AA00C3" w:rsidRPr="009B576B">
        <w:t xml:space="preserve">Мирновская </w:t>
      </w:r>
      <w:r w:rsidRPr="009B576B">
        <w:t xml:space="preserve">школа </w:t>
      </w:r>
      <w:r w:rsidR="00AA00C3" w:rsidRPr="009B576B">
        <w:t>№ 1</w:t>
      </w:r>
      <w:r w:rsidR="00A63F93" w:rsidRPr="009B576B">
        <w:t>»</w:t>
      </w:r>
      <w:r w:rsidR="00AA00C3" w:rsidRPr="009B576B">
        <w:t xml:space="preserve">, </w:t>
      </w:r>
      <w:r w:rsidR="00A63F93" w:rsidRPr="009B576B">
        <w:t>«</w:t>
      </w:r>
      <w:r w:rsidR="00AA00C3" w:rsidRPr="009B576B">
        <w:t>Николаевская</w:t>
      </w:r>
      <w:r w:rsidRPr="009B576B">
        <w:t xml:space="preserve"> школа</w:t>
      </w:r>
      <w:r w:rsidR="00A63F93" w:rsidRPr="009B576B">
        <w:t>»</w:t>
      </w:r>
      <w:r w:rsidR="00AA00C3" w:rsidRPr="009B576B">
        <w:t xml:space="preserve">, </w:t>
      </w:r>
      <w:r w:rsidR="00A63F93" w:rsidRPr="009B576B">
        <w:t>«</w:t>
      </w:r>
      <w:r w:rsidR="00AA00C3" w:rsidRPr="009B576B">
        <w:t xml:space="preserve">Пожарская </w:t>
      </w:r>
      <w:r w:rsidRPr="009B576B">
        <w:t>школа</w:t>
      </w:r>
      <w:r w:rsidR="00A63F93" w:rsidRPr="009B576B">
        <w:t>»,</w:t>
      </w:r>
      <w:r w:rsidRPr="009B576B">
        <w:t xml:space="preserve"> </w:t>
      </w:r>
      <w:r w:rsidR="00A63F93" w:rsidRPr="009B576B">
        <w:t>«</w:t>
      </w:r>
      <w:r w:rsidR="00AA00C3" w:rsidRPr="009B576B">
        <w:t>Трудовская школ</w:t>
      </w:r>
      <w:r w:rsidR="00A63F93" w:rsidRPr="009B576B">
        <w:t>а»</w:t>
      </w:r>
      <w:r w:rsidR="00AA00C3" w:rsidRPr="009B576B">
        <w:t xml:space="preserve">. Три года не предоставляют научно-исследовательские работы на </w:t>
      </w:r>
      <w:proofErr w:type="gramStart"/>
      <w:r w:rsidR="00AA00C3" w:rsidRPr="009B576B">
        <w:t xml:space="preserve">Конкурс </w:t>
      </w:r>
      <w:r w:rsidR="00A63F93" w:rsidRPr="009B576B">
        <w:t xml:space="preserve"> МБОУ</w:t>
      </w:r>
      <w:proofErr w:type="gramEnd"/>
      <w:r w:rsidR="00A63F93" w:rsidRPr="009B576B">
        <w:t>: «</w:t>
      </w:r>
      <w:r w:rsidR="00AA00C3" w:rsidRPr="009B576B">
        <w:t>Кубанская</w:t>
      </w:r>
      <w:r w:rsidRPr="009B576B">
        <w:t xml:space="preserve"> школа</w:t>
      </w:r>
      <w:r w:rsidR="00A63F93" w:rsidRPr="009B576B">
        <w:t>»</w:t>
      </w:r>
      <w:r w:rsidR="00AA00C3" w:rsidRPr="009B576B">
        <w:t xml:space="preserve">, </w:t>
      </w:r>
      <w:r w:rsidR="00A63F93" w:rsidRPr="009B576B">
        <w:t>«</w:t>
      </w:r>
      <w:r w:rsidR="00AA00C3" w:rsidRPr="009B576B">
        <w:t>Скворцовская</w:t>
      </w:r>
      <w:r w:rsidRPr="009B576B">
        <w:t xml:space="preserve"> школа</w:t>
      </w:r>
      <w:r w:rsidR="00A63F93" w:rsidRPr="009B576B">
        <w:t>»</w:t>
      </w:r>
      <w:r w:rsidR="00AA00C3" w:rsidRPr="009B576B">
        <w:t xml:space="preserve">, </w:t>
      </w:r>
      <w:r w:rsidR="00A63F93" w:rsidRPr="009B576B">
        <w:t>«</w:t>
      </w:r>
      <w:r w:rsidR="00AA00C3" w:rsidRPr="009B576B">
        <w:t>Тепловская</w:t>
      </w:r>
      <w:r w:rsidRPr="009B576B">
        <w:t xml:space="preserve"> школа</w:t>
      </w:r>
      <w:r w:rsidR="00A63F93" w:rsidRPr="009B576B">
        <w:t>»,</w:t>
      </w:r>
      <w:r w:rsidR="00AA00C3" w:rsidRPr="009B576B">
        <w:t xml:space="preserve"> </w:t>
      </w:r>
      <w:r w:rsidR="00A63F93" w:rsidRPr="009B576B">
        <w:t>«</w:t>
      </w:r>
      <w:r w:rsidR="00AA00C3" w:rsidRPr="009B576B">
        <w:t>Урожайновская школ</w:t>
      </w:r>
      <w:r w:rsidR="00A63F93" w:rsidRPr="009B576B">
        <w:t>а»</w:t>
      </w:r>
      <w:r w:rsidR="00AA00C3" w:rsidRPr="009B576B">
        <w:t xml:space="preserve">, четыре года – </w:t>
      </w:r>
      <w:r w:rsidR="00A63F93" w:rsidRPr="009B576B">
        <w:t>МБОУ «</w:t>
      </w:r>
      <w:r w:rsidR="00AA00C3" w:rsidRPr="009B576B">
        <w:t>Украинская школа</w:t>
      </w:r>
      <w:r w:rsidR="00A63F93" w:rsidRPr="009B576B">
        <w:t>»</w:t>
      </w:r>
      <w:r w:rsidR="00AA00C3" w:rsidRPr="009B576B">
        <w:t>, пять лет –</w:t>
      </w:r>
      <w:r w:rsidR="00A63F93" w:rsidRPr="009B576B">
        <w:t xml:space="preserve"> МБОУ «</w:t>
      </w:r>
      <w:r w:rsidR="00AA00C3" w:rsidRPr="009B576B">
        <w:t xml:space="preserve">Краснолесская </w:t>
      </w:r>
      <w:r w:rsidR="00A63F93" w:rsidRPr="009B576B">
        <w:t xml:space="preserve"> основная </w:t>
      </w:r>
      <w:r w:rsidR="00AA00C3" w:rsidRPr="009B576B">
        <w:t>школа</w:t>
      </w:r>
      <w:r w:rsidR="00A63F93" w:rsidRPr="009B576B">
        <w:t>»</w:t>
      </w:r>
      <w:r w:rsidR="00AA00C3" w:rsidRPr="009B576B">
        <w:t xml:space="preserve"> и уже шесть лет на районной сессии МАН нет обучающихся </w:t>
      </w:r>
      <w:r w:rsidR="00A63F93" w:rsidRPr="009B576B">
        <w:t>МБОУ «</w:t>
      </w:r>
      <w:r w:rsidR="00AA00C3" w:rsidRPr="009B576B">
        <w:t>Винницк</w:t>
      </w:r>
      <w:r w:rsidR="00A63F93" w:rsidRPr="009B576B">
        <w:t>ая школа»</w:t>
      </w:r>
      <w:r w:rsidR="00AA00C3" w:rsidRPr="009B576B">
        <w:t xml:space="preserve">, </w:t>
      </w:r>
      <w:r w:rsidR="00A63F93" w:rsidRPr="009B576B">
        <w:t>МБОУ «</w:t>
      </w:r>
      <w:r w:rsidR="00AA00C3" w:rsidRPr="009B576B">
        <w:t>Залесск</w:t>
      </w:r>
      <w:r w:rsidR="00A63F93" w:rsidRPr="009B576B">
        <w:t>ая  школа»,</w:t>
      </w:r>
      <w:r w:rsidR="00AA00C3" w:rsidRPr="009B576B">
        <w:t xml:space="preserve"> </w:t>
      </w:r>
      <w:r w:rsidR="00A63F93" w:rsidRPr="009B576B">
        <w:t xml:space="preserve"> МБОУ «</w:t>
      </w:r>
      <w:r w:rsidR="00AA00C3" w:rsidRPr="009B576B">
        <w:t>Кленовск</w:t>
      </w:r>
      <w:r w:rsidR="00A63F93" w:rsidRPr="009B576B">
        <w:t xml:space="preserve">ая основная </w:t>
      </w:r>
      <w:r w:rsidR="00AA00C3" w:rsidRPr="009B576B">
        <w:t xml:space="preserve"> школ</w:t>
      </w:r>
      <w:r w:rsidR="00A63F93" w:rsidRPr="009B576B">
        <w:t>а»</w:t>
      </w:r>
      <w:r w:rsidR="00AA00C3" w:rsidRPr="009B576B">
        <w:t>.</w:t>
      </w:r>
    </w:p>
    <w:p w:rsidR="00AA00C3" w:rsidRPr="009B576B" w:rsidRDefault="00A63F93" w:rsidP="00AA00C3">
      <w:pPr>
        <w:jc w:val="both"/>
      </w:pPr>
      <w:r w:rsidRPr="009B576B">
        <w:t xml:space="preserve">       </w:t>
      </w:r>
      <w:r w:rsidR="00BF2D0D">
        <w:tab/>
      </w:r>
      <w:r w:rsidR="00AA00C3" w:rsidRPr="009B576B">
        <w:t>На Республиканский этап конкурса-защиты научно-исследовательских работ МАН «Искатель» от района было подано 12 работ учащихся МБОУ: «Гвардейская школа-гимназия № 2» (2 работы), «Гвардейская школа-гимназия № 3», «Денисовская школа», «Донская школа», «Кольчугинская школа № 2», «Константиновская школа», «Родниковская школа-гимназия» и «Чистенская школа-гимназия» (4 работы). Все работы были допущены к очному этапу Конкурса. По результатам очного этапа Республиканского конкурса-защиты научно-исследовательских работ МАН «Искатель» пятерым участникам присвоено звание «Действительный член МАН» и три участника стали призерами:</w:t>
      </w:r>
    </w:p>
    <w:p w:rsidR="00AA00C3" w:rsidRPr="009B576B" w:rsidRDefault="00AA00C3" w:rsidP="00AA00C3">
      <w:pPr>
        <w:jc w:val="both"/>
      </w:pPr>
      <w:r w:rsidRPr="009B576B">
        <w:t>1 место – Костюк Инна, учащаяся 11 класса МБОУ «Родниковская школа-гимназия», секция «Русская литература», научный руководитель Бондарчук Анжелина Витальевна;</w:t>
      </w:r>
    </w:p>
    <w:p w:rsidR="00AA00C3" w:rsidRPr="009B576B" w:rsidRDefault="00AA00C3" w:rsidP="00AA00C3">
      <w:pPr>
        <w:jc w:val="both"/>
      </w:pPr>
      <w:r w:rsidRPr="009B576B">
        <w:t>3 место – Горовец Алексей, учащийся 9 класса МБОУ «Донская школа», секция «Экология», научный руководитель Головащенко Любовь Ивановна;</w:t>
      </w:r>
    </w:p>
    <w:p w:rsidR="00AA00C3" w:rsidRPr="009B576B" w:rsidRDefault="00AA00C3" w:rsidP="00AA00C3">
      <w:pPr>
        <w:jc w:val="both"/>
      </w:pPr>
      <w:r w:rsidRPr="009B576B">
        <w:t>3 место – Бакало Елена, учащаяся 9 класса МБОУ «Чистенская школа-гимназия», секция «Экономическая и социальная география», научный руководитель Аблякимов Айдер Диляверович.</w:t>
      </w:r>
    </w:p>
    <w:p w:rsidR="009B7ACC" w:rsidRPr="009B576B" w:rsidRDefault="009B7ACC" w:rsidP="009B7ACC">
      <w:pPr>
        <w:jc w:val="both"/>
        <w:rPr>
          <w:i/>
        </w:rPr>
      </w:pPr>
      <w:r w:rsidRPr="009B576B">
        <w:rPr>
          <w:i/>
        </w:rPr>
        <w:t xml:space="preserve">           На протяжении двух лет призерами Республиканского этапа Конкурса являются обучающиеся МБОУ «Чистенская школа-гимназия», «Родниковская школа-гимназия» и «Кольчугинская школа № 2». На протяжении трех лет в рейтинге участия школ в сессиях МАН в тройке лидеров – МБОУ «Родниковская школа-гиназия».</w:t>
      </w:r>
    </w:p>
    <w:p w:rsidR="001A43D6" w:rsidRPr="009B576B" w:rsidRDefault="001A43D6" w:rsidP="009B7ACC">
      <w:pPr>
        <w:jc w:val="center"/>
        <w:rPr>
          <w:b/>
        </w:rPr>
      </w:pPr>
      <w:r w:rsidRPr="009B576B">
        <w:rPr>
          <w:b/>
        </w:rPr>
        <w:lastRenderedPageBreak/>
        <w:t>Творческие конкурсы по предметам</w:t>
      </w:r>
    </w:p>
    <w:p w:rsidR="00FB354D" w:rsidRPr="009B576B" w:rsidRDefault="00342ED5" w:rsidP="00162CA2">
      <w:pPr>
        <w:ind w:firstLine="850"/>
        <w:jc w:val="both"/>
      </w:pPr>
      <w:r w:rsidRPr="009B576B">
        <w:t>Ежегодно с целью привития учащимся интереса к предметам и развития социокультурной и гражданской компетенций в районе проводятся</w:t>
      </w:r>
      <w:r w:rsidR="001A43D6" w:rsidRPr="009B576B">
        <w:t xml:space="preserve"> </w:t>
      </w:r>
      <w:r w:rsidRPr="009B576B">
        <w:t>творческие конкур</w:t>
      </w:r>
      <w:r w:rsidR="00923BB8" w:rsidRPr="009B576B">
        <w:t>сные мероприятия</w:t>
      </w:r>
      <w:r w:rsidR="002536CC" w:rsidRPr="009B576B">
        <w:t>.</w:t>
      </w:r>
    </w:p>
    <w:p w:rsidR="00162CA2" w:rsidRPr="009B576B" w:rsidRDefault="00162CA2" w:rsidP="00162CA2">
      <w:pPr>
        <w:ind w:firstLine="850"/>
        <w:jc w:val="both"/>
      </w:pPr>
      <w:r w:rsidRPr="009B576B">
        <w:t>В течение 2018/2019 учебного года были проведены следующие конкурсы:</w:t>
      </w:r>
    </w:p>
    <w:p w:rsidR="00162CA2" w:rsidRPr="009B576B" w:rsidRDefault="00162CA2" w:rsidP="00162CA2">
      <w:pPr>
        <w:ind w:firstLine="850"/>
        <w:jc w:val="both"/>
      </w:pPr>
      <w:r w:rsidRPr="009B576B">
        <w:rPr>
          <w:b/>
          <w:i/>
        </w:rPr>
        <w:t>Всероссийский конкурс сочинений</w:t>
      </w:r>
      <w:r w:rsidRPr="009B576B">
        <w:rPr>
          <w:i/>
        </w:rPr>
        <w:t>.</w:t>
      </w:r>
      <w:r w:rsidRPr="009B576B">
        <w:t xml:space="preserve">  Всего приняли участие 32 учащихся из 22 ОУ, </w:t>
      </w:r>
      <w:r w:rsidRPr="009B576B">
        <w:rPr>
          <w:b/>
          <w:i/>
        </w:rPr>
        <w:t>победителами муниципального этапа стали</w:t>
      </w:r>
      <w:r w:rsidRPr="009B576B">
        <w:t xml:space="preserve"> </w:t>
      </w:r>
    </w:p>
    <w:p w:rsidR="00162CA2" w:rsidRPr="009B576B" w:rsidRDefault="00162CA2" w:rsidP="00162CA2">
      <w:pPr>
        <w:jc w:val="both"/>
        <w:rPr>
          <w:i/>
        </w:rPr>
      </w:pPr>
      <w:r w:rsidRPr="009B576B">
        <w:rPr>
          <w:i/>
        </w:rPr>
        <w:t>среди учащихся 4 – 5 классов:</w:t>
      </w:r>
    </w:p>
    <w:p w:rsidR="00162CA2" w:rsidRPr="009B576B" w:rsidRDefault="00162CA2" w:rsidP="00162CA2">
      <w:pPr>
        <w:jc w:val="both"/>
      </w:pPr>
      <w:r w:rsidRPr="009B576B">
        <w:t>Черкасова Елизавета, МБОУ «Перевальненская школа» (Якубова Э.Ф.);</w:t>
      </w:r>
    </w:p>
    <w:p w:rsidR="00162CA2" w:rsidRPr="009B576B" w:rsidRDefault="00162CA2" w:rsidP="00162CA2">
      <w:r w:rsidRPr="009B576B">
        <w:rPr>
          <w:i/>
        </w:rPr>
        <w:t>среди учащихся 6 – 7 классов:</w:t>
      </w:r>
    </w:p>
    <w:p w:rsidR="00162CA2" w:rsidRPr="009B576B" w:rsidRDefault="00162CA2" w:rsidP="00162CA2">
      <w:r w:rsidRPr="009B576B">
        <w:t>Решетова Лейля, МБОУ «Родниковская школа-гимназия» (Бондарчук А.В.);</w:t>
      </w:r>
    </w:p>
    <w:p w:rsidR="00162CA2" w:rsidRPr="009B576B" w:rsidRDefault="00162CA2" w:rsidP="00162CA2">
      <w:r w:rsidRPr="009B576B">
        <w:t>Видибор Егор, МБОУ «Гвардейская школа №1» (Босько Т.Ю.);</w:t>
      </w:r>
    </w:p>
    <w:p w:rsidR="00162CA2" w:rsidRPr="009B576B" w:rsidRDefault="00162CA2" w:rsidP="00162CA2">
      <w:pPr>
        <w:rPr>
          <w:i/>
        </w:rPr>
      </w:pPr>
      <w:r w:rsidRPr="009B576B">
        <w:rPr>
          <w:i/>
        </w:rPr>
        <w:t>среди учащихся 8 – 9 классов:</w:t>
      </w:r>
    </w:p>
    <w:p w:rsidR="00162CA2" w:rsidRPr="009B576B" w:rsidRDefault="00162CA2" w:rsidP="00162CA2">
      <w:r w:rsidRPr="009B576B">
        <w:t>Кузьмин Андрей, МБОУ «Перевальненская школа» (Боженова В.П.);</w:t>
      </w:r>
    </w:p>
    <w:p w:rsidR="00162CA2" w:rsidRPr="009B576B" w:rsidRDefault="00162CA2" w:rsidP="00162CA2">
      <w:pPr>
        <w:rPr>
          <w:i/>
        </w:rPr>
      </w:pPr>
      <w:r w:rsidRPr="009B576B">
        <w:rPr>
          <w:i/>
        </w:rPr>
        <w:t>среди учащихся 10 – 11 классов:</w:t>
      </w:r>
    </w:p>
    <w:p w:rsidR="00162CA2" w:rsidRPr="009B576B" w:rsidRDefault="00162CA2" w:rsidP="00162CA2">
      <w:r w:rsidRPr="009B576B">
        <w:t>Борисова София, МБОУ «Гвардейская школа-гимназия №2» (Головко Л.И.);</w:t>
      </w:r>
    </w:p>
    <w:p w:rsidR="00162CA2" w:rsidRPr="009B576B" w:rsidRDefault="00162CA2" w:rsidP="00162CA2">
      <w:r w:rsidRPr="009B576B">
        <w:t>Медведев Антон, МБОУ «Первомайская школа» (Солямонова Л.М.);</w:t>
      </w:r>
    </w:p>
    <w:p w:rsidR="00162CA2" w:rsidRPr="009B576B" w:rsidRDefault="00162CA2" w:rsidP="00162CA2">
      <w:r w:rsidRPr="009B576B">
        <w:t>Митина Яна, МБОУ «Константиновская школа» (Власова Е.А.).</w:t>
      </w:r>
    </w:p>
    <w:p w:rsidR="00162CA2" w:rsidRPr="009B576B" w:rsidRDefault="00162CA2" w:rsidP="00162CA2">
      <w:pPr>
        <w:jc w:val="both"/>
      </w:pPr>
      <w:r w:rsidRPr="009B576B">
        <w:rPr>
          <w:i/>
        </w:rPr>
        <w:t xml:space="preserve">        </w:t>
      </w:r>
      <w:r w:rsidR="00D43A24">
        <w:rPr>
          <w:i/>
        </w:rPr>
        <w:tab/>
      </w:r>
      <w:r w:rsidRPr="009B576B">
        <w:rPr>
          <w:b/>
          <w:i/>
        </w:rPr>
        <w:t>«Я эти строки посвящаю Крыму»</w:t>
      </w:r>
      <w:r w:rsidRPr="009B576B">
        <w:t xml:space="preserve"> (в рамках Республиканского конкурса «Крым в моём сердце») Всего приняли участие 43 учащихся из 23 общеобразовательных учреждений района.     </w:t>
      </w:r>
      <w:r w:rsidRPr="009B576B">
        <w:rPr>
          <w:b/>
          <w:i/>
        </w:rPr>
        <w:t>Победителями районного этапа конкурса «Я посвящаю эти строки Крыму...» стали:</w:t>
      </w:r>
    </w:p>
    <w:p w:rsidR="00162CA2" w:rsidRPr="009B576B" w:rsidRDefault="00162CA2" w:rsidP="00162CA2">
      <w:pPr>
        <w:jc w:val="both"/>
      </w:pPr>
      <w:r w:rsidRPr="009B576B">
        <w:t>Рябиченко Дмитрий, Белова Дарья, Лутфрахманова Ясмина, МБОУ «Донская школа» (Лосева И.А.);</w:t>
      </w:r>
    </w:p>
    <w:p w:rsidR="00162CA2" w:rsidRPr="009B576B" w:rsidRDefault="00162CA2" w:rsidP="00162CA2">
      <w:pPr>
        <w:jc w:val="both"/>
      </w:pPr>
      <w:r w:rsidRPr="009B576B">
        <w:t>Петренко Карина, МБОУ «Новосёловская школа» (Мамбедалиева Э.М.);</w:t>
      </w:r>
    </w:p>
    <w:p w:rsidR="00162CA2" w:rsidRPr="009B576B" w:rsidRDefault="00162CA2" w:rsidP="00162CA2">
      <w:pPr>
        <w:jc w:val="both"/>
      </w:pPr>
      <w:r w:rsidRPr="009B576B">
        <w:t>Митина Яна, МБОУ «Константиновская школа» (Власова Е.А.).</w:t>
      </w:r>
    </w:p>
    <w:p w:rsidR="00162CA2" w:rsidRPr="009B576B" w:rsidRDefault="00162CA2" w:rsidP="00162CA2">
      <w:pPr>
        <w:ind w:firstLine="708"/>
        <w:jc w:val="both"/>
      </w:pPr>
      <w:r w:rsidRPr="009B576B">
        <w:rPr>
          <w:b/>
          <w:i/>
        </w:rPr>
        <w:t>В республиканском этапе диплом III степени</w:t>
      </w:r>
      <w:r w:rsidRPr="009B576B">
        <w:t xml:space="preserve"> - Рябиченко Дмитрий МБОУ «Донская школа» (Лосева И.А.).</w:t>
      </w:r>
    </w:p>
    <w:p w:rsidR="00162CA2" w:rsidRPr="009B576B" w:rsidRDefault="00162CA2" w:rsidP="00162CA2">
      <w:pPr>
        <w:ind w:firstLine="708"/>
        <w:jc w:val="both"/>
      </w:pPr>
      <w:r w:rsidRPr="009B576B">
        <w:rPr>
          <w:b/>
          <w:i/>
        </w:rPr>
        <w:t>Конкурс школьных литературных газет, посвящённый 200-летию со дня рождения Ивана</w:t>
      </w:r>
      <w:r w:rsidRPr="009B576B">
        <w:t xml:space="preserve"> </w:t>
      </w:r>
      <w:r w:rsidRPr="009B576B">
        <w:rPr>
          <w:b/>
          <w:i/>
        </w:rPr>
        <w:t>Сергеевича Тургенева.</w:t>
      </w:r>
      <w:r w:rsidRPr="009B576B">
        <w:t xml:space="preserve"> Приняли участие 22 ОУ из 38 общеобразовательных учреждений района. </w:t>
      </w:r>
    </w:p>
    <w:p w:rsidR="00162CA2" w:rsidRPr="009B576B" w:rsidRDefault="00162CA2" w:rsidP="00162CA2">
      <w:pPr>
        <w:ind w:firstLine="708"/>
        <w:jc w:val="both"/>
      </w:pPr>
      <w:r w:rsidRPr="009B576B">
        <w:t>Конкурс проводился в один этап по следующим тематическим направлениям: «Великий писатель земли русской», «Певец любви и летописец дум народных», «Великий мастер языка и слова», «</w:t>
      </w:r>
      <w:proofErr w:type="gramStart"/>
      <w:r w:rsidRPr="009B576B">
        <w:t>Иван  Тургенев</w:t>
      </w:r>
      <w:proofErr w:type="gramEnd"/>
      <w:r w:rsidRPr="009B576B">
        <w:t xml:space="preserve"> – писатель на все времена», «Великий гуманист Иван Тургенев», «По страницам произведений И.С.Тургенева», «Тургенев и мировая культура», «Тургенев в музыке», «И.С. Тургенев и П. Виардо – союз духовности и любви», «Творчество И.С. Тургенева в иллю-страциях русских художников».</w:t>
      </w:r>
    </w:p>
    <w:p w:rsidR="00162CA2" w:rsidRPr="009B576B" w:rsidRDefault="00162CA2" w:rsidP="00162CA2">
      <w:pPr>
        <w:ind w:firstLine="708"/>
        <w:jc w:val="both"/>
        <w:rPr>
          <w:b/>
          <w:i/>
        </w:rPr>
      </w:pPr>
      <w:r w:rsidRPr="009B576B">
        <w:rPr>
          <w:b/>
          <w:i/>
        </w:rPr>
        <w:t>Победители районного конкурса школьных литературных газет:</w:t>
      </w:r>
    </w:p>
    <w:p w:rsidR="00162CA2" w:rsidRPr="009B576B" w:rsidRDefault="00162CA2" w:rsidP="00162CA2">
      <w:pPr>
        <w:jc w:val="both"/>
      </w:pPr>
      <w:r w:rsidRPr="009B576B">
        <w:t>творческий коллектив газеты «Звонок» (МБОУ «Гвардейская школа №1», редактор Босько Т.Ю.),</w:t>
      </w:r>
    </w:p>
    <w:p w:rsidR="00162CA2" w:rsidRPr="009B576B" w:rsidRDefault="00162CA2" w:rsidP="00162CA2">
      <w:pPr>
        <w:jc w:val="both"/>
      </w:pPr>
      <w:r w:rsidRPr="009B576B">
        <w:t>творческий коллектив газеты «Звоночек» (МБОУ «Гвардейская школа-гимназия №2», ред. Попкова Е.И.),</w:t>
      </w:r>
    </w:p>
    <w:p w:rsidR="00162CA2" w:rsidRPr="009B576B" w:rsidRDefault="00162CA2" w:rsidP="00162CA2">
      <w:pPr>
        <w:jc w:val="both"/>
      </w:pPr>
      <w:r w:rsidRPr="009B576B">
        <w:t>творческий коллектив газеты «Зеркало школы» (МБОУ «Константиновская школа», ред. Власова Е.А.),</w:t>
      </w:r>
    </w:p>
    <w:p w:rsidR="00162CA2" w:rsidRPr="009B576B" w:rsidRDefault="00162CA2" w:rsidP="00162CA2">
      <w:pPr>
        <w:jc w:val="both"/>
      </w:pPr>
      <w:r w:rsidRPr="009B576B">
        <w:t>творческий коллектив газеты «Литературный вестник» (МБОУ «Мирновская школа №1», ред.Кашина О.В.),</w:t>
      </w:r>
    </w:p>
    <w:p w:rsidR="00162CA2" w:rsidRPr="009B576B" w:rsidRDefault="00162CA2" w:rsidP="00162CA2">
      <w:pPr>
        <w:jc w:val="both"/>
      </w:pPr>
      <w:r w:rsidRPr="009B576B">
        <w:t>творческий коллектив газеты «Ориентир» (МБОУ «Чистенская школа-гимназия», ред.Османова Д.С.).</w:t>
      </w:r>
    </w:p>
    <w:p w:rsidR="00162CA2" w:rsidRPr="009B576B" w:rsidRDefault="00162CA2" w:rsidP="00162CA2">
      <w:pPr>
        <w:ind w:firstLine="708"/>
        <w:jc w:val="both"/>
        <w:rPr>
          <w:b/>
          <w:i/>
        </w:rPr>
      </w:pPr>
      <w:r w:rsidRPr="009B576B">
        <w:rPr>
          <w:b/>
          <w:i/>
        </w:rPr>
        <w:t>Призёры:</w:t>
      </w:r>
    </w:p>
    <w:p w:rsidR="00162CA2" w:rsidRPr="009B576B" w:rsidRDefault="00162CA2" w:rsidP="00162CA2">
      <w:pPr>
        <w:jc w:val="both"/>
      </w:pPr>
      <w:r w:rsidRPr="009B576B">
        <w:t>творческий коллектив газеты «Литературный мир» (МБОУ «Мазанская школа», редактор Акура-това М.В.),</w:t>
      </w:r>
    </w:p>
    <w:p w:rsidR="00162CA2" w:rsidRPr="009B576B" w:rsidRDefault="00162CA2" w:rsidP="00162CA2">
      <w:pPr>
        <w:jc w:val="both"/>
      </w:pPr>
      <w:r w:rsidRPr="009B576B">
        <w:t>творческий коллектив газеты «Школьный трамвай» (МБОУ «Новосёловская школа», ред. Мамбе-далиева Э.М.),</w:t>
      </w:r>
    </w:p>
    <w:p w:rsidR="00162CA2" w:rsidRPr="009B576B" w:rsidRDefault="00162CA2" w:rsidP="00162CA2">
      <w:pPr>
        <w:jc w:val="both"/>
      </w:pPr>
      <w:r w:rsidRPr="009B576B">
        <w:t>творческий коллектив газеты «Литературный мир» (МБОУ «Родниковская школа-гимназия», ред. Мемет-Эминова Д.Д.),</w:t>
      </w:r>
    </w:p>
    <w:p w:rsidR="00162CA2" w:rsidRPr="009B576B" w:rsidRDefault="00162CA2" w:rsidP="00162CA2">
      <w:pPr>
        <w:jc w:val="both"/>
      </w:pPr>
      <w:r w:rsidRPr="009B576B">
        <w:t>творческий коллектив газеты «Переменка» (МБОУ «Тепловская школа», ред. Юсупова З., Егор-ченко Л.Н.),</w:t>
      </w:r>
    </w:p>
    <w:p w:rsidR="00162CA2" w:rsidRPr="009B576B" w:rsidRDefault="00162CA2" w:rsidP="00162CA2">
      <w:pPr>
        <w:ind w:firstLine="708"/>
        <w:jc w:val="both"/>
      </w:pPr>
      <w:r w:rsidRPr="009B576B">
        <w:lastRenderedPageBreak/>
        <w:t>творческий коллектив газеты «Школьный вестник» (МБОУ «Первомайская школа», ред. Солямо-нова Л.М., Польная О.П.),</w:t>
      </w:r>
    </w:p>
    <w:p w:rsidR="00162CA2" w:rsidRPr="009B576B" w:rsidRDefault="00162CA2" w:rsidP="00162CA2">
      <w:pPr>
        <w:jc w:val="both"/>
      </w:pPr>
      <w:r w:rsidRPr="009B576B">
        <w:t>творческий коллектив газеты «Школяръ» (МБОУ «Чайкинская школа», ред. Дудакова Ф.Н.),</w:t>
      </w:r>
    </w:p>
    <w:p w:rsidR="00162CA2" w:rsidRPr="009B576B" w:rsidRDefault="00162CA2" w:rsidP="00162CA2">
      <w:pPr>
        <w:jc w:val="both"/>
      </w:pPr>
      <w:r w:rsidRPr="009B576B">
        <w:t>творческий коллектив газеты «Школьный вестник» (МБОУ «Кубанская школа», ред. Бондарь Е.Н.).</w:t>
      </w:r>
    </w:p>
    <w:p w:rsidR="00162CA2" w:rsidRPr="009B576B" w:rsidRDefault="00162CA2" w:rsidP="00162CA2">
      <w:pPr>
        <w:ind w:firstLine="708"/>
        <w:jc w:val="both"/>
      </w:pPr>
      <w:r w:rsidRPr="009B576B">
        <w:rPr>
          <w:b/>
          <w:i/>
        </w:rPr>
        <w:t>Муниципальный этап республиканского этапа III Всероссийского конкурса детского и юношеского творчества «Базовые национальные ценности»</w:t>
      </w:r>
      <w:r w:rsidRPr="009B576B">
        <w:t xml:space="preserve"> </w:t>
      </w:r>
      <w:r w:rsidRPr="009B576B">
        <w:rPr>
          <w:b/>
          <w:i/>
        </w:rPr>
        <w:t>(номинация «Стихотворение»)</w:t>
      </w:r>
      <w:r w:rsidRPr="009B576B">
        <w:t xml:space="preserve"> Приняли участие 30 учащихся из следующих МБОУ: «Гвардейская школа-гимназия №2» (3), «Добровская школа-гимназия им.Я.М.Слонимского» (2), «Журавлёвская школа» (1), «Клёновская школа» (1), «Кольчугинская школа №1» (1), «Кубанская школа» (2), «Мазанская школа» (1), «Молодёжненская школа №2» (3), «Новосёловская школа» (1), «Партизанская школа» (2), «Первомайская школа» (1),   «Перевальненская школа» (3), «Родниковская школа» (2), «Урожайновская шко-ла» (40, «Чистенская школа-гимназия» (1), «Широковская школа» (2).</w:t>
      </w:r>
    </w:p>
    <w:p w:rsidR="00162CA2" w:rsidRPr="009B576B" w:rsidRDefault="00162CA2" w:rsidP="00162CA2">
      <w:pPr>
        <w:ind w:firstLine="708"/>
        <w:jc w:val="both"/>
      </w:pPr>
      <w:r w:rsidRPr="009B576B">
        <w:t>Высокий художественный уровень и качественное оформление работ (в соответствии с требованиями Положения) показали учащиеся МБОУ «Новосёловская школа», МБОУ «</w:t>
      </w:r>
      <w:proofErr w:type="gramStart"/>
      <w:r w:rsidRPr="009B576B">
        <w:t>Перво-майская</w:t>
      </w:r>
      <w:proofErr w:type="gramEnd"/>
      <w:r w:rsidRPr="009B576B">
        <w:t xml:space="preserve"> школа», МБОУ «Чистенская школа-гимназия», МБОУ «Урожайновская школа», МБОУ «Молодёжненская школа №2», МБОУ «Родниковская школа», МБОУ «Кубанская школа», МБОУ «Гвардейская школа-гимназия №2», МБОУ «Кольчугинская школа №1».</w:t>
      </w:r>
    </w:p>
    <w:p w:rsidR="00162CA2" w:rsidRPr="009B576B" w:rsidRDefault="00162CA2" w:rsidP="00162CA2">
      <w:pPr>
        <w:ind w:firstLine="708"/>
        <w:jc w:val="both"/>
        <w:rPr>
          <w:b/>
          <w:i/>
        </w:rPr>
      </w:pPr>
      <w:r w:rsidRPr="009B576B">
        <w:rPr>
          <w:b/>
          <w:i/>
        </w:rPr>
        <w:t>Победители в младшей возрастной категории:</w:t>
      </w:r>
    </w:p>
    <w:p w:rsidR="00162CA2" w:rsidRPr="009B576B" w:rsidRDefault="00162CA2" w:rsidP="00355226">
      <w:pPr>
        <w:jc w:val="both"/>
      </w:pPr>
      <w:r w:rsidRPr="009B576B">
        <w:t>1 место: Суфянова Динара, МБОУ «Новоселовская школа» (Мамбедалиева Э.М.);</w:t>
      </w:r>
    </w:p>
    <w:p w:rsidR="00162CA2" w:rsidRPr="009B576B" w:rsidRDefault="00162CA2" w:rsidP="00355226">
      <w:pPr>
        <w:jc w:val="both"/>
      </w:pPr>
      <w:r w:rsidRPr="009B576B">
        <w:t xml:space="preserve">2 место: Коломыцева </w:t>
      </w:r>
      <w:proofErr w:type="gramStart"/>
      <w:r w:rsidRPr="009B576B">
        <w:t>Валерия,  МБОУ</w:t>
      </w:r>
      <w:proofErr w:type="gramEnd"/>
      <w:r w:rsidRPr="009B576B">
        <w:t xml:space="preserve"> «Первомайская школа (Медведева А.А.);</w:t>
      </w:r>
    </w:p>
    <w:p w:rsidR="00162CA2" w:rsidRPr="009B576B" w:rsidRDefault="00162CA2" w:rsidP="00355226">
      <w:pPr>
        <w:jc w:val="both"/>
      </w:pPr>
      <w:r w:rsidRPr="009B576B">
        <w:t>Помитун Никита, МБОУ «Чистенская школа-гимназия» (Шевченко Н.В.);</w:t>
      </w:r>
    </w:p>
    <w:p w:rsidR="00162CA2" w:rsidRPr="009B576B" w:rsidRDefault="00162CA2" w:rsidP="00355226">
      <w:pPr>
        <w:jc w:val="both"/>
      </w:pPr>
      <w:r w:rsidRPr="009B576B">
        <w:t>3 место: Росохатая Полина, МБОУ «Урожайновская школа» (Кузьменок Н.Н.);</w:t>
      </w:r>
    </w:p>
    <w:p w:rsidR="00162CA2" w:rsidRPr="009B576B" w:rsidRDefault="00162CA2" w:rsidP="00355226">
      <w:pPr>
        <w:jc w:val="both"/>
      </w:pPr>
      <w:r w:rsidRPr="009B576B">
        <w:t>Макеева Анастасия, МБОУ «Молодёжненская школа №2» (Путкарадзе М.В.);</w:t>
      </w:r>
    </w:p>
    <w:p w:rsidR="00162CA2" w:rsidRPr="009B576B" w:rsidRDefault="00162CA2" w:rsidP="00355226">
      <w:pPr>
        <w:jc w:val="both"/>
      </w:pPr>
      <w:r w:rsidRPr="009B576B">
        <w:t>Заливатская Ольга, МБОУ Родниковская школа-гимназия» (Тропина О.Л.);</w:t>
      </w:r>
    </w:p>
    <w:p w:rsidR="00162CA2" w:rsidRPr="009B576B" w:rsidRDefault="00162CA2" w:rsidP="00355226">
      <w:pPr>
        <w:jc w:val="both"/>
      </w:pPr>
      <w:r w:rsidRPr="009B576B">
        <w:t>Измайлова Дарья, МБОУ «Партизанская школа» (Ключко И.Н.)</w:t>
      </w:r>
    </w:p>
    <w:p w:rsidR="00162CA2" w:rsidRPr="009B576B" w:rsidRDefault="00162CA2" w:rsidP="00162CA2">
      <w:pPr>
        <w:ind w:firstLine="708"/>
        <w:jc w:val="both"/>
        <w:rPr>
          <w:b/>
          <w:i/>
        </w:rPr>
      </w:pPr>
      <w:r w:rsidRPr="009B576B">
        <w:rPr>
          <w:b/>
          <w:i/>
        </w:rPr>
        <w:t xml:space="preserve">В средней возрастной категории: </w:t>
      </w:r>
    </w:p>
    <w:p w:rsidR="00162CA2" w:rsidRPr="009B576B" w:rsidRDefault="00162CA2" w:rsidP="00355226">
      <w:pPr>
        <w:jc w:val="both"/>
      </w:pPr>
      <w:r w:rsidRPr="009B576B">
        <w:t>1 место: Сотникова Элеонора, МБОУ «Кубанская школа» (Сотникова В.А.);</w:t>
      </w:r>
    </w:p>
    <w:p w:rsidR="00162CA2" w:rsidRPr="009B576B" w:rsidRDefault="00162CA2" w:rsidP="00355226">
      <w:pPr>
        <w:jc w:val="both"/>
      </w:pPr>
      <w:r w:rsidRPr="009B576B">
        <w:t>2 место: Соц Кристина, МБОУ «Журавлёвская школа» (Соловьёва Т.И.)</w:t>
      </w:r>
    </w:p>
    <w:p w:rsidR="00162CA2" w:rsidRPr="009B576B" w:rsidRDefault="00162CA2" w:rsidP="00355226">
      <w:pPr>
        <w:jc w:val="both"/>
      </w:pPr>
      <w:r w:rsidRPr="009B576B">
        <w:t>Фомишина Мария, МБОУ «Гвардейская школа-гимназия №2» (Фомишина Н.Н.);</w:t>
      </w:r>
    </w:p>
    <w:p w:rsidR="00162CA2" w:rsidRPr="009B576B" w:rsidRDefault="00162CA2" w:rsidP="00355226">
      <w:pPr>
        <w:jc w:val="both"/>
      </w:pPr>
      <w:r w:rsidRPr="009B576B">
        <w:t>3 место: Тропина Ксения, МБОУ «Родниковская школа-гимназия» (Тропина О.Л.),</w:t>
      </w:r>
    </w:p>
    <w:p w:rsidR="00162CA2" w:rsidRPr="009B576B" w:rsidRDefault="00162CA2" w:rsidP="00162CA2">
      <w:pPr>
        <w:ind w:firstLine="708"/>
        <w:jc w:val="both"/>
        <w:rPr>
          <w:b/>
          <w:i/>
        </w:rPr>
      </w:pPr>
      <w:r w:rsidRPr="009B576B">
        <w:rPr>
          <w:b/>
          <w:i/>
        </w:rPr>
        <w:t xml:space="preserve">В старшей возрастной категории: </w:t>
      </w:r>
    </w:p>
    <w:p w:rsidR="00162CA2" w:rsidRPr="009B576B" w:rsidRDefault="00162CA2" w:rsidP="00355226">
      <w:pPr>
        <w:jc w:val="both"/>
      </w:pPr>
      <w:r w:rsidRPr="009B576B">
        <w:t>1 место: Коваль Артур, МБОУ «Гвардейская школа-гимназия №2» (Головко Л.И.);</w:t>
      </w:r>
    </w:p>
    <w:p w:rsidR="00162CA2" w:rsidRPr="009B576B" w:rsidRDefault="00162CA2" w:rsidP="00355226">
      <w:pPr>
        <w:jc w:val="both"/>
      </w:pPr>
      <w:r w:rsidRPr="009B576B">
        <w:t>2 место: Ершова Мария, МБОУ «Кольчугинская школа №1» (Ершова Е. В.);</w:t>
      </w:r>
    </w:p>
    <w:p w:rsidR="00162CA2" w:rsidRPr="009B576B" w:rsidRDefault="00162CA2" w:rsidP="00355226">
      <w:pPr>
        <w:jc w:val="both"/>
      </w:pPr>
      <w:r w:rsidRPr="009B576B">
        <w:t xml:space="preserve">Повшедный </w:t>
      </w:r>
      <w:proofErr w:type="gramStart"/>
      <w:r w:rsidRPr="009B576B">
        <w:t>Михаил,  МБОУ</w:t>
      </w:r>
      <w:proofErr w:type="gramEnd"/>
      <w:r w:rsidRPr="009B576B">
        <w:t xml:space="preserve"> «Мазанская школа» (Акуратова М.В.);</w:t>
      </w:r>
    </w:p>
    <w:p w:rsidR="00162CA2" w:rsidRPr="009B576B" w:rsidRDefault="00162CA2" w:rsidP="00355226">
      <w:pPr>
        <w:jc w:val="both"/>
      </w:pPr>
      <w:r w:rsidRPr="009B576B">
        <w:t xml:space="preserve">3 место: Щербань Валерия, МБОУ «Широковская школа» (Литовченко Н.В.), </w:t>
      </w:r>
    </w:p>
    <w:p w:rsidR="00162CA2" w:rsidRPr="009B576B" w:rsidRDefault="00162CA2" w:rsidP="00355226">
      <w:pPr>
        <w:jc w:val="both"/>
      </w:pPr>
      <w:r w:rsidRPr="009B576B">
        <w:t>Бильчич Ксения, МБОУ «Молодёжненская школа №2» (Яковлева М.А.)</w:t>
      </w:r>
    </w:p>
    <w:p w:rsidR="00162CA2" w:rsidRPr="009B576B" w:rsidRDefault="00355226" w:rsidP="00355226">
      <w:pPr>
        <w:jc w:val="both"/>
      </w:pPr>
      <w:r w:rsidRPr="009B576B">
        <w:t xml:space="preserve">      </w:t>
      </w:r>
      <w:r w:rsidRPr="009B576B">
        <w:rPr>
          <w:b/>
        </w:rPr>
        <w:t>М</w:t>
      </w:r>
      <w:r w:rsidR="00162CA2" w:rsidRPr="009B576B">
        <w:rPr>
          <w:b/>
        </w:rPr>
        <w:t xml:space="preserve">униципальный этап республиканского патриотического конкурса «Ради жизни на </w:t>
      </w:r>
      <w:proofErr w:type="gramStart"/>
      <w:r w:rsidR="00162CA2" w:rsidRPr="009B576B">
        <w:rPr>
          <w:b/>
        </w:rPr>
        <w:t>земле..!</w:t>
      </w:r>
      <w:proofErr w:type="gramEnd"/>
      <w:r w:rsidR="00162CA2" w:rsidRPr="009B576B">
        <w:rPr>
          <w:b/>
        </w:rPr>
        <w:t>» по направлению «Литературное творчество</w:t>
      </w:r>
      <w:r w:rsidR="00162CA2" w:rsidRPr="009B576B">
        <w:t>»</w:t>
      </w:r>
    </w:p>
    <w:p w:rsidR="00162CA2" w:rsidRPr="009B576B" w:rsidRDefault="00162CA2" w:rsidP="00162CA2">
      <w:pPr>
        <w:ind w:firstLine="708"/>
        <w:jc w:val="both"/>
        <w:rPr>
          <w:b/>
          <w:i/>
        </w:rPr>
      </w:pPr>
      <w:r w:rsidRPr="009B576B">
        <w:rPr>
          <w:b/>
          <w:i/>
        </w:rPr>
        <w:t>в номинации «Поэзия»:</w:t>
      </w:r>
    </w:p>
    <w:p w:rsidR="00162CA2" w:rsidRPr="009B576B" w:rsidRDefault="00162CA2" w:rsidP="00355226">
      <w:pPr>
        <w:jc w:val="both"/>
      </w:pPr>
      <w:r w:rsidRPr="009B576B">
        <w:t>1 место: Коваль Артур, МБОУ «Гвардейская школа-гимназия №2» (Головко Л.И.);</w:t>
      </w:r>
    </w:p>
    <w:p w:rsidR="00162CA2" w:rsidRPr="009B576B" w:rsidRDefault="00162CA2" w:rsidP="00355226">
      <w:pPr>
        <w:jc w:val="both"/>
      </w:pPr>
      <w:r w:rsidRPr="009B576B">
        <w:t>Бардук Мария, МБОУ «Трудовская школа» (Сахарчук Г.И.);</w:t>
      </w:r>
    </w:p>
    <w:p w:rsidR="00162CA2" w:rsidRPr="009B576B" w:rsidRDefault="00162CA2" w:rsidP="00355226">
      <w:pPr>
        <w:jc w:val="both"/>
      </w:pPr>
      <w:r w:rsidRPr="009B576B">
        <w:t>2 место: Ершова Мария, МБОУ «Кольчугинская школа №1» (Ершова Е.В.);</w:t>
      </w:r>
    </w:p>
    <w:p w:rsidR="00162CA2" w:rsidRPr="009B576B" w:rsidRDefault="00162CA2" w:rsidP="00355226">
      <w:pPr>
        <w:jc w:val="both"/>
      </w:pPr>
      <w:r w:rsidRPr="009B576B">
        <w:t>Жовна Всеволод, МБОУ «Гвардейская школа-гимназия №2» (Дорошенко Г.Н.);</w:t>
      </w:r>
    </w:p>
    <w:p w:rsidR="00162CA2" w:rsidRPr="009B576B" w:rsidRDefault="00162CA2" w:rsidP="00355226">
      <w:pPr>
        <w:jc w:val="both"/>
      </w:pPr>
      <w:r w:rsidRPr="009B576B">
        <w:t>3 место: Павленко Анна, МБОУ «Гвардейская школа-гимназия №3» (Османова Д.Ф.);</w:t>
      </w:r>
    </w:p>
    <w:p w:rsidR="00162CA2" w:rsidRPr="009B576B" w:rsidRDefault="00162CA2" w:rsidP="00355226">
      <w:pPr>
        <w:jc w:val="both"/>
      </w:pPr>
      <w:r w:rsidRPr="009B576B">
        <w:t>Бильчич Ксения, МБОУ «Молодёжненская школа №2» (Гуминский А.Е.).</w:t>
      </w:r>
    </w:p>
    <w:p w:rsidR="00162CA2" w:rsidRPr="009B576B" w:rsidRDefault="00162CA2" w:rsidP="00162CA2">
      <w:pPr>
        <w:ind w:firstLine="708"/>
        <w:jc w:val="both"/>
        <w:rPr>
          <w:b/>
          <w:i/>
        </w:rPr>
      </w:pPr>
      <w:r w:rsidRPr="009B576B">
        <w:rPr>
          <w:b/>
          <w:i/>
        </w:rPr>
        <w:t>в номинации «Проза»:</w:t>
      </w:r>
    </w:p>
    <w:p w:rsidR="00162CA2" w:rsidRPr="009B576B" w:rsidRDefault="00162CA2" w:rsidP="00355226">
      <w:pPr>
        <w:jc w:val="both"/>
      </w:pPr>
      <w:r w:rsidRPr="009B576B">
        <w:t>1 место: Тараканова София, МБОУ «Гвардейская школа-гимназия №3» (Личман О.В.);</w:t>
      </w:r>
    </w:p>
    <w:p w:rsidR="00162CA2" w:rsidRPr="009B576B" w:rsidRDefault="00162CA2" w:rsidP="00355226">
      <w:pPr>
        <w:jc w:val="both"/>
      </w:pPr>
      <w:r w:rsidRPr="009B576B">
        <w:t>2 место: Дундарева Кира, МБОУ «Гвардейская школа №1» (Бибик Т.В.);</w:t>
      </w:r>
    </w:p>
    <w:p w:rsidR="00162CA2" w:rsidRPr="009B576B" w:rsidRDefault="00162CA2" w:rsidP="00355226">
      <w:pPr>
        <w:jc w:val="both"/>
      </w:pPr>
      <w:r w:rsidRPr="009B576B">
        <w:t>Муединова Наджие, МБОУ «Добровская школа-гимназия» (Годлевская В.П.);</w:t>
      </w:r>
    </w:p>
    <w:p w:rsidR="00162CA2" w:rsidRPr="009B576B" w:rsidRDefault="00162CA2" w:rsidP="00355226">
      <w:pPr>
        <w:jc w:val="both"/>
      </w:pPr>
      <w:r w:rsidRPr="009B576B">
        <w:t>3 место: Скородумов Артур, МБОУ «Молодёжненская школа №2» (Ёлкина И.И.);</w:t>
      </w:r>
    </w:p>
    <w:p w:rsidR="00162CA2" w:rsidRPr="009B576B" w:rsidRDefault="00162CA2" w:rsidP="00355226">
      <w:pPr>
        <w:jc w:val="both"/>
      </w:pPr>
      <w:r w:rsidRPr="009B576B">
        <w:t xml:space="preserve"> Лазарева Юлия, МБОУ «Первомайская школа» (руководитель Леонов Е.Н.);</w:t>
      </w:r>
    </w:p>
    <w:p w:rsidR="00162CA2" w:rsidRPr="009B576B" w:rsidRDefault="00162CA2" w:rsidP="00162CA2">
      <w:pPr>
        <w:ind w:firstLine="708"/>
        <w:jc w:val="both"/>
        <w:rPr>
          <w:b/>
          <w:i/>
        </w:rPr>
      </w:pPr>
      <w:r w:rsidRPr="009B576B">
        <w:rPr>
          <w:b/>
          <w:i/>
        </w:rPr>
        <w:t>в номинации «Публицистика»</w:t>
      </w:r>
    </w:p>
    <w:p w:rsidR="00162CA2" w:rsidRPr="009B576B" w:rsidRDefault="00162CA2" w:rsidP="00355226">
      <w:pPr>
        <w:jc w:val="both"/>
      </w:pPr>
      <w:r w:rsidRPr="009B576B">
        <w:t>1 место: Борисова София, МБОУ «Гвардейская школа-гимназия №2» (Головко Л.И.);</w:t>
      </w:r>
    </w:p>
    <w:p w:rsidR="00162CA2" w:rsidRPr="009B576B" w:rsidRDefault="00162CA2" w:rsidP="00355226">
      <w:pPr>
        <w:jc w:val="both"/>
      </w:pPr>
      <w:r w:rsidRPr="009B576B">
        <w:lastRenderedPageBreak/>
        <w:t>2 место: Высотина Екатерина, МБОУ «Николаевская школа» (Толдонова В.В.);</w:t>
      </w:r>
    </w:p>
    <w:p w:rsidR="00162CA2" w:rsidRPr="009B576B" w:rsidRDefault="00162CA2" w:rsidP="00355226">
      <w:pPr>
        <w:jc w:val="both"/>
      </w:pPr>
      <w:r w:rsidRPr="009B576B">
        <w:t>3 место: Долгополова Диана, МБОУ «Залесская школа» (Калиновская Н.М.);</w:t>
      </w:r>
    </w:p>
    <w:p w:rsidR="00162CA2" w:rsidRPr="009B576B" w:rsidRDefault="00162CA2" w:rsidP="00355226">
      <w:pPr>
        <w:jc w:val="both"/>
      </w:pPr>
      <w:r w:rsidRPr="009B576B">
        <w:t>Рагулин Георгий, МБОУ «Денисовская школа» (Крыкля Л.В.).</w:t>
      </w:r>
    </w:p>
    <w:p w:rsidR="00162CA2" w:rsidRPr="009B576B" w:rsidRDefault="00355226" w:rsidP="00355226">
      <w:pPr>
        <w:jc w:val="both"/>
      </w:pPr>
      <w:r w:rsidRPr="009B576B">
        <w:rPr>
          <w:b/>
          <w:i/>
        </w:rPr>
        <w:t xml:space="preserve">     К</w:t>
      </w:r>
      <w:r w:rsidR="00162CA2" w:rsidRPr="009B576B">
        <w:rPr>
          <w:b/>
          <w:i/>
        </w:rPr>
        <w:t>онкурс юных журналистов, поэтов и прозаиков «Мой голос»:</w:t>
      </w:r>
      <w:r w:rsidR="00162CA2" w:rsidRPr="009B576B">
        <w:t xml:space="preserve"> </w:t>
      </w:r>
      <w:proofErr w:type="gramStart"/>
      <w:r w:rsidR="00162CA2" w:rsidRPr="009B576B">
        <w:t>В</w:t>
      </w:r>
      <w:proofErr w:type="gramEnd"/>
      <w:r w:rsidR="00162CA2" w:rsidRPr="009B576B">
        <w:t xml:space="preserve"> конкурсе приняли уча-стие 22 учащийся из 6 МБОУ: «Молодёжненская школа №2», «Константиновская школа», «Гвар-дейская школа №1», «Гвардейская школа-гимназия №2», «Добровская школа-гимназия», «Пере-вальненская начальная школа», «Мирновская школа №1».</w:t>
      </w:r>
    </w:p>
    <w:p w:rsidR="00162CA2" w:rsidRPr="009B576B" w:rsidRDefault="00162CA2" w:rsidP="00162CA2">
      <w:pPr>
        <w:ind w:firstLine="708"/>
        <w:jc w:val="both"/>
        <w:rPr>
          <w:b/>
          <w:i/>
        </w:rPr>
      </w:pPr>
      <w:r w:rsidRPr="009B576B">
        <w:rPr>
          <w:b/>
          <w:i/>
        </w:rPr>
        <w:t>Победители районного этапа</w:t>
      </w:r>
    </w:p>
    <w:p w:rsidR="00162CA2" w:rsidRPr="009B576B" w:rsidRDefault="00162CA2" w:rsidP="00162CA2">
      <w:pPr>
        <w:ind w:firstLine="708"/>
        <w:jc w:val="both"/>
        <w:rPr>
          <w:b/>
          <w:i/>
        </w:rPr>
      </w:pPr>
      <w:r w:rsidRPr="009B576B">
        <w:rPr>
          <w:b/>
          <w:i/>
        </w:rPr>
        <w:t>в номинации «Журналистика»:</w:t>
      </w:r>
    </w:p>
    <w:p w:rsidR="00162CA2" w:rsidRPr="009B576B" w:rsidRDefault="00162CA2" w:rsidP="00355226">
      <w:pPr>
        <w:jc w:val="both"/>
      </w:pPr>
      <w:r w:rsidRPr="009B576B">
        <w:t>творческий коллектив школьной газеты «Зеркало школы», МБОУ «Константиновская школа» (Власова Е.А.);</w:t>
      </w:r>
    </w:p>
    <w:p w:rsidR="00162CA2" w:rsidRPr="009B576B" w:rsidRDefault="00162CA2" w:rsidP="00355226">
      <w:pPr>
        <w:jc w:val="both"/>
      </w:pPr>
      <w:r w:rsidRPr="009B576B">
        <w:t>творческий коллектив альманаха «Проба пера», МБОУ «Гвардейская школа №1» (Босько Т.Ю.);</w:t>
      </w:r>
    </w:p>
    <w:p w:rsidR="00162CA2" w:rsidRPr="009B576B" w:rsidRDefault="00162CA2" w:rsidP="00162CA2">
      <w:pPr>
        <w:ind w:firstLine="708"/>
        <w:jc w:val="both"/>
        <w:rPr>
          <w:b/>
          <w:i/>
        </w:rPr>
      </w:pPr>
      <w:r w:rsidRPr="009B576B">
        <w:rPr>
          <w:b/>
          <w:i/>
        </w:rPr>
        <w:t>в номинации «Проза»:</w:t>
      </w:r>
    </w:p>
    <w:p w:rsidR="00162CA2" w:rsidRPr="009B576B" w:rsidRDefault="00162CA2" w:rsidP="00355226">
      <w:pPr>
        <w:jc w:val="both"/>
      </w:pPr>
      <w:r w:rsidRPr="009B576B">
        <w:t>Борисова София, МБОУ «Гвардейская школа-гимназия №2» (Головко Л.И.);</w:t>
      </w:r>
    </w:p>
    <w:p w:rsidR="00162CA2" w:rsidRPr="009B576B" w:rsidRDefault="00162CA2" w:rsidP="00355226">
      <w:pPr>
        <w:jc w:val="both"/>
      </w:pPr>
      <w:r w:rsidRPr="009B576B">
        <w:t>Сейтбекиров Арслан, МБОУ «Добровская школа-гимназия» (Годлевская В.П.);</w:t>
      </w:r>
    </w:p>
    <w:p w:rsidR="00162CA2" w:rsidRPr="009B576B" w:rsidRDefault="00162CA2" w:rsidP="00355226">
      <w:pPr>
        <w:jc w:val="both"/>
      </w:pPr>
      <w:r w:rsidRPr="009B576B">
        <w:t>Стражеску Алина, МБОУ «Гвардейская школа-гимназия №2» (Кульчейко Е.В.);</w:t>
      </w:r>
    </w:p>
    <w:p w:rsidR="00162CA2" w:rsidRPr="009B576B" w:rsidRDefault="00162CA2" w:rsidP="00355226">
      <w:pPr>
        <w:jc w:val="both"/>
      </w:pPr>
      <w:r w:rsidRPr="009B576B">
        <w:t>Азаренко Анна, МБОУ «Мирновская школа №1» (Шевченко Е.Э.);</w:t>
      </w:r>
    </w:p>
    <w:p w:rsidR="00162CA2" w:rsidRPr="009B576B" w:rsidRDefault="00162CA2" w:rsidP="00162CA2">
      <w:pPr>
        <w:ind w:firstLine="708"/>
        <w:jc w:val="both"/>
        <w:rPr>
          <w:b/>
          <w:i/>
        </w:rPr>
      </w:pPr>
      <w:r w:rsidRPr="009B576B">
        <w:rPr>
          <w:b/>
          <w:i/>
        </w:rPr>
        <w:t>в номинации «Поэзия»:</w:t>
      </w:r>
    </w:p>
    <w:p w:rsidR="00162CA2" w:rsidRPr="009B576B" w:rsidRDefault="00162CA2" w:rsidP="00355226">
      <w:pPr>
        <w:jc w:val="both"/>
      </w:pPr>
      <w:r w:rsidRPr="009B576B">
        <w:t>Коваль Артур, МБОУ «Гвардейская школа-гимназия №2» (Головко Л.И.);</w:t>
      </w:r>
    </w:p>
    <w:p w:rsidR="00162CA2" w:rsidRPr="009B576B" w:rsidRDefault="00162CA2" w:rsidP="00355226">
      <w:pPr>
        <w:jc w:val="both"/>
      </w:pPr>
      <w:r w:rsidRPr="009B576B">
        <w:t>Шевченко Александр, МБОУ «Мирновская школа №1» (Шевченко Е.Э.);</w:t>
      </w:r>
    </w:p>
    <w:p w:rsidR="00162CA2" w:rsidRPr="009B576B" w:rsidRDefault="00162CA2" w:rsidP="00355226">
      <w:pPr>
        <w:jc w:val="both"/>
      </w:pPr>
      <w:r w:rsidRPr="009B576B">
        <w:t>Сирикова Кира, МБОУ «Молодёжненская школа №2» (Гуминский А.Е.);</w:t>
      </w:r>
    </w:p>
    <w:p w:rsidR="00162CA2" w:rsidRPr="009B576B" w:rsidRDefault="00162CA2" w:rsidP="00355226">
      <w:pPr>
        <w:jc w:val="both"/>
      </w:pPr>
      <w:r w:rsidRPr="009B576B">
        <w:t>Бильчич Ксения, МБОУ «Молодёжненская школа №2» (Гуминский А.Е.);</w:t>
      </w:r>
    </w:p>
    <w:p w:rsidR="00162CA2" w:rsidRPr="009B576B" w:rsidRDefault="00162CA2" w:rsidP="00355226">
      <w:pPr>
        <w:jc w:val="both"/>
      </w:pPr>
      <w:r w:rsidRPr="009B576B">
        <w:t>Куликова Оксана, МБОУ «Молодёжненская школа №2» (Гуминский А.Е.);</w:t>
      </w:r>
    </w:p>
    <w:p w:rsidR="00162CA2" w:rsidRPr="009B576B" w:rsidRDefault="00162CA2" w:rsidP="00355226">
      <w:pPr>
        <w:jc w:val="both"/>
      </w:pPr>
      <w:r w:rsidRPr="009B576B">
        <w:t>Маляренко Роман, МБОУ «Перевальненская начальная школа» (Белялова А.М.)</w:t>
      </w:r>
    </w:p>
    <w:p w:rsidR="00162CA2" w:rsidRPr="009B576B" w:rsidRDefault="00355226" w:rsidP="00355226">
      <w:pPr>
        <w:jc w:val="both"/>
      </w:pPr>
      <w:r w:rsidRPr="009B576B">
        <w:rPr>
          <w:b/>
          <w:i/>
        </w:rPr>
        <w:t xml:space="preserve">     </w:t>
      </w:r>
      <w:r w:rsidR="00D43A24">
        <w:rPr>
          <w:b/>
          <w:i/>
        </w:rPr>
        <w:tab/>
      </w:r>
      <w:r w:rsidRPr="009B576B">
        <w:rPr>
          <w:b/>
          <w:i/>
        </w:rPr>
        <w:t>Р</w:t>
      </w:r>
      <w:r w:rsidR="00162CA2" w:rsidRPr="009B576B">
        <w:rPr>
          <w:b/>
          <w:i/>
        </w:rPr>
        <w:t>айонный этап Всероссийского конкурса юных чтецов «Живая классика».</w:t>
      </w:r>
      <w:r w:rsidR="00162CA2" w:rsidRPr="009B576B">
        <w:t xml:space="preserve"> Приняли </w:t>
      </w:r>
      <w:proofErr w:type="gramStart"/>
      <w:r w:rsidR="00162CA2" w:rsidRPr="009B576B">
        <w:t>уча-стие</w:t>
      </w:r>
      <w:proofErr w:type="gramEnd"/>
      <w:r w:rsidR="00162CA2" w:rsidRPr="009B576B">
        <w:t xml:space="preserve"> 45 учащихся из 23 МБОУ.</w:t>
      </w:r>
    </w:p>
    <w:p w:rsidR="00162CA2" w:rsidRPr="009B576B" w:rsidRDefault="00162CA2" w:rsidP="00162CA2">
      <w:pPr>
        <w:ind w:firstLine="708"/>
        <w:jc w:val="both"/>
        <w:rPr>
          <w:b/>
          <w:i/>
        </w:rPr>
      </w:pPr>
      <w:r w:rsidRPr="009B576B">
        <w:rPr>
          <w:b/>
          <w:i/>
        </w:rPr>
        <w:t>Победители районного этапа:</w:t>
      </w:r>
    </w:p>
    <w:p w:rsidR="00162CA2" w:rsidRPr="009B576B" w:rsidRDefault="00162CA2" w:rsidP="00355226">
      <w:pPr>
        <w:jc w:val="both"/>
      </w:pPr>
      <w:r w:rsidRPr="009B576B">
        <w:t>Семёнов Артур, МБОУ «Константиновская школа» (Власова Е.А.),</w:t>
      </w:r>
    </w:p>
    <w:p w:rsidR="00162CA2" w:rsidRPr="009B576B" w:rsidRDefault="00162CA2" w:rsidP="00355226">
      <w:pPr>
        <w:jc w:val="both"/>
      </w:pPr>
      <w:r w:rsidRPr="009B576B">
        <w:t>Наумова Александра, МБОУ «Гвардейская школа-гимназия №2» (Краснолоб Е.В.),</w:t>
      </w:r>
    </w:p>
    <w:p w:rsidR="00162CA2" w:rsidRPr="009B576B" w:rsidRDefault="00162CA2" w:rsidP="00355226">
      <w:pPr>
        <w:jc w:val="both"/>
      </w:pPr>
      <w:r w:rsidRPr="009B576B">
        <w:t>Коростелёва Анастасия, МБОУ «Гвардейская школа №1» (Бибик Т.В.).</w:t>
      </w:r>
    </w:p>
    <w:p w:rsidR="00162CA2" w:rsidRPr="009B576B" w:rsidRDefault="00162CA2" w:rsidP="00162CA2">
      <w:pPr>
        <w:ind w:firstLine="708"/>
        <w:jc w:val="both"/>
      </w:pPr>
      <w:r w:rsidRPr="009B576B">
        <w:rPr>
          <w:b/>
          <w:i/>
        </w:rPr>
        <w:t>В республиканском этапе</w:t>
      </w:r>
      <w:r w:rsidRPr="009B576B">
        <w:t xml:space="preserve"> лауреатами стали Коростелёва Анастасия</w:t>
      </w:r>
      <w:r w:rsidR="00034874" w:rsidRPr="009B576B">
        <w:t xml:space="preserve"> (МБОУ «Гвардейская школа №1</w:t>
      </w:r>
      <w:proofErr w:type="gramStart"/>
      <w:r w:rsidR="00034874" w:rsidRPr="009B576B">
        <w:t xml:space="preserve">») </w:t>
      </w:r>
      <w:r w:rsidRPr="009B576B">
        <w:t xml:space="preserve"> и</w:t>
      </w:r>
      <w:proofErr w:type="gramEnd"/>
      <w:r w:rsidRPr="009B576B">
        <w:t xml:space="preserve"> Наумова Александра</w:t>
      </w:r>
      <w:r w:rsidR="00034874" w:rsidRPr="009B576B">
        <w:t xml:space="preserve"> (МБОУ «Гвардейская школа-гимназия №2»)</w:t>
      </w:r>
      <w:r w:rsidRPr="009B576B">
        <w:t>.</w:t>
      </w:r>
    </w:p>
    <w:p w:rsidR="00162CA2" w:rsidRPr="009B576B" w:rsidRDefault="00034874" w:rsidP="00034874">
      <w:pPr>
        <w:jc w:val="both"/>
      </w:pPr>
      <w:r w:rsidRPr="009B576B">
        <w:t xml:space="preserve">         </w:t>
      </w:r>
      <w:r w:rsidR="00D43A24">
        <w:tab/>
      </w:r>
      <w:r w:rsidRPr="009B576B">
        <w:rPr>
          <w:b/>
          <w:i/>
        </w:rPr>
        <w:t>М</w:t>
      </w:r>
      <w:r w:rsidR="00162CA2" w:rsidRPr="009B576B">
        <w:rPr>
          <w:b/>
          <w:i/>
        </w:rPr>
        <w:t>униципальный этап республиканского  конкурса «Язык – душа народа, посвященного</w:t>
      </w:r>
      <w:r w:rsidR="00162CA2" w:rsidRPr="009B576B">
        <w:t xml:space="preserve"> </w:t>
      </w:r>
      <w:r w:rsidR="00162CA2" w:rsidRPr="009B576B">
        <w:rPr>
          <w:b/>
          <w:i/>
        </w:rPr>
        <w:t>Международному десятилетию сближения культур</w:t>
      </w:r>
      <w:r w:rsidR="00162CA2" w:rsidRPr="009B576B">
        <w:t>» На русском языке было представлено  30  работ из МБОУ: «Гвардейская школа-гимназия № 2» (4 работы), «Константиновская школа» (1), «Укромновская школа» (1), «Родниковская школа-гимназия» (1), «Мирновская школа № 1» (4 ра-боты), «Клёновская школа» (1), «Кольчугинская школа №1» (1), «Украинская школа» (1), «Гвар-дейская школа №1» (1), «Чайкинская школа» (4), «Первомайская школа» (2), «Донская школа» (3), «Урожайновская школа» (1), «Маленская школа» (3), «Залесская школа» (1), «Чистенская школа-гимназия» (1).</w:t>
      </w:r>
    </w:p>
    <w:p w:rsidR="00162CA2" w:rsidRPr="009B576B" w:rsidRDefault="00162CA2" w:rsidP="00162CA2">
      <w:pPr>
        <w:ind w:firstLine="708"/>
        <w:jc w:val="both"/>
        <w:rPr>
          <w:b/>
          <w:i/>
        </w:rPr>
      </w:pPr>
      <w:r w:rsidRPr="009B576B">
        <w:rPr>
          <w:b/>
          <w:i/>
        </w:rPr>
        <w:t>Победители районного этапа:</w:t>
      </w:r>
    </w:p>
    <w:p w:rsidR="00162CA2" w:rsidRPr="009B576B" w:rsidRDefault="00162CA2" w:rsidP="00034874">
      <w:pPr>
        <w:jc w:val="both"/>
      </w:pPr>
      <w:r w:rsidRPr="009B576B">
        <w:t>Ершова Мария, МБОУ «Кольчугинская школа №1» (Ершова Е.В.);</w:t>
      </w:r>
    </w:p>
    <w:p w:rsidR="00162CA2" w:rsidRPr="009B576B" w:rsidRDefault="00162CA2" w:rsidP="00034874">
      <w:pPr>
        <w:jc w:val="both"/>
      </w:pPr>
      <w:r w:rsidRPr="009B576B">
        <w:t>Коваль Артур, МБОУ «Гвардейская школа-гимназия №2» (Головко Л.И.);</w:t>
      </w:r>
    </w:p>
    <w:p w:rsidR="00162CA2" w:rsidRPr="009B576B" w:rsidRDefault="00162CA2" w:rsidP="00034874">
      <w:pPr>
        <w:jc w:val="both"/>
      </w:pPr>
      <w:r w:rsidRPr="009B576B">
        <w:t>Борисова София, МБОУ «Гвардейская школа-гимназия №2» (Головко Л.И.);</w:t>
      </w:r>
    </w:p>
    <w:p w:rsidR="00162CA2" w:rsidRPr="009B576B" w:rsidRDefault="00162CA2" w:rsidP="00034874">
      <w:pPr>
        <w:jc w:val="both"/>
      </w:pPr>
      <w:r w:rsidRPr="009B576B">
        <w:t>Митина Яна, МБОУ «Константиновская школа» (Власова Е.А.);</w:t>
      </w:r>
    </w:p>
    <w:p w:rsidR="00162CA2" w:rsidRPr="009B576B" w:rsidRDefault="00162CA2" w:rsidP="00034874">
      <w:pPr>
        <w:jc w:val="both"/>
      </w:pPr>
      <w:r w:rsidRPr="009B576B">
        <w:t xml:space="preserve">Стражеску Алина, МБОУ «Гвардейская школа-гимназия №2» (Кульчейко Е.В.); </w:t>
      </w:r>
    </w:p>
    <w:p w:rsidR="00162CA2" w:rsidRPr="009B576B" w:rsidRDefault="00162CA2" w:rsidP="00034874">
      <w:pPr>
        <w:jc w:val="both"/>
      </w:pPr>
      <w:r w:rsidRPr="009B576B">
        <w:t>Лысенко Мария, МБОУ «Родниковская школа-гимназия» (Бондарчук А.В.).</w:t>
      </w:r>
    </w:p>
    <w:p w:rsidR="00162CA2" w:rsidRPr="009B576B" w:rsidRDefault="00162CA2" w:rsidP="00162CA2">
      <w:pPr>
        <w:ind w:firstLine="708"/>
        <w:jc w:val="both"/>
        <w:rPr>
          <w:b/>
          <w:i/>
        </w:rPr>
      </w:pPr>
      <w:r w:rsidRPr="009B576B">
        <w:rPr>
          <w:b/>
          <w:i/>
        </w:rPr>
        <w:t>Призёры:</w:t>
      </w:r>
    </w:p>
    <w:p w:rsidR="00162CA2" w:rsidRPr="009B576B" w:rsidRDefault="00162CA2" w:rsidP="00034874">
      <w:pPr>
        <w:jc w:val="both"/>
      </w:pPr>
      <w:r w:rsidRPr="009B576B">
        <w:t>Видибор Егор, МБОУ «Гвардейская школа №1» (Босько Т.Ю.);</w:t>
      </w:r>
    </w:p>
    <w:p w:rsidR="00162CA2" w:rsidRPr="009B576B" w:rsidRDefault="00162CA2" w:rsidP="00034874">
      <w:pPr>
        <w:jc w:val="both"/>
      </w:pPr>
      <w:r w:rsidRPr="009B576B">
        <w:t>Медведев Антон, МБОУ «Первомайская школа» (Солямонова Л.М.);</w:t>
      </w:r>
    </w:p>
    <w:p w:rsidR="00162CA2" w:rsidRPr="009B576B" w:rsidRDefault="00162CA2" w:rsidP="00034874">
      <w:pPr>
        <w:jc w:val="both"/>
      </w:pPr>
      <w:r w:rsidRPr="009B576B">
        <w:t>Попков Михаил, МБОУ «Гвардейская школа-гимназия №2» (Горшкова С.В.);</w:t>
      </w:r>
    </w:p>
    <w:p w:rsidR="00162CA2" w:rsidRPr="009B576B" w:rsidRDefault="00162CA2" w:rsidP="00034874">
      <w:pPr>
        <w:jc w:val="both"/>
      </w:pPr>
      <w:r w:rsidRPr="009B576B">
        <w:t>Шевченко Александр, МБОУ «Мирновская школа №1» (Шевченко Е.Э.);</w:t>
      </w:r>
    </w:p>
    <w:p w:rsidR="00162CA2" w:rsidRPr="009B576B" w:rsidRDefault="00162CA2" w:rsidP="00034874">
      <w:pPr>
        <w:jc w:val="both"/>
      </w:pPr>
      <w:r w:rsidRPr="009B576B">
        <w:t>Курманова Севеля, МБОУ «Маленская школа» (Зиядинова Д.А.);</w:t>
      </w:r>
    </w:p>
    <w:p w:rsidR="00162CA2" w:rsidRPr="009B576B" w:rsidRDefault="00162CA2" w:rsidP="00034874">
      <w:pPr>
        <w:jc w:val="both"/>
      </w:pPr>
      <w:r w:rsidRPr="009B576B">
        <w:lastRenderedPageBreak/>
        <w:t>Ковальчук Марина, МБОУ «Маленская школа» (Зуб С.А.).</w:t>
      </w:r>
    </w:p>
    <w:p w:rsidR="00162CA2" w:rsidRPr="009B576B" w:rsidRDefault="00034874" w:rsidP="00034874">
      <w:pPr>
        <w:jc w:val="both"/>
      </w:pPr>
      <w:r w:rsidRPr="009B576B">
        <w:t xml:space="preserve">         </w:t>
      </w:r>
      <w:r w:rsidR="00D43A24">
        <w:tab/>
      </w:r>
      <w:r w:rsidRPr="009B576B">
        <w:rPr>
          <w:b/>
          <w:i/>
        </w:rPr>
        <w:t>М</w:t>
      </w:r>
      <w:r w:rsidR="00162CA2" w:rsidRPr="009B576B">
        <w:rPr>
          <w:b/>
          <w:i/>
        </w:rPr>
        <w:t>униципальный этап республиканского конкурса на лучшее литературно-художественное произведение в рамках Международного фестиваля «Великое русское слово» по направлениям: «Глагол времён, мой гений, мой язык...», «Отчизны краешек особенный...».</w:t>
      </w:r>
      <w:r w:rsidR="00162CA2" w:rsidRPr="009B576B">
        <w:t xml:space="preserve"> На конкурс было представлено 10 работ учащихся 9-11 классов из МБОУ «Гвардейская школа-гимназия №2», МБОУ «Константиновская школа», МБОУ «Гвардейская школа №1», МБОУ «Род-никовская школа-гимназия», МБОУ «Мирновская школа №1», МБОУ Трудовская школа», МБОУ «Добровская школа-гимназия им.Я.М.Слонимского» МБОУ «Гвардейская школа-гимназия №3», МБОУ «Перовская школа-гимназия», МБОУ «Кольчугинская школа №1»</w:t>
      </w:r>
    </w:p>
    <w:p w:rsidR="00162CA2" w:rsidRPr="009B576B" w:rsidRDefault="00162CA2" w:rsidP="00162CA2">
      <w:pPr>
        <w:ind w:firstLine="708"/>
        <w:jc w:val="both"/>
        <w:rPr>
          <w:b/>
          <w:i/>
        </w:rPr>
      </w:pPr>
      <w:r w:rsidRPr="009B576B">
        <w:rPr>
          <w:b/>
          <w:i/>
        </w:rPr>
        <w:t>Победителями муниципального и республиканского этапа стали</w:t>
      </w:r>
    </w:p>
    <w:p w:rsidR="00162CA2" w:rsidRPr="009B576B" w:rsidRDefault="00162CA2" w:rsidP="00034874">
      <w:pPr>
        <w:jc w:val="both"/>
      </w:pPr>
      <w:r w:rsidRPr="009B576B">
        <w:t>Максимов Алексей, МБОУ «Родниковская школа-гимназия» (Бондарчук А.В.),</w:t>
      </w:r>
    </w:p>
    <w:p w:rsidR="00162CA2" w:rsidRPr="009B576B" w:rsidRDefault="00162CA2" w:rsidP="00034874">
      <w:pPr>
        <w:jc w:val="both"/>
      </w:pPr>
      <w:r w:rsidRPr="009B576B">
        <w:t>Митина Яна, МБОУ «Константиновская школа» (Власова Е.А.).</w:t>
      </w:r>
    </w:p>
    <w:p w:rsidR="00162CA2" w:rsidRPr="009B576B" w:rsidRDefault="002921F1" w:rsidP="002921F1">
      <w:pPr>
        <w:jc w:val="both"/>
      </w:pPr>
      <w:r w:rsidRPr="009B576B">
        <w:t xml:space="preserve">         </w:t>
      </w:r>
      <w:r w:rsidR="00D43A24">
        <w:tab/>
      </w:r>
      <w:r w:rsidR="00034874" w:rsidRPr="009B576B">
        <w:rPr>
          <w:b/>
          <w:i/>
        </w:rPr>
        <w:t>М</w:t>
      </w:r>
      <w:r w:rsidR="00162CA2" w:rsidRPr="009B576B">
        <w:rPr>
          <w:b/>
          <w:i/>
        </w:rPr>
        <w:t xml:space="preserve">униципальный этап республиканского конкурса «Сердце, отданное людям», </w:t>
      </w:r>
      <w:proofErr w:type="gramStart"/>
      <w:r w:rsidR="00162CA2" w:rsidRPr="009B576B">
        <w:rPr>
          <w:b/>
          <w:i/>
        </w:rPr>
        <w:t>посвя-щенного</w:t>
      </w:r>
      <w:proofErr w:type="gramEnd"/>
      <w:r w:rsidR="00162CA2" w:rsidRPr="009B576B">
        <w:rPr>
          <w:b/>
          <w:i/>
        </w:rPr>
        <w:t xml:space="preserve"> П.И.Губонину среди учащихся 8-х классов</w:t>
      </w:r>
      <w:r w:rsidR="00162CA2" w:rsidRPr="009B576B">
        <w:t xml:space="preserve">. Приняли участие 15 учащихся из 15 МБОУ: «Винницкая школа», «Гвардейская школа-гимназия №3», «Гвардейская школа-гимназия №2», «Гвардейская школа №1», «Добровская школа-гимназия им.Я.М.Слонимского», «Клёновская школа», «Кольчугинская школа №2», «Краснолесская школа», «Кубанская школа», «Молодёжнен-ская школа №2», «Перевальненская школа», «Родниковская школа-гимназия», «Трудовская </w:t>
      </w:r>
      <w:proofErr w:type="gramStart"/>
      <w:r w:rsidR="00162CA2" w:rsidRPr="009B576B">
        <w:t>шко-ла</w:t>
      </w:r>
      <w:proofErr w:type="gramEnd"/>
      <w:r w:rsidR="00162CA2" w:rsidRPr="009B576B">
        <w:t>», «Урожайновская школа», «Укромновская школа».</w:t>
      </w:r>
    </w:p>
    <w:p w:rsidR="00162CA2" w:rsidRPr="009B576B" w:rsidRDefault="00162CA2" w:rsidP="00162CA2">
      <w:pPr>
        <w:ind w:firstLine="708"/>
        <w:jc w:val="both"/>
        <w:rPr>
          <w:b/>
          <w:i/>
        </w:rPr>
      </w:pPr>
      <w:r w:rsidRPr="009B576B">
        <w:rPr>
          <w:b/>
          <w:i/>
        </w:rPr>
        <w:t xml:space="preserve">Победителями районного этапа и лауреатами республиканского стали </w:t>
      </w:r>
    </w:p>
    <w:p w:rsidR="00162CA2" w:rsidRPr="009B576B" w:rsidRDefault="00162CA2" w:rsidP="00034874">
      <w:pPr>
        <w:jc w:val="both"/>
      </w:pPr>
      <w:r w:rsidRPr="009B576B">
        <w:t>Кондратенко Ксения, МБОУ «Гвардейская школа №1» (Нуриева Э.С.);</w:t>
      </w:r>
    </w:p>
    <w:p w:rsidR="00162CA2" w:rsidRPr="009B576B" w:rsidRDefault="00162CA2" w:rsidP="00034874">
      <w:pPr>
        <w:jc w:val="both"/>
      </w:pPr>
      <w:r w:rsidRPr="009B576B">
        <w:t>Хабленко Ксения, МБОУ «Гвардейская школа-гимназия №2» (Попкова Е.И.);</w:t>
      </w:r>
    </w:p>
    <w:p w:rsidR="00162CA2" w:rsidRPr="009B576B" w:rsidRDefault="00162CA2" w:rsidP="00034874">
      <w:pPr>
        <w:jc w:val="both"/>
      </w:pPr>
      <w:r w:rsidRPr="009B576B">
        <w:t>Константинова Виктория, МБОУ «Клёновская школа» (Амросенко С.Г.),</w:t>
      </w:r>
    </w:p>
    <w:p w:rsidR="00162CA2" w:rsidRPr="009B576B" w:rsidRDefault="00162CA2" w:rsidP="00034874">
      <w:pPr>
        <w:jc w:val="both"/>
      </w:pPr>
      <w:r w:rsidRPr="009B576B">
        <w:t>Переклицкая Елизавета, МБОУ «Молодёжненская школа №2» (Гуминский А.Е.);</w:t>
      </w:r>
    </w:p>
    <w:p w:rsidR="00162CA2" w:rsidRPr="009B576B" w:rsidRDefault="00162CA2" w:rsidP="00034874">
      <w:pPr>
        <w:jc w:val="both"/>
      </w:pPr>
      <w:r w:rsidRPr="009B576B">
        <w:t>Аблялимова Алие, МБОУ «Укромновская школа (Усеинова З.);</w:t>
      </w:r>
    </w:p>
    <w:p w:rsidR="00162CA2" w:rsidRPr="009B576B" w:rsidRDefault="00162CA2" w:rsidP="00034874">
      <w:pPr>
        <w:jc w:val="both"/>
      </w:pPr>
      <w:r w:rsidRPr="009B576B">
        <w:t>Колосова Диана, МБОУ «Родниковская школа-гимназия» (Мемет-Эминова Д.Д.);</w:t>
      </w:r>
    </w:p>
    <w:p w:rsidR="00162CA2" w:rsidRPr="009B576B" w:rsidRDefault="00162CA2" w:rsidP="00034874">
      <w:pPr>
        <w:jc w:val="both"/>
      </w:pPr>
      <w:r w:rsidRPr="009B576B">
        <w:t>Пищурова Анастасия, МБОУ «Урожайновская школа» (Нытник И.В.).</w:t>
      </w:r>
    </w:p>
    <w:p w:rsidR="00A63F93" w:rsidRPr="009B576B" w:rsidRDefault="00162CA2" w:rsidP="00162CA2">
      <w:pPr>
        <w:ind w:firstLine="708"/>
        <w:jc w:val="both"/>
      </w:pPr>
      <w:r w:rsidRPr="009B576B">
        <w:rPr>
          <w:b/>
        </w:rPr>
        <w:t>Победителем республиканского этапа</w:t>
      </w:r>
      <w:r w:rsidRPr="009B576B">
        <w:t xml:space="preserve"> стала Константинова Виктория, МБОУ «Клёновская школа» (Амросенко С.Г.).</w:t>
      </w:r>
    </w:p>
    <w:p w:rsidR="008A7E22" w:rsidRPr="009B576B" w:rsidRDefault="00034874" w:rsidP="00034874">
      <w:pPr>
        <w:jc w:val="both"/>
      </w:pPr>
      <w:r w:rsidRPr="009B576B">
        <w:t xml:space="preserve">        </w:t>
      </w:r>
      <w:r w:rsidR="00D43A24">
        <w:tab/>
      </w:r>
      <w:r w:rsidRPr="009B576B">
        <w:rPr>
          <w:b/>
          <w:i/>
        </w:rPr>
        <w:t>Республиканский конкурс по 3D технологиям</w:t>
      </w:r>
      <w:r w:rsidR="008A7E22" w:rsidRPr="009B576B">
        <w:rPr>
          <w:b/>
          <w:i/>
        </w:rPr>
        <w:t>:</w:t>
      </w:r>
      <w:r w:rsidRPr="009B576B">
        <w:t xml:space="preserve"> </w:t>
      </w:r>
    </w:p>
    <w:p w:rsidR="008A7E22" w:rsidRPr="009B576B" w:rsidRDefault="008A7E22" w:rsidP="00034874">
      <w:pPr>
        <w:jc w:val="both"/>
      </w:pPr>
      <w:r w:rsidRPr="009B576B">
        <w:rPr>
          <w:b/>
          <w:i/>
        </w:rPr>
        <w:t xml:space="preserve">В </w:t>
      </w:r>
      <w:r w:rsidR="00034874" w:rsidRPr="009B576B">
        <w:rPr>
          <w:b/>
          <w:i/>
        </w:rPr>
        <w:t>номинации «Объёмное рисование – техническое творчество»</w:t>
      </w:r>
      <w:r w:rsidR="00034874" w:rsidRPr="009B576B">
        <w:t xml:space="preserve"> </w:t>
      </w:r>
    </w:p>
    <w:p w:rsidR="008A7E22" w:rsidRPr="009B576B" w:rsidRDefault="00034874" w:rsidP="00034874">
      <w:pPr>
        <w:jc w:val="both"/>
      </w:pPr>
      <w:r w:rsidRPr="009B576B">
        <w:t>3 место МБОУ «Кольчугинская школа № 2 с крымскотатарским языком обучения»;</w:t>
      </w:r>
    </w:p>
    <w:p w:rsidR="008A7E22" w:rsidRPr="009B576B" w:rsidRDefault="00034874" w:rsidP="00034874">
      <w:pPr>
        <w:jc w:val="both"/>
        <w:rPr>
          <w:b/>
          <w:i/>
        </w:rPr>
      </w:pPr>
      <w:r w:rsidRPr="009B576B">
        <w:t xml:space="preserve"> </w:t>
      </w:r>
      <w:r w:rsidRPr="009B576B">
        <w:rPr>
          <w:b/>
          <w:i/>
        </w:rPr>
        <w:t xml:space="preserve">в номинации «Объёмное рисование – художественное творчество» </w:t>
      </w:r>
    </w:p>
    <w:p w:rsidR="00034874" w:rsidRPr="009B576B" w:rsidRDefault="00034874" w:rsidP="00034874">
      <w:pPr>
        <w:jc w:val="both"/>
      </w:pPr>
      <w:r w:rsidRPr="009B576B">
        <w:t>2 место МБОУ «Гвардейская школа-гимназия №2».</w:t>
      </w:r>
    </w:p>
    <w:p w:rsidR="00034874" w:rsidRPr="009B576B" w:rsidRDefault="008A7E22" w:rsidP="00034874">
      <w:pPr>
        <w:ind w:firstLine="708"/>
        <w:jc w:val="both"/>
      </w:pPr>
      <w:r w:rsidRPr="009B576B">
        <w:rPr>
          <w:b/>
          <w:i/>
        </w:rPr>
        <w:t>О</w:t>
      </w:r>
      <w:r w:rsidR="00034874" w:rsidRPr="009B576B">
        <w:rPr>
          <w:b/>
          <w:i/>
        </w:rPr>
        <w:t>ткрыты</w:t>
      </w:r>
      <w:r w:rsidRPr="009B576B">
        <w:rPr>
          <w:b/>
          <w:i/>
        </w:rPr>
        <w:t>е</w:t>
      </w:r>
      <w:r w:rsidR="00034874" w:rsidRPr="009B576B">
        <w:rPr>
          <w:b/>
          <w:i/>
        </w:rPr>
        <w:t xml:space="preserve"> соревнования</w:t>
      </w:r>
      <w:r w:rsidRPr="009B576B">
        <w:rPr>
          <w:b/>
          <w:i/>
        </w:rPr>
        <w:t xml:space="preserve"> </w:t>
      </w:r>
      <w:r w:rsidR="00034874" w:rsidRPr="009B576B">
        <w:rPr>
          <w:b/>
          <w:i/>
        </w:rPr>
        <w:t>по информационной безопасности CrimeaCTF</w:t>
      </w:r>
      <w:r w:rsidR="00034874" w:rsidRPr="009B576B">
        <w:t xml:space="preserve"> 2018 обучающиеся из МБОУ «Кольчугинская школа №1», «Кольчугинская школа №2 с крымскотатарским языком обучения».</w:t>
      </w:r>
    </w:p>
    <w:p w:rsidR="008A7E22" w:rsidRPr="009B576B" w:rsidRDefault="008A7E22" w:rsidP="00034874">
      <w:pPr>
        <w:ind w:firstLine="708"/>
        <w:jc w:val="both"/>
      </w:pPr>
      <w:r w:rsidRPr="009B576B">
        <w:rPr>
          <w:b/>
          <w:i/>
        </w:rPr>
        <w:t>Открытый республиканский конкурсе «КИТ»</w:t>
      </w:r>
      <w:r w:rsidRPr="009B576B">
        <w:t xml:space="preserve"> при поддержке Главы Республики Крым Аксёнова С. В. </w:t>
      </w:r>
    </w:p>
    <w:p w:rsidR="008A7E22" w:rsidRPr="009B576B" w:rsidRDefault="008A7E22" w:rsidP="008A7E22">
      <w:pPr>
        <w:jc w:val="both"/>
      </w:pPr>
      <w:r w:rsidRPr="009B576B">
        <w:t xml:space="preserve">Ващенко Юлия (МБОУ «Маленская школа») стала </w:t>
      </w:r>
      <w:r w:rsidRPr="009B576B">
        <w:rPr>
          <w:b/>
        </w:rPr>
        <w:t>финалистом</w:t>
      </w:r>
      <w:r w:rsidRPr="009B576B">
        <w:t xml:space="preserve"> в номинации «Компьютерный дизайн»</w:t>
      </w:r>
    </w:p>
    <w:p w:rsidR="00034874" w:rsidRPr="009B576B" w:rsidRDefault="008A7E22" w:rsidP="008A7E22">
      <w:pPr>
        <w:ind w:firstLine="708"/>
        <w:jc w:val="both"/>
      </w:pPr>
      <w:r w:rsidRPr="009B576B">
        <w:rPr>
          <w:b/>
          <w:i/>
        </w:rPr>
        <w:t>М</w:t>
      </w:r>
      <w:r w:rsidR="00034874" w:rsidRPr="009B576B">
        <w:rPr>
          <w:b/>
          <w:i/>
        </w:rPr>
        <w:t xml:space="preserve">униципальный этап республиканского конкурса «С компьютером </w:t>
      </w:r>
      <w:proofErr w:type="gramStart"/>
      <w:r w:rsidR="00034874" w:rsidRPr="009B576B">
        <w:rPr>
          <w:b/>
          <w:i/>
        </w:rPr>
        <w:t>на ТЫ</w:t>
      </w:r>
      <w:proofErr w:type="gramEnd"/>
      <w:r w:rsidR="00034874" w:rsidRPr="009B576B">
        <w:rPr>
          <w:b/>
          <w:i/>
        </w:rPr>
        <w:t>».</w:t>
      </w:r>
      <w:r w:rsidR="00034874" w:rsidRPr="009B576B">
        <w:t xml:space="preserve"> Для участия в муниципальном этапе конкурса было заявлено 18 команд (36 обучающихся), из них приняли участие 11 команд (20 обучающихся) из 11 школ района.». Лучшие результаты показали обучающиеся МБОУ: «Гвардейская школа-гимназия №2» (учитель Балабанюк А. И.) «Гвардейская школа-гимназия №3» (учитель Хасанова А. А.), «Кольчугинская школа №1» (учитель Ильяшенко О. В.), «Чистенская школа-гимназия» (учитель Шевченко Н. В.).</w:t>
      </w:r>
    </w:p>
    <w:p w:rsidR="00FD7F68" w:rsidRPr="009B576B" w:rsidRDefault="00FD7F68" w:rsidP="007D02C7">
      <w:pPr>
        <w:jc w:val="both"/>
      </w:pPr>
      <w:r w:rsidRPr="009B576B">
        <w:t xml:space="preserve">       </w:t>
      </w:r>
      <w:r w:rsidRPr="009B576B">
        <w:rPr>
          <w:b/>
          <w:lang w:val="x-none"/>
        </w:rPr>
        <w:t xml:space="preserve">  </w:t>
      </w:r>
      <w:r w:rsidR="00D43A24">
        <w:rPr>
          <w:b/>
          <w:lang w:val="x-none"/>
        </w:rPr>
        <w:tab/>
      </w:r>
      <w:r w:rsidRPr="009B576B">
        <w:t xml:space="preserve">В республиканском этапе Всероссийского конкурса </w:t>
      </w:r>
      <w:r w:rsidRPr="009B576B">
        <w:rPr>
          <w:b/>
        </w:rPr>
        <w:t>«Исследовательский старт»</w:t>
      </w:r>
      <w:r w:rsidRPr="009B576B">
        <w:t xml:space="preserve"> приняла участие обучающая 6 класса МБОУ «Донская школа», в </w:t>
      </w:r>
      <w:r w:rsidRPr="009B576B">
        <w:rPr>
          <w:b/>
        </w:rPr>
        <w:t xml:space="preserve">Республиканской научно-практической конференции «Проблемы охраны окружающей </w:t>
      </w:r>
      <w:proofErr w:type="gramStart"/>
      <w:r w:rsidRPr="009B576B">
        <w:rPr>
          <w:b/>
        </w:rPr>
        <w:t>среды»</w:t>
      </w:r>
      <w:r w:rsidRPr="009B576B">
        <w:t>-</w:t>
      </w:r>
      <w:proofErr w:type="gramEnd"/>
      <w:r w:rsidRPr="009B576B">
        <w:t xml:space="preserve"> обучающаяся 10 класса МБОУ «Перевальненская школа», в республиканском этапе  конкурса </w:t>
      </w:r>
      <w:r w:rsidRPr="009B576B">
        <w:rPr>
          <w:b/>
        </w:rPr>
        <w:t>«С любовью к России мы добрыми делами едины»</w:t>
      </w:r>
      <w:r w:rsidRPr="009B576B">
        <w:t xml:space="preserve"> приняли участие 9 МБОУ.   В республиканском конкурсе </w:t>
      </w:r>
      <w:r w:rsidRPr="009B576B">
        <w:rPr>
          <w:b/>
        </w:rPr>
        <w:t>«Первооткрыватель» 6 призовых мест</w:t>
      </w:r>
      <w:r w:rsidRPr="009B576B">
        <w:t xml:space="preserve"> (МБОУ «Чистенская школа-гимназия», руководители учителя начальных классов: </w:t>
      </w:r>
      <w:r w:rsidRPr="009B576B">
        <w:lastRenderedPageBreak/>
        <w:t xml:space="preserve">Копач А.Ш., Аблитарова </w:t>
      </w:r>
      <w:proofErr w:type="gramStart"/>
      <w:r w:rsidRPr="009B576B">
        <w:t>Н.И.,Пархоменко</w:t>
      </w:r>
      <w:proofErr w:type="gramEnd"/>
      <w:r w:rsidRPr="009B576B">
        <w:t xml:space="preserve"> А.А.,), в республиканском  этапе Международного детского экологического форума </w:t>
      </w:r>
      <w:r w:rsidRPr="009B576B">
        <w:rPr>
          <w:b/>
        </w:rPr>
        <w:t>«Зеленая планета» 2 призовых места</w:t>
      </w:r>
      <w:r w:rsidRPr="009B576B">
        <w:t xml:space="preserve"> МБОУ «Гвардейская школа-гимназия № 3» (2 человека, 2 место) и диплом МБОУ «Перевальненская школа».</w:t>
      </w:r>
      <w:r w:rsidRPr="009B576B">
        <w:rPr>
          <w:b/>
        </w:rPr>
        <w:t xml:space="preserve"> В </w:t>
      </w:r>
      <w:r w:rsidRPr="009B576B">
        <w:rPr>
          <w:b/>
          <w:lang w:val="en-US"/>
        </w:rPr>
        <w:t>III</w:t>
      </w:r>
      <w:r w:rsidRPr="009B576B">
        <w:rPr>
          <w:b/>
        </w:rPr>
        <w:t xml:space="preserve"> Крымском форуме талантливых и одаренных детей «Интеллектуальный старт-ап» </w:t>
      </w:r>
      <w:r w:rsidRPr="009B576B">
        <w:rPr>
          <w:b/>
          <w:lang w:val="en-US"/>
        </w:rPr>
        <w:t>I</w:t>
      </w:r>
      <w:r w:rsidRPr="009B576B">
        <w:rPr>
          <w:b/>
        </w:rPr>
        <w:t xml:space="preserve"> место </w:t>
      </w:r>
      <w:r w:rsidRPr="009B576B">
        <w:t>заняла обучающаяся 10 класса МБОУ «Первомайская школа».</w:t>
      </w:r>
    </w:p>
    <w:p w:rsidR="00FD7F68" w:rsidRPr="009B576B" w:rsidRDefault="00FD7F68" w:rsidP="00B93102">
      <w:pPr>
        <w:ind w:firstLine="708"/>
        <w:jc w:val="both"/>
      </w:pPr>
      <w:r w:rsidRPr="009B576B">
        <w:rPr>
          <w:b/>
        </w:rPr>
        <w:t xml:space="preserve">   </w:t>
      </w:r>
      <w:r w:rsidRPr="009B576B">
        <w:t xml:space="preserve">Согласно Плану МБОУ ДО «ЦДЮТ» </w:t>
      </w:r>
      <w:proofErr w:type="gramStart"/>
      <w:r w:rsidRPr="009B576B">
        <w:t>и  Министерства</w:t>
      </w:r>
      <w:proofErr w:type="gramEnd"/>
      <w:r w:rsidRPr="009B576B">
        <w:t xml:space="preserve"> экологии и природных ресурсов Республики Крым на 2019 год МБОУ  ДО «ЦДЮТ» 16.05.2019г. проведена </w:t>
      </w:r>
      <w:r w:rsidRPr="009B576B">
        <w:rPr>
          <w:b/>
        </w:rPr>
        <w:t>олимпиада «Эколята - молодые защитники природы»</w:t>
      </w:r>
      <w:r w:rsidRPr="009B576B">
        <w:t xml:space="preserve"> среди обучающихся 8 классов МБОУ:  «Винницкая школа», «Денисовская школа», «Гвардейская школа-гимназия № 3», «Журавлевская школа», «Кольчугинская школа № 1», «Кольчугинская школа № 2»,  «Мирновская школа № 1»,  «Мирновская школа № 2», «Новоандреевская школа». В олимпиаде приняли участие 169 человек. Из них </w:t>
      </w:r>
      <w:r w:rsidRPr="009B576B">
        <w:rPr>
          <w:b/>
        </w:rPr>
        <w:t>4 победителя</w:t>
      </w:r>
      <w:r w:rsidRPr="009B576B">
        <w:t xml:space="preserve"> МБОУ: «Мирновская школа № 2» и МБОУ «Кольчугинская школа № 2» (3 человека). </w:t>
      </w:r>
      <w:r w:rsidRPr="009B576B">
        <w:rPr>
          <w:b/>
        </w:rPr>
        <w:t>Призерами</w:t>
      </w:r>
      <w:r w:rsidRPr="009B576B">
        <w:t xml:space="preserve"> олимпиады стали 11 человек МБОУ: «Денисовская школа» (2 человека), «Гвардейская школа-гимназия № 3», «Новоандреевская школа» (2 человека</w:t>
      </w:r>
      <w:proofErr w:type="gramStart"/>
      <w:r w:rsidRPr="009B576B">
        <w:t>),  «</w:t>
      </w:r>
      <w:proofErr w:type="gramEnd"/>
      <w:r w:rsidRPr="009B576B">
        <w:t>Журавлёвская школа» (2 человека), «Мирновская школа № 1» (2 человека), «Винницкая школа», «Кольчугинская школа № 1».</w:t>
      </w:r>
    </w:p>
    <w:p w:rsidR="00FD7F68" w:rsidRPr="009B576B" w:rsidRDefault="00FD7F68" w:rsidP="00FD7F68">
      <w:pPr>
        <w:ind w:firstLine="708"/>
        <w:jc w:val="both"/>
        <w:rPr>
          <w:b/>
        </w:rPr>
      </w:pPr>
      <w:r w:rsidRPr="009B576B">
        <w:rPr>
          <w:b/>
        </w:rPr>
        <w:t>По итогам участия школ в конкурсных программах и мероприятиях эколого-биологического направления места распределились следующим образом:</w:t>
      </w:r>
    </w:p>
    <w:p w:rsidR="00FD7F68" w:rsidRPr="009B576B" w:rsidRDefault="00FD7F68" w:rsidP="00FD7F68">
      <w:pPr>
        <w:ind w:firstLine="708"/>
        <w:jc w:val="both"/>
      </w:pPr>
      <w:r w:rsidRPr="009B576B">
        <w:rPr>
          <w:b/>
        </w:rPr>
        <w:t>1 место</w:t>
      </w:r>
      <w:r w:rsidRPr="009B576B">
        <w:t xml:space="preserve"> МБОУ «Гвардейская школа-гимназия № 2»</w:t>
      </w:r>
    </w:p>
    <w:p w:rsidR="00FD7F68" w:rsidRPr="009B576B" w:rsidRDefault="00FD7F68" w:rsidP="00FD7F68">
      <w:pPr>
        <w:ind w:firstLine="708"/>
        <w:jc w:val="both"/>
      </w:pPr>
      <w:r w:rsidRPr="009B576B">
        <w:rPr>
          <w:b/>
        </w:rPr>
        <w:t>2 место</w:t>
      </w:r>
      <w:r w:rsidRPr="009B576B">
        <w:t xml:space="preserve"> </w:t>
      </w:r>
      <w:proofErr w:type="gramStart"/>
      <w:r w:rsidRPr="009B576B">
        <w:t>МБОУ«</w:t>
      </w:r>
      <w:proofErr w:type="gramEnd"/>
      <w:r w:rsidRPr="009B576B">
        <w:t>Чистенская школа-гимназия»</w:t>
      </w:r>
    </w:p>
    <w:p w:rsidR="00FD7F68" w:rsidRPr="009B576B" w:rsidRDefault="00FD7F68" w:rsidP="00FD7F68">
      <w:pPr>
        <w:ind w:firstLine="708"/>
        <w:jc w:val="both"/>
      </w:pPr>
      <w:r w:rsidRPr="009B576B">
        <w:rPr>
          <w:b/>
        </w:rPr>
        <w:t>3 место</w:t>
      </w:r>
      <w:r w:rsidRPr="009B576B">
        <w:t xml:space="preserve"> МБОУ «Перевальненская школа»</w:t>
      </w:r>
    </w:p>
    <w:p w:rsidR="002921F1" w:rsidRPr="009B576B" w:rsidRDefault="002921F1" w:rsidP="00B93102">
      <w:pPr>
        <w:ind w:firstLine="708"/>
        <w:jc w:val="both"/>
      </w:pPr>
      <w:r w:rsidRPr="009B576B">
        <w:rPr>
          <w:b/>
        </w:rPr>
        <w:t xml:space="preserve">Он-лайн </w:t>
      </w:r>
      <w:proofErr w:type="gramStart"/>
      <w:r w:rsidRPr="009B576B">
        <w:rPr>
          <w:b/>
        </w:rPr>
        <w:t>мониторинг  по</w:t>
      </w:r>
      <w:proofErr w:type="gramEnd"/>
      <w:r w:rsidRPr="009B576B">
        <w:rPr>
          <w:b/>
        </w:rPr>
        <w:t xml:space="preserve"> математике «Знаника». </w:t>
      </w:r>
      <w:r w:rsidRPr="009B576B">
        <w:t>Приняли участие 15 МБОУ и 657 обучающихся.</w:t>
      </w:r>
    </w:p>
    <w:p w:rsidR="002921F1" w:rsidRPr="009B576B" w:rsidRDefault="002921F1" w:rsidP="00B93102">
      <w:pPr>
        <w:ind w:firstLine="708"/>
        <w:jc w:val="both"/>
      </w:pPr>
      <w:r w:rsidRPr="009B576B">
        <w:rPr>
          <w:b/>
        </w:rPr>
        <w:t>«Кенгуру 2018-2019</w:t>
      </w:r>
      <w:r w:rsidR="00576BFD" w:rsidRPr="009B576B">
        <w:rPr>
          <w:b/>
        </w:rPr>
        <w:t>»</w:t>
      </w:r>
      <w:r w:rsidRPr="009B576B">
        <w:rPr>
          <w:b/>
        </w:rPr>
        <w:t xml:space="preserve">. </w:t>
      </w:r>
      <w:r w:rsidRPr="009B576B">
        <w:t>Активное участие принимали следующие МБОУ:«Гвардейская школа №1»-129 обучающихся,»Мирновская школа №1»-136 обучающихся,,»Молодежненская школа №2»-45 обучающихся, «Перевальненская школа»-168 обучающийся, «Трудовская школа»-110 обучающихся, «Гвардейская школа-гимназия №3»-172 обучающихся, «Гвардейская школа-гимназия</w:t>
      </w:r>
      <w:r w:rsidR="00576BFD" w:rsidRPr="009B576B">
        <w:t xml:space="preserve"> </w:t>
      </w:r>
      <w:r w:rsidRPr="009B576B">
        <w:t>№2»-222обучающихся, «Константиновская школа»-69 обучающихся, «Мазанская школа»-106 обучающихся, «Винницкая школа»-31, «Денисовская школа»-81, «Урожайновская школа»-46, «Новоселовская школа»-43, «Перевальненская школа»-168, «Кольчугинская школа №2»-81,  «Украинская школа»-75,  «Чистенская школа-гимназия»-220, «Укромновская школа»-58, «Широковская школа»-48, «Пожарская школа»-77, «Новоандреевская школа»-84, «Кольчугинская школа №1»-68, «Тепловская школа»-49, «Кленовская основная школа»-30, «Краснолесская основная школа»-40, «Добровская школа-гимназия им.Я.М.Слонимского»-222, «Родниковская школа-гимназия»-96, «Залесская школа»-40, «Журавлевская школа»-56, «Чайкинская школа»-74 обучающихся, «Денисовская школа»-81 обучающийся</w:t>
      </w:r>
      <w:r w:rsidR="00576BFD" w:rsidRPr="009B576B">
        <w:t>.</w:t>
      </w:r>
    </w:p>
    <w:p w:rsidR="00576BFD" w:rsidRPr="009B576B" w:rsidRDefault="00576BFD" w:rsidP="00B93102">
      <w:pPr>
        <w:ind w:firstLine="708"/>
        <w:jc w:val="both"/>
        <w:rPr>
          <w:b/>
        </w:rPr>
      </w:pPr>
      <w:r w:rsidRPr="009B576B">
        <w:rPr>
          <w:b/>
        </w:rPr>
        <w:t>«Язык – душа народа»</w:t>
      </w:r>
      <w:r w:rsidR="00FD49A1" w:rsidRPr="009B576B">
        <w:rPr>
          <w:b/>
        </w:rPr>
        <w:t xml:space="preserve"> </w:t>
      </w:r>
      <w:r w:rsidRPr="009B576B">
        <w:rPr>
          <w:b/>
        </w:rPr>
        <w:t>(украинский язык)</w:t>
      </w:r>
    </w:p>
    <w:p w:rsidR="00576BFD" w:rsidRPr="009B576B" w:rsidRDefault="00576BFD" w:rsidP="00576BFD">
      <w:pPr>
        <w:jc w:val="both"/>
      </w:pPr>
      <w:r w:rsidRPr="009B576B">
        <w:t>Победители:</w:t>
      </w:r>
    </w:p>
    <w:p w:rsidR="00576BFD" w:rsidRPr="009B576B" w:rsidRDefault="00576BFD" w:rsidP="00576BFD">
      <w:pPr>
        <w:jc w:val="both"/>
      </w:pPr>
      <w:r w:rsidRPr="009B576B">
        <w:t>Марчук Алиса-</w:t>
      </w:r>
      <w:proofErr w:type="gramStart"/>
      <w:r w:rsidRPr="009B576B">
        <w:t>Елизавету  ,</w:t>
      </w:r>
      <w:proofErr w:type="gramEnd"/>
      <w:r w:rsidRPr="009B576B">
        <w:t xml:space="preserve"> обучающаяся </w:t>
      </w:r>
      <w:r w:rsidRPr="009B576B">
        <w:tab/>
        <w:t>8 класса МБОУ «Молодёжненская школа №2» (Гуминский Александр Евгеньевич, учитель украинского языка и литературы);</w:t>
      </w:r>
    </w:p>
    <w:p w:rsidR="00576BFD" w:rsidRPr="009B576B" w:rsidRDefault="00576BFD" w:rsidP="00576BFD">
      <w:pPr>
        <w:jc w:val="both"/>
      </w:pPr>
      <w:r w:rsidRPr="009B576B">
        <w:t xml:space="preserve">Переклицкая Елизавета, обучающаяся 8 класса </w:t>
      </w:r>
      <w:proofErr w:type="gramStart"/>
      <w:r w:rsidRPr="009B576B">
        <w:t>МБОУ  «</w:t>
      </w:r>
      <w:proofErr w:type="gramEnd"/>
      <w:r w:rsidRPr="009B576B">
        <w:t>Молодёжненская школа №2» (Гуминский Александр Евгеньевич, учитель украинского языка и литературы);</w:t>
      </w:r>
    </w:p>
    <w:p w:rsidR="00576BFD" w:rsidRPr="009B576B" w:rsidRDefault="00576BFD" w:rsidP="00576BFD">
      <w:pPr>
        <w:jc w:val="both"/>
      </w:pPr>
      <w:r w:rsidRPr="009B576B">
        <w:t>Лукоянова Ева, обучающаяся 7 класса МБОУ «Трудовская школа» (Сахарчук Галина Ивановна, учитель украинского языка и литературы»);</w:t>
      </w:r>
    </w:p>
    <w:p w:rsidR="00576BFD" w:rsidRPr="009B576B" w:rsidRDefault="00576BFD" w:rsidP="00576BFD">
      <w:pPr>
        <w:jc w:val="both"/>
      </w:pPr>
      <w:r w:rsidRPr="009B576B">
        <w:t>Сидоренко Анна, обучающаяся 8 класса МБОУ «Перевальненская школа» (Король Юлия Николаевна, учитель украинского языка и литературы);</w:t>
      </w:r>
    </w:p>
    <w:p w:rsidR="00576BFD" w:rsidRPr="009B576B" w:rsidRDefault="00576BFD" w:rsidP="00576BFD">
      <w:pPr>
        <w:jc w:val="both"/>
      </w:pPr>
      <w:r w:rsidRPr="009B576B">
        <w:t>Коротких Георгий, обучающийся 10 класса</w:t>
      </w:r>
      <w:r w:rsidRPr="009B576B">
        <w:tab/>
        <w:t>МБОУ «Молодёжненская школа №2» (Гуминский Александр Евгеньевич, учитель украинского языка и литературы);</w:t>
      </w:r>
    </w:p>
    <w:p w:rsidR="00576BFD" w:rsidRPr="009B576B" w:rsidRDefault="00576BFD" w:rsidP="00576BFD">
      <w:pPr>
        <w:jc w:val="both"/>
      </w:pPr>
      <w:r w:rsidRPr="009B576B">
        <w:t>Бедрина София, обучающаяся 9 класса</w:t>
      </w:r>
      <w:r w:rsidRPr="009B576B">
        <w:tab/>
        <w:t>МБОУ «Молодёжненская школа №2» (Гуминский Александр Евгеньевич, учитель украинского языка и литературы);</w:t>
      </w:r>
    </w:p>
    <w:p w:rsidR="00576BFD" w:rsidRPr="009B576B" w:rsidRDefault="00576BFD" w:rsidP="00576BFD">
      <w:pPr>
        <w:jc w:val="both"/>
      </w:pPr>
      <w:proofErr w:type="gramStart"/>
      <w:r w:rsidRPr="009B576B">
        <w:t>Горная  София</w:t>
      </w:r>
      <w:proofErr w:type="gramEnd"/>
      <w:r w:rsidRPr="009B576B">
        <w:t xml:space="preserve">, обучающаяся </w:t>
      </w:r>
      <w:r w:rsidRPr="009B576B">
        <w:tab/>
        <w:t>МБОУ «Молодёжненская школа №2» (Гуминский Александр Евгеньевич, учитель украинского языка и литературы).</w:t>
      </w:r>
    </w:p>
    <w:p w:rsidR="00576BFD" w:rsidRPr="009B576B" w:rsidRDefault="00576BFD" w:rsidP="00576BFD">
      <w:pPr>
        <w:jc w:val="both"/>
      </w:pPr>
      <w:r w:rsidRPr="009B576B">
        <w:t>Призеры:</w:t>
      </w:r>
    </w:p>
    <w:p w:rsidR="00576BFD" w:rsidRPr="009B576B" w:rsidRDefault="00576BFD" w:rsidP="00576BFD">
      <w:pPr>
        <w:jc w:val="both"/>
      </w:pPr>
      <w:r w:rsidRPr="009B576B">
        <w:lastRenderedPageBreak/>
        <w:t>Кириленко Валентина, обучающаяся 9-а класса МБОУ «Кольчугинская школа № 1» (Заец Вера Петровна, учитель украинского языка и литературы);</w:t>
      </w:r>
    </w:p>
    <w:p w:rsidR="00576BFD" w:rsidRPr="009B576B" w:rsidRDefault="00576BFD" w:rsidP="00576BFD">
      <w:pPr>
        <w:jc w:val="both"/>
      </w:pPr>
      <w:r w:rsidRPr="009B576B">
        <w:t>Бурынченко Валерия, обучающаяся 9 класса</w:t>
      </w:r>
      <w:r w:rsidRPr="009B576B">
        <w:tab/>
        <w:t>МБОУ «Молодёжненская школа №2» (Гуминский Александр Евгеньевич, учитель украинского языка и литературы);</w:t>
      </w:r>
    </w:p>
    <w:p w:rsidR="00576BFD" w:rsidRPr="009B576B" w:rsidRDefault="00576BFD" w:rsidP="00576BFD">
      <w:pPr>
        <w:jc w:val="both"/>
      </w:pPr>
      <w:r w:rsidRPr="009B576B">
        <w:t>Айдимамадова Анастасия, обучающаяся 9 класса МБОУ «Молодёжненская школа №2» (Гуминский Александр Евгеньевич, учитель украинского языка и литературы);</w:t>
      </w:r>
    </w:p>
    <w:p w:rsidR="00576BFD" w:rsidRPr="009B576B" w:rsidRDefault="00576BFD" w:rsidP="00576BFD">
      <w:pPr>
        <w:jc w:val="both"/>
      </w:pPr>
      <w:r w:rsidRPr="009B576B">
        <w:t>Ковбаса Наталья, обучающаяся 9 класса МБОУ</w:t>
      </w:r>
      <w:r w:rsidRPr="009B576B">
        <w:tab/>
        <w:t xml:space="preserve"> «Молодёжненская школа №2» (Гуминский Александр Евгеньевич, учитель украинского языка и литературы).</w:t>
      </w:r>
    </w:p>
    <w:p w:rsidR="005845E6" w:rsidRPr="009B576B" w:rsidRDefault="005845E6" w:rsidP="005845E6">
      <w:pPr>
        <w:jc w:val="both"/>
        <w:rPr>
          <w:b/>
          <w:i/>
        </w:rPr>
      </w:pPr>
      <w:r w:rsidRPr="009B576B">
        <w:t xml:space="preserve">         </w:t>
      </w:r>
      <w:r w:rsidRPr="009B576B">
        <w:rPr>
          <w:i/>
        </w:rPr>
        <w:t xml:space="preserve"> </w:t>
      </w:r>
      <w:r w:rsidR="00186425">
        <w:rPr>
          <w:i/>
        </w:rPr>
        <w:tab/>
      </w:r>
      <w:r w:rsidRPr="009B576B">
        <w:rPr>
          <w:i/>
        </w:rPr>
        <w:t xml:space="preserve">Анализируя внеклассную работу, можно сделать вывод о том, что в районе реализуются приоритетные направления художественно-эстетического   воспитания и образования, </w:t>
      </w:r>
      <w:proofErr w:type="gramStart"/>
      <w:r w:rsidRPr="009B576B">
        <w:rPr>
          <w:i/>
        </w:rPr>
        <w:t>учащиеся  привлекаются</w:t>
      </w:r>
      <w:proofErr w:type="gramEnd"/>
      <w:r w:rsidRPr="009B576B">
        <w:rPr>
          <w:i/>
        </w:rPr>
        <w:t xml:space="preserve"> к участию в различных   конкурсах. МБОУ ДО «</w:t>
      </w:r>
      <w:proofErr w:type="gramStart"/>
      <w:r w:rsidRPr="009B576B">
        <w:rPr>
          <w:i/>
        </w:rPr>
        <w:t>ЦДЮТ»  по</w:t>
      </w:r>
      <w:proofErr w:type="gramEnd"/>
      <w:r w:rsidRPr="009B576B">
        <w:rPr>
          <w:i/>
        </w:rPr>
        <w:t xml:space="preserve"> изобразительному и  декоративно-прикладному направлению  ежегодно дает высокую результативность на различных этапах республиканских конкурсов.</w:t>
      </w:r>
      <w:r w:rsidRPr="009B576B">
        <w:rPr>
          <w:b/>
          <w:i/>
        </w:rPr>
        <w:t xml:space="preserve"> </w:t>
      </w:r>
    </w:p>
    <w:p w:rsidR="005845E6" w:rsidRPr="009B576B" w:rsidRDefault="005845E6" w:rsidP="005845E6">
      <w:pPr>
        <w:jc w:val="both"/>
        <w:rPr>
          <w:i/>
        </w:rPr>
      </w:pPr>
      <w:r w:rsidRPr="009B576B">
        <w:rPr>
          <w:i/>
        </w:rPr>
        <w:t>Таким образом,</w:t>
      </w:r>
      <w:r w:rsidRPr="009B576B">
        <w:t xml:space="preserve"> </w:t>
      </w:r>
      <w:r w:rsidRPr="009B576B">
        <w:rPr>
          <w:i/>
        </w:rPr>
        <w:t xml:space="preserve">работа по выявлению и поддержке одаренных </w:t>
      </w:r>
      <w:proofErr w:type="gramStart"/>
      <w:r w:rsidRPr="009B576B">
        <w:rPr>
          <w:i/>
        </w:rPr>
        <w:t>учащихся  в</w:t>
      </w:r>
      <w:proofErr w:type="gramEnd"/>
      <w:r w:rsidRPr="009B576B">
        <w:rPr>
          <w:i/>
        </w:rPr>
        <w:t xml:space="preserve"> ОУЗ района ведется на достаточном уровне.  </w:t>
      </w:r>
    </w:p>
    <w:p w:rsidR="005845E6" w:rsidRPr="009B576B" w:rsidRDefault="005845E6" w:rsidP="005845E6">
      <w:pPr>
        <w:jc w:val="both"/>
        <w:rPr>
          <w:b/>
        </w:rPr>
      </w:pPr>
      <w:r w:rsidRPr="009B576B">
        <w:rPr>
          <w:b/>
        </w:rPr>
        <w:t>Муниципальный этап конкурса «Наш дом – природа» среди дошкольников Симферопольского района.</w:t>
      </w:r>
    </w:p>
    <w:p w:rsidR="00FD49A1" w:rsidRPr="009B576B" w:rsidRDefault="005845E6" w:rsidP="00186425">
      <w:pPr>
        <w:ind w:firstLine="708"/>
        <w:jc w:val="both"/>
      </w:pPr>
      <w:r w:rsidRPr="009B576B">
        <w:t xml:space="preserve">В муниципальном этапе конкурса приняли участие 24 ребенка из 9 муниципальных бюджетных дошкольных образовательных учреждений: «Колосок» с. Скворцово, «Орленок» с. Чистенькое, «Колобок» с. Перово, «Мурзилка» с. Верхнекурганное, «Солнышко» с. Мирное, «Солнышко» с. Каштановое, «Тополек» с. Кольчугино, «Яблонька» с. Маленькое, «Аленушка» с. Чистенькое. </w:t>
      </w:r>
    </w:p>
    <w:p w:rsidR="005845E6" w:rsidRPr="009B576B" w:rsidRDefault="005845E6" w:rsidP="00186425">
      <w:pPr>
        <w:ind w:firstLine="708"/>
        <w:jc w:val="both"/>
      </w:pPr>
      <w:r w:rsidRPr="009B576B">
        <w:t>Наиболее ярко проявили свое творчество, фантазию, воображение, внимание к проблемам окружающей среды, оригинальность:</w:t>
      </w:r>
    </w:p>
    <w:p w:rsidR="005845E6" w:rsidRPr="009B576B" w:rsidRDefault="005845E6" w:rsidP="005845E6">
      <w:pPr>
        <w:jc w:val="both"/>
      </w:pPr>
      <w:r w:rsidRPr="009B576B">
        <w:t>Ковач Милана, 5 лет (МБДОУ «Детский сад «Колобок» с. Перово);</w:t>
      </w:r>
    </w:p>
    <w:p w:rsidR="005845E6" w:rsidRPr="009B576B" w:rsidRDefault="005845E6" w:rsidP="005845E6">
      <w:pPr>
        <w:jc w:val="both"/>
      </w:pPr>
      <w:r w:rsidRPr="009B576B">
        <w:t>Чипейкин Ратмир, 5 лет (МБДОУ «Детский сад «Колобок» с. Перово);</w:t>
      </w:r>
    </w:p>
    <w:p w:rsidR="005845E6" w:rsidRPr="009B576B" w:rsidRDefault="005845E6" w:rsidP="005845E6">
      <w:pPr>
        <w:jc w:val="both"/>
      </w:pPr>
      <w:r w:rsidRPr="009B576B">
        <w:t>Ковалевский Вадим, 5 лет (МБДОУ «Детский сад «Солнышко» с. Каштановое);</w:t>
      </w:r>
    </w:p>
    <w:p w:rsidR="005845E6" w:rsidRPr="009B576B" w:rsidRDefault="005845E6" w:rsidP="005845E6">
      <w:pPr>
        <w:jc w:val="both"/>
      </w:pPr>
      <w:r w:rsidRPr="009B576B">
        <w:t>Соколова Софья, 5 лет (МБДОУ «Детский сад «Орленок» с. Чистенькое);</w:t>
      </w:r>
    </w:p>
    <w:p w:rsidR="002921F1" w:rsidRPr="009B576B" w:rsidRDefault="005845E6" w:rsidP="005845E6">
      <w:pPr>
        <w:jc w:val="both"/>
      </w:pPr>
      <w:r w:rsidRPr="009B576B">
        <w:t>Щербакова Мария, 5 лет (МБДОУ «Детский сад «Яблонька» с. Маленькое»).</w:t>
      </w:r>
    </w:p>
    <w:p w:rsidR="00FD49A1" w:rsidRPr="009B576B" w:rsidRDefault="00FD49A1" w:rsidP="00FD49A1">
      <w:pPr>
        <w:jc w:val="both"/>
      </w:pPr>
      <w:r w:rsidRPr="009B576B">
        <w:t xml:space="preserve">      </w:t>
      </w:r>
      <w:r w:rsidR="00186425">
        <w:tab/>
      </w:r>
      <w:r w:rsidRPr="009B576B">
        <w:t>В соответствии с Федеральным законом от 06.10.2003 №131-ФЗ, во исполнение распоряжения администрации Симферопольского района Республики Крым от 04.03.2019 № 114-р «О подготовке и проведении в Симферопольском районе смотра-конкурса дошкольных учреждений Симферопольского района в 2019 году»,  в соответствии с Положением о смотре-конкурсе дошкольных учреждений Симферопольского района, с целью обеспечения в Симферопольском районе межнационального согласия, консолидации крымского общества, обеспечения полноценного социально-культурного развития этнических групп, проживающих в Симферопольском районе, популяризации культуры, обычаев и традиций народов Крыма и укрепления межкультурных связей был проведен смотр-конкурс «Крым – моя Родина», в котором приняли участие 453 ребенка из 33 ДОУ и 3 МБОУ Симферопольского района, в номинации песня 12 ДОУ (96 детей), хореография – 26 ДОУ (272 ребенка), фольклор – 11 ДОУ (85 детей).</w:t>
      </w:r>
    </w:p>
    <w:p w:rsidR="00FD49A1" w:rsidRPr="009B576B" w:rsidRDefault="00FD49A1" w:rsidP="00FD49A1">
      <w:pPr>
        <w:ind w:firstLine="708"/>
        <w:jc w:val="both"/>
      </w:pPr>
      <w:r w:rsidRPr="009B576B">
        <w:t xml:space="preserve">В финал прошли 14 дошкольных учреждений Симферопольского района. </w:t>
      </w:r>
    </w:p>
    <w:p w:rsidR="00FD49A1" w:rsidRPr="009B576B" w:rsidRDefault="00FD49A1" w:rsidP="00FD49A1">
      <w:pPr>
        <w:ind w:firstLine="708"/>
        <w:jc w:val="both"/>
      </w:pPr>
      <w:r w:rsidRPr="009B576B">
        <w:t>I место в номинации «</w:t>
      </w:r>
      <w:r w:rsidRPr="009B576B">
        <w:rPr>
          <w:b/>
        </w:rPr>
        <w:t>Вокальное искусство»</w:t>
      </w:r>
      <w:r w:rsidRPr="009B576B">
        <w:t xml:space="preserve"> получили воспитанники детского сада «Ромашка» село Константиновка с песней «Баарь багъчаларда кестане». II место заняла воспитанница МБОУ «Денисовская школа – структурное подразделение детский сад «Ручеек» с песенной композицией «Ах вы сени, мои сени».</w:t>
      </w:r>
    </w:p>
    <w:p w:rsidR="00FD49A1" w:rsidRPr="009B576B" w:rsidRDefault="00FD49A1" w:rsidP="00FD49A1">
      <w:pPr>
        <w:ind w:firstLine="708"/>
        <w:jc w:val="both"/>
      </w:pPr>
      <w:r w:rsidRPr="009B576B">
        <w:t xml:space="preserve">I место в номинации </w:t>
      </w:r>
      <w:r w:rsidRPr="009B576B">
        <w:rPr>
          <w:b/>
        </w:rPr>
        <w:t xml:space="preserve">«Хореография» </w:t>
      </w:r>
      <w:r w:rsidRPr="009B576B">
        <w:t>получили ребята из МБДОУ «Золотой ключик» село Мирное, которые исполнили инструментально-хореографическую постановку под названием «Крымский венок дружбы – мы дети солнца». II место заняли ребята из детского сада «Орленок» село Чистенькое» с танцевальной композицией «Девочка Россия».</w:t>
      </w:r>
    </w:p>
    <w:p w:rsidR="00FD49A1" w:rsidRPr="009B576B" w:rsidRDefault="00FD49A1" w:rsidP="00FD49A1">
      <w:pPr>
        <w:ind w:firstLine="708"/>
        <w:jc w:val="both"/>
      </w:pPr>
      <w:r w:rsidRPr="009B576B">
        <w:t xml:space="preserve">I место в номинации </w:t>
      </w:r>
      <w:r w:rsidRPr="009B576B">
        <w:rPr>
          <w:b/>
        </w:rPr>
        <w:t>«Фольклор»</w:t>
      </w:r>
      <w:r w:rsidRPr="009B576B">
        <w:t xml:space="preserve"> получили воспитанники детского сада «Журавлик» с. Укромное». II место заняли ребята МБОУ «Кизиловская начальная школа-детский сад «Росинка».  Детские сады-победители получили сертификаты на приобретение ноутбука и МФУ, обладатели второго места получили в подарок ноутбуки, а лауреаты – получили в подарок МФУ. </w:t>
      </w:r>
    </w:p>
    <w:p w:rsidR="00FD49A1" w:rsidRPr="009B576B" w:rsidRDefault="00FD49A1" w:rsidP="00FD49A1">
      <w:pPr>
        <w:ind w:firstLine="708"/>
        <w:jc w:val="both"/>
      </w:pPr>
      <w:r w:rsidRPr="009B576B">
        <w:lastRenderedPageBreak/>
        <w:t>Также членами жюри были отдельно отмечены три конкурсантки, которые выступили на сцене с сольными номерами, а именно: воспитанница детского сада «Солнышко» с. Мазанка», самая юная участница смотра-конкурса, которая прочла стихотворение крымских поэтов, «Я крымчанин»; крымскотатарский танец «Тым-тым», в исполнении юной актрисы из МБДОУ «Сказка» с. Пожарское», и прекрасная красавица с русской народной песней «Ах вы сени, мои сени» из МБОУ «Денисовская школа – детский сад «Ручеек». Они получили памятные подарки за творческую смелость.</w:t>
      </w:r>
    </w:p>
    <w:p w:rsidR="00FD49A1" w:rsidRPr="009B576B" w:rsidRDefault="00FD49A1" w:rsidP="00FD49A1">
      <w:pPr>
        <w:ind w:firstLine="708"/>
        <w:jc w:val="both"/>
      </w:pPr>
      <w:r w:rsidRPr="009B576B">
        <w:t>В соответствии с приказом Министерства образования, науки и молодежи Республики Крым от 08.05.2019 г. № 871, приказом управления образования администрации Симферопольского района от 17.05.2019 г. № 450 в период с 17.05.2019 по 20.05.2019 г. прошел муниципальный этап Республиканского конкурса рисунков «Мир глазами детей».</w:t>
      </w:r>
    </w:p>
    <w:p w:rsidR="00FD49A1" w:rsidRPr="009B576B" w:rsidRDefault="00FD49A1" w:rsidP="00FD49A1">
      <w:pPr>
        <w:ind w:firstLine="708"/>
        <w:jc w:val="both"/>
      </w:pPr>
      <w:r w:rsidRPr="009B576B">
        <w:t xml:space="preserve">В муниципальном этапе Республиканского конкурса рисунка приняли участие 176 детей дошкольного возраста из 27 муниципальных бюджетных дошкольных образовательных учреждений района: «Теремок» Гвардейское, «Звездочка» п. </w:t>
      </w:r>
      <w:proofErr w:type="gramStart"/>
      <w:r w:rsidRPr="009B576B">
        <w:t>Школьное,  «</w:t>
      </w:r>
      <w:proofErr w:type="gramEnd"/>
      <w:r w:rsidRPr="009B576B">
        <w:t>Колосок» с. Скворцово, «Орленок» с. Чистенькое, «Родничок» с. Родниково, «Флажок» пгт. Гвардейское, «Василек» с. Доброе, «Вишенка» с. Красное, «Золотой ключик» с. Мирное, «Колобок» с. Перово, «Мурзилка» с. Верхнекурганное, «Солнышко» пгт. Гвардейское, «Солнышко» с. Мирное, «Солнышко» с. Каштановое, «Солнышко» с. Прудовое, «Солнышко» Новоандреевка, «Теремок» с. Залесье, «Тополек» с. Кольчугино, «Яблонька» с. Маленькое, «Аленушка» с. Чистенькое, «Ручеек» с. Денисовка, «Ромашка» с. Константиновка», «Лесная сказка» пгт. Молодежное», «Теремок» с. Раздолье», «Сказка» с. Пожарское», «Журавлик» с. Укромное», «Солнышко» с. Колодезное».</w:t>
      </w:r>
    </w:p>
    <w:p w:rsidR="00FD49A1" w:rsidRPr="009B576B" w:rsidRDefault="00FD49A1" w:rsidP="00FD49A1">
      <w:pPr>
        <w:ind w:firstLine="708"/>
        <w:jc w:val="both"/>
      </w:pPr>
      <w:r w:rsidRPr="009B576B">
        <w:t>Муниципальный этап Республиканского конкурса рисунка способствовал привлечению внимания детей к проблемам охраны окружающей среды, воспитанию бережного и внимательного отношения к природе, формированию экологической культуры и патриотизма у детей как фактора сохранения уникальной природы Крыма, развитию у детей активной гражданской позиции и неравнодушного отношения к природе, усилению роли художественного творчества как средства эколого-патриотического воспитания, развитию творческих способностей детей, их фантазии и воображения.</w:t>
      </w:r>
    </w:p>
    <w:p w:rsidR="00FD49A1" w:rsidRPr="009B576B" w:rsidRDefault="00FD49A1" w:rsidP="00FD49A1">
      <w:pPr>
        <w:ind w:firstLine="708"/>
        <w:jc w:val="both"/>
      </w:pPr>
      <w:r w:rsidRPr="009B576B">
        <w:t>Наиболее ярко проявили свое творчество, фантазию, воображение, внимание к проблемам окружающей среды, оригинальность:</w:t>
      </w:r>
    </w:p>
    <w:p w:rsidR="00FD49A1" w:rsidRPr="009B576B" w:rsidRDefault="00FD49A1" w:rsidP="00FD49A1">
      <w:pPr>
        <w:jc w:val="both"/>
      </w:pPr>
      <w:r w:rsidRPr="009B576B">
        <w:t>Бейтулаев Энвер, 6 лет (МБДОУ «Звездочка» п. Школьное»);</w:t>
      </w:r>
    </w:p>
    <w:p w:rsidR="00FD49A1" w:rsidRPr="009B576B" w:rsidRDefault="00FD49A1" w:rsidP="00FD49A1">
      <w:pPr>
        <w:jc w:val="both"/>
      </w:pPr>
      <w:r w:rsidRPr="009B576B">
        <w:t>Дащенко Назар, 3 года (МБДОУ «Солнышко» с. Каштановое»);</w:t>
      </w:r>
    </w:p>
    <w:p w:rsidR="00FD49A1" w:rsidRPr="009B576B" w:rsidRDefault="00FD49A1" w:rsidP="00FD49A1">
      <w:pPr>
        <w:jc w:val="both"/>
      </w:pPr>
      <w:r w:rsidRPr="009B576B">
        <w:t>Ляшенко Лев, 5 лет (МБДОУ «Теремок» пгт. Гвардейское»);</w:t>
      </w:r>
    </w:p>
    <w:p w:rsidR="00FD49A1" w:rsidRPr="009B576B" w:rsidRDefault="00FD49A1" w:rsidP="00FD49A1">
      <w:pPr>
        <w:jc w:val="both"/>
      </w:pPr>
      <w:r w:rsidRPr="009B576B">
        <w:t>Чесалин Денис, 6 лет (МБДОУ «Солнышко» с. Прудовое»);</w:t>
      </w:r>
    </w:p>
    <w:p w:rsidR="00FD49A1" w:rsidRPr="009B576B" w:rsidRDefault="00FD49A1" w:rsidP="00FD49A1">
      <w:pPr>
        <w:jc w:val="both"/>
      </w:pPr>
      <w:r w:rsidRPr="009B576B">
        <w:t>Новикова Мария, 6 лет (МБДОУ «Колобок» с. Перово»);</w:t>
      </w:r>
    </w:p>
    <w:p w:rsidR="00FD49A1" w:rsidRPr="009B576B" w:rsidRDefault="00FD49A1" w:rsidP="00FD49A1">
      <w:pPr>
        <w:jc w:val="both"/>
      </w:pPr>
      <w:r w:rsidRPr="009B576B">
        <w:t>Беляев Имран, 6 лет (МБДОУ «Тополек» с. Кольчугино»);</w:t>
      </w:r>
    </w:p>
    <w:p w:rsidR="00FD49A1" w:rsidRPr="009B576B" w:rsidRDefault="00FD49A1" w:rsidP="00FD49A1">
      <w:pPr>
        <w:jc w:val="both"/>
      </w:pPr>
      <w:r w:rsidRPr="009B576B">
        <w:t>Юнусова Сейяре, 6 лет (МБДОУ «Солнышко» с. Новоандреевка»);</w:t>
      </w:r>
    </w:p>
    <w:p w:rsidR="00FD49A1" w:rsidRPr="009B576B" w:rsidRDefault="00FD49A1" w:rsidP="00FD49A1">
      <w:pPr>
        <w:jc w:val="both"/>
      </w:pPr>
      <w:r w:rsidRPr="009B576B">
        <w:t>Солодовник Ярослав, 6 лет (МБДОУ «Мурзилка» с. Верхнекурганное»);</w:t>
      </w:r>
    </w:p>
    <w:p w:rsidR="00ED3F8D" w:rsidRPr="009B576B" w:rsidRDefault="00FD49A1" w:rsidP="00244FB4">
      <w:pPr>
        <w:jc w:val="both"/>
      </w:pPr>
      <w:r w:rsidRPr="009B576B">
        <w:t>Пронина Альбина, 7 лет (МБДОУ «Аленушка» с. Чистенькое»)</w:t>
      </w:r>
    </w:p>
    <w:p w:rsidR="00250B6F" w:rsidRPr="009B576B" w:rsidRDefault="00250B6F" w:rsidP="00CF07C5">
      <w:pPr>
        <w:tabs>
          <w:tab w:val="left" w:pos="1320"/>
        </w:tabs>
        <w:jc w:val="center"/>
        <w:rPr>
          <w:b/>
          <w:u w:val="single"/>
        </w:rPr>
      </w:pPr>
      <w:r w:rsidRPr="009B576B">
        <w:rPr>
          <w:b/>
          <w:u w:val="single"/>
        </w:rPr>
        <w:t>Воспитательн</w:t>
      </w:r>
      <w:r w:rsidR="000C0F93" w:rsidRPr="009B576B">
        <w:rPr>
          <w:b/>
          <w:u w:val="single"/>
        </w:rPr>
        <w:t xml:space="preserve">ая </w:t>
      </w:r>
      <w:r w:rsidRPr="009B576B">
        <w:rPr>
          <w:b/>
          <w:u w:val="single"/>
        </w:rPr>
        <w:t>работа</w:t>
      </w:r>
    </w:p>
    <w:p w:rsidR="006C4F02" w:rsidRPr="009B576B" w:rsidRDefault="006C4F02" w:rsidP="000A442F">
      <w:pPr>
        <w:ind w:firstLine="708"/>
        <w:contextualSpacing/>
        <w:jc w:val="both"/>
        <w:textAlignment w:val="baseline"/>
        <w:rPr>
          <w:sz w:val="40"/>
        </w:rPr>
      </w:pPr>
      <w:r w:rsidRPr="009B576B">
        <w:rPr>
          <w:rFonts w:eastAsia="Calibri"/>
          <w:lang w:eastAsia="en-US"/>
        </w:rPr>
        <w:t xml:space="preserve">Деятельность МБОУ Симферопольского района в 2018/2019 году осуществлялась в соответствии с Федеральным законом  от 29 декабря </w:t>
      </w:r>
      <w:smartTag w:uri="urn:schemas-microsoft-com:office:smarttags" w:element="metricconverter">
        <w:smartTagPr>
          <w:attr w:name="ProductID" w:val="2012 г"/>
        </w:smartTagPr>
        <w:r w:rsidRPr="009B576B">
          <w:rPr>
            <w:rFonts w:eastAsia="Calibri"/>
            <w:lang w:eastAsia="en-US"/>
          </w:rPr>
          <w:t>2012 г</w:t>
        </w:r>
      </w:smartTag>
      <w:r w:rsidRPr="009B576B">
        <w:rPr>
          <w:rFonts w:eastAsia="Calibri"/>
          <w:lang w:eastAsia="en-US"/>
        </w:rPr>
        <w:t xml:space="preserve">. № 273-ФЗ «Об образовании в Российской Федерации», </w:t>
      </w:r>
      <w:r w:rsidRPr="009B576B">
        <w:rPr>
          <w:bCs/>
          <w:iCs/>
          <w:color w:val="000000"/>
          <w:kern w:val="24"/>
          <w:szCs w:val="28"/>
          <w:lang w:eastAsia="en-US"/>
        </w:rPr>
        <w:t>Указ</w:t>
      </w:r>
      <w:r w:rsidRPr="009B576B">
        <w:rPr>
          <w:rFonts w:eastAsia="Calibri"/>
          <w:bCs/>
          <w:iCs/>
          <w:color w:val="000000"/>
          <w:kern w:val="24"/>
          <w:szCs w:val="28"/>
          <w:lang w:eastAsia="en-US"/>
        </w:rPr>
        <w:t>ом</w:t>
      </w:r>
      <w:r w:rsidRPr="009B576B">
        <w:rPr>
          <w:bCs/>
          <w:iCs/>
          <w:color w:val="000000"/>
          <w:kern w:val="24"/>
          <w:szCs w:val="28"/>
          <w:lang w:eastAsia="en-US"/>
        </w:rPr>
        <w:t xml:space="preserve"> Президента Российской Федерац</w:t>
      </w:r>
      <w:r w:rsidRPr="009B576B">
        <w:rPr>
          <w:rFonts w:eastAsia="Calibri"/>
          <w:bCs/>
          <w:iCs/>
          <w:color w:val="000000"/>
          <w:kern w:val="24"/>
          <w:szCs w:val="28"/>
          <w:lang w:eastAsia="en-US"/>
        </w:rPr>
        <w:t xml:space="preserve">ии от 07 мая 2012 года № 599 </w:t>
      </w:r>
      <w:r w:rsidRPr="009B576B">
        <w:rPr>
          <w:bCs/>
          <w:iCs/>
          <w:color w:val="000000"/>
          <w:kern w:val="24"/>
          <w:szCs w:val="28"/>
          <w:lang w:eastAsia="en-US"/>
        </w:rPr>
        <w:t>«О мерах по реализации государственной политики в области образования и науки»</w:t>
      </w:r>
      <w:r w:rsidRPr="009B576B">
        <w:rPr>
          <w:rFonts w:eastAsia="Calibri"/>
          <w:bCs/>
          <w:iCs/>
          <w:color w:val="000000"/>
          <w:kern w:val="24"/>
          <w:szCs w:val="28"/>
          <w:lang w:eastAsia="en-US"/>
        </w:rPr>
        <w:t>,</w:t>
      </w:r>
      <w:r w:rsidRPr="009B576B">
        <w:rPr>
          <w:rFonts w:eastAsia="Calibri"/>
          <w:sz w:val="22"/>
          <w:szCs w:val="22"/>
          <w:lang w:eastAsia="en-US"/>
        </w:rPr>
        <w:t xml:space="preserve"> </w:t>
      </w:r>
      <w:r w:rsidRPr="009B576B">
        <w:rPr>
          <w:rFonts w:eastAsia="Calibri"/>
          <w:lang w:eastAsia="en-US"/>
        </w:rPr>
        <w:t>Указом Президента Российской Федерации от 29.05.2017 г. № 240  «Об объявлении в Российской Федерации Десятилетия детства»</w:t>
      </w:r>
      <w:r w:rsidRPr="009B576B">
        <w:rPr>
          <w:rFonts w:eastAsia="Calibri"/>
          <w:sz w:val="22"/>
          <w:szCs w:val="22"/>
          <w:lang w:eastAsia="en-US"/>
        </w:rPr>
        <w:t>,</w:t>
      </w:r>
      <w:r w:rsidRPr="009B576B">
        <w:rPr>
          <w:rFonts w:eastAsia="Calibri"/>
          <w:b/>
          <w:bCs/>
          <w:i/>
          <w:iCs/>
          <w:color w:val="000000"/>
          <w:kern w:val="24"/>
          <w:sz w:val="40"/>
          <w:szCs w:val="40"/>
          <w:lang w:eastAsia="en-US"/>
        </w:rPr>
        <w:t xml:space="preserve"> </w:t>
      </w:r>
      <w:r w:rsidRPr="009B576B">
        <w:rPr>
          <w:rFonts w:eastAsia="Calibri"/>
          <w:lang w:eastAsia="en-US"/>
        </w:rPr>
        <w:t>распоряжением Правительства Российской Федерации от 06.07.2018 г. № 1375-р "Об утверждении плана основных мероприятий до 2020 года, проводимых в рамках Десятилетия детства"</w:t>
      </w:r>
      <w:r w:rsidRPr="009B576B">
        <w:rPr>
          <w:rFonts w:eastAsia="Calibri"/>
          <w:sz w:val="22"/>
          <w:szCs w:val="22"/>
          <w:lang w:eastAsia="en-US"/>
        </w:rPr>
        <w:t>,</w:t>
      </w:r>
      <w:r w:rsidRPr="009B576B">
        <w:rPr>
          <w:b/>
          <w:bCs/>
          <w:i/>
          <w:iCs/>
          <w:color w:val="000000"/>
          <w:kern w:val="24"/>
          <w:sz w:val="40"/>
          <w:szCs w:val="40"/>
          <w:lang w:eastAsia="en-US"/>
        </w:rPr>
        <w:t xml:space="preserve"> </w:t>
      </w:r>
      <w:r w:rsidRPr="009B576B">
        <w:rPr>
          <w:bCs/>
          <w:iCs/>
          <w:color w:val="000000"/>
          <w:kern w:val="24"/>
          <w:lang w:eastAsia="en-US"/>
        </w:rPr>
        <w:t>государственной программой</w:t>
      </w:r>
      <w:r w:rsidRPr="009B576B">
        <w:rPr>
          <w:b/>
          <w:bCs/>
          <w:iCs/>
          <w:color w:val="000000"/>
          <w:kern w:val="24"/>
          <w:lang w:eastAsia="en-US"/>
        </w:rPr>
        <w:t xml:space="preserve"> </w:t>
      </w:r>
      <w:r w:rsidRPr="009B576B">
        <w:rPr>
          <w:rFonts w:eastAsia="Calibri"/>
          <w:lang w:eastAsia="en-US"/>
        </w:rPr>
        <w:t>«Стратегия развития воспитания в Российской Федерации на период до 2025 года</w:t>
      </w:r>
      <w:r w:rsidRPr="009B576B">
        <w:rPr>
          <w:rFonts w:eastAsia="Calibri"/>
          <w:sz w:val="22"/>
          <w:szCs w:val="22"/>
          <w:lang w:eastAsia="en-US"/>
        </w:rPr>
        <w:t xml:space="preserve">», </w:t>
      </w:r>
      <w:r w:rsidRPr="009B576B">
        <w:rPr>
          <w:b/>
          <w:bCs/>
          <w:iCs/>
          <w:color w:val="000000"/>
          <w:kern w:val="24"/>
          <w:sz w:val="22"/>
          <w:szCs w:val="22"/>
          <w:lang w:eastAsia="en-US"/>
        </w:rPr>
        <w:t xml:space="preserve"> </w:t>
      </w:r>
      <w:r w:rsidRPr="009B576B">
        <w:rPr>
          <w:rFonts w:eastAsia="Calibri"/>
          <w:bCs/>
          <w:iCs/>
          <w:color w:val="000000"/>
          <w:kern w:val="24"/>
          <w:lang w:eastAsia="en-US"/>
        </w:rPr>
        <w:t>государственной программой</w:t>
      </w:r>
      <w:r w:rsidRPr="009B576B">
        <w:rPr>
          <w:bCs/>
          <w:iCs/>
          <w:color w:val="000000"/>
          <w:kern w:val="24"/>
          <w:lang w:eastAsia="en-US"/>
        </w:rPr>
        <w:t xml:space="preserve"> «Патриотическое воспитание граждан Российской Федерации на 2016-2020 годы»</w:t>
      </w:r>
      <w:r w:rsidRPr="009B576B">
        <w:rPr>
          <w:rFonts w:eastAsia="Calibri"/>
          <w:bCs/>
          <w:iCs/>
          <w:color w:val="000000"/>
          <w:kern w:val="24"/>
          <w:lang w:eastAsia="en-US"/>
        </w:rPr>
        <w:t>,</w:t>
      </w:r>
      <w:r w:rsidRPr="009B576B">
        <w:rPr>
          <w:rFonts w:eastAsia="Calibri"/>
          <w:lang w:eastAsia="en-US"/>
        </w:rPr>
        <w:t xml:space="preserve"> статьями 83, 84 Конституции Республики Крым, статьями 28, 33, 41 Закона Республики Крым от 29.05.2014 г. № 5-ЗРК «О системе исполнительных органов государственной власти Республики Крым»,</w:t>
      </w:r>
      <w:r w:rsidRPr="009B576B">
        <w:rPr>
          <w:b/>
          <w:bCs/>
          <w:i/>
          <w:iCs/>
          <w:color w:val="000000"/>
          <w:kern w:val="24"/>
          <w:sz w:val="40"/>
          <w:szCs w:val="40"/>
          <w:lang w:eastAsia="en-US"/>
        </w:rPr>
        <w:t xml:space="preserve"> </w:t>
      </w:r>
      <w:r w:rsidRPr="009B576B">
        <w:rPr>
          <w:rFonts w:eastAsia="Calibri"/>
          <w:bCs/>
          <w:iCs/>
          <w:color w:val="000000"/>
          <w:kern w:val="24"/>
          <w:lang w:eastAsia="en-US"/>
        </w:rPr>
        <w:t>з</w:t>
      </w:r>
      <w:r w:rsidRPr="009B576B">
        <w:rPr>
          <w:bCs/>
          <w:iCs/>
          <w:color w:val="000000"/>
          <w:kern w:val="24"/>
          <w:lang w:eastAsia="en-US"/>
        </w:rPr>
        <w:t>акон</w:t>
      </w:r>
      <w:r w:rsidRPr="009B576B">
        <w:rPr>
          <w:rFonts w:eastAsia="Calibri"/>
          <w:bCs/>
          <w:iCs/>
          <w:color w:val="000000"/>
          <w:kern w:val="24"/>
          <w:lang w:eastAsia="en-US"/>
        </w:rPr>
        <w:t>ом</w:t>
      </w:r>
      <w:r w:rsidRPr="009B576B">
        <w:rPr>
          <w:bCs/>
          <w:iCs/>
          <w:color w:val="000000"/>
          <w:kern w:val="24"/>
          <w:lang w:eastAsia="en-US"/>
        </w:rPr>
        <w:t xml:space="preserve"> Республики Крым от 06 июля 2015 года  № 131-ЗРК/2015 «Об образовании в Республике Крым»</w:t>
      </w:r>
      <w:r w:rsidRPr="009B576B">
        <w:rPr>
          <w:rFonts w:eastAsia="Calibri"/>
          <w:bCs/>
          <w:iCs/>
          <w:color w:val="000000"/>
          <w:kern w:val="24"/>
          <w:lang w:eastAsia="en-US"/>
        </w:rPr>
        <w:t>,</w:t>
      </w:r>
      <w:r w:rsidRPr="009B576B">
        <w:rPr>
          <w:rFonts w:eastAsia="Calibri"/>
          <w:lang w:eastAsia="en-US"/>
        </w:rPr>
        <w:t xml:space="preserve"> </w:t>
      </w:r>
      <w:r w:rsidRPr="009B576B">
        <w:rPr>
          <w:rFonts w:eastAsia="Calibri"/>
          <w:lang w:eastAsia="en-US"/>
        </w:rPr>
        <w:lastRenderedPageBreak/>
        <w:t xml:space="preserve">государственной программой </w:t>
      </w:r>
      <w:r w:rsidRPr="009B576B">
        <w:rPr>
          <w:bCs/>
          <w:iCs/>
          <w:color w:val="000000"/>
          <w:kern w:val="24"/>
        </w:rPr>
        <w:t xml:space="preserve">«Концепция патриотического и духовно-нравственного воспитания </w:t>
      </w:r>
      <w:r w:rsidRPr="009B576B">
        <w:rPr>
          <w:bCs/>
          <w:iCs/>
          <w:color w:val="000000"/>
          <w:kern w:val="24"/>
          <w:lang w:eastAsia="en-US"/>
        </w:rPr>
        <w:t>населения в Республике Крым»</w:t>
      </w:r>
      <w:r w:rsidRPr="009B576B">
        <w:rPr>
          <w:rFonts w:eastAsia="Calibri"/>
          <w:lang w:eastAsia="en-US"/>
        </w:rPr>
        <w:t>,</w:t>
      </w:r>
      <w:r w:rsidRPr="009B576B">
        <w:rPr>
          <w:rFonts w:eastAsia="Calibri"/>
          <w:sz w:val="22"/>
          <w:szCs w:val="22"/>
          <w:lang w:eastAsia="en-US"/>
        </w:rPr>
        <w:t xml:space="preserve"> </w:t>
      </w:r>
      <w:r w:rsidRPr="009B576B">
        <w:rPr>
          <w:rFonts w:eastAsia="Calibri"/>
          <w:lang w:eastAsia="en-US"/>
        </w:rPr>
        <w:t>распоряжением «Об утверждении Плана мероприятий по реализации в Республике Крым Стратегии развития воспитания в 2016-2020 годах» от 09.08.2016 № 873-р,</w:t>
      </w:r>
      <w:r w:rsidRPr="009B576B">
        <w:rPr>
          <w:b/>
          <w:bCs/>
          <w:i/>
          <w:iCs/>
          <w:color w:val="000000"/>
          <w:kern w:val="24"/>
          <w:sz w:val="40"/>
          <w:szCs w:val="40"/>
          <w:lang w:eastAsia="en-US"/>
        </w:rPr>
        <w:t xml:space="preserve"> </w:t>
      </w:r>
      <w:r w:rsidRPr="009B576B">
        <w:rPr>
          <w:bCs/>
          <w:iCs/>
          <w:color w:val="000000"/>
          <w:kern w:val="24"/>
          <w:lang w:eastAsia="en-US"/>
        </w:rPr>
        <w:t>письму Министерства образования и науки российской Федерации от 20 апреля 2018 года № ТС-1122/08«О календаре образовательных событий на 2018/2019 учебный год».</w:t>
      </w:r>
    </w:p>
    <w:p w:rsidR="006C4F02" w:rsidRPr="009B576B" w:rsidRDefault="006C4F02" w:rsidP="00701B7B">
      <w:pPr>
        <w:autoSpaceDE w:val="0"/>
        <w:autoSpaceDN w:val="0"/>
        <w:adjustRightInd w:val="0"/>
        <w:ind w:firstLine="708"/>
        <w:contextualSpacing/>
        <w:jc w:val="both"/>
        <w:rPr>
          <w:color w:val="000000"/>
        </w:rPr>
      </w:pPr>
      <w:r w:rsidRPr="009B576B">
        <w:rPr>
          <w:color w:val="000000"/>
        </w:rPr>
        <w:t xml:space="preserve">В 2018/2019 учебном году в Симферопольском районе была поставлена следующая воспитательная цель: формирование гуманистического мировоззрения, высокой духовной, нравственной, эстетической и физической культуры участников образовательного процесса; воспитание гордости у обучающихся за свой народ, свою страну, свой район, уважения к нашей истории и культуре. Помощь в осмыслении обучающимися значения звания гражданина России; </w:t>
      </w:r>
    </w:p>
    <w:p w:rsidR="006C4F02" w:rsidRPr="009B576B" w:rsidRDefault="006C5B46" w:rsidP="00701B7B">
      <w:pPr>
        <w:autoSpaceDE w:val="0"/>
        <w:autoSpaceDN w:val="0"/>
        <w:adjustRightInd w:val="0"/>
        <w:contextualSpacing/>
        <w:jc w:val="both"/>
        <w:rPr>
          <w:color w:val="000000"/>
        </w:rPr>
      </w:pPr>
      <w:r w:rsidRPr="009B576B">
        <w:rPr>
          <w:color w:val="000000"/>
        </w:rPr>
        <w:t>с</w:t>
      </w:r>
      <w:r w:rsidR="006C4F02" w:rsidRPr="009B576B">
        <w:rPr>
          <w:color w:val="000000"/>
        </w:rPr>
        <w:t>оздание условий для саморазвития и самообразования личности каждого обучающегося</w:t>
      </w:r>
      <w:r w:rsidRPr="009B576B">
        <w:rPr>
          <w:color w:val="000000"/>
        </w:rPr>
        <w:t>;</w:t>
      </w:r>
      <w:r w:rsidR="006C4F02" w:rsidRPr="009B576B">
        <w:rPr>
          <w:color w:val="000000"/>
        </w:rPr>
        <w:t xml:space="preserve"> </w:t>
      </w:r>
      <w:r w:rsidRPr="009B576B">
        <w:rPr>
          <w:rFonts w:eastAsia="Calibri"/>
          <w:color w:val="000000"/>
        </w:rPr>
        <w:t>п</w:t>
      </w:r>
      <w:r w:rsidR="006C4F02" w:rsidRPr="009B576B">
        <w:rPr>
          <w:rFonts w:eastAsia="Calibri"/>
          <w:color w:val="000000"/>
        </w:rPr>
        <w:t>овышение профессиональной компетентности педагогических кадров по духовно – нравственному развитию обучающихся</w:t>
      </w:r>
      <w:r w:rsidR="006C4F02" w:rsidRPr="009B576B">
        <w:rPr>
          <w:color w:val="000000"/>
        </w:rPr>
        <w:t>.</w:t>
      </w:r>
    </w:p>
    <w:p w:rsidR="006C4F02" w:rsidRPr="009B576B" w:rsidRDefault="006C4F02" w:rsidP="00701B7B">
      <w:pPr>
        <w:contextualSpacing/>
        <w:jc w:val="both"/>
        <w:rPr>
          <w:rFonts w:eastAsia="Calibri"/>
          <w:b/>
          <w:lang w:eastAsia="en-US"/>
        </w:rPr>
      </w:pPr>
      <w:r w:rsidRPr="009B576B">
        <w:rPr>
          <w:rFonts w:eastAsia="Calibri"/>
          <w:b/>
          <w:lang w:eastAsia="en-US"/>
        </w:rPr>
        <w:t>Основными направлениями воспитательной работы были:</w:t>
      </w:r>
    </w:p>
    <w:p w:rsidR="006C4F02" w:rsidRPr="009B576B" w:rsidRDefault="006C4F02" w:rsidP="006C4F02">
      <w:pPr>
        <w:contextualSpacing/>
        <w:rPr>
          <w:rFonts w:eastAsia="Calibri"/>
          <w:b/>
          <w:u w:val="single"/>
        </w:rPr>
      </w:pPr>
      <w:r w:rsidRPr="009B576B">
        <w:rPr>
          <w:rFonts w:eastAsia="Calibri"/>
          <w:b/>
          <w:u w:val="single"/>
        </w:rPr>
        <w:t>Общекультурное направление</w:t>
      </w:r>
    </w:p>
    <w:p w:rsidR="006C4F02" w:rsidRPr="009B576B" w:rsidRDefault="006C4F02" w:rsidP="006C4F02">
      <w:pPr>
        <w:contextualSpacing/>
        <w:rPr>
          <w:rFonts w:eastAsia="Calibri"/>
        </w:rPr>
      </w:pPr>
      <w:r w:rsidRPr="009B576B">
        <w:rPr>
          <w:rFonts w:eastAsia="Calibri"/>
        </w:rPr>
        <w:t>(гражданско-патриотическое воспитание, экологическое воспитание)</w:t>
      </w:r>
    </w:p>
    <w:p w:rsidR="006C4F02" w:rsidRPr="009B576B" w:rsidRDefault="006C4F02" w:rsidP="006C4F02">
      <w:pPr>
        <w:contextualSpacing/>
        <w:rPr>
          <w:rFonts w:eastAsia="Calibri"/>
          <w:u w:val="single"/>
        </w:rPr>
      </w:pPr>
      <w:r w:rsidRPr="009B576B">
        <w:rPr>
          <w:rFonts w:eastAsia="Calibri"/>
          <w:b/>
          <w:u w:val="single"/>
        </w:rPr>
        <w:t>Духовно-нравственное направление</w:t>
      </w:r>
    </w:p>
    <w:p w:rsidR="006C4F02" w:rsidRPr="009B576B" w:rsidRDefault="006C4F02" w:rsidP="006C4F02">
      <w:pPr>
        <w:contextualSpacing/>
        <w:rPr>
          <w:rFonts w:eastAsia="Calibri"/>
        </w:rPr>
      </w:pPr>
      <w:r w:rsidRPr="009B576B">
        <w:rPr>
          <w:rFonts w:eastAsia="Calibri"/>
        </w:rPr>
        <w:t>(нравственно-эстетическое и духовное воспитание, семейное воспитание)</w:t>
      </w:r>
    </w:p>
    <w:p w:rsidR="006C4F02" w:rsidRPr="009B576B" w:rsidRDefault="006C4F02" w:rsidP="006C4F02">
      <w:pPr>
        <w:contextualSpacing/>
        <w:rPr>
          <w:rFonts w:eastAsia="Calibri"/>
          <w:u w:val="single"/>
        </w:rPr>
      </w:pPr>
      <w:r w:rsidRPr="009B576B">
        <w:rPr>
          <w:rFonts w:eastAsia="Calibri"/>
          <w:b/>
          <w:u w:val="single"/>
        </w:rPr>
        <w:t>Здоровьесберегающее направление</w:t>
      </w:r>
    </w:p>
    <w:p w:rsidR="006C4F02" w:rsidRPr="009B576B" w:rsidRDefault="006C4F02" w:rsidP="006C4F02">
      <w:pPr>
        <w:contextualSpacing/>
        <w:rPr>
          <w:rFonts w:eastAsia="Calibri"/>
          <w:u w:val="single"/>
        </w:rPr>
      </w:pPr>
      <w:r w:rsidRPr="009B576B">
        <w:rPr>
          <w:rFonts w:eastAsia="Calibri"/>
          <w:u w:val="single"/>
        </w:rPr>
        <w:t>(</w:t>
      </w:r>
      <w:r w:rsidRPr="009B576B">
        <w:rPr>
          <w:rFonts w:eastAsia="Calibri"/>
        </w:rPr>
        <w:t>физкультурно-оздоровительное воспитание, безопасность жизнедеятельности)</w:t>
      </w:r>
    </w:p>
    <w:p w:rsidR="006C4F02" w:rsidRPr="009B576B" w:rsidRDefault="006C4F02" w:rsidP="006C4F02">
      <w:pPr>
        <w:contextualSpacing/>
        <w:rPr>
          <w:rFonts w:eastAsia="Calibri"/>
          <w:b/>
          <w:u w:val="single"/>
        </w:rPr>
      </w:pPr>
      <w:r w:rsidRPr="009B576B">
        <w:rPr>
          <w:rFonts w:eastAsia="Calibri"/>
          <w:b/>
          <w:u w:val="single"/>
        </w:rPr>
        <w:t>Социальное направление</w:t>
      </w:r>
    </w:p>
    <w:p w:rsidR="006C4F02" w:rsidRPr="009B576B" w:rsidRDefault="006C4F02" w:rsidP="006C4F02">
      <w:pPr>
        <w:contextualSpacing/>
        <w:rPr>
          <w:rFonts w:eastAsia="Calibri"/>
        </w:rPr>
      </w:pPr>
      <w:r w:rsidRPr="009B576B">
        <w:rPr>
          <w:rFonts w:eastAsia="Calibri"/>
        </w:rPr>
        <w:t>(самоуправление, воспитание положительного отношения к труду)</w:t>
      </w:r>
    </w:p>
    <w:p w:rsidR="006C4F02" w:rsidRPr="009B576B" w:rsidRDefault="006C5B46" w:rsidP="006C5B46">
      <w:pPr>
        <w:spacing w:after="200"/>
        <w:contextualSpacing/>
        <w:jc w:val="both"/>
        <w:rPr>
          <w:szCs w:val="22"/>
        </w:rPr>
      </w:pPr>
      <w:r w:rsidRPr="009B576B">
        <w:rPr>
          <w:rFonts w:eastAsia="Calibri"/>
        </w:rPr>
        <w:t xml:space="preserve">       </w:t>
      </w:r>
      <w:r w:rsidR="00701B7B">
        <w:rPr>
          <w:rFonts w:eastAsia="Calibri"/>
        </w:rPr>
        <w:tab/>
      </w:r>
      <w:r w:rsidR="006C4F02" w:rsidRPr="009B576B">
        <w:rPr>
          <w:szCs w:val="22"/>
        </w:rPr>
        <w:t xml:space="preserve">Следует отметить, что педагогические коллективы школ успешно реализовывали намеченные планы, своевременно решали поставленные перед ним задачи. Основные </w:t>
      </w:r>
      <w:r w:rsidR="006C4F02" w:rsidRPr="009B576B">
        <w:rPr>
          <w:b/>
        </w:rPr>
        <w:t>способы достижения цели:</w:t>
      </w:r>
      <w:r w:rsidRPr="009B576B">
        <w:rPr>
          <w:szCs w:val="22"/>
        </w:rPr>
        <w:t xml:space="preserve"> </w:t>
      </w:r>
      <w:r w:rsidR="006C4F02" w:rsidRPr="009B576B">
        <w:t>чёткое планирование воспитательной работы в школах;</w:t>
      </w:r>
      <w:r w:rsidRPr="009B576B">
        <w:rPr>
          <w:szCs w:val="22"/>
        </w:rPr>
        <w:t xml:space="preserve"> </w:t>
      </w:r>
      <w:r w:rsidR="006C4F02" w:rsidRPr="009B576B">
        <w:t>прохождение воспитательной работы через все виды и формы деятельности учителей и учеников;</w:t>
      </w:r>
      <w:r w:rsidRPr="009B576B">
        <w:rPr>
          <w:szCs w:val="22"/>
        </w:rPr>
        <w:t xml:space="preserve"> </w:t>
      </w:r>
      <w:r w:rsidR="006C4F02" w:rsidRPr="009B576B">
        <w:t>работа в содружестве с родителями, общественными организациями, организациями образования, культуры и спорта;</w:t>
      </w:r>
      <w:r w:rsidRPr="009B576B">
        <w:rPr>
          <w:szCs w:val="22"/>
        </w:rPr>
        <w:t xml:space="preserve"> </w:t>
      </w:r>
      <w:r w:rsidR="006C4F02" w:rsidRPr="009B576B">
        <w:t>организация внутришкольного контроля, диагностика и анализ деятельности классных руководителей.</w:t>
      </w:r>
    </w:p>
    <w:p w:rsidR="006C4F02" w:rsidRPr="009B576B" w:rsidRDefault="006C4F02" w:rsidP="006C4F02">
      <w:pPr>
        <w:contextualSpacing/>
        <w:jc w:val="both"/>
      </w:pPr>
      <w:r w:rsidRPr="009B576B">
        <w:rPr>
          <w:b/>
        </w:rPr>
        <w:t xml:space="preserve">             Правовому воспитанию</w:t>
      </w:r>
      <w:r w:rsidRPr="009B576B">
        <w:t xml:space="preserve"> в общеобразовательных учреждениях района уделяется приоритетное значение. В воспитательные планы школ включены мероприятия по формированию правовой культуры: беседы, викторины, декадники, классные часы, дискуссии, тренинги, круглые столы и др.</w:t>
      </w:r>
    </w:p>
    <w:p w:rsidR="006C4F02" w:rsidRPr="009B576B" w:rsidRDefault="006C4F02" w:rsidP="006C4F02">
      <w:pPr>
        <w:shd w:val="clear" w:color="auto" w:fill="FFFFFF"/>
        <w:spacing w:after="120"/>
        <w:ind w:firstLine="708"/>
        <w:contextualSpacing/>
        <w:jc w:val="both"/>
        <w:rPr>
          <w:sz w:val="22"/>
        </w:rPr>
      </w:pPr>
      <w:r w:rsidRPr="009B576B">
        <w:t>Учебный год начался с традиционного праздника знаний, в котором приняли участие все учащиеся 1 и 11 классов. В соответствии с письмом Министерства образования, науки и молодежи Республики Крым от 23.08.2018 г. № 0114/2347 в 41 общеобразовательном учреждении района 03 сентября 2018 года прошёл  едины</w:t>
      </w:r>
      <w:r w:rsidR="006C5B46" w:rsidRPr="009B576B">
        <w:t xml:space="preserve">й </w:t>
      </w:r>
      <w:r w:rsidRPr="009B576B">
        <w:t>"Урок России</w:t>
      </w:r>
      <w:r w:rsidRPr="009B576B">
        <w:rPr>
          <w:sz w:val="22"/>
        </w:rPr>
        <w:t xml:space="preserve">"  </w:t>
      </w:r>
      <w:r w:rsidRPr="009B576B">
        <w:t>с участием известных людей, выпускников образовательных организаций.</w:t>
      </w:r>
    </w:p>
    <w:p w:rsidR="006C4F02" w:rsidRPr="009B576B" w:rsidRDefault="006C4F02" w:rsidP="006C4F02">
      <w:pPr>
        <w:ind w:firstLine="708"/>
        <w:contextualSpacing/>
        <w:jc w:val="both"/>
      </w:pPr>
      <w:r w:rsidRPr="009B576B">
        <w:t>Ежегодно в общеобразовательных учреждениях района проводится месячник правового воспитания</w:t>
      </w:r>
      <w:r w:rsidRPr="009B576B">
        <w:rPr>
          <w:sz w:val="26"/>
          <w:szCs w:val="26"/>
        </w:rPr>
        <w:t>.</w:t>
      </w:r>
      <w:r w:rsidRPr="009B576B">
        <w:t xml:space="preserve"> Во исполнение приказа Министерства образования, науки и молодежи Республики Крым от 28.09.2018 г. № 2122 "О проведении месячника правовых знаний в октябре 2018 года" в общеобразовательных учреждениях района проведены:</w:t>
      </w:r>
    </w:p>
    <w:p w:rsidR="006C4F02" w:rsidRPr="009B576B" w:rsidRDefault="006C4F02" w:rsidP="006C4F02">
      <w:pPr>
        <w:ind w:left="33"/>
        <w:contextualSpacing/>
        <w:jc w:val="both"/>
      </w:pPr>
      <w:r w:rsidRPr="009B576B">
        <w:t>классные часы «Я и мои права» с 1-4 кл., «Проступок, правонарушение, преступление» с 5-11 кл., правовые лектории, брейн-ринги, викторины;</w:t>
      </w:r>
    </w:p>
    <w:p w:rsidR="006C4F02" w:rsidRPr="009B576B" w:rsidRDefault="006C4F02" w:rsidP="006C4F02">
      <w:pPr>
        <w:contextualSpacing/>
      </w:pPr>
      <w:r w:rsidRPr="009B576B">
        <w:t>уроки ОБЖ с проведением тренировок по защите детей и персонала от чрезвычайных ситуаций 1 по 11 кл.;</w:t>
      </w:r>
    </w:p>
    <w:p w:rsidR="006C4F02" w:rsidRPr="009B576B" w:rsidRDefault="006C4F02" w:rsidP="006C4F02">
      <w:pPr>
        <w:contextualSpacing/>
      </w:pPr>
      <w:r w:rsidRPr="009B576B">
        <w:t>участие во Всероссийском экономическом диктанте учащихся 9-х кл.;</w:t>
      </w:r>
    </w:p>
    <w:p w:rsidR="006C4F02" w:rsidRPr="009B576B" w:rsidRDefault="006C4F02" w:rsidP="006C4F02">
      <w:pPr>
        <w:ind w:firstLine="708"/>
        <w:contextualSpacing/>
        <w:jc w:val="both"/>
      </w:pPr>
      <w:r w:rsidRPr="009B576B">
        <w:t>Во исполнение письма Министерства образования, науки и молодежи Республики Крым от 10.10.2018 № 01-14/2866 "О подготовке и проведении в 2018 году мероприятий, посвященных дню неизвестного солдата" в школах района организовано проведение цикла мероприятий:</w:t>
      </w:r>
    </w:p>
    <w:p w:rsidR="006C4F02" w:rsidRPr="009B576B" w:rsidRDefault="006C4F02" w:rsidP="006C4F02">
      <w:pPr>
        <w:widowControl w:val="0"/>
        <w:suppressLineNumbers/>
        <w:suppressAutoHyphens/>
        <w:contextualSpacing/>
        <w:rPr>
          <w:rFonts w:eastAsia="DejaVu Sans" w:cs="Lohit Hindi"/>
          <w:kern w:val="1"/>
          <w:lang w:eastAsia="zh-CN" w:bidi="hi-IN"/>
        </w:rPr>
      </w:pPr>
      <w:r w:rsidRPr="009B576B">
        <w:rPr>
          <w:rFonts w:eastAsia="DejaVu Sans" w:cs="Lohit Hindi"/>
          <w:kern w:val="1"/>
          <w:lang w:eastAsia="zh-CN" w:bidi="hi-IN"/>
        </w:rPr>
        <w:t>акция «Никто не забыт – ничто не забыто. Расскажи о своих дедах» среди учащихся;</w:t>
      </w:r>
    </w:p>
    <w:p w:rsidR="006C4F02" w:rsidRPr="009B576B" w:rsidRDefault="006C4F02" w:rsidP="006C4F02">
      <w:pPr>
        <w:widowControl w:val="0"/>
        <w:suppressLineNumbers/>
        <w:suppressAutoHyphens/>
        <w:contextualSpacing/>
        <w:rPr>
          <w:rFonts w:eastAsia="DejaVu Sans" w:cs="Lohit Hindi"/>
          <w:kern w:val="1"/>
          <w:lang w:eastAsia="zh-CN" w:bidi="hi-IN"/>
        </w:rPr>
      </w:pPr>
      <w:r w:rsidRPr="009B576B">
        <w:rPr>
          <w:rFonts w:eastAsia="DejaVu Sans" w:cs="Lohit Hindi"/>
          <w:kern w:val="1"/>
          <w:lang w:eastAsia="zh-CN" w:bidi="hi-IN"/>
        </w:rPr>
        <w:t>часы  истории «Не бывает солдат неизвестных» в 5 – 11 классах;</w:t>
      </w:r>
    </w:p>
    <w:p w:rsidR="006C4F02" w:rsidRPr="009B576B" w:rsidRDefault="006C4F02" w:rsidP="006C4F02">
      <w:pPr>
        <w:widowControl w:val="0"/>
        <w:suppressLineNumbers/>
        <w:suppressAutoHyphens/>
        <w:contextualSpacing/>
        <w:rPr>
          <w:rFonts w:eastAsia="DejaVu Sans" w:cs="Lohit Hindi"/>
          <w:kern w:val="1"/>
          <w:lang w:eastAsia="zh-CN" w:bidi="hi-IN"/>
        </w:rPr>
      </w:pPr>
      <w:r w:rsidRPr="009B576B">
        <w:rPr>
          <w:rFonts w:eastAsia="DejaVu Sans" w:cs="Lohit Hindi"/>
          <w:kern w:val="1"/>
          <w:lang w:eastAsia="zh-CN" w:bidi="hi-IN"/>
        </w:rPr>
        <w:t>круглые столы «Герои 21 века: кто они?»  с учащимися 10,11 кл;</w:t>
      </w:r>
    </w:p>
    <w:p w:rsidR="006C5B46" w:rsidRPr="009B576B" w:rsidRDefault="006C4F02" w:rsidP="006C5B46">
      <w:pPr>
        <w:widowControl w:val="0"/>
        <w:suppressLineNumbers/>
        <w:suppressAutoHyphens/>
        <w:contextualSpacing/>
        <w:rPr>
          <w:rFonts w:eastAsia="DejaVu Sans"/>
          <w:kern w:val="1"/>
          <w:lang w:eastAsia="zh-CN" w:bidi="hi-IN"/>
        </w:rPr>
      </w:pPr>
      <w:r w:rsidRPr="009B576B">
        <w:rPr>
          <w:rFonts w:eastAsia="DejaVu Sans"/>
          <w:kern w:val="1"/>
          <w:lang w:eastAsia="zh-CN" w:bidi="hi-IN"/>
        </w:rPr>
        <w:lastRenderedPageBreak/>
        <w:t>лектории "Герои России в лицах".</w:t>
      </w:r>
    </w:p>
    <w:p w:rsidR="006C4F02" w:rsidRPr="009B576B" w:rsidRDefault="006C4F02" w:rsidP="006C5B46">
      <w:pPr>
        <w:widowControl w:val="0"/>
        <w:suppressLineNumbers/>
        <w:suppressAutoHyphens/>
        <w:contextualSpacing/>
        <w:rPr>
          <w:rFonts w:eastAsia="DejaVu Sans"/>
          <w:kern w:val="1"/>
          <w:lang w:eastAsia="zh-CN" w:bidi="hi-IN"/>
        </w:rPr>
      </w:pPr>
      <w:r w:rsidRPr="009B576B">
        <w:t>встречи учащихся с ветеранами ВОВ;</w:t>
      </w:r>
    </w:p>
    <w:p w:rsidR="006C4F02" w:rsidRPr="009B576B" w:rsidRDefault="006C4F02" w:rsidP="006C4F02">
      <w:pPr>
        <w:contextualSpacing/>
        <w:jc w:val="both"/>
      </w:pPr>
      <w:r w:rsidRPr="009B576B">
        <w:t>тематические выставки в библиотеках;</w:t>
      </w:r>
    </w:p>
    <w:p w:rsidR="006C4F02" w:rsidRPr="009B576B" w:rsidRDefault="006C4F02" w:rsidP="006C4F02">
      <w:pPr>
        <w:contextualSpacing/>
        <w:jc w:val="both"/>
      </w:pPr>
      <w:r w:rsidRPr="009B576B">
        <w:t xml:space="preserve">         </w:t>
      </w:r>
      <w:r w:rsidR="00701B7B">
        <w:tab/>
      </w:r>
      <w:r w:rsidRPr="009B576B">
        <w:t>Во исполнение питсьма Министерства образования, науки и молодежи Республики Крым от 14.09.2018 г. № 01-14/2592 "О подготовке и проведении в 2018 году, мероприятий, посвященных Дню государственного Герба и Государственного флага Республики Крым" в школах района проведены:праздничные линейки;тематические выставки печатных изданий, фотодокументов, исторической литературы;</w:t>
      </w:r>
      <w:r w:rsidR="006C5B46" w:rsidRPr="009B576B">
        <w:t xml:space="preserve"> </w:t>
      </w:r>
      <w:r w:rsidRPr="009B576B">
        <w:t>Тематические открытые уроки.</w:t>
      </w:r>
    </w:p>
    <w:p w:rsidR="006C4F02" w:rsidRPr="009B576B" w:rsidRDefault="006C4F02" w:rsidP="006C4F02">
      <w:pPr>
        <w:widowControl w:val="0"/>
        <w:suppressLineNumbers/>
        <w:suppressAutoHyphens/>
        <w:contextualSpacing/>
        <w:rPr>
          <w:rFonts w:eastAsia="DejaVu Sans" w:cs="Lohit Hindi"/>
          <w:kern w:val="1"/>
          <w:lang w:eastAsia="zh-CN" w:bidi="hi-IN"/>
        </w:rPr>
      </w:pPr>
      <w:r w:rsidRPr="009B576B">
        <w:rPr>
          <w:rFonts w:eastAsia="DejaVu Sans" w:cs="Lohit Hindi"/>
          <w:kern w:val="1"/>
          <w:lang w:eastAsia="zh-CN" w:bidi="hi-IN"/>
        </w:rPr>
        <w:t>В рамках празднования Дня Конституции РФ 12 декабря проведены:</w:t>
      </w:r>
      <w:r w:rsidR="006C5B46" w:rsidRPr="009B576B">
        <w:rPr>
          <w:rFonts w:eastAsia="DejaVu Sans" w:cs="Lohit Hindi"/>
          <w:kern w:val="1"/>
          <w:lang w:eastAsia="zh-CN" w:bidi="hi-IN"/>
        </w:rPr>
        <w:t xml:space="preserve"> </w:t>
      </w:r>
      <w:r w:rsidRPr="009B576B">
        <w:rPr>
          <w:rFonts w:eastAsia="DejaVu Sans"/>
          <w:kern w:val="1"/>
          <w:lang w:eastAsia="zh-CN" w:bidi="hi-IN"/>
        </w:rPr>
        <w:t>единый урок правовой грамотности "Конституция - основной закон государства"  в 1-11 классах;</w:t>
      </w:r>
      <w:r w:rsidR="006C5B46" w:rsidRPr="009B576B">
        <w:rPr>
          <w:rFonts w:eastAsia="DejaVu Sans" w:cs="Lohit Hindi"/>
          <w:kern w:val="1"/>
          <w:lang w:eastAsia="zh-CN" w:bidi="hi-IN"/>
        </w:rPr>
        <w:t xml:space="preserve"> </w:t>
      </w:r>
      <w:r w:rsidRPr="009B576B">
        <w:rPr>
          <w:rFonts w:eastAsia="DejaVu Sans"/>
          <w:kern w:val="1"/>
          <w:lang w:eastAsia="zh-CN" w:bidi="hi-IN"/>
        </w:rPr>
        <w:t>единый урок по правам человека.</w:t>
      </w:r>
    </w:p>
    <w:p w:rsidR="006C4F02" w:rsidRPr="009B576B" w:rsidRDefault="006C4F02" w:rsidP="006C4F02">
      <w:pPr>
        <w:contextualSpacing/>
        <w:jc w:val="both"/>
      </w:pPr>
      <w:r w:rsidRPr="009B576B">
        <w:t xml:space="preserve">             Во исполнение  письма прокуратуры Симферопольского района Республики Крым от 18.10.2018 г. № 23-2275 в-2018 в соответствии с Национальным планом противодействия коррупции на 2018-2019 годы, Комплексным планом совместных мероприятий по антикоррупционному</w:t>
      </w:r>
      <w:r w:rsidRPr="009B576B">
        <w:rPr>
          <w:color w:val="FF0000"/>
        </w:rPr>
        <w:t xml:space="preserve"> </w:t>
      </w:r>
      <w:r w:rsidRPr="009B576B">
        <w:t>просвещению и формированию в обществе нетерпимости к коррупционному поведению на 2018-2019 годы в 38 общеобразовательных учреждениях района  в период с 3 по 7 декабря 2018 года были проведены тематические классные часы по разъяснению законодательства в области противодействия коррупции.  Обучающиеся  школ приняли участие в  конкурсах рисунков и сочинений - эссе "Стоп</w:t>
      </w:r>
      <w:r w:rsidR="006C5B46" w:rsidRPr="009B576B">
        <w:t>,</w:t>
      </w:r>
      <w:r w:rsidRPr="009B576B">
        <w:t xml:space="preserve"> коррупци</w:t>
      </w:r>
      <w:r w:rsidR="006C5B46" w:rsidRPr="009B576B">
        <w:t>я</w:t>
      </w:r>
      <w:r w:rsidRPr="009B576B">
        <w:t>!", "Я против коррупции".  На базе МБОУ "Гвардейская школа  № 2"  и  МБОУ "Мирновская школа № 2" состоялись тематические встречи  по разъяснению законодательства с помощником прокурора Симферопольского района Миронец В.В. В тематических встречах приняли участие обучающиеся 10-11 классов в количестве 241 человек из 6 школ района:  МБОУ "Гвардейская школа № 1", МБОУ "Гвардейская школа-гимназия № 2", МБОУ "Гвардейская школа-гимназия № 3", МБОУ "Молодежненская школа № 2", МБОУ "Мирновская школа № 1", МБОУ "Мирновская школа № 2".</w:t>
      </w:r>
    </w:p>
    <w:p w:rsidR="006C4F02" w:rsidRPr="009B576B" w:rsidRDefault="006C4F02" w:rsidP="0082021C">
      <w:pPr>
        <w:shd w:val="clear" w:color="auto" w:fill="FFFFFF"/>
        <w:ind w:firstLine="708"/>
        <w:contextualSpacing/>
        <w:outlineLvl w:val="1"/>
        <w:rPr>
          <w:lang w:eastAsia="en-US"/>
        </w:rPr>
      </w:pPr>
      <w:r w:rsidRPr="009B576B">
        <w:rPr>
          <w:lang w:eastAsia="en-US"/>
        </w:rPr>
        <w:t>Традиционно в декабре 2018 были проведены:</w:t>
      </w:r>
    </w:p>
    <w:p w:rsidR="006C4F02" w:rsidRPr="009B576B" w:rsidRDefault="006C4F02" w:rsidP="0082021C">
      <w:pPr>
        <w:shd w:val="clear" w:color="auto" w:fill="FFFFFF"/>
        <w:contextualSpacing/>
        <w:outlineLvl w:val="1"/>
        <w:rPr>
          <w:lang w:eastAsia="en-US"/>
        </w:rPr>
      </w:pPr>
      <w:r w:rsidRPr="009B576B">
        <w:rPr>
          <w:bCs/>
          <w:lang w:eastAsia="en-US"/>
        </w:rPr>
        <w:t>всероссийский открытый интернет-урок «День единых действий по информированию детей и молодежи о профилактике ВИЧ-инфекции «ЗНАНИЕ – ОТВЕТСТВЕННОСТЬ –ЗДОРОВЬЕ»</w:t>
      </w:r>
    </w:p>
    <w:p w:rsidR="006C4F02" w:rsidRPr="009B576B" w:rsidRDefault="006C4F02" w:rsidP="0082021C">
      <w:pPr>
        <w:shd w:val="clear" w:color="auto" w:fill="FFFFFF"/>
        <w:contextualSpacing/>
        <w:outlineLvl w:val="1"/>
        <w:rPr>
          <w:lang w:eastAsia="en-US"/>
        </w:rPr>
      </w:pPr>
      <w:r w:rsidRPr="009B576B">
        <w:rPr>
          <w:lang w:eastAsia="en-US"/>
        </w:rPr>
        <w:t>акция  #стопвичспид__остановим__</w:t>
      </w:r>
      <w:r w:rsidRPr="009B576B">
        <w:rPr>
          <w:bCs/>
          <w:lang w:eastAsia="en-US"/>
        </w:rPr>
        <w:t>СПИД</w:t>
      </w:r>
      <w:r w:rsidRPr="009B576B">
        <w:rPr>
          <w:lang w:eastAsia="en-US"/>
        </w:rPr>
        <w:t>__вместе!</w:t>
      </w:r>
    </w:p>
    <w:p w:rsidR="006C4F02" w:rsidRPr="009B576B" w:rsidRDefault="006C4F02" w:rsidP="0082021C">
      <w:pPr>
        <w:shd w:val="clear" w:color="auto" w:fill="FFFFFF"/>
        <w:contextualSpacing/>
        <w:outlineLvl w:val="1"/>
        <w:rPr>
          <w:lang w:eastAsia="en-US"/>
        </w:rPr>
      </w:pPr>
      <w:r w:rsidRPr="009B576B">
        <w:rPr>
          <w:bCs/>
          <w:lang w:eastAsia="en-US"/>
        </w:rPr>
        <w:t>день Героев Отечества</w:t>
      </w:r>
    </w:p>
    <w:p w:rsidR="006C4F02" w:rsidRPr="009B576B" w:rsidRDefault="006C4F02" w:rsidP="0082021C">
      <w:pPr>
        <w:shd w:val="clear" w:color="auto" w:fill="FFFFFF"/>
        <w:contextualSpacing/>
        <w:outlineLvl w:val="1"/>
        <w:rPr>
          <w:lang w:eastAsia="en-US"/>
        </w:rPr>
      </w:pPr>
      <w:r w:rsidRPr="009B576B">
        <w:rPr>
          <w:bCs/>
          <w:lang w:eastAsia="en-US"/>
        </w:rPr>
        <w:t>участие в научно-просветительском конкурсе «Российский День истории»</w:t>
      </w:r>
    </w:p>
    <w:p w:rsidR="006C4F02" w:rsidRPr="009B576B" w:rsidRDefault="006C4F02" w:rsidP="0082021C">
      <w:pPr>
        <w:contextualSpacing/>
        <w:jc w:val="both"/>
        <w:rPr>
          <w:rFonts w:eastAsia="Calibri"/>
          <w:lang w:eastAsia="en-US"/>
        </w:rPr>
      </w:pPr>
      <w:r w:rsidRPr="009B576B">
        <w:rPr>
          <w:rFonts w:eastAsia="Calibri"/>
        </w:rPr>
        <w:t>«Международный день инвалидов»</w:t>
      </w:r>
    </w:p>
    <w:p w:rsidR="006C4F02" w:rsidRPr="009B576B" w:rsidRDefault="006C4F02" w:rsidP="0082021C">
      <w:pPr>
        <w:shd w:val="clear" w:color="auto" w:fill="FFFFFF"/>
        <w:contextualSpacing/>
        <w:outlineLvl w:val="1"/>
        <w:rPr>
          <w:lang w:eastAsia="en-US"/>
        </w:rPr>
      </w:pPr>
      <w:r w:rsidRPr="009B576B">
        <w:rPr>
          <w:lang w:eastAsia="en-US"/>
        </w:rPr>
        <w:t>«Единый урок по правам человека»</w:t>
      </w:r>
    </w:p>
    <w:p w:rsidR="006C4F02" w:rsidRPr="009B576B" w:rsidRDefault="006C4F02" w:rsidP="0082021C">
      <w:pPr>
        <w:shd w:val="clear" w:color="auto" w:fill="FFFFFF"/>
        <w:contextualSpacing/>
        <w:outlineLvl w:val="1"/>
        <w:rPr>
          <w:lang w:eastAsia="en-US"/>
        </w:rPr>
      </w:pPr>
      <w:r w:rsidRPr="009B576B">
        <w:rPr>
          <w:lang w:eastAsia="en-US"/>
        </w:rPr>
        <w:t>«День Конституции Российской Федерации»</w:t>
      </w:r>
    </w:p>
    <w:p w:rsidR="006C4F02" w:rsidRPr="009B576B" w:rsidRDefault="006C4F02" w:rsidP="0082021C">
      <w:pPr>
        <w:shd w:val="clear" w:color="auto" w:fill="FFFFFF"/>
        <w:contextualSpacing/>
        <w:outlineLvl w:val="1"/>
        <w:rPr>
          <w:lang w:eastAsia="en-US"/>
        </w:rPr>
      </w:pPr>
      <w:r w:rsidRPr="009B576B">
        <w:rPr>
          <w:bCs/>
          <w:lang w:eastAsia="en-US"/>
        </w:rPr>
        <w:t xml:space="preserve">единый урок, посвященный Международному дню борьбы с коррупцией </w:t>
      </w:r>
    </w:p>
    <w:p w:rsidR="006C4F02" w:rsidRPr="009B576B" w:rsidRDefault="006C4F02" w:rsidP="0082021C">
      <w:pPr>
        <w:shd w:val="clear" w:color="auto" w:fill="FFFFFF"/>
        <w:contextualSpacing/>
        <w:outlineLvl w:val="1"/>
        <w:rPr>
          <w:lang w:eastAsia="en-US"/>
        </w:rPr>
      </w:pPr>
      <w:r w:rsidRPr="009B576B">
        <w:rPr>
          <w:bCs/>
          <w:lang w:eastAsia="en-US"/>
        </w:rPr>
        <w:t>всероссийская акция «Час кода»</w:t>
      </w:r>
    </w:p>
    <w:p w:rsidR="006C4F02" w:rsidRPr="009B576B" w:rsidRDefault="006C4F02" w:rsidP="0082021C">
      <w:pPr>
        <w:shd w:val="clear" w:color="auto" w:fill="FFFFFF"/>
        <w:contextualSpacing/>
        <w:outlineLvl w:val="1"/>
        <w:rPr>
          <w:lang w:eastAsia="en-US"/>
        </w:rPr>
      </w:pPr>
      <w:r w:rsidRPr="009B576B">
        <w:rPr>
          <w:bCs/>
          <w:lang w:eastAsia="en-US"/>
        </w:rPr>
        <w:t>день Святителя Николая Чудотворца</w:t>
      </w:r>
    </w:p>
    <w:p w:rsidR="006C4F02" w:rsidRPr="009B576B" w:rsidRDefault="006C4F02" w:rsidP="0082021C">
      <w:pPr>
        <w:shd w:val="clear" w:color="auto" w:fill="FFFFFF"/>
        <w:contextualSpacing/>
        <w:outlineLvl w:val="1"/>
        <w:rPr>
          <w:lang w:eastAsia="en-US"/>
        </w:rPr>
      </w:pPr>
      <w:r w:rsidRPr="009B576B">
        <w:rPr>
          <w:bCs/>
          <w:lang w:eastAsia="en-US"/>
        </w:rPr>
        <w:t>фотоконкурс «Крым в сердце моём»;</w:t>
      </w:r>
    </w:p>
    <w:p w:rsidR="006C4F02" w:rsidRPr="009B576B" w:rsidRDefault="006C4F02" w:rsidP="0082021C">
      <w:pPr>
        <w:shd w:val="clear" w:color="auto" w:fill="FFFFFF"/>
        <w:contextualSpacing/>
        <w:outlineLvl w:val="1"/>
        <w:rPr>
          <w:lang w:eastAsia="en-US"/>
        </w:rPr>
      </w:pPr>
      <w:r w:rsidRPr="009B576B">
        <w:rPr>
          <w:bCs/>
          <w:lang w:eastAsia="en-US"/>
        </w:rPr>
        <w:t>конкурс рисунков и рассказов«Конституция глазами детей»;</w:t>
      </w:r>
    </w:p>
    <w:p w:rsidR="006C4F02" w:rsidRPr="009B576B" w:rsidRDefault="006C4F02" w:rsidP="0082021C">
      <w:pPr>
        <w:shd w:val="clear" w:color="auto" w:fill="FFFFFF"/>
        <w:contextualSpacing/>
        <w:outlineLvl w:val="1"/>
        <w:rPr>
          <w:lang w:eastAsia="en-US"/>
        </w:rPr>
      </w:pPr>
      <w:r w:rsidRPr="009B576B">
        <w:rPr>
          <w:bCs/>
          <w:lang w:eastAsia="en-US"/>
        </w:rPr>
        <w:t>«Космические фантазии»и другие творческие конкурсы.</w:t>
      </w:r>
    </w:p>
    <w:p w:rsidR="006C4F02" w:rsidRPr="009B576B" w:rsidRDefault="006C4F02" w:rsidP="0082021C">
      <w:pPr>
        <w:ind w:firstLine="708"/>
        <w:contextualSpacing/>
        <w:jc w:val="both"/>
        <w:rPr>
          <w:shd w:val="clear" w:color="auto" w:fill="FFFFFF"/>
        </w:rPr>
      </w:pPr>
      <w:r w:rsidRPr="009B576B">
        <w:rPr>
          <w:shd w:val="clear" w:color="auto" w:fill="FFFFFF"/>
        </w:rPr>
        <w:t>Мероприятия гражданско-патриотического направления способствуют воспитанию в наших детях высоких нравственных качеств: патриотизма, гражданственности, доброты, отзывчивости, ответственности и воспитывают чувство долга перед старшим поколением.</w:t>
      </w:r>
    </w:p>
    <w:p w:rsidR="006C4F02" w:rsidRPr="009B576B" w:rsidRDefault="00010766" w:rsidP="0082021C">
      <w:pPr>
        <w:ind w:firstLine="708"/>
        <w:jc w:val="both"/>
        <w:rPr>
          <w:rFonts w:eastAsia="Calibri"/>
          <w:szCs w:val="28"/>
          <w:lang w:eastAsia="en-US"/>
        </w:rPr>
      </w:pPr>
      <w:r>
        <w:rPr>
          <w:rFonts w:ascii="Calibri" w:hAnsi="Calibri"/>
          <w:color w:val="FF0000"/>
          <w:sz w:val="22"/>
          <w:szCs w:val="22"/>
        </w:rPr>
        <w:t xml:space="preserve"> </w:t>
      </w:r>
      <w:r w:rsidR="006C4F02" w:rsidRPr="009B576B">
        <w:rPr>
          <w:rFonts w:eastAsia="Calibri"/>
          <w:szCs w:val="28"/>
          <w:lang w:eastAsia="en-US"/>
        </w:rPr>
        <w:t>Во исполнение распоряжения Совета Министров Республики Крым от 26 марта 2019 года № 309-р «О подготовке и проведении в 2019 году в Республике Крым мероприятий, посвященных празднованию Дня принятия Крыма, Тамани и Кубани в состав Российской Империи (1783 год)» в 41 общеобразовательном учреждениях района были проведены следующие мероприятия:</w:t>
      </w:r>
      <w:r w:rsidR="006C4F02" w:rsidRPr="009B576B">
        <w:rPr>
          <w:rFonts w:eastAsia="Calibri"/>
          <w:shd w:val="clear" w:color="auto" w:fill="FFFFFF"/>
          <w:lang w:eastAsia="en-US"/>
        </w:rPr>
        <w:t xml:space="preserve">торжественные линейка, в честь </w:t>
      </w:r>
      <w:r w:rsidR="006C4F02" w:rsidRPr="009B576B">
        <w:rPr>
          <w:rFonts w:eastAsia="Calibri"/>
          <w:lang w:eastAsia="en-US"/>
        </w:rPr>
        <w:t>празднования Дня принятия Крыма, Тамани и Кубани в состав Российской Империи (1783);</w:t>
      </w:r>
      <w:r w:rsidR="006C4F02" w:rsidRPr="009B576B">
        <w:rPr>
          <w:rFonts w:eastAsia="Calibri"/>
          <w:shd w:val="clear" w:color="auto" w:fill="FFFFFF"/>
          <w:lang w:eastAsia="en-US"/>
        </w:rPr>
        <w:t>тематические часы истории «Из глубин седых веков» в 1-11 классах;</w:t>
      </w:r>
      <w:r w:rsidR="00B82CD2" w:rsidRPr="009B576B">
        <w:rPr>
          <w:rFonts w:eastAsia="Calibri"/>
          <w:szCs w:val="28"/>
          <w:lang w:eastAsia="en-US"/>
        </w:rPr>
        <w:t xml:space="preserve"> </w:t>
      </w:r>
      <w:r w:rsidR="006C4F02" w:rsidRPr="009B576B">
        <w:rPr>
          <w:rFonts w:eastAsia="Calibri"/>
          <w:szCs w:val="22"/>
          <w:lang w:eastAsia="en-US"/>
        </w:rPr>
        <w:t xml:space="preserve">оформлены выставки печатных изданий, фотодокументов и мемуарной исторической литературы в библиотеках общеобразовательных учреждений </w:t>
      </w:r>
      <w:r w:rsidR="006C4F02" w:rsidRPr="009B576B">
        <w:rPr>
          <w:rFonts w:eastAsia="Calibri"/>
          <w:shd w:val="clear" w:color="auto" w:fill="FFFFFF"/>
          <w:lang w:eastAsia="en-US"/>
        </w:rPr>
        <w:t xml:space="preserve">«Далекому мужеству верность храня», </w:t>
      </w:r>
      <w:r w:rsidR="006C4F02" w:rsidRPr="009B576B">
        <w:rPr>
          <w:rFonts w:eastAsia="Calibri"/>
          <w:lang w:eastAsia="en-US"/>
        </w:rPr>
        <w:t>«Навеки едины с Россией»;</w:t>
      </w:r>
      <w:r w:rsidR="006C4F02" w:rsidRPr="009B576B">
        <w:rPr>
          <w:rFonts w:eastAsia="Calibri"/>
          <w:szCs w:val="28"/>
          <w:lang w:eastAsia="en-US"/>
        </w:rPr>
        <w:t xml:space="preserve">  видеолектории «Вехи истории», «Россия эпохи Екатерины </w:t>
      </w:r>
      <w:r w:rsidR="006C4F02" w:rsidRPr="009B576B">
        <w:rPr>
          <w:rFonts w:eastAsia="Calibri"/>
          <w:szCs w:val="28"/>
          <w:lang w:val="en-US" w:eastAsia="en-US"/>
        </w:rPr>
        <w:t>II</w:t>
      </w:r>
      <w:r w:rsidR="006C4F02" w:rsidRPr="009B576B">
        <w:rPr>
          <w:rFonts w:eastAsia="Calibri"/>
          <w:szCs w:val="28"/>
          <w:lang w:eastAsia="en-US"/>
        </w:rPr>
        <w:t>», «Виртуальная экскурсия в прошлое».</w:t>
      </w:r>
    </w:p>
    <w:p w:rsidR="006C4F02" w:rsidRPr="009B576B" w:rsidRDefault="006C4F02" w:rsidP="006C4F02">
      <w:pPr>
        <w:widowControl w:val="0"/>
        <w:suppressLineNumbers/>
        <w:suppressAutoHyphens/>
        <w:contextualSpacing/>
        <w:rPr>
          <w:rFonts w:eastAsia="Calibri"/>
          <w:szCs w:val="28"/>
          <w:lang w:eastAsia="en-US"/>
        </w:rPr>
      </w:pPr>
      <w:r w:rsidRPr="009B576B">
        <w:rPr>
          <w:rFonts w:eastAsia="Calibri"/>
          <w:sz w:val="28"/>
          <w:szCs w:val="28"/>
          <w:lang w:eastAsia="en-US"/>
        </w:rPr>
        <w:lastRenderedPageBreak/>
        <w:t xml:space="preserve">        </w:t>
      </w:r>
      <w:r w:rsidRPr="009B576B">
        <w:rPr>
          <w:rFonts w:eastAsia="Calibri"/>
          <w:szCs w:val="28"/>
          <w:lang w:eastAsia="en-US"/>
        </w:rPr>
        <w:t xml:space="preserve"> </w:t>
      </w:r>
      <w:r w:rsidR="0082021C">
        <w:rPr>
          <w:rFonts w:eastAsia="Calibri"/>
          <w:szCs w:val="28"/>
          <w:lang w:eastAsia="en-US"/>
        </w:rPr>
        <w:tab/>
      </w:r>
      <w:r w:rsidRPr="009B576B">
        <w:rPr>
          <w:rFonts w:eastAsia="Calibri"/>
          <w:szCs w:val="28"/>
          <w:lang w:eastAsia="en-US"/>
        </w:rPr>
        <w:t>В мероприятии приняли участие 7698 обучающихся.</w:t>
      </w:r>
    </w:p>
    <w:p w:rsidR="006C4F02" w:rsidRPr="009B576B" w:rsidRDefault="006C4F02" w:rsidP="0082021C">
      <w:pPr>
        <w:ind w:firstLine="708"/>
        <w:jc w:val="both"/>
        <w:rPr>
          <w:szCs w:val="28"/>
        </w:rPr>
      </w:pPr>
      <w:r w:rsidRPr="009B576B">
        <w:rPr>
          <w:szCs w:val="28"/>
        </w:rPr>
        <w:t>В течение года педагогическими коллективами школ была проделана большая работа по военно-патриотическому воспитанию, воспитанию уважения к символам и атрибутам Российского государства, привитию любви к Малой Родине, к родной школе</w:t>
      </w:r>
      <w:r w:rsidR="00B82CD2" w:rsidRPr="009B576B">
        <w:rPr>
          <w:szCs w:val="28"/>
        </w:rPr>
        <w:t>,</w:t>
      </w:r>
      <w:r w:rsidRPr="009B576B">
        <w:rPr>
          <w:szCs w:val="28"/>
        </w:rPr>
        <w:t xml:space="preserve"> как через традиционные школьные дела, так и посредством участия в конкурсных мероприятиях и тематических акциях.</w:t>
      </w:r>
    </w:p>
    <w:p w:rsidR="006C4F02" w:rsidRPr="009B576B" w:rsidRDefault="006C4F02" w:rsidP="0082021C">
      <w:pPr>
        <w:ind w:firstLine="708"/>
        <w:jc w:val="both"/>
        <w:rPr>
          <w:szCs w:val="28"/>
        </w:rPr>
      </w:pPr>
      <w:r w:rsidRPr="009B576B">
        <w:rPr>
          <w:szCs w:val="28"/>
        </w:rPr>
        <w:t xml:space="preserve">В 41 общеобразовательном учреждении реализуются различные практики по формированию у детей и молодёжи гражданской позиции, проводятся уроки мужества,  кинолектории, патриотические акции «Полотно Победы», «Бессмертный полк», «Ветеран живёт рядом», «Георгиевская ленточка», «Журавлик мира», «Сирень Победы», «Найти солдата». Учащиеся и учителя организовывают помощь ветеранам, ухаживают за памятниками и памятными местами, принимают участие в  исторических реконструкциях.  </w:t>
      </w:r>
    </w:p>
    <w:p w:rsidR="006C4F02" w:rsidRPr="009B576B" w:rsidRDefault="006C4F02" w:rsidP="006C4F02">
      <w:pPr>
        <w:jc w:val="both"/>
        <w:rPr>
          <w:szCs w:val="28"/>
        </w:rPr>
      </w:pPr>
      <w:r w:rsidRPr="009B576B">
        <w:rPr>
          <w:rFonts w:ascii="Calibri" w:hAnsi="Calibri"/>
          <w:sz w:val="22"/>
          <w:szCs w:val="26"/>
        </w:rPr>
        <w:t xml:space="preserve">       </w:t>
      </w:r>
      <w:r w:rsidR="00E50D44">
        <w:rPr>
          <w:rFonts w:ascii="Calibri" w:hAnsi="Calibri"/>
          <w:sz w:val="22"/>
          <w:szCs w:val="26"/>
        </w:rPr>
        <w:tab/>
      </w:r>
      <w:r w:rsidRPr="009B576B">
        <w:rPr>
          <w:szCs w:val="28"/>
        </w:rPr>
        <w:t>13.03.2019 на базе МБОУ «Партизанская школа»   в рамках всероссийского проекта   «Диалоги с Героями» прошла встреча, целью которой является воспитание у молодежи патриотического сознания и гражданственности, привитие традиционных моральных, духовных и нравственных ценностей народов России, формирование чувства сопричастности к судьбе и культуре родного Отечества. Почетным гостем встречи был человек удивительной судьбы, Герой Советского Союза, советский авиационный военный штурман, полковник Валерий Анатольевич Бурков (монах Куприян).</w:t>
      </w:r>
    </w:p>
    <w:p w:rsidR="006C4F02" w:rsidRPr="009B576B" w:rsidRDefault="006C4F02" w:rsidP="006C4F02">
      <w:pPr>
        <w:ind w:firstLine="708"/>
        <w:jc w:val="both"/>
        <w:rPr>
          <w:szCs w:val="28"/>
        </w:rPr>
      </w:pPr>
      <w:r w:rsidRPr="009B576B">
        <w:rPr>
          <w:szCs w:val="28"/>
        </w:rPr>
        <w:t>В рамках акции «Поезд Победы» (пгт Гвардейское) приняты в ряды ЮНАРМИИ учащиеся МБОУ «Первомайская школа», «Новоандреевская школа», «Константиновская школа», «Молодежненская школа №2».</w:t>
      </w:r>
    </w:p>
    <w:p w:rsidR="006C4F02" w:rsidRPr="009B576B" w:rsidRDefault="006C4F02" w:rsidP="006C4F02">
      <w:pPr>
        <w:ind w:firstLine="708"/>
        <w:jc w:val="both"/>
        <w:rPr>
          <w:szCs w:val="28"/>
        </w:rPr>
      </w:pPr>
      <w:r w:rsidRPr="009B576B">
        <w:rPr>
          <w:szCs w:val="28"/>
        </w:rPr>
        <w:t xml:space="preserve">  Учащиеся МБОУ «Гвардейская школа №1», «Гвардейская школа-гимназия №2», «Маленская школа», «Первомайская школа», «Новоандреевская школа», «Широковская школа» принимали участие в Дне открытых дверей на базе в/ч 46451(пгт Гвардейское), учащиеся МБОУ «Перевальненская школа», «Добровская школа-гимназия» посетили  войсковую часть 126 бригады береговой обороны Черноморского флота, учащиеся МБОУ «Укромновская школа» посетили войсковую часть № 98600 (г.Симферополь).</w:t>
      </w:r>
    </w:p>
    <w:p w:rsidR="006C4F02" w:rsidRPr="009B576B" w:rsidRDefault="006C4F02" w:rsidP="006C4F02">
      <w:pPr>
        <w:ind w:firstLine="708"/>
        <w:jc w:val="both"/>
        <w:rPr>
          <w:szCs w:val="28"/>
        </w:rPr>
      </w:pPr>
      <w:r w:rsidRPr="009B576B">
        <w:rPr>
          <w:szCs w:val="28"/>
        </w:rPr>
        <w:t xml:space="preserve">В 2018/2019  учебном году проведен школьный и муниципальный этапы Всероссийской детско-юношеских военно-спортивных  игр  «Орлята», «Зарница» и «Зарничка». </w:t>
      </w:r>
    </w:p>
    <w:p w:rsidR="006C4F02" w:rsidRPr="009B576B" w:rsidRDefault="006C4F02" w:rsidP="006C4F02">
      <w:pPr>
        <w:ind w:firstLine="708"/>
        <w:jc w:val="both"/>
        <w:rPr>
          <w:szCs w:val="28"/>
        </w:rPr>
      </w:pPr>
      <w:r w:rsidRPr="009B576B">
        <w:rPr>
          <w:szCs w:val="28"/>
        </w:rPr>
        <w:t>Команда МБОУ «Гвардейская школа №1»  на региональном этапе Всероссийской детско-юношеской военно-спортивной Игры «Зарница» стала победителем.</w:t>
      </w:r>
    </w:p>
    <w:p w:rsidR="006C4F02" w:rsidRPr="009B576B" w:rsidRDefault="006C4F02" w:rsidP="006C4F02">
      <w:pPr>
        <w:ind w:firstLine="708"/>
        <w:jc w:val="both"/>
        <w:rPr>
          <w:szCs w:val="28"/>
        </w:rPr>
      </w:pPr>
      <w:r w:rsidRPr="009B576B">
        <w:rPr>
          <w:szCs w:val="28"/>
        </w:rPr>
        <w:t>Учащиеся МБОУ «Гвардейская школа №1», «Гвардейская школа-гимназия №2», «Константиновская школа», «Широковская школа»   предоставили конкурсные работы на конкурс «Есть такая профессия – Родину защищать».</w:t>
      </w:r>
    </w:p>
    <w:p w:rsidR="006C4F02" w:rsidRPr="009B576B" w:rsidRDefault="006C4F02" w:rsidP="006C4F02">
      <w:pPr>
        <w:widowControl w:val="0"/>
        <w:suppressLineNumbers/>
        <w:suppressAutoHyphens/>
        <w:contextualSpacing/>
        <w:jc w:val="both"/>
        <w:rPr>
          <w:rFonts w:eastAsia="DejaVu Sans"/>
          <w:kern w:val="1"/>
          <w:lang w:eastAsia="zh-CN" w:bidi="hi-IN"/>
        </w:rPr>
      </w:pPr>
      <w:r w:rsidRPr="009B576B">
        <w:rPr>
          <w:rFonts w:eastAsia="DejaVu Sans"/>
          <w:kern w:val="1"/>
          <w:lang w:eastAsia="zh-CN" w:bidi="hi-IN"/>
        </w:rPr>
        <w:t xml:space="preserve">            В течении учебного года ряд школ были активными участниками конкурсов гражданско-патриотической направленности.</w:t>
      </w:r>
    </w:p>
    <w:p w:rsidR="006C4F02" w:rsidRPr="009B576B" w:rsidRDefault="006C4F02" w:rsidP="006C4F02">
      <w:pPr>
        <w:ind w:right="-426" w:firstLine="709"/>
        <w:contextualSpacing/>
        <w:jc w:val="both"/>
        <w:rPr>
          <w:i/>
        </w:rPr>
      </w:pPr>
      <w:r w:rsidRPr="009B576B">
        <w:t xml:space="preserve">Учащиеся МБОУ «Кольчугинская школа № 2», «Винницкая школа», «Первомайская школа» приняли участие в международном конкурсе «Память о Холокосте – путь к толерантности». Обучающиеся МБОУ «Первомайская школа» Криворучко Арина во главе с администрацией и учителями школы приняли участие в </w:t>
      </w:r>
      <w:r w:rsidRPr="009B576B">
        <w:rPr>
          <w:bCs/>
          <w:iCs/>
          <w:color w:val="000000"/>
          <w:shd w:val="clear" w:color="auto" w:fill="FFFFFF"/>
        </w:rPr>
        <w:t>Конференции «Холокост: память и предупреждение», посвященной 74-й годовщине освобождения Советской Армией узников концлагеря Аушвиц - Биркенау (Освенцим) и Международному Дню памяти жертв Холокоста, установленному Генеральной Ассамблеей ООН.</w:t>
      </w:r>
      <w:r w:rsidRPr="009B576B">
        <w:rPr>
          <w:b/>
          <w:bCs/>
          <w:iCs/>
          <w:color w:val="000000"/>
          <w:shd w:val="clear" w:color="auto" w:fill="FFFFFF"/>
        </w:rPr>
        <w:t> </w:t>
      </w:r>
      <w:r w:rsidRPr="009B576B">
        <w:rPr>
          <w:bCs/>
          <w:iCs/>
          <w:color w:val="000000"/>
          <w:shd w:val="clear" w:color="auto" w:fill="FFFFFF"/>
        </w:rPr>
        <w:t>Конференция проводилась при поддержке Госсовета Республики Крым и Министерства культуры Республики Крым, где были награждены как победители регионального этапа конкурса.</w:t>
      </w:r>
      <w:r w:rsidRPr="009B576B">
        <w:rPr>
          <w:color w:val="00B050"/>
        </w:rPr>
        <w:t xml:space="preserve"> </w:t>
      </w:r>
    </w:p>
    <w:p w:rsidR="006C4F02" w:rsidRPr="009B576B" w:rsidRDefault="006C4F02" w:rsidP="006C4F02">
      <w:pPr>
        <w:ind w:right="-426" w:firstLine="708"/>
        <w:contextualSpacing/>
        <w:jc w:val="both"/>
      </w:pPr>
      <w:r w:rsidRPr="009B576B">
        <w:t>В декабре 2018 г. – феврале 2019 г. 34 школы приняли участие в муниципальном этапе республиканской акции «Горжусь своим героическим предком». Работы победителей (МБОУГвардейская школа-гимназия № 3», МБОУ «Родниковская школа-гимназия», МБОУ «Мирновская школа № 2», МБОУ «Трудовская школа», МБОУ «Журавлевская школа», МБОУ «Укромновская школа», МБОУ «Николаевская школа», МБОУ «Гвардейская школа-гимназия № 2»,  М</w:t>
      </w:r>
      <w:r w:rsidR="00B82CD2" w:rsidRPr="009B576B">
        <w:t xml:space="preserve">БОУ «Чистенская школа-гимназия», </w:t>
      </w:r>
      <w:r w:rsidRPr="009B576B">
        <w:t xml:space="preserve">МБОУ «Залесская школа» )  направлены для участия в республиканском этапе акции. Призерами конкурса стали: МБОУ «Партизанская школа», МБОУ «Гвардейская школа-гимназия № 2», МБОУ «Первомайская школа», МБОУ «Скворцовская школа», </w:t>
      </w:r>
      <w:r w:rsidRPr="009B576B">
        <w:lastRenderedPageBreak/>
        <w:t>МБОУ «Новоандреевская школа», МБОУ «Молодежненская школа № 2», МБОУ «Кольчугинская школа № 1», МБОУ «Константиновская школа», МБОУ «Мирновская школа №1». Не представили работы для участия в конкурсе: МБОУ «Винницкая школа», МБОУ «Добровская школа-гимназия им. Я.М. Слонимского», МБОУ «Мазанская школа», МБОУ «Кленовская основная школа».</w:t>
      </w:r>
      <w:r w:rsidRPr="009B576B">
        <w:rPr>
          <w:color w:val="00B050"/>
        </w:rPr>
        <w:t xml:space="preserve"> </w:t>
      </w:r>
    </w:p>
    <w:p w:rsidR="006C4F02" w:rsidRPr="009B576B" w:rsidRDefault="006C4F02" w:rsidP="006C4F02">
      <w:pPr>
        <w:ind w:firstLine="709"/>
        <w:contextualSpacing/>
        <w:jc w:val="both"/>
        <w:rPr>
          <w:rFonts w:eastAsia="Calibri"/>
          <w:lang w:eastAsia="en-US"/>
        </w:rPr>
      </w:pPr>
      <w:r w:rsidRPr="009B576B">
        <w:rPr>
          <w:rFonts w:eastAsia="Calibri"/>
          <w:lang w:eastAsia="en-US"/>
        </w:rPr>
        <w:t xml:space="preserve">В марте учащиеся 37 МБОУ приняли участие в муниципальном этап творческого конкурса «Мы – наследники Победы». Школы-победители «Новоандреевская школа», «Трудовская школа», «Мирновская Школы-победители школа № 1», «Мазанская школа» представляли район на республиканском этапе конкурса.  </w:t>
      </w:r>
    </w:p>
    <w:p w:rsidR="006C4F02" w:rsidRPr="009B576B" w:rsidRDefault="006C4F02" w:rsidP="006C4F02">
      <w:pPr>
        <w:ind w:firstLine="709"/>
        <w:contextualSpacing/>
        <w:jc w:val="both"/>
        <w:rPr>
          <w:rFonts w:eastAsia="Calibri"/>
          <w:lang w:eastAsia="en-US"/>
        </w:rPr>
      </w:pPr>
      <w:r w:rsidRPr="009B576B">
        <w:rPr>
          <w:rFonts w:eastAsia="Calibri"/>
          <w:lang w:eastAsia="en-US"/>
        </w:rPr>
        <w:t>Победителями республиканского конкурса «Хочу написать закон», стали обучающиеся «Клёновская основная школа» (обучающаяся 9 класса Жуковская Елена), «Пожарская школа» (обучающиеся 9 класса Лошманова Алина, Цепляева Дарья), «Мазанская школа» (обучающаяся 10 класса Шумакова Валентина), «Широковская школа» (обучающаяся 10 класса Щербань Валерия), «Первомайская школа» (обучающаяся 11 класса Горбатенко Людмила).</w:t>
      </w:r>
      <w:r w:rsidRPr="009B576B">
        <w:rPr>
          <w:color w:val="00B050"/>
        </w:rPr>
        <w:t xml:space="preserve">  </w:t>
      </w:r>
    </w:p>
    <w:p w:rsidR="006C4F02" w:rsidRPr="009B576B" w:rsidRDefault="006C4F02" w:rsidP="00B82CD2">
      <w:pPr>
        <w:ind w:right="-426" w:firstLine="708"/>
        <w:contextualSpacing/>
      </w:pPr>
      <w:r w:rsidRPr="009B576B">
        <w:t xml:space="preserve">В соответствии с письмом МОНМ РК от 25.02.2019 г. № 01-14/527 с февраля стартовал </w:t>
      </w:r>
      <w:r w:rsidRPr="009B576B">
        <w:rPr>
          <w:lang w:val="en-US"/>
        </w:rPr>
        <w:t>I</w:t>
      </w:r>
      <w:r w:rsidRPr="009B576B">
        <w:t xml:space="preserve"> этап Всероссийской молодежной экспедиции «Дорога к обелиску». Этап продлиться до 30 сентября и включает в себя создание и представление творческих работ. </w:t>
      </w:r>
    </w:p>
    <w:p w:rsidR="006C4F02" w:rsidRPr="009B576B" w:rsidRDefault="006C4F02" w:rsidP="00E50D44">
      <w:pPr>
        <w:spacing w:after="200"/>
        <w:ind w:firstLine="708"/>
        <w:contextualSpacing/>
        <w:jc w:val="both"/>
        <w:rPr>
          <w:rFonts w:eastAsia="Calibri"/>
          <w:lang w:eastAsia="en-US"/>
        </w:rPr>
      </w:pPr>
      <w:r w:rsidRPr="009B576B">
        <w:rPr>
          <w:rFonts w:eastAsia="Calibri"/>
          <w:lang w:eastAsia="en-US"/>
        </w:rPr>
        <w:t xml:space="preserve"> «Кольчугинская школа № 2 с крымскотатарским языком обучения» подала заявку на участие в конкурсе «Крапивная история», посвященного 500-летию возведения Тульского кремля. Итоги конкурса будут подведены в мае 2020 года.</w:t>
      </w:r>
    </w:p>
    <w:p w:rsidR="006C4F02" w:rsidRPr="009B576B" w:rsidRDefault="006C4F02" w:rsidP="00E50D44">
      <w:pPr>
        <w:ind w:firstLine="708"/>
        <w:contextualSpacing/>
        <w:jc w:val="both"/>
      </w:pPr>
      <w:r w:rsidRPr="009B576B">
        <w:t>Призером конкурса "Я живу на улице героя» всероссийского проекта "Патриум" стала ученица МБОУ «Кольчугинская школа № 1» Ершова Мария</w:t>
      </w:r>
      <w:r w:rsidR="00E50D44">
        <w:t>.</w:t>
      </w:r>
    </w:p>
    <w:p w:rsidR="006C4F02" w:rsidRPr="009B576B" w:rsidRDefault="006C4F02" w:rsidP="00B82CD2">
      <w:pPr>
        <w:ind w:firstLine="708"/>
        <w:contextualSpacing/>
        <w:jc w:val="both"/>
      </w:pPr>
      <w:r w:rsidRPr="009B576B">
        <w:t xml:space="preserve">В феврале-марте 2019 года обучающиеся из МБОУ: </w:t>
      </w:r>
      <w:r w:rsidR="00B82CD2" w:rsidRPr="009B576B">
        <w:t>«Урожайновская школа»,</w:t>
      </w:r>
      <w:r w:rsidRPr="009B576B">
        <w:t>«Трудовская школа», «Новосёловская школа», «Константиновская шко</w:t>
      </w:r>
      <w:r w:rsidR="00B82CD2" w:rsidRPr="009B576B">
        <w:t>ла», «Кольчугинская школа № 2 с</w:t>
      </w:r>
      <w:r w:rsidR="00E50D44">
        <w:t xml:space="preserve"> </w:t>
      </w:r>
      <w:r w:rsidRPr="009B576B">
        <w:t>крымскотатарским языком обучения», «Клёновская основная школа», «Гвардейская школа № 1», «Журавлёвская школа» приняли участие в интернет –викторине «Что я знаю о выборах?».</w:t>
      </w:r>
    </w:p>
    <w:p w:rsidR="006C4F02" w:rsidRPr="009B576B" w:rsidRDefault="006C4F02" w:rsidP="006C4F02">
      <w:pPr>
        <w:ind w:firstLine="708"/>
        <w:contextualSpacing/>
        <w:jc w:val="both"/>
        <w:rPr>
          <w:rFonts w:eastAsia="Calibri"/>
          <w:lang w:eastAsia="en-US"/>
        </w:rPr>
      </w:pPr>
      <w:r w:rsidRPr="009B576B">
        <w:rPr>
          <w:rFonts w:eastAsia="Calibri"/>
          <w:lang w:eastAsia="en-US"/>
        </w:rPr>
        <w:t>В феврале-апреле 2019 года во всероссийском конкурсе «Спасибо маленькому герою» приняли участие 9 школ: «Гвардейская школа-гимназия № 2», «Гвардейская школа-гимназия № 3» «Константиновская школа», «Клёновская основная школа», «Кольчугинская школа № 1», «Мирновская школа № 2», «Новосёловская школа», «Урожайновская школа», «Добровская школа-гимназия им. Я.М. Слонимского». Ученица</w:t>
      </w:r>
      <w:r w:rsidR="00B82CD2" w:rsidRPr="009B576B">
        <w:rPr>
          <w:rFonts w:eastAsia="Calibri"/>
          <w:lang w:eastAsia="en-US"/>
        </w:rPr>
        <w:t xml:space="preserve"> МБОУ</w:t>
      </w:r>
      <w:r w:rsidRPr="009B576B">
        <w:rPr>
          <w:rFonts w:eastAsia="Calibri"/>
          <w:lang w:eastAsia="en-US"/>
        </w:rPr>
        <w:t xml:space="preserve"> «Добровск</w:t>
      </w:r>
      <w:r w:rsidR="00B82CD2" w:rsidRPr="009B576B">
        <w:rPr>
          <w:rFonts w:eastAsia="Calibri"/>
          <w:lang w:eastAsia="en-US"/>
        </w:rPr>
        <w:t>ая</w:t>
      </w:r>
      <w:r w:rsidRPr="009B576B">
        <w:rPr>
          <w:rFonts w:eastAsia="Calibri"/>
          <w:lang w:eastAsia="en-US"/>
        </w:rPr>
        <w:t xml:space="preserve"> щкол</w:t>
      </w:r>
      <w:r w:rsidR="00B82CD2" w:rsidRPr="009B576B">
        <w:rPr>
          <w:rFonts w:eastAsia="Calibri"/>
          <w:lang w:eastAsia="en-US"/>
        </w:rPr>
        <w:t>а</w:t>
      </w:r>
      <w:r w:rsidRPr="009B576B">
        <w:rPr>
          <w:rFonts w:eastAsia="Calibri"/>
          <w:lang w:eastAsia="en-US"/>
        </w:rPr>
        <w:t>-гимнази</w:t>
      </w:r>
      <w:r w:rsidR="00B82CD2" w:rsidRPr="009B576B">
        <w:rPr>
          <w:rFonts w:eastAsia="Calibri"/>
          <w:lang w:eastAsia="en-US"/>
        </w:rPr>
        <w:t>я</w:t>
      </w:r>
      <w:r w:rsidRPr="009B576B">
        <w:rPr>
          <w:rFonts w:eastAsia="Calibri"/>
          <w:lang w:eastAsia="en-US"/>
        </w:rPr>
        <w:t>» стала победителем в номинации «Литературное творчество. Проза».</w:t>
      </w:r>
    </w:p>
    <w:p w:rsidR="006C4F02" w:rsidRPr="009B576B" w:rsidRDefault="006C4F02" w:rsidP="006C4F02">
      <w:pPr>
        <w:ind w:firstLine="708"/>
        <w:contextualSpacing/>
        <w:jc w:val="both"/>
        <w:rPr>
          <w:rFonts w:eastAsia="Calibri"/>
          <w:sz w:val="22"/>
          <w:lang w:eastAsia="en-US"/>
        </w:rPr>
      </w:pPr>
      <w:r w:rsidRPr="009B576B">
        <w:t>7 и 9 мая в рамках всероссийской акции РДШ «Тёплое письмо» учащиеся МБОУ «Чистенская школа-гимназия» выступили с концертом в симферопольском пансионате для престарелых и инвалидов. Ветеранам и детям войны ученики вручили тематические авторские открытки с пожеланиями.</w:t>
      </w:r>
    </w:p>
    <w:p w:rsidR="006C4F02" w:rsidRPr="009B576B" w:rsidRDefault="006C4F02" w:rsidP="00E50D44">
      <w:pPr>
        <w:shd w:val="clear" w:color="auto" w:fill="FFFFFF"/>
        <w:ind w:right="-426" w:firstLine="708"/>
        <w:contextualSpacing/>
        <w:jc w:val="both"/>
        <w:rPr>
          <w:rFonts w:eastAsia="Calibri"/>
          <w:color w:val="000000"/>
        </w:rPr>
      </w:pPr>
      <w:r w:rsidRPr="009B576B">
        <w:rPr>
          <w:rFonts w:eastAsia="Calibri"/>
          <w:color w:val="000000"/>
        </w:rPr>
        <w:t>В 26 школах работают отряды ЮИД.</w:t>
      </w:r>
    </w:p>
    <w:p w:rsidR="006C4F02" w:rsidRPr="009B576B" w:rsidRDefault="006C4F02" w:rsidP="00E50D44">
      <w:pPr>
        <w:shd w:val="clear" w:color="auto" w:fill="FFFFFF"/>
        <w:ind w:right="-426" w:firstLine="708"/>
        <w:contextualSpacing/>
        <w:jc w:val="both"/>
        <w:rPr>
          <w:rFonts w:eastAsia="Calibri"/>
        </w:rPr>
      </w:pPr>
      <w:r w:rsidRPr="009B576B">
        <w:rPr>
          <w:rFonts w:eastAsia="Calibri"/>
        </w:rPr>
        <w:t xml:space="preserve">В МБОУ «Гвардейская школа-гимназия №2», «Гвардейская школа №1», «Молодежненская школа №2», «Гвардейская школа-гимназия №3» с 2016 года функционируют отряды «Юнармия». </w:t>
      </w:r>
    </w:p>
    <w:p w:rsidR="006C4F02" w:rsidRPr="009B576B" w:rsidRDefault="006C4F02" w:rsidP="00E50D44">
      <w:pPr>
        <w:shd w:val="clear" w:color="auto" w:fill="FFFFFF"/>
        <w:spacing w:before="100" w:beforeAutospacing="1" w:afterAutospacing="1"/>
        <w:ind w:right="-2" w:firstLine="708"/>
        <w:contextualSpacing/>
        <w:jc w:val="both"/>
        <w:rPr>
          <w:rFonts w:eastAsia="Calibri"/>
        </w:rPr>
      </w:pPr>
      <w:r w:rsidRPr="009B576B">
        <w:rPr>
          <w:rFonts w:eastAsia="Calibri"/>
        </w:rPr>
        <w:t xml:space="preserve">  В честь 5-ой годовщины воссоединения Республики Крым и г. Севастополь 15 марта 2019 года на базе войсковой части №46451 в музее Военно-воздушных сил Краснознаменного Черноморского флота 107 учащихся МБОУ «Гвардейская школа №1», «Гвардейская школа-гимназия №2», «Трудовская школа» произнесли слова юнармейской клятвы и были приняты в ряды Всероссийского военно-патриотического общественного движения «ЮНАРМИЯ». Координаторам отрядов были вручены подтверждающие документы. </w:t>
      </w:r>
    </w:p>
    <w:p w:rsidR="006C4F02" w:rsidRPr="009B576B" w:rsidRDefault="006C4F02" w:rsidP="006C4F02">
      <w:pPr>
        <w:shd w:val="clear" w:color="auto" w:fill="FFFFFF"/>
        <w:spacing w:before="100" w:beforeAutospacing="1" w:afterAutospacing="1"/>
        <w:ind w:right="-426" w:firstLine="708"/>
        <w:contextualSpacing/>
        <w:jc w:val="both"/>
        <w:rPr>
          <w:rFonts w:eastAsia="Calibri"/>
        </w:rPr>
      </w:pPr>
      <w:r w:rsidRPr="009B576B">
        <w:rPr>
          <w:rFonts w:eastAsia="Calibri"/>
        </w:rPr>
        <w:t>Для юнармейцев командование войсковой части № 46451 организовало экскурсию на взлётно-посадочную полосу, где юнармейцы ознакомились с образцами военной-авиационной техники, самолётами Су-24, Су-25, Су-27, с технической службой боевых самолётов.</w:t>
      </w:r>
    </w:p>
    <w:p w:rsidR="006C4F02" w:rsidRPr="009B576B" w:rsidRDefault="006C4F02" w:rsidP="006C4F02">
      <w:pPr>
        <w:shd w:val="clear" w:color="auto" w:fill="FFFFFF"/>
        <w:spacing w:before="100" w:beforeAutospacing="1" w:afterAutospacing="1"/>
        <w:ind w:right="-426" w:firstLine="708"/>
        <w:contextualSpacing/>
        <w:jc w:val="both"/>
        <w:rPr>
          <w:rFonts w:eastAsia="Calibri"/>
        </w:rPr>
      </w:pPr>
      <w:r w:rsidRPr="009B576B">
        <w:rPr>
          <w:rFonts w:eastAsia="Calibri"/>
        </w:rPr>
        <w:t xml:space="preserve">  15 марта 2019 года на базе Таврической академии Крымского Федерального университета     им. В.И. Вернадского состоялся торжественный смотр юнармейских отрядов и кадетских классов в рамках проекта “Юнармия. Мы – дети Крымской весны”, где порядка 400 детей со всей Республики Крым приняли торжественную клятву юнармейца. </w:t>
      </w:r>
    </w:p>
    <w:p w:rsidR="006C4F02" w:rsidRPr="009B576B" w:rsidRDefault="006C4F02" w:rsidP="006C4F02">
      <w:pPr>
        <w:shd w:val="clear" w:color="auto" w:fill="FFFFFF"/>
        <w:spacing w:before="100" w:beforeAutospacing="1" w:afterAutospacing="1"/>
        <w:ind w:right="-426" w:firstLine="708"/>
        <w:contextualSpacing/>
        <w:jc w:val="both"/>
        <w:rPr>
          <w:rFonts w:eastAsia="Calibri"/>
        </w:rPr>
      </w:pPr>
      <w:r w:rsidRPr="009B576B">
        <w:rPr>
          <w:rFonts w:eastAsia="Calibri"/>
        </w:rPr>
        <w:t>Симферопольский район представлял отряд МБОУ «Молодежненская школа №2».</w:t>
      </w:r>
    </w:p>
    <w:p w:rsidR="00B82CD2" w:rsidRPr="009B576B" w:rsidRDefault="006C4F02" w:rsidP="00B82CD2">
      <w:pPr>
        <w:shd w:val="clear" w:color="auto" w:fill="FFFFFF"/>
        <w:ind w:right="-426"/>
        <w:contextualSpacing/>
        <w:jc w:val="both"/>
        <w:rPr>
          <w:rFonts w:eastAsia="Calibri"/>
          <w:color w:val="000000"/>
        </w:rPr>
      </w:pPr>
      <w:r w:rsidRPr="009B576B">
        <w:rPr>
          <w:rFonts w:eastAsia="Calibri"/>
          <w:color w:val="000000"/>
        </w:rPr>
        <w:t xml:space="preserve">          В ряде школ созданы отряды юных спасателей, пожарных, полицейских (МБОУ:</w:t>
      </w:r>
    </w:p>
    <w:p w:rsidR="00B82CD2" w:rsidRPr="009B576B" w:rsidRDefault="006C4F02" w:rsidP="00B82CD2">
      <w:pPr>
        <w:shd w:val="clear" w:color="auto" w:fill="FFFFFF"/>
        <w:ind w:right="-426"/>
        <w:contextualSpacing/>
        <w:jc w:val="both"/>
        <w:rPr>
          <w:rFonts w:eastAsia="Calibri"/>
          <w:shd w:val="clear" w:color="auto" w:fill="FFFFFF"/>
        </w:rPr>
      </w:pPr>
      <w:r w:rsidRPr="009B576B">
        <w:rPr>
          <w:rFonts w:eastAsia="Calibri"/>
          <w:color w:val="000000"/>
        </w:rPr>
        <w:lastRenderedPageBreak/>
        <w:t xml:space="preserve"> «Гвардейская школа-гимназия № 3», «Денисовская школа», «Пожарская школа»,</w:t>
      </w:r>
      <w:r w:rsidRPr="009B576B">
        <w:rPr>
          <w:rFonts w:eastAsia="Calibri"/>
          <w:shd w:val="clear" w:color="auto" w:fill="FFFFFF"/>
        </w:rPr>
        <w:t xml:space="preserve"> </w:t>
      </w:r>
    </w:p>
    <w:p w:rsidR="00B82CD2" w:rsidRPr="009B576B" w:rsidRDefault="006C4F02" w:rsidP="00B82CD2">
      <w:pPr>
        <w:shd w:val="clear" w:color="auto" w:fill="FFFFFF"/>
        <w:ind w:right="-426"/>
        <w:contextualSpacing/>
        <w:jc w:val="both"/>
        <w:rPr>
          <w:rFonts w:eastAsia="Calibri"/>
          <w:color w:val="000000"/>
        </w:rPr>
      </w:pPr>
      <w:r w:rsidRPr="009B576B">
        <w:rPr>
          <w:rFonts w:eastAsia="Calibri"/>
          <w:shd w:val="clear" w:color="auto" w:fill="FFFFFF"/>
        </w:rPr>
        <w:t xml:space="preserve">"Кольчугинская школа № 1", </w:t>
      </w:r>
      <w:r w:rsidRPr="009B576B">
        <w:rPr>
          <w:rFonts w:eastAsia="Calibri"/>
          <w:color w:val="000000"/>
        </w:rPr>
        <w:t>«Журавлевская школа», «Константиновская школа»,</w:t>
      </w:r>
    </w:p>
    <w:p w:rsidR="006C4F02" w:rsidRPr="009B576B" w:rsidRDefault="006C4F02" w:rsidP="00B82CD2">
      <w:pPr>
        <w:shd w:val="clear" w:color="auto" w:fill="FFFFFF"/>
        <w:ind w:right="-426"/>
        <w:contextualSpacing/>
        <w:jc w:val="both"/>
        <w:rPr>
          <w:rFonts w:eastAsia="Calibri"/>
          <w:color w:val="000000"/>
        </w:rPr>
      </w:pPr>
      <w:r w:rsidRPr="009B576B">
        <w:rPr>
          <w:rFonts w:eastAsia="Calibri"/>
          <w:color w:val="000000"/>
        </w:rPr>
        <w:t xml:space="preserve"> «Николаевская школа»).</w:t>
      </w:r>
    </w:p>
    <w:p w:rsidR="006C4F02" w:rsidRPr="009B576B" w:rsidRDefault="006C4F02" w:rsidP="006C4F02">
      <w:pPr>
        <w:contextualSpacing/>
        <w:jc w:val="both"/>
        <w:rPr>
          <w:color w:val="FF0000"/>
        </w:rPr>
      </w:pPr>
      <w:r w:rsidRPr="009B576B">
        <w:t xml:space="preserve">               Обучающихся 5-10 классов в течении 2018/2019 учебного года посетили города-герои Керчь (13 экскурсий, 554 человека), Севастополь (77 экскурсий, 1858 человек), Феодосию (5 экскурсий, 94 человека), Новороссийск (2 экскурсии, 18 человек), Санкт-Петербург (1 экскурсия, 7 человек) Согласно утверждённому графику обучающиеся посещают "Мемориальный комплекс "Концлагерь Красный""</w:t>
      </w:r>
      <w:r w:rsidRPr="009B576B">
        <w:rPr>
          <w:color w:val="FF0000"/>
        </w:rPr>
        <w:t xml:space="preserve"> </w:t>
      </w:r>
    </w:p>
    <w:p w:rsidR="006C4F02" w:rsidRPr="009B576B" w:rsidRDefault="006C4F02" w:rsidP="006C4F02">
      <w:pPr>
        <w:ind w:firstLine="708"/>
        <w:contextualSpacing/>
        <w:jc w:val="both"/>
        <w:rPr>
          <w:spacing w:val="-1"/>
          <w:szCs w:val="26"/>
        </w:rPr>
      </w:pPr>
      <w:r w:rsidRPr="009B576B">
        <w:rPr>
          <w:szCs w:val="26"/>
        </w:rPr>
        <w:t xml:space="preserve">Важными составляющими в работе по патриотическому воспитанию стали районные </w:t>
      </w:r>
      <w:r w:rsidRPr="009B576B">
        <w:rPr>
          <w:spacing w:val="-1"/>
          <w:szCs w:val="26"/>
        </w:rPr>
        <w:t>мероприятия, посвященные 74 годовщине Победы в Великой Отечественной войне и 75 годовщине освобождения Республики Крым от немецко-фашистских захватчиков.</w:t>
      </w:r>
    </w:p>
    <w:p w:rsidR="006C4F02" w:rsidRPr="009B576B" w:rsidRDefault="006C4F02" w:rsidP="006C4F02">
      <w:pPr>
        <w:contextualSpacing/>
        <w:jc w:val="both"/>
      </w:pPr>
      <w:r w:rsidRPr="009B576B">
        <w:t xml:space="preserve">             Сложилась система правового воспитания обучающихся и их родителей (законных представителей) через: реализацию планов воспитательной работы, организацию деятельности органов общеобразовательного учреждения по профилактике девиантного поведения (Совет профилактики, Служба социально-психолого-педагогического сопровождения), организацию родительского всеобуча (в виде проведения лекториев) На родительских собраниях рассматривались вопросы о социальных нормах и отклоняющемся поведении учащихся школы, о воспитании в семье, усилении контроля со стороны родителей за поведением подростков в свободное</w:t>
      </w:r>
    </w:p>
    <w:p w:rsidR="006C4F02" w:rsidRPr="009B576B" w:rsidRDefault="006C4F02" w:rsidP="006C4F02">
      <w:pPr>
        <w:contextualSpacing/>
        <w:jc w:val="both"/>
        <w:rPr>
          <w:shd w:val="clear" w:color="auto" w:fill="FFFFFF"/>
        </w:rPr>
      </w:pPr>
      <w:r w:rsidRPr="009B576B">
        <w:rPr>
          <w:shd w:val="clear" w:color="auto" w:fill="FFFFFF"/>
        </w:rPr>
        <w:t xml:space="preserve">           В становлении личности учащихся школа большую роль отводит </w:t>
      </w:r>
      <w:r w:rsidRPr="009B576B">
        <w:rPr>
          <w:b/>
          <w:i/>
          <w:shd w:val="clear" w:color="auto" w:fill="FFFFFF"/>
        </w:rPr>
        <w:t>нравственно-эстетическому и духовному воспитанию</w:t>
      </w:r>
      <w:r w:rsidRPr="009B576B">
        <w:rPr>
          <w:shd w:val="clear" w:color="auto" w:fill="FFFFFF"/>
        </w:rPr>
        <w:t>, которое способствует развитию творческих задатков личности, способностей, дарований и талантов. В течение всего учебного года были сохранены главные традиции школы, которые наполнили воспитательную работу интересной, содержательной деятельностью.</w:t>
      </w:r>
    </w:p>
    <w:p w:rsidR="006C4F02" w:rsidRPr="009B576B" w:rsidRDefault="006C4F02" w:rsidP="006C4F02">
      <w:pPr>
        <w:ind w:firstLine="708"/>
        <w:contextualSpacing/>
        <w:jc w:val="both"/>
      </w:pPr>
      <w:r w:rsidRPr="009B576B">
        <w:t xml:space="preserve">В рамках работы по духовно-нравственному воспитанию в декабре 2018 года новогодние представления в </w:t>
      </w:r>
      <w:r w:rsidRPr="009B576B">
        <w:rPr>
          <w:rFonts w:eastAsia="Calibri"/>
          <w:shd w:val="clear" w:color="auto" w:fill="FFFFFF"/>
        </w:rPr>
        <w:t>Государственн</w:t>
      </w:r>
      <w:r w:rsidRPr="009B576B">
        <w:rPr>
          <w:shd w:val="clear" w:color="auto" w:fill="FFFFFF"/>
        </w:rPr>
        <w:t>ом академическом музыкальном</w:t>
      </w:r>
      <w:r w:rsidRPr="009B576B">
        <w:rPr>
          <w:rFonts w:eastAsia="Calibri"/>
          <w:shd w:val="clear" w:color="auto" w:fill="FFFFFF"/>
        </w:rPr>
        <w:t xml:space="preserve"> театр</w:t>
      </w:r>
      <w:r w:rsidRPr="009B576B">
        <w:rPr>
          <w:shd w:val="clear" w:color="auto" w:fill="FFFFFF"/>
        </w:rPr>
        <w:t>е</w:t>
      </w:r>
      <w:r w:rsidRPr="009B576B">
        <w:rPr>
          <w:rFonts w:eastAsia="Calibri"/>
          <w:shd w:val="clear" w:color="auto" w:fill="FFFFFF"/>
        </w:rPr>
        <w:t xml:space="preserve"> Республики Крым</w:t>
      </w:r>
      <w:r w:rsidRPr="009B576B">
        <w:t xml:space="preserve">  (Сенаторская ёлка) посетили 70 одаренных обучающихся из 41 школы. 307 человек посетили представление в МДЦ «Артек» из МБОУ: «Кольчугинская школа № 1», «Кубанская школа», «Маленская школа», «Чистенская школа-гимназия», «Мирновская школа № 1», «Новоандреевская школа», «Первомайская школа», «Широковская школа», «Трудовская школа», «Укромновская школа», «Краснозорькинская школа», «Перевальненская начальная школа», «Мирновская школа № 2», «Родниковская школа-гимназия», «Краснолесская основная школа», «Гвардейская школа-гимназия № 2», «Залесская школа».</w:t>
      </w:r>
    </w:p>
    <w:p w:rsidR="006C4F02" w:rsidRPr="009B576B" w:rsidRDefault="006C4F02" w:rsidP="006C4F02">
      <w:pPr>
        <w:ind w:firstLine="708"/>
        <w:contextualSpacing/>
        <w:jc w:val="both"/>
      </w:pPr>
      <w:r w:rsidRPr="009B576B">
        <w:t xml:space="preserve">Для участия в общероссийской новогодней елке в государственном Кремлевском дворце в городе Москва были направлены согласно предоставленной квоте 2 одарённых обучающихся из МБОУ: «Молодежненская школа № 2», «Гвардейская школа-гимназия № 1» - победители олимпиад </w:t>
      </w:r>
      <w:r w:rsidR="00B82CD2" w:rsidRPr="009B576B">
        <w:t xml:space="preserve">и </w:t>
      </w:r>
      <w:r w:rsidRPr="009B576B">
        <w:t xml:space="preserve"> творческих конкурсов.</w:t>
      </w:r>
    </w:p>
    <w:p w:rsidR="006C4F02" w:rsidRPr="009B576B" w:rsidRDefault="006C4F02" w:rsidP="006C4F02">
      <w:pPr>
        <w:ind w:firstLine="708"/>
        <w:contextualSpacing/>
        <w:jc w:val="both"/>
      </w:pPr>
      <w:r w:rsidRPr="009B576B">
        <w:rPr>
          <w:b/>
          <w:bCs/>
        </w:rPr>
        <w:t xml:space="preserve">Приобщение к культурному наследию </w:t>
      </w:r>
      <w:r w:rsidRPr="009B576B">
        <w:t xml:space="preserve">предполагает проведение культурных мероприятий, направленных на популяризацию российских культурных, нравственных и семейных ценностей. Одним из таких мероприятий стал муниципальный этап республиканского конкурса «Семейный очаг - 2019», который состоялся в феврале 2019 г. В конкурсе приняли участие команды 4 МБОУ: «Гвардейская школа № 1», «Мирновская школа № 2», «Украинская школа», «Чистенская школа-гимназия». Победителями муниципального этапа и участниками дополнительного очного республиканского этапа стали МБОУ: «Украинская школа» и «Гвардейская школа №1». </w:t>
      </w:r>
    </w:p>
    <w:p w:rsidR="006C4F02" w:rsidRPr="009B576B" w:rsidRDefault="006C4F02" w:rsidP="006C4F02">
      <w:pPr>
        <w:contextualSpacing/>
        <w:jc w:val="both"/>
      </w:pPr>
      <w:r w:rsidRPr="009B576B">
        <w:rPr>
          <w:color w:val="00B050"/>
        </w:rPr>
        <w:t xml:space="preserve">   </w:t>
      </w:r>
      <w:r w:rsidR="00ED13B9">
        <w:rPr>
          <w:color w:val="00B050"/>
        </w:rPr>
        <w:tab/>
      </w:r>
      <w:r w:rsidRPr="009B576B">
        <w:rPr>
          <w:color w:val="00B050"/>
        </w:rPr>
        <w:t xml:space="preserve"> </w:t>
      </w:r>
      <w:r w:rsidRPr="009B576B">
        <w:rPr>
          <w:lang w:eastAsia="en-US"/>
        </w:rPr>
        <w:t>Традиционно прошли вокальный и танцевальный конкурсы «Улыбка Терпсихоры», «Молодые голоса».</w:t>
      </w:r>
    </w:p>
    <w:p w:rsidR="006C4F02" w:rsidRPr="009B576B" w:rsidRDefault="006C4F02" w:rsidP="006C4F02">
      <w:pPr>
        <w:ind w:firstLine="708"/>
        <w:contextualSpacing/>
        <w:jc w:val="both"/>
      </w:pPr>
      <w:r w:rsidRPr="009B576B">
        <w:t xml:space="preserve">Победителями творческих конкурсов стали: </w:t>
      </w:r>
    </w:p>
    <w:p w:rsidR="006C4F02" w:rsidRPr="009B576B" w:rsidRDefault="006C4F02" w:rsidP="006C4F02">
      <w:pPr>
        <w:spacing w:after="200"/>
        <w:contextualSpacing/>
        <w:rPr>
          <w:szCs w:val="28"/>
        </w:rPr>
      </w:pPr>
      <w:r w:rsidRPr="009B576B">
        <w:rPr>
          <w:szCs w:val="28"/>
        </w:rPr>
        <w:t>Обучающаяся МБОУ "Маленская школа" Костинс</w:t>
      </w:r>
      <w:r w:rsidR="00B82CD2" w:rsidRPr="009B576B">
        <w:rPr>
          <w:szCs w:val="28"/>
        </w:rPr>
        <w:t>к</w:t>
      </w:r>
      <w:r w:rsidRPr="009B576B">
        <w:rPr>
          <w:szCs w:val="28"/>
        </w:rPr>
        <w:t xml:space="preserve">ая Полина награждена </w:t>
      </w:r>
    </w:p>
    <w:p w:rsidR="006C4F02" w:rsidRPr="009B576B" w:rsidRDefault="006C4F02" w:rsidP="006C4F02">
      <w:pPr>
        <w:spacing w:after="200"/>
        <w:contextualSpacing/>
        <w:rPr>
          <w:szCs w:val="28"/>
        </w:rPr>
      </w:pPr>
      <w:r w:rsidRPr="009B576B">
        <w:rPr>
          <w:szCs w:val="28"/>
        </w:rPr>
        <w:t>-дипломом лауреата II степени Международного творческого объединения участников фестивалей и конкурсов «Вокальное признание Крыма» в номинации «Вокал» с песней «Я хочу быть дирижером» (Симеиз, 17.09.2018г.);</w:t>
      </w:r>
    </w:p>
    <w:p w:rsidR="006C4F02" w:rsidRPr="009B576B" w:rsidRDefault="006C4F02" w:rsidP="006C4F02">
      <w:pPr>
        <w:spacing w:after="200"/>
        <w:contextualSpacing/>
        <w:jc w:val="both"/>
        <w:rPr>
          <w:szCs w:val="28"/>
        </w:rPr>
      </w:pPr>
      <w:r w:rsidRPr="009B576B">
        <w:rPr>
          <w:szCs w:val="28"/>
        </w:rPr>
        <w:t xml:space="preserve">-  дипломом </w:t>
      </w:r>
      <w:r w:rsidRPr="009B576B">
        <w:rPr>
          <w:szCs w:val="28"/>
          <w:lang w:val="en-US"/>
        </w:rPr>
        <w:t>I</w:t>
      </w:r>
      <w:r w:rsidRPr="009B576B">
        <w:rPr>
          <w:szCs w:val="28"/>
        </w:rPr>
        <w:t xml:space="preserve"> степени VI</w:t>
      </w:r>
      <w:r w:rsidRPr="009B576B">
        <w:rPr>
          <w:szCs w:val="28"/>
          <w:lang w:val="en-US"/>
        </w:rPr>
        <w:t>I</w:t>
      </w:r>
      <w:r w:rsidRPr="009B576B">
        <w:rPr>
          <w:szCs w:val="28"/>
        </w:rPr>
        <w:t xml:space="preserve"> Международного детско-юношеского конкурса эстрадного искусства «Юность» в номинации «Солист-вокал» (Семидворье 2018г.).</w:t>
      </w:r>
    </w:p>
    <w:p w:rsidR="006C4F02" w:rsidRPr="009B576B" w:rsidRDefault="006C4F02" w:rsidP="006C4F02">
      <w:pPr>
        <w:spacing w:after="200"/>
        <w:contextualSpacing/>
        <w:jc w:val="both"/>
        <w:rPr>
          <w:szCs w:val="28"/>
        </w:rPr>
      </w:pPr>
      <w:r w:rsidRPr="009B576B">
        <w:rPr>
          <w:szCs w:val="28"/>
        </w:rPr>
        <w:lastRenderedPageBreak/>
        <w:t>- Костинская Полина награждена дипломом лауреата 1-й степени IX Открытого международного конкурса</w:t>
      </w:r>
    </w:p>
    <w:p w:rsidR="006C4F02" w:rsidRPr="009B576B" w:rsidRDefault="006C4F02" w:rsidP="00ED13B9">
      <w:pPr>
        <w:spacing w:after="200"/>
        <w:ind w:left="360" w:hanging="360"/>
        <w:contextualSpacing/>
        <w:jc w:val="both"/>
        <w:rPr>
          <w:szCs w:val="28"/>
        </w:rPr>
      </w:pPr>
      <w:r w:rsidRPr="009B576B">
        <w:rPr>
          <w:szCs w:val="28"/>
        </w:rPr>
        <w:t>фестиваля «Звездный Крым. Галактика талантов Крыма. Осень 2018» в номинации «Фортепиано» (05.10.2018г.);</w:t>
      </w:r>
    </w:p>
    <w:p w:rsidR="006C4F02" w:rsidRPr="009B576B" w:rsidRDefault="006C4F02" w:rsidP="00ED13B9">
      <w:pPr>
        <w:spacing w:after="200"/>
        <w:contextualSpacing/>
        <w:jc w:val="both"/>
      </w:pPr>
      <w:r w:rsidRPr="009B576B">
        <w:t>Активными участниками мероприятий художественно-эстетической направленности являются обучающиеся МБОУ "Молодежненская школа" Ансамбль «Юность» принял участие</w:t>
      </w:r>
      <w:r w:rsidR="00B82CD2" w:rsidRPr="009B576B">
        <w:t>:</w:t>
      </w:r>
      <w:r w:rsidRPr="009B576B">
        <w:t xml:space="preserve"> в празднике к 95-летию Симферопольского района;международном конкурс «Остров Дружбы» (3 диплома 1 степени по возрастам и «Гран При»)республиканском фестивале «Крым в моем сердце» (1 этап от Симферопольского района -1 место)международном фестивале «Зимняя звезда» младшая группа «Юность» (диплом 3 степени и бронзовая звезда)</w:t>
      </w:r>
      <w:r w:rsidR="00B82CD2" w:rsidRPr="009B576B">
        <w:t xml:space="preserve"> </w:t>
      </w:r>
      <w:r w:rsidRPr="009B576B">
        <w:t>гала-концерте и закрытии фестиваля «Крым в сердце моем» (диплом 2 степени и Кубок победителя)</w:t>
      </w:r>
    </w:p>
    <w:p w:rsidR="006C4F02" w:rsidRPr="009B576B" w:rsidRDefault="006C4F02" w:rsidP="00ED13B9">
      <w:pPr>
        <w:ind w:firstLine="708"/>
        <w:contextualSpacing/>
        <w:jc w:val="both"/>
      </w:pPr>
      <w:r w:rsidRPr="009B576B">
        <w:rPr>
          <w:b/>
          <w:i/>
        </w:rPr>
        <w:t>Трудовое и социальное воспитание</w:t>
      </w:r>
      <w:r w:rsidRPr="009B576B">
        <w:t xml:space="preserve"> есть процесс вовлечения детей в разнообразные педагогически организованные виды общественно полезного труда с целью передачи им минимума трудовых умений навыков, развития трудолюбия, других нравственных качеств, эстетического отношения к целям, процессу и результатом труда.</w:t>
      </w:r>
    </w:p>
    <w:p w:rsidR="006C4F02" w:rsidRPr="009B576B" w:rsidRDefault="006C4F02" w:rsidP="006C4F02">
      <w:pPr>
        <w:contextualSpacing/>
        <w:jc w:val="both"/>
        <w:rPr>
          <w:sz w:val="22"/>
          <w:szCs w:val="22"/>
        </w:rPr>
      </w:pPr>
      <w:r w:rsidRPr="009B576B">
        <w:t xml:space="preserve">      </w:t>
      </w:r>
      <w:r w:rsidR="00ED13B9">
        <w:tab/>
      </w:r>
      <w:r w:rsidRPr="009B576B">
        <w:t>Развитию трудовых навыков подчинены процесс дежурства по школе и классу, уборка закрепленных территорий, участие в экологических акциях.</w:t>
      </w:r>
    </w:p>
    <w:p w:rsidR="006C4F02" w:rsidRPr="009B576B" w:rsidRDefault="006C4F02" w:rsidP="006C4F02">
      <w:pPr>
        <w:contextualSpacing/>
        <w:jc w:val="both"/>
      </w:pPr>
      <w:r w:rsidRPr="009B576B">
        <w:rPr>
          <w:szCs w:val="22"/>
        </w:rPr>
        <w:t xml:space="preserve">         </w:t>
      </w:r>
      <w:r w:rsidR="00ED13B9">
        <w:rPr>
          <w:szCs w:val="22"/>
        </w:rPr>
        <w:tab/>
      </w:r>
      <w:r w:rsidRPr="009B576B">
        <w:rPr>
          <w:szCs w:val="22"/>
        </w:rPr>
        <w:t xml:space="preserve">В соответствии с Письмом Министерства образованиям, науки и молодежи Республики Крым от 06.09.2018 № 01-14/2504 "О проведении всероссийской акции "Неделя без турникетов" </w:t>
      </w:r>
      <w:r w:rsidRPr="009B576B">
        <w:t>в 36 общеобразовательном  учреждении Симферопольского района были проведены профориентационные классные часы, встречи с родителями – представителями предприятий, 10 школ (МБОУ "Мазанская школа", МБОУ "Гвардейская школа № 1", МБОУ "Гвардейская школа-гимназия  № 2", МБОУ "Гвардейская школа-гимназия № 3", МБОУ "Денисовская школа", МБОУ "Кольчугинская школа № 2", МБОУ "Кубанская школа", МБОУ "Молодежненская школа № 2", МБОУ "Родниковская школа-гимназия", МБОУ "Трудовская школа") посетили предприятия Симферопольского района: Яросвит-агро», ООО «Симферопольское», государственное унитарное предприятие Республики Крым «Вода Крыма», пивобезалкогольный комбинат «Крым».</w:t>
      </w:r>
    </w:p>
    <w:p w:rsidR="006C4F02" w:rsidRPr="009B576B" w:rsidRDefault="006C4F02" w:rsidP="00ED13B9">
      <w:pPr>
        <w:contextualSpacing/>
        <w:jc w:val="both"/>
      </w:pPr>
      <w:r w:rsidRPr="009B576B">
        <w:t xml:space="preserve">   </w:t>
      </w:r>
      <w:r w:rsidR="00ED13B9">
        <w:tab/>
      </w:r>
      <w:r w:rsidRPr="009B576B">
        <w:t>Обучающиеся из 41 общеобразовательного учреждение приняли участие в дне открытых дверей Академии биоресурсов и природопользования ФГАУВО «КФУ им.В.И.Вернадского» 21 октября</w:t>
      </w:r>
      <w:r w:rsidR="00ED13B9">
        <w:t>.</w:t>
      </w:r>
      <w:r w:rsidRPr="009B576B">
        <w:t xml:space="preserve"> </w:t>
      </w:r>
    </w:p>
    <w:p w:rsidR="006C4F02" w:rsidRPr="009B576B" w:rsidRDefault="006C4F02" w:rsidP="006C4F02">
      <w:pPr>
        <w:ind w:firstLine="708"/>
        <w:contextualSpacing/>
        <w:jc w:val="both"/>
        <w:rPr>
          <w:shd w:val="clear" w:color="auto" w:fill="FFFFFF"/>
        </w:rPr>
      </w:pPr>
      <w:r w:rsidRPr="009B576B">
        <w:t xml:space="preserve">Начиная с сентября 2018 года, школы принимают участие во Всероссийских открытых уроках, организованных Министерством просвещения РФ, совместно с порталом «ПроеКТОриЯ». В 2018/2019 учебном году проведено 6 всероссийских урока, сумарное количество участников - 4658 человека. Активными участниками всех уроков являются школы-участницы движения РДШ: </w:t>
      </w:r>
      <w:r w:rsidRPr="009B576B">
        <w:rPr>
          <w:rFonts w:eastAsia="Calibri"/>
          <w:shd w:val="clear" w:color="auto" w:fill="FFFFFF"/>
        </w:rPr>
        <w:t>«Гвардейская школа – гимназия № 2», «Чистенская школа-гимназия», «Перевальненская школа», «Молодёжненская школа №2», «Гвардейская школа № 1», «Мирновская школа № 2», « Трудовская школа»</w:t>
      </w:r>
      <w:r w:rsidRPr="009B576B">
        <w:rPr>
          <w:shd w:val="clear" w:color="auto" w:fill="FFFFFF"/>
        </w:rPr>
        <w:t>,</w:t>
      </w:r>
      <w:r w:rsidRPr="009B576B">
        <w:rPr>
          <w:rFonts w:eastAsia="Calibri"/>
          <w:shd w:val="clear" w:color="auto" w:fill="FFFFFF"/>
        </w:rPr>
        <w:t xml:space="preserve"> « Кольчугинская школа № 1»,</w:t>
      </w:r>
      <w:r w:rsidRPr="009B576B">
        <w:rPr>
          <w:shd w:val="clear" w:color="auto" w:fill="FFFFFF"/>
        </w:rPr>
        <w:t xml:space="preserve"> «Новоандреевская школа», «Перовская школа-гимназия», а также школы: МБОУ «Гвардейская школа –гимназия № 3», МБОУ «Мазанская школа», МБОУ «Скворцовская школа», МБОУ «Тепловская школа», МБОУ «Партизанская школа», МБОУ «Чайкинская школа», МБОУ «Клёновская основная школа», «Гвардейская школа № 1». </w:t>
      </w:r>
    </w:p>
    <w:p w:rsidR="006C4F02" w:rsidRPr="009B576B" w:rsidRDefault="006C4F02" w:rsidP="006C4F02">
      <w:pPr>
        <w:contextualSpacing/>
        <w:jc w:val="both"/>
      </w:pPr>
      <w:r w:rsidRPr="009B576B">
        <w:tab/>
        <w:t xml:space="preserve">Формирование у учащихся стремления к здоровому образу жизни, к физическому развитию, осознания здоровья как одной из главных жизненных ценностей – это еще одна важная задача в воспитательной деятельности школы. </w:t>
      </w:r>
      <w:r w:rsidRPr="009B576B">
        <w:rPr>
          <w:b/>
          <w:i/>
        </w:rPr>
        <w:t>Спортивно-массовая и физкультурно-оздоровительная работа</w:t>
      </w:r>
      <w:r w:rsidRPr="009B576B">
        <w:t xml:space="preserve"> в школе была направлена на всестороннее развитие личности, укрепление здоровья и привитие навыков здорового образа жизни. </w:t>
      </w:r>
    </w:p>
    <w:p w:rsidR="006C4F02" w:rsidRPr="009B576B" w:rsidRDefault="006C4F02" w:rsidP="006C4F02">
      <w:pPr>
        <w:ind w:firstLine="708"/>
        <w:contextualSpacing/>
        <w:jc w:val="both"/>
      </w:pPr>
      <w:r w:rsidRPr="009B576B">
        <w:t>С целью формирования представлений о безопасном образе жизни, расширения знаний, обучающихся об основах личной информационной безопасности в ноябре 2018 г. и феврале 2019 г. во всех школах проведены тематические мероприятия по формированию представлений о защите персональных данных. В марте 2019 года обучающиеся старших 9-11классов в количестве 2 183 человек из 38 школ приняли участие в диктанте «Надежные смарт-устройства. Потребительские уроки-лекции».</w:t>
      </w:r>
    </w:p>
    <w:p w:rsidR="006C4F02" w:rsidRPr="009B576B" w:rsidRDefault="006C4F02" w:rsidP="006C4F02">
      <w:pPr>
        <w:ind w:firstLine="708"/>
        <w:contextualSpacing/>
        <w:jc w:val="both"/>
      </w:pPr>
      <w:r w:rsidRPr="009B576B">
        <w:t>Во всех школах проведён цикл Всероссийских открытых уроков по ОБЖ, с привлечением представителей МЧС России, вооруженных сил.</w:t>
      </w:r>
    </w:p>
    <w:p w:rsidR="006C4F02" w:rsidRPr="009B576B" w:rsidRDefault="006C4F02" w:rsidP="006C4F02">
      <w:pPr>
        <w:ind w:firstLine="708"/>
        <w:contextualSpacing/>
        <w:jc w:val="both"/>
      </w:pPr>
      <w:r w:rsidRPr="009B576B">
        <w:lastRenderedPageBreak/>
        <w:t xml:space="preserve">Однако, отмечается низкая активность школ в участии в мероприятиях, направленных на профилактику негативных явлений среди несовершеннолетних и молодежи, пропаганды ЗОЖ. </w:t>
      </w:r>
    </w:p>
    <w:p w:rsidR="006C4F02" w:rsidRPr="009B576B" w:rsidRDefault="006C4F02" w:rsidP="006C4F02">
      <w:pPr>
        <w:ind w:firstLine="708"/>
        <w:contextualSpacing/>
        <w:jc w:val="both"/>
      </w:pPr>
      <w:r w:rsidRPr="009B576B">
        <w:t>Исходя из данных, полученных от МБОУ в республиканском конкурсе социальной рекламы «Жить здорово», проходившем в октябре 2018 года приняли участие 2 школы: МБОУ «Тепловская школа» и МБОУ «Урожайновская школа», во всероссийском конкурсе «Стиль жизни - здоровье» в декабре 2018 г –феврале</w:t>
      </w:r>
      <w:r w:rsidR="00585AA4" w:rsidRPr="009B576B">
        <w:t xml:space="preserve"> </w:t>
      </w:r>
      <w:r w:rsidRPr="009B576B">
        <w:t>2019 г.   приняли участие 2 МБОУ: «Маленская школа», «Гвардейская школа-гимназия №3». Работа МБОУ «Гвардейская школа-гимназия № 3» победила в номинации «Социальный видеоролик по пропаганде здорового и безопасного образа жизни, профилактике зависимого поведения обучающихся».</w:t>
      </w:r>
    </w:p>
    <w:p w:rsidR="006C4F02" w:rsidRPr="009B576B" w:rsidRDefault="006C4F02" w:rsidP="006C4F02">
      <w:pPr>
        <w:spacing w:after="200"/>
        <w:contextualSpacing/>
        <w:jc w:val="both"/>
      </w:pPr>
      <w:r w:rsidRPr="009B576B">
        <w:t xml:space="preserve">   </w:t>
      </w:r>
      <w:r w:rsidR="00ED13B9">
        <w:tab/>
      </w:r>
      <w:r w:rsidRPr="009B576B">
        <w:t xml:space="preserve">Обучающиеся МБОУ "Кольчугинская школа № 1" приняли участие и одержали  победу в региональном конкурсе "Эколидер" в рамках движения «Сделаем вместе», заняли </w:t>
      </w:r>
      <w:r w:rsidRPr="009B576B">
        <w:rPr>
          <w:lang w:val="en-US"/>
        </w:rPr>
        <w:t>III</w:t>
      </w:r>
      <w:r w:rsidRPr="009B576B">
        <w:t xml:space="preserve"> место во Всероссийском конкурсе  детского рисунка  "Россия  - только вперёд!", </w:t>
      </w:r>
      <w:r w:rsidRPr="009B576B">
        <w:rPr>
          <w:lang w:val="en-US"/>
        </w:rPr>
        <w:t>II</w:t>
      </w:r>
      <w:r w:rsidRPr="009B576B">
        <w:t xml:space="preserve"> место в районном соревновании по киокушинскому карате "Кубок главы Симферопольского района", </w:t>
      </w:r>
      <w:r w:rsidRPr="009B576B">
        <w:rPr>
          <w:lang w:val="en-US"/>
        </w:rPr>
        <w:t>III</w:t>
      </w:r>
      <w:r w:rsidRPr="009B576B">
        <w:t xml:space="preserve"> место в лично-командном первенстве Симферопольского района по спортивному ориентированию "Кубок района" одержали победу </w:t>
      </w:r>
      <w:r w:rsidRPr="009B576B">
        <w:rPr>
          <w:szCs w:val="22"/>
        </w:rPr>
        <w:t>в региональном этапе Крымского республиканского конкурса творческого фестиваля одаренных детей  с ОВЗ "Шаг навстречу!".</w:t>
      </w:r>
    </w:p>
    <w:p w:rsidR="006C4F02" w:rsidRPr="009B576B" w:rsidRDefault="006C4F02" w:rsidP="006C4F02">
      <w:pPr>
        <w:spacing w:after="200"/>
        <w:contextualSpacing/>
        <w:jc w:val="both"/>
        <w:rPr>
          <w:rFonts w:ascii="Calibri" w:hAnsi="Calibri"/>
          <w:sz w:val="22"/>
          <w:szCs w:val="22"/>
        </w:rPr>
      </w:pPr>
      <w:r w:rsidRPr="009B576B">
        <w:t>Обучающиеся МБОУ "Денисовская школа" заняли призовое 3 место в соревнованиях за кубок Республики Крым по спортивному ориентированию</w:t>
      </w:r>
      <w:r w:rsidRPr="009B576B">
        <w:rPr>
          <w:rFonts w:ascii="Calibri" w:hAnsi="Calibri"/>
          <w:sz w:val="22"/>
          <w:szCs w:val="22"/>
        </w:rPr>
        <w:t xml:space="preserve">. </w:t>
      </w:r>
    </w:p>
    <w:p w:rsidR="006C4F02" w:rsidRPr="009B576B" w:rsidRDefault="006C4F02" w:rsidP="006C4F02">
      <w:pPr>
        <w:spacing w:after="200"/>
        <w:contextualSpacing/>
        <w:jc w:val="both"/>
      </w:pPr>
      <w:r w:rsidRPr="009B576B">
        <w:t>Обучающиеся МБОУ "Залесская школа" Призеры туриады ко Всемирному Дню туризма (3 место).</w:t>
      </w:r>
    </w:p>
    <w:p w:rsidR="006C4F02" w:rsidRPr="009B576B" w:rsidRDefault="006C4F02" w:rsidP="00ED13B9">
      <w:pPr>
        <w:ind w:right="1" w:firstLine="708"/>
        <w:contextualSpacing/>
        <w:jc w:val="both"/>
        <w:rPr>
          <w:color w:val="00B050"/>
        </w:rPr>
      </w:pPr>
      <w:r w:rsidRPr="009B576B">
        <w:t xml:space="preserve">Обучающиеся 2-х МБОУ стали лауреатами республиканского конкурсе социальной рекламы «Жить здорово»». (МБОУ: «Тепловская школа» (Юсупова Эвелина, Ступко Екатерина – номинация – «Социальный плакат»), «Урожайновская школа».) </w:t>
      </w:r>
    </w:p>
    <w:p w:rsidR="006C4F02" w:rsidRPr="009B576B" w:rsidRDefault="006C4F02" w:rsidP="00ED13B9">
      <w:pPr>
        <w:ind w:right="1" w:firstLine="709"/>
        <w:contextualSpacing/>
        <w:jc w:val="both"/>
      </w:pPr>
      <w:r w:rsidRPr="009B576B">
        <w:t xml:space="preserve">Обучающиеся МБОУ «Маленская школа», «Гвардейская школа-гимназия № 3» приняли участие во всероссийском конкурсе «Стиль жизни - здоровье». Работа ШДО «ГИМ» МБОУ «Гвардейская школа-гимназия № 3» победила в номинации «Социальный видеоролик по пропаганде здорового и безопасного образа жизни, профилактике зависимого поведения обучающихся». </w:t>
      </w:r>
    </w:p>
    <w:p w:rsidR="006C4F02" w:rsidRPr="009B576B" w:rsidRDefault="006C4F02" w:rsidP="006C4F02">
      <w:pPr>
        <w:shd w:val="clear" w:color="auto" w:fill="FFFFFF"/>
        <w:ind w:firstLine="708"/>
        <w:contextualSpacing/>
        <w:jc w:val="both"/>
        <w:rPr>
          <w:rFonts w:eastAsia="Calibri"/>
        </w:rPr>
      </w:pPr>
      <w:r w:rsidRPr="009B576B">
        <w:rPr>
          <w:rFonts w:ascii="Calibri" w:hAnsi="Calibri"/>
          <w:sz w:val="22"/>
          <w:szCs w:val="22"/>
        </w:rPr>
        <w:t xml:space="preserve">  </w:t>
      </w:r>
      <w:r w:rsidRPr="009B576B">
        <w:t xml:space="preserve">С целью реализации </w:t>
      </w:r>
      <w:r w:rsidRPr="009B576B">
        <w:rPr>
          <w:b/>
          <w:i/>
        </w:rPr>
        <w:t>проекта самоуправления</w:t>
      </w:r>
      <w:r w:rsidRPr="009B576B">
        <w:t xml:space="preserve">, формирования молодёжного актива района, в соответствии с письмом Министерства образования, науки и молодежи Республики Крым от 02.10.2018 г.  № 01-14/2819 в 38 школах Симферопольского района были проведены выборы Президента школы, сформирован муниципальный совет школьного самоуправления. </w:t>
      </w:r>
      <w:r w:rsidRPr="009B576B">
        <w:rPr>
          <w:color w:val="00000A"/>
          <w:shd w:val="clear" w:color="auto" w:fill="FFFFFF"/>
        </w:rPr>
        <w:t xml:space="preserve">Члены совета в соответствии с планом работы совета провели 3 встречи с главой Симферопольского района Донцом С.О. и его первым заместителем Механичевой О.И. </w:t>
      </w:r>
      <w:r w:rsidRPr="009B576B">
        <w:rPr>
          <w:rFonts w:eastAsia="Calibri"/>
          <w:lang w:eastAsia="en-US"/>
        </w:rPr>
        <w:t>По итогам встреч были решены вопросы транспортного обеспечения одного из сёл, организации досуга молодежи сельских поселений.</w:t>
      </w:r>
    </w:p>
    <w:p w:rsidR="006C4F02" w:rsidRPr="009B576B" w:rsidRDefault="006C4F02" w:rsidP="006C4F02">
      <w:pPr>
        <w:spacing w:after="200"/>
        <w:contextualSpacing/>
        <w:jc w:val="both"/>
        <w:rPr>
          <w:shd w:val="clear" w:color="auto" w:fill="FFFFFF"/>
        </w:rPr>
      </w:pPr>
      <w:r w:rsidRPr="009B576B">
        <w:rPr>
          <w:shd w:val="clear" w:color="auto" w:fill="FFFFFF"/>
        </w:rPr>
        <w:t xml:space="preserve"> </w:t>
      </w:r>
      <w:r w:rsidR="00C265B6">
        <w:rPr>
          <w:shd w:val="clear" w:color="auto" w:fill="FFFFFF"/>
        </w:rPr>
        <w:tab/>
      </w:r>
      <w:r w:rsidRPr="009B576B">
        <w:rPr>
          <w:shd w:val="clear" w:color="auto" w:fill="FFFFFF"/>
        </w:rPr>
        <w:t>Для Лидеров школьного самоуправления были организованы экскурсии на предприятия: завод по производству мороженного, «Яросвит-Агро».</w:t>
      </w:r>
    </w:p>
    <w:p w:rsidR="006C4F02" w:rsidRPr="009B576B" w:rsidRDefault="006C4F02" w:rsidP="006C4F02">
      <w:pPr>
        <w:spacing w:after="200"/>
        <w:contextualSpacing/>
        <w:jc w:val="both"/>
        <w:rPr>
          <w:color w:val="00000A"/>
          <w:shd w:val="clear" w:color="auto" w:fill="FFFFFF"/>
        </w:rPr>
      </w:pPr>
      <w:r w:rsidRPr="009B576B">
        <w:rPr>
          <w:rFonts w:eastAsia="Calibri"/>
        </w:rPr>
        <w:t xml:space="preserve">          Также Президенты школ в январе 2019  встретились с Главами сельских поселений. На встречах были согласованы вопросы участия школьников в жизни села.</w:t>
      </w:r>
    </w:p>
    <w:p w:rsidR="006C4F02" w:rsidRPr="009B576B" w:rsidRDefault="006C4F02" w:rsidP="006C4F02">
      <w:pPr>
        <w:spacing w:after="200"/>
        <w:contextualSpacing/>
        <w:jc w:val="both"/>
        <w:rPr>
          <w:bCs/>
          <w:iCs/>
          <w:szCs w:val="22"/>
        </w:rPr>
      </w:pPr>
      <w:r w:rsidRPr="009B576B">
        <w:rPr>
          <w:color w:val="00000A"/>
          <w:shd w:val="clear" w:color="auto" w:fill="FFFFFF"/>
        </w:rPr>
        <w:t xml:space="preserve">       </w:t>
      </w:r>
      <w:r w:rsidR="00C265B6">
        <w:rPr>
          <w:color w:val="00000A"/>
          <w:shd w:val="clear" w:color="auto" w:fill="FFFFFF"/>
        </w:rPr>
        <w:tab/>
      </w:r>
      <w:r w:rsidRPr="009B576B">
        <w:rPr>
          <w:color w:val="00000A"/>
          <w:shd w:val="clear" w:color="auto" w:fill="FFFFFF"/>
        </w:rPr>
        <w:t>В октябре 2018 года для лидеров ученического самоуправления на базе МБОУ «Гвардейская школа-гимназия № 3» проведен обучающий семинар-практикум</w:t>
      </w:r>
      <w:r w:rsidRPr="009B576B">
        <w:rPr>
          <w:rFonts w:eastAsia="+mn-ea"/>
          <w:b/>
          <w:bCs/>
          <w:i/>
          <w:iCs/>
          <w:color w:val="009999"/>
          <w:kern w:val="24"/>
          <w:sz w:val="36"/>
          <w:szCs w:val="40"/>
        </w:rPr>
        <w:t xml:space="preserve"> </w:t>
      </w:r>
      <w:r w:rsidRPr="009B576B">
        <w:rPr>
          <w:bCs/>
          <w:iCs/>
          <w:szCs w:val="22"/>
        </w:rPr>
        <w:t>«Деятельность школы по созданию положительного имиджа школьного детского объединения».</w:t>
      </w:r>
    </w:p>
    <w:p w:rsidR="006C4F02" w:rsidRPr="009B576B" w:rsidRDefault="006C4F02" w:rsidP="006C4F02">
      <w:pPr>
        <w:shd w:val="clear" w:color="auto" w:fill="FFFFFF"/>
        <w:ind w:firstLine="708"/>
        <w:contextualSpacing/>
        <w:jc w:val="both"/>
        <w:rPr>
          <w:rFonts w:eastAsia="Calibri"/>
        </w:rPr>
      </w:pPr>
      <w:r w:rsidRPr="009B576B">
        <w:rPr>
          <w:rFonts w:eastAsia="Calibri"/>
        </w:rPr>
        <w:t xml:space="preserve">В январе 2019 года Президенты 38 школ и их заместители приняли участие в организованном региональным отделением РДШ «Урок Лидерства». </w:t>
      </w:r>
    </w:p>
    <w:p w:rsidR="006C4F02" w:rsidRPr="009B576B" w:rsidRDefault="006C4F02" w:rsidP="006C4F02">
      <w:pPr>
        <w:spacing w:after="200"/>
        <w:contextualSpacing/>
        <w:jc w:val="both"/>
        <w:rPr>
          <w:rFonts w:ascii="Calibri" w:hAnsi="Calibri"/>
          <w:sz w:val="22"/>
          <w:szCs w:val="22"/>
        </w:rPr>
      </w:pPr>
      <w:r w:rsidRPr="009B576B">
        <w:t xml:space="preserve">        </w:t>
      </w:r>
      <w:r w:rsidR="00C265B6">
        <w:tab/>
      </w:r>
      <w:r w:rsidRPr="009B576B">
        <w:t>В апреле 2019 г.</w:t>
      </w:r>
      <w:r w:rsidRPr="009B576B">
        <w:rPr>
          <w:color w:val="00000A"/>
          <w:shd w:val="clear" w:color="auto" w:fill="FFFFFF"/>
        </w:rPr>
        <w:t xml:space="preserve"> на базе МБОУ «Новоандреевская школа» состоялся </w:t>
      </w:r>
      <w:r w:rsidRPr="009B576B">
        <w:rPr>
          <w:color w:val="00000A"/>
          <w:shd w:val="clear" w:color="auto" w:fill="FFFFFF"/>
          <w:lang w:val="en-US"/>
        </w:rPr>
        <w:t>III</w:t>
      </w:r>
      <w:r w:rsidRPr="009B576B">
        <w:rPr>
          <w:color w:val="00000A"/>
          <w:shd w:val="clear" w:color="auto" w:fill="FFFFFF"/>
        </w:rPr>
        <w:t xml:space="preserve"> слёт Лидеров ученического самоуправления района</w:t>
      </w:r>
    </w:p>
    <w:p w:rsidR="006C4F02" w:rsidRPr="009B576B" w:rsidRDefault="006C4F02" w:rsidP="00C265B6">
      <w:pPr>
        <w:spacing w:after="200"/>
        <w:ind w:left="129" w:firstLine="579"/>
        <w:contextualSpacing/>
        <w:jc w:val="both"/>
      </w:pPr>
      <w:r w:rsidRPr="009B576B">
        <w:t>Лидеры явились активными участниками образовательных событий, конкурсов акций.</w:t>
      </w:r>
    </w:p>
    <w:p w:rsidR="006C4F02" w:rsidRPr="009B576B" w:rsidRDefault="00C265B6" w:rsidP="006C4F02">
      <w:pPr>
        <w:ind w:right="-426" w:firstLine="708"/>
        <w:contextualSpacing/>
        <w:jc w:val="both"/>
      </w:pPr>
      <w:r>
        <w:t>В марте</w:t>
      </w:r>
      <w:r w:rsidR="006C4F02" w:rsidRPr="009B576B">
        <w:t xml:space="preserve"> лидеры самоуправления 38 школ присоединились к акции «Русский Крым и Севастополь», «Здоровое питание – активное долголетие» движения «Сделаем вместе», посвященной годовщине воссоединения Крыма и Севастополя с Российской Федерацией. В рамках акций лидеры приняли участие в конкурсах «Лидер» и «В единстве - сила». Подведение итогов акций состоится в июне 2019 г. </w:t>
      </w:r>
    </w:p>
    <w:p w:rsidR="006C4F02" w:rsidRPr="009B576B" w:rsidRDefault="006C4F02" w:rsidP="00C265B6">
      <w:pPr>
        <w:spacing w:after="200"/>
        <w:ind w:right="-425" w:firstLine="579"/>
        <w:contextualSpacing/>
        <w:jc w:val="both"/>
      </w:pPr>
      <w:r w:rsidRPr="009B576B">
        <w:lastRenderedPageBreak/>
        <w:t>Лидеры школьного самоуправления района МБОУ "Гвардейская школа-гимназия № 3" стали призерами и лауреатами:</w:t>
      </w:r>
    </w:p>
    <w:p w:rsidR="006C4F02" w:rsidRPr="009B576B" w:rsidRDefault="006C4F02" w:rsidP="00C265B6">
      <w:pPr>
        <w:ind w:right="-425" w:firstLine="708"/>
        <w:contextualSpacing/>
        <w:jc w:val="both"/>
        <w:rPr>
          <w:sz w:val="22"/>
          <w:szCs w:val="22"/>
        </w:rPr>
      </w:pPr>
      <w:r w:rsidRPr="009B576B">
        <w:rPr>
          <w:szCs w:val="26"/>
        </w:rPr>
        <w:t>С начала учебного года осуществляется работа по развитию Российского Движения Школьников (РДШ)</w:t>
      </w:r>
    </w:p>
    <w:p w:rsidR="006C4F02" w:rsidRPr="009B576B" w:rsidRDefault="006C4F02" w:rsidP="006C4F02">
      <w:pPr>
        <w:ind w:right="-426"/>
        <w:contextualSpacing/>
        <w:jc w:val="both"/>
        <w:rPr>
          <w:rFonts w:eastAsia="Calibri"/>
          <w:color w:val="000000"/>
          <w:shd w:val="clear" w:color="auto" w:fill="FFFFFF"/>
        </w:rPr>
      </w:pPr>
      <w:r w:rsidRPr="009B576B">
        <w:rPr>
          <w:rFonts w:eastAsia="Calibri"/>
          <w:color w:val="000000"/>
          <w:shd w:val="clear" w:color="auto" w:fill="FFFFFF"/>
        </w:rPr>
        <w:t xml:space="preserve">      </w:t>
      </w:r>
      <w:r w:rsidR="00200FF5">
        <w:rPr>
          <w:rFonts w:eastAsia="Calibri"/>
          <w:color w:val="000000"/>
          <w:shd w:val="clear" w:color="auto" w:fill="FFFFFF"/>
        </w:rPr>
        <w:tab/>
      </w:r>
      <w:r w:rsidRPr="009B576B">
        <w:rPr>
          <w:rFonts w:eastAsia="Calibri"/>
          <w:color w:val="000000"/>
          <w:shd w:val="clear" w:color="auto" w:fill="FFFFFF"/>
        </w:rPr>
        <w:t xml:space="preserve">В 2018/2019 учебном году уже 10 школ официально зарегистрированы и </w:t>
      </w:r>
      <w:r w:rsidRPr="009B576B">
        <w:rPr>
          <w:rFonts w:eastAsia="Calibri"/>
        </w:rPr>
        <w:t>реализуют направления деятельности Общероссийской общественно – государственной детско-юношеской организации «Российское движение школьников» в рамках школьного ученического самоуправления:</w:t>
      </w:r>
      <w:r w:rsidR="00585AA4" w:rsidRPr="009B576B">
        <w:rPr>
          <w:rFonts w:eastAsia="Calibri"/>
          <w:shd w:val="clear" w:color="auto" w:fill="FFFFFF"/>
        </w:rPr>
        <w:t>МБОУ «Гвардейская школа-</w:t>
      </w:r>
      <w:r w:rsidRPr="009B576B">
        <w:rPr>
          <w:rFonts w:eastAsia="Calibri"/>
          <w:shd w:val="clear" w:color="auto" w:fill="FFFFFF"/>
        </w:rPr>
        <w:t xml:space="preserve"> гимназия № 2»;МБОУ «Чистенская школа-гимназия»;МБОУ «Перевальненская школа»;МБОУ «Молодёжненская школа № 2»;МБОУ </w:t>
      </w:r>
      <w:r w:rsidR="00585AA4" w:rsidRPr="009B576B">
        <w:rPr>
          <w:rFonts w:eastAsia="Calibri"/>
          <w:shd w:val="clear" w:color="auto" w:fill="FFFFFF"/>
        </w:rPr>
        <w:t>«Гвардейская школа №</w:t>
      </w:r>
      <w:r w:rsidRPr="009B576B">
        <w:rPr>
          <w:rFonts w:eastAsia="Calibri"/>
          <w:shd w:val="clear" w:color="auto" w:fill="FFFFFF"/>
        </w:rPr>
        <w:t>1»;</w:t>
      </w:r>
      <w:r w:rsidR="00585AA4" w:rsidRPr="009B576B">
        <w:rPr>
          <w:rFonts w:eastAsia="Calibri"/>
          <w:shd w:val="clear" w:color="auto" w:fill="FFFFFF"/>
        </w:rPr>
        <w:t>МБОУ «Мирновская школа №</w:t>
      </w:r>
      <w:r w:rsidRPr="009B576B">
        <w:rPr>
          <w:rFonts w:eastAsia="Calibri"/>
          <w:shd w:val="clear" w:color="auto" w:fill="FFFFFF"/>
        </w:rPr>
        <w:t>2»</w:t>
      </w:r>
      <w:r w:rsidR="00585AA4" w:rsidRPr="009B576B">
        <w:rPr>
          <w:rFonts w:eastAsia="Calibri"/>
          <w:shd w:val="clear" w:color="auto" w:fill="FFFFFF"/>
        </w:rPr>
        <w:t>; МБОУ</w:t>
      </w:r>
      <w:r w:rsidRPr="009B576B">
        <w:rPr>
          <w:rFonts w:eastAsia="Calibri"/>
          <w:shd w:val="clear" w:color="auto" w:fill="FFFFFF"/>
        </w:rPr>
        <w:t>"Трудовская школа"</w:t>
      </w:r>
      <w:r w:rsidRPr="009B576B">
        <w:rPr>
          <w:shd w:val="clear" w:color="auto" w:fill="FFFFFF"/>
        </w:rPr>
        <w:t>;</w:t>
      </w:r>
      <w:r w:rsidR="00585AA4" w:rsidRPr="009B576B">
        <w:rPr>
          <w:shd w:val="clear" w:color="auto" w:fill="FFFFFF"/>
        </w:rPr>
        <w:t xml:space="preserve"> </w:t>
      </w:r>
      <w:r w:rsidR="00585AA4" w:rsidRPr="009B576B">
        <w:rPr>
          <w:rFonts w:eastAsia="Calibri"/>
          <w:shd w:val="clear" w:color="auto" w:fill="FFFFFF"/>
        </w:rPr>
        <w:t>МБОУ "Кольчугинская школа №</w:t>
      </w:r>
      <w:r w:rsidRPr="009B576B">
        <w:rPr>
          <w:rFonts w:eastAsia="Calibri"/>
          <w:shd w:val="clear" w:color="auto" w:fill="FFFFFF"/>
        </w:rPr>
        <w:t>1"</w:t>
      </w:r>
      <w:r w:rsidRPr="009B576B">
        <w:rPr>
          <w:shd w:val="clear" w:color="auto" w:fill="FFFFFF"/>
        </w:rPr>
        <w:t>МБОУ «Новоандреевская школа»;МБОУ «Перовская школа-гимназия»;</w:t>
      </w:r>
    </w:p>
    <w:p w:rsidR="006C4F02" w:rsidRPr="009B576B" w:rsidRDefault="006C4F02" w:rsidP="00585AA4">
      <w:pPr>
        <w:shd w:val="clear" w:color="auto" w:fill="FFFFFF"/>
        <w:ind w:right="-426"/>
        <w:contextualSpacing/>
        <w:jc w:val="both"/>
        <w:rPr>
          <w:rFonts w:eastAsia="Calibri"/>
          <w:color w:val="000000"/>
        </w:rPr>
      </w:pPr>
      <w:r w:rsidRPr="009B576B">
        <w:rPr>
          <w:rFonts w:eastAsia="Calibri"/>
          <w:color w:val="000000"/>
        </w:rPr>
        <w:t xml:space="preserve">          </w:t>
      </w:r>
      <w:r w:rsidRPr="009B576B">
        <w:rPr>
          <w:szCs w:val="26"/>
        </w:rPr>
        <w:t>В рамках Российского движения школьников в общеобразовательных учреждениях приступили к решению комплекса задач, среди которых:сохранение, пропаганда и распространение знаний в сфере школьного воспитания с учетом современных информационных и инновационных технологий;объединение усилий организаций, деловых кругов и граждан, занимающихся воспитанием подрастающего поколения и содействующих формированию личности, или движимых стремлением к этой цели;поддержка организаций, движений, кружков, детско-юношеских центров и других структур, занимающихся воспитанием подрастающего поколения и формированием личности;</w:t>
      </w:r>
      <w:r w:rsidR="00585AA4" w:rsidRPr="009B576B">
        <w:rPr>
          <w:szCs w:val="26"/>
        </w:rPr>
        <w:t xml:space="preserve"> </w:t>
      </w:r>
      <w:r w:rsidRPr="009B576B">
        <w:rPr>
          <w:szCs w:val="26"/>
        </w:rPr>
        <w:t>проведение и популяризация семинаров, лекций, конкурсов, фестивалей, олимпиад, образовательных программ, практикумов, мастер-классов и других мероприятий, направленных на развитие детско-юношеской активности и раскрытие потенциала личности школьника.</w:t>
      </w:r>
    </w:p>
    <w:p w:rsidR="006C4F02" w:rsidRPr="009B576B" w:rsidRDefault="006C4F02" w:rsidP="00200FF5">
      <w:pPr>
        <w:spacing w:after="200"/>
        <w:ind w:right="-283"/>
        <w:contextualSpacing/>
        <w:jc w:val="both"/>
      </w:pPr>
      <w:r w:rsidRPr="009B576B">
        <w:t>Активное участие в конкурсных программах РДШ принимают МБОУ «Гвардейская школа – гимназия № 2», «Кольчугинская школа № 1».</w:t>
      </w:r>
    </w:p>
    <w:p w:rsidR="006C4F02" w:rsidRPr="009B576B" w:rsidRDefault="006C4F02" w:rsidP="00200FF5">
      <w:pPr>
        <w:ind w:right="-283"/>
        <w:contextualSpacing/>
        <w:jc w:val="both"/>
      </w:pPr>
      <w:r w:rsidRPr="009B576B">
        <w:t xml:space="preserve">            Участие во Всероссийских акциях в рамках "Российского движения школьников" принимали не только школы-участники движения. Во всероссийских акциях и конкурсах "Классное собрание", "Школьник, вспомни ПДД", "Молоды душой", "Добрые уроки"  "На старт, экоотряд" приняли участие обучающиеся из 38 школ района. </w:t>
      </w:r>
    </w:p>
    <w:p w:rsidR="006C4F02" w:rsidRPr="009B576B" w:rsidRDefault="006C4F02" w:rsidP="00200FF5">
      <w:pPr>
        <w:snapToGrid w:val="0"/>
        <w:spacing w:after="200"/>
        <w:ind w:right="-283" w:firstLine="708"/>
        <w:contextualSpacing/>
        <w:jc w:val="both"/>
      </w:pPr>
      <w:r w:rsidRPr="009B576B">
        <w:t xml:space="preserve">В системе ведётся методическая работа по повышению уровня профессиональной компетенции. В течении учебного года проведены районные методические объединения, инструктивно-методические совещания и семинары – практикумы классных руководителей, педагогов – организаторов, заместителей директоров по воспитательной работе: </w:t>
      </w:r>
    </w:p>
    <w:p w:rsidR="006C4F02" w:rsidRPr="009B576B" w:rsidRDefault="006C4F02" w:rsidP="00200FF5">
      <w:pPr>
        <w:snapToGrid w:val="0"/>
        <w:spacing w:after="200"/>
        <w:ind w:right="-283"/>
        <w:contextualSpacing/>
        <w:jc w:val="both"/>
      </w:pPr>
      <w:r w:rsidRPr="009B576B">
        <w:t xml:space="preserve">1. </w:t>
      </w:r>
      <w:r w:rsidRPr="009B576B">
        <w:rPr>
          <w:b/>
        </w:rPr>
        <w:t>РМО педагогов - организаторов</w:t>
      </w:r>
      <w:r w:rsidRPr="009B576B">
        <w:t xml:space="preserve"> </w:t>
      </w:r>
      <w:r w:rsidRPr="009B576B">
        <w:rPr>
          <w:bCs/>
          <w:iCs/>
        </w:rPr>
        <w:t>"Планирование и организация методической работы педагога-организатора на 2018-2019 учебный год. Ведение документации. Организация работы школьного самоуправления» (на базе МБОУ "Молодежненская школа № 2").</w:t>
      </w:r>
    </w:p>
    <w:p w:rsidR="006C4F02" w:rsidRPr="009B576B" w:rsidRDefault="006C4F02" w:rsidP="00200FF5">
      <w:pPr>
        <w:snapToGrid w:val="0"/>
        <w:spacing w:after="200"/>
        <w:ind w:right="-283"/>
        <w:contextualSpacing/>
        <w:jc w:val="both"/>
        <w:rPr>
          <w:color w:val="000000"/>
        </w:rPr>
      </w:pPr>
      <w:r w:rsidRPr="009B576B">
        <w:t xml:space="preserve">2. </w:t>
      </w:r>
      <w:r w:rsidRPr="009B576B">
        <w:rPr>
          <w:b/>
          <w:color w:val="000000"/>
        </w:rPr>
        <w:t>Обучающий СП педагогов – организаторов и лидеров ученического самоуправления</w:t>
      </w:r>
      <w:r w:rsidRPr="009B576B">
        <w:rPr>
          <w:color w:val="000000"/>
        </w:rPr>
        <w:t xml:space="preserve"> "</w:t>
      </w:r>
      <w:r w:rsidRPr="009B576B">
        <w:rPr>
          <w:bCs/>
          <w:iCs/>
        </w:rPr>
        <w:t>Деятельность школы по созданию положительного имиджа школьного детского объединения</w:t>
      </w:r>
      <w:r w:rsidRPr="009B576B">
        <w:rPr>
          <w:color w:val="000000"/>
        </w:rPr>
        <w:t xml:space="preserve">" </w:t>
      </w:r>
      <w:r w:rsidRPr="009B576B">
        <w:t>(на базе МБОУ "Гвардейская школа-гимназия № 3")</w:t>
      </w:r>
      <w:r w:rsidRPr="009B576B">
        <w:rPr>
          <w:color w:val="000000"/>
        </w:rPr>
        <w:t>.</w:t>
      </w:r>
    </w:p>
    <w:p w:rsidR="006C4F02" w:rsidRPr="009B576B" w:rsidRDefault="006C4F02" w:rsidP="00200FF5">
      <w:pPr>
        <w:snapToGrid w:val="0"/>
        <w:spacing w:after="200"/>
        <w:ind w:right="-283"/>
        <w:contextualSpacing/>
        <w:jc w:val="both"/>
        <w:rPr>
          <w:color w:val="000000"/>
        </w:rPr>
      </w:pPr>
      <w:r w:rsidRPr="009B576B">
        <w:rPr>
          <w:b/>
        </w:rPr>
        <w:t>3. СП классных руководителей</w:t>
      </w:r>
      <w:r w:rsidRPr="009B576B">
        <w:t xml:space="preserve"> "Роль классного руководителя в работе ученического самоуправления" (на базе МБОУ "Трудовская школа").</w:t>
      </w:r>
    </w:p>
    <w:p w:rsidR="006C4F02" w:rsidRPr="009B576B" w:rsidRDefault="006C4F02" w:rsidP="00200FF5">
      <w:pPr>
        <w:snapToGrid w:val="0"/>
        <w:spacing w:after="200"/>
        <w:ind w:right="-283"/>
        <w:contextualSpacing/>
        <w:jc w:val="both"/>
      </w:pPr>
      <w:r w:rsidRPr="009B576B">
        <w:rPr>
          <w:color w:val="000000"/>
        </w:rPr>
        <w:t xml:space="preserve">4. </w:t>
      </w:r>
      <w:r w:rsidRPr="009B576B">
        <w:rPr>
          <w:b/>
          <w:color w:val="000000"/>
        </w:rPr>
        <w:t>СП заместителей директоров по воспитательной работе</w:t>
      </w:r>
      <w:r w:rsidRPr="009B576B">
        <w:rPr>
          <w:color w:val="000000"/>
        </w:rPr>
        <w:t xml:space="preserve"> "</w:t>
      </w:r>
      <w:r w:rsidRPr="009B576B">
        <w:rPr>
          <w:bCs/>
          <w:iCs/>
        </w:rPr>
        <w:t xml:space="preserve"> Система работы школы по гражданско-патриотическому воспитанию</w:t>
      </w:r>
      <w:r w:rsidRPr="009B576B">
        <w:rPr>
          <w:color w:val="000000"/>
        </w:rPr>
        <w:t xml:space="preserve"> "</w:t>
      </w:r>
      <w:r w:rsidRPr="009B576B">
        <w:t xml:space="preserve"> (на базе МБОУ «Новоандреевская школа»).</w:t>
      </w:r>
    </w:p>
    <w:p w:rsidR="006C4F02" w:rsidRPr="009B576B" w:rsidRDefault="006C4F02" w:rsidP="00200FF5">
      <w:pPr>
        <w:snapToGrid w:val="0"/>
        <w:spacing w:after="200"/>
        <w:ind w:right="-283"/>
        <w:contextualSpacing/>
        <w:jc w:val="both"/>
      </w:pPr>
      <w:r w:rsidRPr="009B576B">
        <w:t xml:space="preserve">5. </w:t>
      </w:r>
      <w:r w:rsidRPr="009B576B">
        <w:rPr>
          <w:b/>
        </w:rPr>
        <w:t>СП педагогов-организаторов</w:t>
      </w:r>
      <w:r w:rsidRPr="009B576B">
        <w:t xml:space="preserve"> «</w:t>
      </w:r>
      <w:r w:rsidRPr="009B576B">
        <w:rPr>
          <w:bCs/>
        </w:rPr>
        <w:t>Организация проектной деятельности обучающихся в условиях реализации ФГОС ООО</w:t>
      </w:r>
      <w:r w:rsidRPr="009B576B">
        <w:t>» (на базе МБОУ «Кольчугинская школа № 2 с крымскотатарским языком обучения»).</w:t>
      </w:r>
    </w:p>
    <w:p w:rsidR="006C4F02" w:rsidRPr="009B576B" w:rsidRDefault="006C4F02" w:rsidP="00200FF5">
      <w:pPr>
        <w:snapToGrid w:val="0"/>
        <w:spacing w:after="200"/>
        <w:ind w:right="-283"/>
        <w:contextualSpacing/>
        <w:jc w:val="both"/>
        <w:rPr>
          <w:szCs w:val="22"/>
        </w:rPr>
      </w:pPr>
      <w:r w:rsidRPr="009B576B">
        <w:rPr>
          <w:szCs w:val="22"/>
        </w:rPr>
        <w:t xml:space="preserve">6. Проведено </w:t>
      </w:r>
      <w:r w:rsidRPr="009B576B">
        <w:rPr>
          <w:b/>
          <w:szCs w:val="22"/>
        </w:rPr>
        <w:t>8 ИМС совещания</w:t>
      </w:r>
      <w:r w:rsidRPr="009B576B">
        <w:rPr>
          <w:szCs w:val="22"/>
        </w:rPr>
        <w:t xml:space="preserve"> для заместителей директоров по воспитательной работе.</w:t>
      </w:r>
    </w:p>
    <w:p w:rsidR="006C4F02" w:rsidRPr="009B576B" w:rsidRDefault="006C4F02" w:rsidP="00200FF5">
      <w:pPr>
        <w:snapToGrid w:val="0"/>
        <w:spacing w:after="200"/>
        <w:ind w:right="-283"/>
        <w:contextualSpacing/>
        <w:jc w:val="both"/>
        <w:rPr>
          <w:sz w:val="28"/>
        </w:rPr>
      </w:pPr>
      <w:r w:rsidRPr="009B576B">
        <w:rPr>
          <w:szCs w:val="22"/>
        </w:rPr>
        <w:t>Педагоги района принимали участие в республиканских, всероссийских мероприятиях:</w:t>
      </w:r>
    </w:p>
    <w:p w:rsidR="006C4F02" w:rsidRPr="009B576B" w:rsidRDefault="006C4F02" w:rsidP="00200FF5">
      <w:pPr>
        <w:spacing w:after="200"/>
        <w:ind w:right="-283"/>
        <w:contextualSpacing/>
        <w:jc w:val="both"/>
      </w:pPr>
      <w:r w:rsidRPr="009B576B">
        <w:t xml:space="preserve">1. </w:t>
      </w:r>
      <w:r w:rsidRPr="009B576B">
        <w:rPr>
          <w:rFonts w:eastAsia="Calibri"/>
          <w:color w:val="000000"/>
          <w:shd w:val="clear" w:color="auto" w:fill="FFFFFF"/>
        </w:rPr>
        <w:t xml:space="preserve">Региональный семинар г. Бахчисарай (методист МБОУ ДО "ЦДЮТ"), участие в региональном семинаре </w:t>
      </w:r>
      <w:r w:rsidRPr="009B576B">
        <w:t>для кураторов РДШ образовательных учреждений республики Крым</w:t>
      </w:r>
      <w:r w:rsidRPr="009B576B">
        <w:rPr>
          <w:rFonts w:eastAsia="Calibri"/>
          <w:color w:val="000000"/>
          <w:shd w:val="clear" w:color="auto" w:fill="FFFFFF"/>
        </w:rPr>
        <w:t xml:space="preserve"> г. Симферополь. (ЗДВР МБОУ "Кольчугинская школа № 1").</w:t>
      </w:r>
    </w:p>
    <w:p w:rsidR="006C4F02" w:rsidRPr="009B576B" w:rsidRDefault="006C4F02" w:rsidP="00200FF5">
      <w:pPr>
        <w:spacing w:after="200"/>
        <w:ind w:right="-283"/>
        <w:contextualSpacing/>
        <w:jc w:val="both"/>
        <w:rPr>
          <w:rFonts w:eastAsia="Calibri"/>
          <w:color w:val="000000"/>
          <w:szCs w:val="22"/>
          <w:shd w:val="clear" w:color="auto" w:fill="FFFFFF"/>
        </w:rPr>
      </w:pPr>
      <w:r w:rsidRPr="009B576B">
        <w:rPr>
          <w:rFonts w:eastAsia="Calibri"/>
          <w:color w:val="000000"/>
          <w:szCs w:val="22"/>
          <w:shd w:val="clear" w:color="auto" w:fill="FFFFFF"/>
        </w:rPr>
        <w:t>2. Республиканская конференция «Нет коррупции!» (ЗДВР МБОУ "Молодежненская школа № 2").</w:t>
      </w:r>
    </w:p>
    <w:p w:rsidR="006C4F02" w:rsidRPr="009B576B" w:rsidRDefault="006C4F02" w:rsidP="00200FF5">
      <w:pPr>
        <w:spacing w:after="200"/>
        <w:contextualSpacing/>
        <w:jc w:val="both"/>
      </w:pPr>
      <w:r w:rsidRPr="009B576B">
        <w:rPr>
          <w:rFonts w:eastAsia="Calibri"/>
          <w:color w:val="000000"/>
          <w:shd w:val="clear" w:color="auto" w:fill="FFFFFF"/>
        </w:rPr>
        <w:t xml:space="preserve">3. </w:t>
      </w:r>
      <w:r w:rsidRPr="009B576B">
        <w:rPr>
          <w:rFonts w:eastAsia="Calibri"/>
          <w:color w:val="000000"/>
          <w:shd w:val="clear" w:color="auto" w:fill="FFFFFF"/>
          <w:lang w:val="en-US"/>
        </w:rPr>
        <w:t>III</w:t>
      </w:r>
      <w:r w:rsidRPr="009B576B">
        <w:rPr>
          <w:rFonts w:eastAsia="Calibri"/>
          <w:color w:val="000000"/>
          <w:shd w:val="clear" w:color="auto" w:fill="FFFFFF"/>
        </w:rPr>
        <w:t xml:space="preserve"> Международный форум </w:t>
      </w:r>
      <w:r w:rsidRPr="009B576B">
        <w:t>«Нюрнбергский процесс: история и современность».</w:t>
      </w:r>
    </w:p>
    <w:p w:rsidR="006C4F02" w:rsidRPr="009B576B" w:rsidRDefault="006C4F02" w:rsidP="00200FF5">
      <w:pPr>
        <w:spacing w:after="200"/>
        <w:contextualSpacing/>
        <w:jc w:val="both"/>
        <w:rPr>
          <w:rFonts w:eastAsia="Calibri"/>
          <w:color w:val="000000"/>
          <w:szCs w:val="22"/>
          <w:shd w:val="clear" w:color="auto" w:fill="FFFFFF"/>
        </w:rPr>
      </w:pPr>
      <w:r w:rsidRPr="009B576B">
        <w:t>4. Республиканский форум классных руководителей (ЗДВР МБОУ "Перевальненская школа" , руководитель ШМО классных руководителей  МБОУ "Мирновская школа № 2" )</w:t>
      </w:r>
    </w:p>
    <w:p w:rsidR="006C4F02" w:rsidRPr="009B576B" w:rsidRDefault="006C4F02" w:rsidP="00200FF5">
      <w:pPr>
        <w:spacing w:after="200"/>
        <w:contextualSpacing/>
        <w:jc w:val="both"/>
        <w:rPr>
          <w:rFonts w:eastAsia="Calibri"/>
          <w:shd w:val="clear" w:color="auto" w:fill="FFFFFF"/>
        </w:rPr>
      </w:pPr>
      <w:r w:rsidRPr="009B576B">
        <w:rPr>
          <w:rFonts w:eastAsia="Calibri"/>
          <w:color w:val="000000"/>
          <w:shd w:val="clear" w:color="auto" w:fill="FFFFFF"/>
        </w:rPr>
        <w:lastRenderedPageBreak/>
        <w:t xml:space="preserve">Победителем регионального конкурса «Лучший классный руководитель» стала Данилевич Т.В.., учитель МБОУ «Мирновская школа № 2», награждение прошло в рамках Форума классных руководителей </w:t>
      </w:r>
      <w:r w:rsidRPr="009B576B">
        <w:rPr>
          <w:rFonts w:eastAsia="Calibri"/>
          <w:shd w:val="clear" w:color="auto" w:fill="FFFFFF"/>
        </w:rPr>
        <w:t>15 ноября 2018 г.</w:t>
      </w:r>
    </w:p>
    <w:p w:rsidR="006C4F02" w:rsidRPr="009B576B" w:rsidRDefault="006C4F02" w:rsidP="00200FF5">
      <w:pPr>
        <w:spacing w:after="200"/>
        <w:contextualSpacing/>
        <w:jc w:val="both"/>
        <w:rPr>
          <w:szCs w:val="28"/>
        </w:rPr>
      </w:pPr>
      <w:r w:rsidRPr="009B576B">
        <w:rPr>
          <w:rFonts w:eastAsia="Calibri"/>
          <w:shd w:val="clear" w:color="auto" w:fill="FFFFFF"/>
        </w:rPr>
        <w:t xml:space="preserve">5. Республиканский семинар для </w:t>
      </w:r>
      <w:r w:rsidRPr="009B576B">
        <w:rPr>
          <w:szCs w:val="28"/>
        </w:rPr>
        <w:t>руководителей рабочих групп, муниципальных кураторов, ответственных за координацию деятельности Общероссийской общественно-государственной детско-юношеской организации «Российское движение школьников» образовательных учреждений в муниципальном образовании» г. Симферополь (методист МБОУ ДО «ЦДЮТ»).</w:t>
      </w:r>
    </w:p>
    <w:p w:rsidR="006C4F02" w:rsidRPr="009B576B" w:rsidRDefault="006C4F02" w:rsidP="00200FF5">
      <w:pPr>
        <w:spacing w:after="200"/>
        <w:contextualSpacing/>
        <w:jc w:val="both"/>
        <w:rPr>
          <w:szCs w:val="28"/>
        </w:rPr>
      </w:pPr>
      <w:r w:rsidRPr="009B576B">
        <w:rPr>
          <w:szCs w:val="28"/>
        </w:rPr>
        <w:t>6. Всероссийский семинара-совещания для муниципальных кураторов и представителей ресурсных центров Общероссийской общественно-государственной       детско-юношеской организации «Российское движение школьников в г. Санкт-Петербурге (методист МБОУ ДО «ЦДЮТ»).</w:t>
      </w:r>
    </w:p>
    <w:p w:rsidR="006C4F02" w:rsidRPr="009B576B" w:rsidRDefault="006C4F02" w:rsidP="00200FF5">
      <w:pPr>
        <w:spacing w:after="200"/>
        <w:contextualSpacing/>
        <w:jc w:val="both"/>
        <w:rPr>
          <w:szCs w:val="28"/>
        </w:rPr>
      </w:pPr>
      <w:r w:rsidRPr="009B576B">
        <w:rPr>
          <w:szCs w:val="28"/>
        </w:rPr>
        <w:t>7. Республиканский семинаре-практикуме «Ребёнок 21 века в образовании и в жизни: приоритеты и ценности» г. Симферополь (методист МБОУ ДО «ЦДЮТ»).</w:t>
      </w:r>
    </w:p>
    <w:p w:rsidR="006C4F02" w:rsidRPr="009B576B" w:rsidRDefault="006C4F02" w:rsidP="00200FF5">
      <w:pPr>
        <w:spacing w:after="200"/>
        <w:contextualSpacing/>
        <w:jc w:val="both"/>
        <w:rPr>
          <w:rFonts w:eastAsia="Calibri"/>
          <w:color w:val="FF0000"/>
          <w:sz w:val="22"/>
          <w:shd w:val="clear" w:color="auto" w:fill="FFFFFF"/>
        </w:rPr>
      </w:pPr>
      <w:r w:rsidRPr="009B576B">
        <w:rPr>
          <w:szCs w:val="28"/>
        </w:rPr>
        <w:t>8. Всекрымская конференция «Крымпатриотфорум: региональная политика в сфере патриотического воспитания» г. Керчь (методист МБОУ ДО «ЦДЮТ», ЗДВР МБОУ «Широковская школа»).</w:t>
      </w:r>
    </w:p>
    <w:p w:rsidR="006C4F02" w:rsidRPr="009B576B" w:rsidRDefault="006C4F02" w:rsidP="006C4F02">
      <w:pPr>
        <w:ind w:firstLine="708"/>
        <w:contextualSpacing/>
        <w:jc w:val="both"/>
      </w:pPr>
      <w:r w:rsidRPr="009B576B">
        <w:t>В воспитательной   деятельности школы по-прежнему есть вопросы, которые требуют решения.</w:t>
      </w:r>
    </w:p>
    <w:p w:rsidR="006C4F02" w:rsidRPr="009B576B" w:rsidRDefault="006C4F02" w:rsidP="006C4F02">
      <w:pPr>
        <w:ind w:firstLine="708"/>
        <w:contextualSpacing/>
        <w:jc w:val="both"/>
        <w:rPr>
          <w:bCs/>
          <w:iCs/>
          <w:color w:val="000000"/>
          <w:kern w:val="24"/>
        </w:rPr>
      </w:pPr>
      <w:r w:rsidRPr="009B576B">
        <w:t xml:space="preserve">Исходя из анализа воспитательной работы, необходимо отметить, что в целом поставленные задачи воспитательной работы 2018/2019 учебном году можно считать решенными, цель достигнутой.  Деятельность МБОУ района строится на основе действующего законодательства и направлена на реализацию плана мероприятий  по реализации государственных программ: «Стратегии развития воспитания в 2016-2020 гг.», </w:t>
      </w:r>
      <w:r w:rsidRPr="009B576B">
        <w:rPr>
          <w:bCs/>
          <w:iCs/>
          <w:color w:val="000000"/>
          <w:kern w:val="24"/>
        </w:rPr>
        <w:t>«Патриотическое воспитание граждан Российской Федерации на 2016-2020 годы».</w:t>
      </w:r>
      <w:r w:rsidRPr="009B576B">
        <w:t xml:space="preserve"> Однако, отмечается низкая активность школ в участии в  мероприятиях, направленных на профилактику негативных явлений среди несовершеннолетних и молодежи, пропаганды ЗОЖ.</w:t>
      </w:r>
    </w:p>
    <w:p w:rsidR="006C4F02" w:rsidRPr="009B576B" w:rsidRDefault="006C4F02" w:rsidP="006C4F02">
      <w:pPr>
        <w:ind w:firstLine="708"/>
        <w:contextualSpacing/>
        <w:jc w:val="both"/>
        <w:rPr>
          <w:i/>
          <w:u w:val="single"/>
        </w:rPr>
      </w:pPr>
      <w:r w:rsidRPr="009B576B">
        <w:rPr>
          <w:i/>
          <w:u w:val="single"/>
        </w:rPr>
        <w:t>Отмечается высокая активность МБОУ «Гвардейская школа-гимназия № 2», «Гвардейская школа-гимназия № 3», «Кольчугинская школа № 1», «Кольчугинская школа № 2», «Константиновская школа», «Новоандреевская школа», «Молодежненская школа №м 2», «Перевальненская школа», «Трудовская школа», «Чистенская школа-гимназия», «Перевальненская начальная школа» в конкурсных мероприятиях и методической работе.</w:t>
      </w:r>
    </w:p>
    <w:p w:rsidR="006C4F02" w:rsidRPr="009B576B" w:rsidRDefault="006C4F02" w:rsidP="006C4F02">
      <w:pPr>
        <w:ind w:firstLine="708"/>
        <w:contextualSpacing/>
        <w:jc w:val="both"/>
        <w:rPr>
          <w:i/>
        </w:rPr>
      </w:pPr>
      <w:r w:rsidRPr="009B576B">
        <w:rPr>
          <w:i/>
        </w:rPr>
        <w:t xml:space="preserve">На основе тех проблем, которые выделились в процессе работы, можно сформулировать дальнейшие </w:t>
      </w:r>
      <w:r w:rsidRPr="009B576B">
        <w:rPr>
          <w:b/>
          <w:i/>
        </w:rPr>
        <w:t>задачи</w:t>
      </w:r>
      <w:r w:rsidRPr="009B576B">
        <w:rPr>
          <w:i/>
        </w:rPr>
        <w:t>:</w:t>
      </w:r>
    </w:p>
    <w:p w:rsidR="006C4F02" w:rsidRPr="009B576B" w:rsidRDefault="006C4F02" w:rsidP="006C4F02">
      <w:pPr>
        <w:contextualSpacing/>
        <w:jc w:val="both"/>
        <w:rPr>
          <w:rFonts w:eastAsia="Calibri"/>
          <w:i/>
          <w:lang w:eastAsia="en-US"/>
        </w:rPr>
      </w:pPr>
      <w:r w:rsidRPr="009B576B">
        <w:rPr>
          <w:rFonts w:eastAsia="Calibri"/>
          <w:i/>
          <w:lang w:eastAsia="en-US"/>
        </w:rPr>
        <w:t>продолжить работу по выполнению плана мероприятий по реализации Стратегии развития воспитания на 2016-2020 гг. по основным направлениям воспитательной работы;</w:t>
      </w:r>
    </w:p>
    <w:p w:rsidR="006C4F02" w:rsidRPr="009B576B" w:rsidRDefault="006C4F02" w:rsidP="006C4F02">
      <w:pPr>
        <w:contextualSpacing/>
        <w:jc w:val="both"/>
        <w:rPr>
          <w:i/>
        </w:rPr>
      </w:pPr>
      <w:r w:rsidRPr="009B576B">
        <w:rPr>
          <w:i/>
        </w:rPr>
        <w:t>продолжить работу по повышению научно-теоретического уровня педагогического коллектива в области воспитания детей;</w:t>
      </w:r>
    </w:p>
    <w:p w:rsidR="006C4F02" w:rsidRPr="009B576B" w:rsidRDefault="006C4F02" w:rsidP="006C4F02">
      <w:pPr>
        <w:contextualSpacing/>
        <w:jc w:val="both"/>
        <w:rPr>
          <w:rFonts w:eastAsia="Calibri"/>
          <w:i/>
          <w:lang w:eastAsia="en-US"/>
        </w:rPr>
      </w:pPr>
      <w:r w:rsidRPr="009B576B">
        <w:rPr>
          <w:rFonts w:eastAsia="Calibri"/>
          <w:i/>
          <w:lang w:eastAsia="en-US"/>
        </w:rPr>
        <w:t>активизировать работу по развитию ученического самоуправления в жизнедеятельности МБОУ, вовлечению обучающихся в деятельность общественных организаций «ЮИД», «Юнармия», «РДШ»;</w:t>
      </w:r>
    </w:p>
    <w:p w:rsidR="006C4F02" w:rsidRPr="009B576B" w:rsidRDefault="006C4F02" w:rsidP="006C4F02">
      <w:pPr>
        <w:contextualSpacing/>
        <w:jc w:val="both"/>
        <w:rPr>
          <w:rFonts w:eastAsia="Calibri"/>
          <w:i/>
          <w:lang w:eastAsia="en-US"/>
        </w:rPr>
      </w:pPr>
      <w:r w:rsidRPr="009B576B">
        <w:rPr>
          <w:rFonts w:eastAsia="Calibri"/>
          <w:i/>
          <w:lang w:eastAsia="en-US"/>
        </w:rPr>
        <w:t>ввести в планы работ мероприятия по культуре безопасной жизнедеятельности, здорового образа жизни, способствующие увеличению числа учащихся, посещающих спортивные секции;</w:t>
      </w:r>
    </w:p>
    <w:p w:rsidR="006C4F02" w:rsidRPr="009B576B" w:rsidRDefault="006C4F02" w:rsidP="006C4F02">
      <w:pPr>
        <w:contextualSpacing/>
        <w:jc w:val="both"/>
        <w:rPr>
          <w:i/>
          <w:lang w:eastAsia="en-US"/>
        </w:rPr>
      </w:pPr>
      <w:r w:rsidRPr="009B576B">
        <w:rPr>
          <w:i/>
          <w:lang w:eastAsia="en-US"/>
        </w:rPr>
        <w:t>увеличить число мероприятий, связанных с поисковой, краеведческой деятельностью;</w:t>
      </w:r>
    </w:p>
    <w:p w:rsidR="006C4F02" w:rsidRPr="009B576B" w:rsidRDefault="006C4F02" w:rsidP="006C4F02">
      <w:pPr>
        <w:contextualSpacing/>
        <w:jc w:val="both"/>
        <w:rPr>
          <w:i/>
        </w:rPr>
      </w:pPr>
      <w:r w:rsidRPr="009B576B">
        <w:rPr>
          <w:i/>
          <w:lang w:eastAsia="en-US"/>
        </w:rPr>
        <w:t xml:space="preserve">разнообразить тематику проводимых досуговых мероприятий, профориентационной работы за счет использования новых интерактивных форм и методов воспитательного воздействия;  </w:t>
      </w:r>
    </w:p>
    <w:p w:rsidR="006C4F02" w:rsidRPr="009B576B" w:rsidRDefault="006C4F02" w:rsidP="006C4F02">
      <w:pPr>
        <w:contextualSpacing/>
        <w:jc w:val="both"/>
        <w:rPr>
          <w:i/>
        </w:rPr>
      </w:pPr>
      <w:r w:rsidRPr="009B576B">
        <w:rPr>
          <w:i/>
        </w:rPr>
        <w:t>повысить роль ученического самоуправления в жизнедеятельности школы и класса, развивать у ребят самостоятельность, инициативу, ответственное отношение к делу.</w:t>
      </w:r>
    </w:p>
    <w:p w:rsidR="006C4F02" w:rsidRPr="009B576B" w:rsidRDefault="006C4F02" w:rsidP="006C4F02">
      <w:pPr>
        <w:contextualSpacing/>
        <w:jc w:val="both"/>
        <w:rPr>
          <w:i/>
        </w:rPr>
      </w:pPr>
      <w:r w:rsidRPr="009B576B">
        <w:rPr>
          <w:i/>
        </w:rPr>
        <w:t>продолжить обновлять и развивать систему работы по охране здоровья учащихся. Создавать условия для сохранения и укрепления здоровья учащихся, для воспитания стремления к здоровому образу жизни.</w:t>
      </w:r>
    </w:p>
    <w:p w:rsidR="006C4F02" w:rsidRPr="009B576B" w:rsidRDefault="006C4F02" w:rsidP="006C4F02">
      <w:pPr>
        <w:contextualSpacing/>
        <w:jc w:val="both"/>
        <w:rPr>
          <w:i/>
        </w:rPr>
      </w:pPr>
      <w:r w:rsidRPr="009B576B">
        <w:rPr>
          <w:i/>
        </w:rPr>
        <w:t>развивать внеурочную деятельность учащихся, направленную на формирование нравственной культуры, их гражданской позиции, расширение кругозора, интеллектуальное развитие, на улучшение усвоения учебного материала.</w:t>
      </w:r>
    </w:p>
    <w:p w:rsidR="006C4F02" w:rsidRPr="009B576B" w:rsidRDefault="006C4F02" w:rsidP="006C4F02">
      <w:pPr>
        <w:contextualSpacing/>
        <w:jc w:val="both"/>
        <w:rPr>
          <w:i/>
        </w:rPr>
      </w:pPr>
      <w:r w:rsidRPr="009B576B">
        <w:rPr>
          <w:i/>
        </w:rPr>
        <w:lastRenderedPageBreak/>
        <w:t>создавать условия для активного и полезного взаимодействия школы и семьи по вопросам воспитания учащихся.</w:t>
      </w:r>
    </w:p>
    <w:p w:rsidR="006C4F02" w:rsidRPr="009B576B" w:rsidRDefault="006C4F02" w:rsidP="006C4F02">
      <w:pPr>
        <w:contextualSpacing/>
        <w:jc w:val="both"/>
        <w:rPr>
          <w:i/>
        </w:rPr>
      </w:pPr>
      <w:r w:rsidRPr="009B576B">
        <w:rPr>
          <w:i/>
        </w:rPr>
        <w:t>необходимо активизировать деятельность методического объединения классных руководителей. Совершенствовать систему методической работы с классными руководителями</w:t>
      </w:r>
    </w:p>
    <w:p w:rsidR="00C17976" w:rsidRPr="009B576B" w:rsidRDefault="00B52BF6" w:rsidP="002226BE">
      <w:pPr>
        <w:jc w:val="both"/>
        <w:rPr>
          <w:b/>
          <w:u w:val="single"/>
        </w:rPr>
      </w:pPr>
      <w:r w:rsidRPr="009B576B">
        <w:rPr>
          <w:b/>
          <w:u w:val="single"/>
        </w:rPr>
        <w:t>Спортивно</w:t>
      </w:r>
      <w:r w:rsidR="00BD440C">
        <w:rPr>
          <w:b/>
          <w:u w:val="single"/>
        </w:rPr>
        <w:t>-</w:t>
      </w:r>
      <w:r w:rsidRPr="009B576B">
        <w:rPr>
          <w:b/>
          <w:u w:val="single"/>
        </w:rPr>
        <w:t>массовая работа</w:t>
      </w:r>
    </w:p>
    <w:p w:rsidR="002226BE" w:rsidRPr="009B576B" w:rsidRDefault="002226BE" w:rsidP="002226BE">
      <w:pPr>
        <w:jc w:val="both"/>
      </w:pPr>
      <w:r w:rsidRPr="009B576B">
        <w:t xml:space="preserve">           Во исполнение приказа управления образования от 22.09.2018 № </w:t>
      </w:r>
      <w:proofErr w:type="gramStart"/>
      <w:r w:rsidRPr="009B576B">
        <w:t>514  «</w:t>
      </w:r>
      <w:proofErr w:type="gramEnd"/>
      <w:r w:rsidRPr="009B576B">
        <w:t>О проведении районной спартакиады школьников в 2018/2019 учебном году»,   в соответствии с годовым планом МБОУ ДО «ЦДЮТ» учащиеся  приняли участие   в ряде соревнований.</w:t>
      </w:r>
    </w:p>
    <w:p w:rsidR="002226BE" w:rsidRPr="009B576B" w:rsidRDefault="002226BE" w:rsidP="002226BE">
      <w:pPr>
        <w:jc w:val="both"/>
      </w:pPr>
      <w:r w:rsidRPr="009B576B">
        <w:t xml:space="preserve">         12 октября 2018 обучающихся из  МБОУ «Гвардейская школа №1»,  «Чистенская школа-гимназия»  приняли  участие в Республиканском спортивно-массовом мероприятии «Олимпийская надежда».   </w:t>
      </w:r>
    </w:p>
    <w:p w:rsidR="002226BE" w:rsidRPr="009B576B" w:rsidRDefault="002226BE" w:rsidP="002226BE">
      <w:pPr>
        <w:jc w:val="both"/>
      </w:pPr>
      <w:r w:rsidRPr="009B576B">
        <w:t xml:space="preserve">       В муниципальных соревнованиях 13-20 октября 2018 года по мини-футболу среди девушек приняли участие 256 обучающихся из 32 школ района. По итогам соревнований лучшие результаты показали команды МБОУ:                                              </w:t>
      </w:r>
    </w:p>
    <w:p w:rsidR="002226BE" w:rsidRPr="009B576B" w:rsidRDefault="002226BE" w:rsidP="002226BE">
      <w:pPr>
        <w:jc w:val="both"/>
      </w:pPr>
      <w:r w:rsidRPr="009B576B">
        <w:t xml:space="preserve">1 место «Мирновская школа №2»;               </w:t>
      </w:r>
    </w:p>
    <w:p w:rsidR="002226BE" w:rsidRPr="009B576B" w:rsidRDefault="002226BE" w:rsidP="002226BE">
      <w:pPr>
        <w:jc w:val="both"/>
      </w:pPr>
      <w:r w:rsidRPr="009B576B">
        <w:t>2 место «Добровская школа-гимназия»;</w:t>
      </w:r>
    </w:p>
    <w:p w:rsidR="002226BE" w:rsidRPr="009B576B" w:rsidRDefault="002226BE" w:rsidP="002226BE">
      <w:pPr>
        <w:jc w:val="both"/>
      </w:pPr>
      <w:r w:rsidRPr="009B576B">
        <w:t xml:space="preserve">3 место «Родниковская школа-гимназия».                                                                                          </w:t>
      </w:r>
    </w:p>
    <w:p w:rsidR="002226BE" w:rsidRPr="009B576B" w:rsidRDefault="002226BE" w:rsidP="002226BE">
      <w:pPr>
        <w:jc w:val="both"/>
      </w:pPr>
      <w:r w:rsidRPr="009B576B">
        <w:t xml:space="preserve">         10 ноября 2018 года МБОУ» Гвардейская школа №1» приняла участие в Республиканском этапе Всероссийского физкультурно-спортивного комплекса «Готов к труду и обороне»  (ГТО)  среди обучающихся 3-4 ступени, где заняли третье место.</w:t>
      </w:r>
    </w:p>
    <w:p w:rsidR="002226BE" w:rsidRPr="009B576B" w:rsidRDefault="002226BE" w:rsidP="002226BE">
      <w:pPr>
        <w:jc w:val="both"/>
      </w:pPr>
      <w:r w:rsidRPr="009B576B">
        <w:t xml:space="preserve">        </w:t>
      </w:r>
      <w:r w:rsidR="00BD440C">
        <w:tab/>
      </w:r>
      <w:r w:rsidRPr="009B576B">
        <w:t xml:space="preserve">В муниципальных соревнованиях  17 - 24 ноября 2018 года по мини-футболу среди юношей приняли участие 352 обучающихся из 37 школ района.  По итогам соревнований лучшие результаты показали команды МБОУ: </w:t>
      </w:r>
    </w:p>
    <w:p w:rsidR="002226BE" w:rsidRPr="009B576B" w:rsidRDefault="002226BE" w:rsidP="002226BE">
      <w:pPr>
        <w:jc w:val="both"/>
      </w:pPr>
      <w:r w:rsidRPr="009B576B">
        <w:t xml:space="preserve">1 место «Добровская школа-гимназия»; </w:t>
      </w:r>
    </w:p>
    <w:p w:rsidR="002226BE" w:rsidRPr="009B576B" w:rsidRDefault="002226BE" w:rsidP="002226BE">
      <w:pPr>
        <w:jc w:val="both"/>
      </w:pPr>
      <w:r w:rsidRPr="009B576B">
        <w:t xml:space="preserve">2 место «Партизанская школа»;  </w:t>
      </w:r>
    </w:p>
    <w:p w:rsidR="002226BE" w:rsidRPr="009B576B" w:rsidRDefault="002226BE" w:rsidP="002226BE">
      <w:pPr>
        <w:jc w:val="both"/>
      </w:pPr>
      <w:r w:rsidRPr="009B576B">
        <w:t xml:space="preserve">3 место «Николаевская школа».                                                                              </w:t>
      </w:r>
    </w:p>
    <w:p w:rsidR="002226BE" w:rsidRPr="009B576B" w:rsidRDefault="002226BE" w:rsidP="002226BE">
      <w:pPr>
        <w:jc w:val="both"/>
      </w:pPr>
      <w:r w:rsidRPr="009B576B">
        <w:t xml:space="preserve">       </w:t>
      </w:r>
      <w:r w:rsidR="00BD440C">
        <w:tab/>
      </w:r>
      <w:r w:rsidRPr="009B576B">
        <w:t>18 ноября 2018 года обучающиеся МБОУ «Гвардейская школа №1», «Гвардейская школа-гимназия №2»,  «Гвардейская школа-гимназия №3» приняли участие в легкоатлетическом пробеге.  По итогам пробега  лучшие результаты показали команды МБОУ:</w:t>
      </w:r>
    </w:p>
    <w:p w:rsidR="002226BE" w:rsidRPr="009B576B" w:rsidRDefault="002226BE" w:rsidP="002226BE">
      <w:pPr>
        <w:jc w:val="both"/>
      </w:pPr>
      <w:r w:rsidRPr="009B576B">
        <w:t xml:space="preserve">1 место «Гвардейская школа №1»;  </w:t>
      </w:r>
    </w:p>
    <w:p w:rsidR="002226BE" w:rsidRPr="009B576B" w:rsidRDefault="002226BE" w:rsidP="002226BE">
      <w:pPr>
        <w:jc w:val="both"/>
      </w:pPr>
      <w:r w:rsidRPr="009B576B">
        <w:t>2 место «Гвардейская школа-гимназия №2»;</w:t>
      </w:r>
    </w:p>
    <w:p w:rsidR="002226BE" w:rsidRPr="009B576B" w:rsidRDefault="002226BE" w:rsidP="002226BE">
      <w:pPr>
        <w:jc w:val="both"/>
      </w:pPr>
      <w:r w:rsidRPr="009B576B">
        <w:t xml:space="preserve">3 место «Гвардейская школа-гимназия №3».                                                                       </w:t>
      </w:r>
    </w:p>
    <w:p w:rsidR="002226BE" w:rsidRPr="009B576B" w:rsidRDefault="002226BE" w:rsidP="002226BE">
      <w:pPr>
        <w:jc w:val="both"/>
      </w:pPr>
      <w:r w:rsidRPr="009B576B">
        <w:t xml:space="preserve">         </w:t>
      </w:r>
      <w:r w:rsidR="00BD440C">
        <w:tab/>
      </w:r>
      <w:r w:rsidRPr="009B576B">
        <w:t>В муниципальных соревнованиях 1 декабря 2018 года по шашкам и шахматам среди юношей и девушек приняли участие 104 обучающихся из    34 общеобразовательных учреждений района. Не приняли участие команды МБОУ: «Партизанская школа», «Константиновская школа», «Краснолесская школа»,  «Чайкинская школа»,  «Перовская школа-гимназия».</w:t>
      </w:r>
    </w:p>
    <w:p w:rsidR="002226BE" w:rsidRPr="009B576B" w:rsidRDefault="002226BE" w:rsidP="002226BE">
      <w:pPr>
        <w:jc w:val="both"/>
      </w:pPr>
      <w:r w:rsidRPr="009B576B">
        <w:t xml:space="preserve">Лучшие результаты показали команды МБОУ: </w:t>
      </w:r>
    </w:p>
    <w:p w:rsidR="002226BE" w:rsidRPr="009B576B" w:rsidRDefault="002226BE" w:rsidP="002226BE">
      <w:pPr>
        <w:jc w:val="both"/>
      </w:pPr>
      <w:r w:rsidRPr="009B576B">
        <w:t xml:space="preserve">1 место «Мирновская школа №2»; </w:t>
      </w:r>
    </w:p>
    <w:p w:rsidR="002226BE" w:rsidRPr="009B576B" w:rsidRDefault="002226BE" w:rsidP="002226BE">
      <w:pPr>
        <w:jc w:val="both"/>
      </w:pPr>
      <w:r w:rsidRPr="009B576B">
        <w:t xml:space="preserve">2 место «Чистенская школа-гимназия»; </w:t>
      </w:r>
    </w:p>
    <w:p w:rsidR="002226BE" w:rsidRPr="009B576B" w:rsidRDefault="002226BE" w:rsidP="002226BE">
      <w:pPr>
        <w:jc w:val="both"/>
      </w:pPr>
      <w:r w:rsidRPr="009B576B">
        <w:t>3 место «Кольчугинская школа №1».</w:t>
      </w:r>
    </w:p>
    <w:p w:rsidR="002226BE" w:rsidRPr="009B576B" w:rsidRDefault="002226BE" w:rsidP="002226BE">
      <w:pPr>
        <w:jc w:val="both"/>
      </w:pPr>
      <w:r w:rsidRPr="009B576B">
        <w:t xml:space="preserve">          </w:t>
      </w:r>
      <w:r w:rsidR="00BD440C">
        <w:tab/>
      </w:r>
      <w:r w:rsidRPr="009B576B">
        <w:t xml:space="preserve">В муниципальных соревнованиях 8 - 12 декабря 2018 года по баскетболу среди юношей «Локобаскет-Школьная лига»  приняли участие 282 обучающихся из 27 школ района.  По итогам соревнований лучшие результаты показали команды МБОУ:       </w:t>
      </w:r>
    </w:p>
    <w:p w:rsidR="002226BE" w:rsidRPr="009B576B" w:rsidRDefault="002226BE" w:rsidP="002226BE">
      <w:pPr>
        <w:jc w:val="both"/>
      </w:pPr>
      <w:r w:rsidRPr="009B576B">
        <w:t>1 место  «Маленская школа»;</w:t>
      </w:r>
    </w:p>
    <w:p w:rsidR="002226BE" w:rsidRPr="009B576B" w:rsidRDefault="002226BE" w:rsidP="002226BE">
      <w:pPr>
        <w:jc w:val="both"/>
      </w:pPr>
      <w:r w:rsidRPr="009B576B">
        <w:t xml:space="preserve">2 место «Родниковская школа-гимназия»;                                                                                               </w:t>
      </w:r>
    </w:p>
    <w:p w:rsidR="002226BE" w:rsidRPr="009B576B" w:rsidRDefault="002226BE" w:rsidP="002226BE">
      <w:pPr>
        <w:jc w:val="both"/>
      </w:pPr>
      <w:r w:rsidRPr="009B576B">
        <w:t xml:space="preserve">3 место «Гвардейская школа №1».                                                                          </w:t>
      </w:r>
    </w:p>
    <w:p w:rsidR="002226BE" w:rsidRPr="009B576B" w:rsidRDefault="002226BE" w:rsidP="002226BE">
      <w:pPr>
        <w:jc w:val="both"/>
      </w:pPr>
      <w:r w:rsidRPr="009B576B">
        <w:t xml:space="preserve">         </w:t>
      </w:r>
      <w:r w:rsidR="00BD440C">
        <w:tab/>
      </w:r>
      <w:r w:rsidRPr="009B576B">
        <w:t xml:space="preserve">В муниципальных соревнованиях 15 - 19 декабря 2018 года по баскетболу среди девушек «Локобаскет-Школьная лига» приняли участие 219 обучающихся из 22 школ района.  По итогам соревнований лучшие результаты показали команды МБОУ:    </w:t>
      </w:r>
    </w:p>
    <w:p w:rsidR="002226BE" w:rsidRPr="009B576B" w:rsidRDefault="002226BE" w:rsidP="002226BE">
      <w:pPr>
        <w:jc w:val="both"/>
      </w:pPr>
      <w:r w:rsidRPr="009B576B">
        <w:t xml:space="preserve"> 1</w:t>
      </w:r>
      <w:r w:rsidR="00BD440C">
        <w:t xml:space="preserve"> </w:t>
      </w:r>
      <w:r w:rsidRPr="009B576B">
        <w:t xml:space="preserve">место «Гвардейская школа №1»; </w:t>
      </w:r>
    </w:p>
    <w:p w:rsidR="002226BE" w:rsidRPr="009B576B" w:rsidRDefault="002226BE" w:rsidP="002226BE">
      <w:pPr>
        <w:jc w:val="both"/>
      </w:pPr>
      <w:r w:rsidRPr="009B576B">
        <w:t xml:space="preserve"> 2 место «Мирновская школа №2»;   </w:t>
      </w:r>
    </w:p>
    <w:p w:rsidR="002226BE" w:rsidRPr="009B576B" w:rsidRDefault="002226BE" w:rsidP="002226BE">
      <w:pPr>
        <w:jc w:val="both"/>
      </w:pPr>
      <w:r w:rsidRPr="009B576B">
        <w:t xml:space="preserve"> 3 место «Маленская школа».</w:t>
      </w:r>
    </w:p>
    <w:p w:rsidR="002226BE" w:rsidRPr="009B576B" w:rsidRDefault="002226BE" w:rsidP="002226BE">
      <w:pPr>
        <w:jc w:val="both"/>
      </w:pPr>
      <w:r w:rsidRPr="009B576B">
        <w:lastRenderedPageBreak/>
        <w:t xml:space="preserve">          В соответствии с письмом Министерства образования, науки и молодежи Республики Крым  от 07.02.2019 № 01-14/315 с целью привлечения учащихся к регулярным занятиям физической культурой и спортом, пропаганды здорового образа жизни, формирования позитивных жизненных установок у подрастающего поколения, гражданского и патриотического воспитания обучающихся 16.02.2019 на базе МБОУ «Гвардейская школа №1» прошел  муниципальный  этап Всероссийского фестиваля «Веселые старты», в котором приняли участие 156 обучающихся из 26 общеобразовательных организаций.   </w:t>
      </w:r>
    </w:p>
    <w:p w:rsidR="002226BE" w:rsidRPr="009B576B" w:rsidRDefault="002226BE" w:rsidP="002226BE">
      <w:pPr>
        <w:jc w:val="both"/>
      </w:pPr>
      <w:r w:rsidRPr="009B576B">
        <w:t xml:space="preserve">          По итогам фестиваля лучшие результаты показали команды МБОУ: «Чистенская школа-гимназия», «Трудовская школа», «Кольчугинская школа №1».  </w:t>
      </w:r>
    </w:p>
    <w:p w:rsidR="002226BE" w:rsidRPr="009B576B" w:rsidRDefault="002226BE" w:rsidP="002226BE">
      <w:pPr>
        <w:jc w:val="both"/>
      </w:pPr>
      <w:r w:rsidRPr="009B576B">
        <w:t xml:space="preserve">         Во исполнение  приказа Министерства образования, науки и молодежи Республики Крым от 11.04.2019 № 140, с целью пропаганды здорового образа жизни, формирования позитивных жизненных установок подрастающего поколения, гражданского и патриотического воспитания,  на базе МБОУ «Гвардейская школа №1» 13.04.2019 проведен муниципальный этап Всероссийских спортивных игр школьников «Президентские спортивные игры».</w:t>
      </w:r>
    </w:p>
    <w:p w:rsidR="002226BE" w:rsidRPr="009B576B" w:rsidRDefault="002226BE" w:rsidP="002226BE">
      <w:pPr>
        <w:jc w:val="both"/>
      </w:pPr>
      <w:r w:rsidRPr="009B576B">
        <w:t xml:space="preserve">        </w:t>
      </w:r>
      <w:r w:rsidR="00BD440C">
        <w:tab/>
      </w:r>
      <w:r w:rsidRPr="009B576B">
        <w:t xml:space="preserve">В муниципальном этапе   приняли участие 216 учащихся из 12 общеобразовательных учреждений района.  </w:t>
      </w:r>
    </w:p>
    <w:p w:rsidR="002226BE" w:rsidRPr="009B576B" w:rsidRDefault="002226BE" w:rsidP="002226BE">
      <w:pPr>
        <w:jc w:val="both"/>
      </w:pPr>
      <w:r w:rsidRPr="009B576B">
        <w:t xml:space="preserve">         </w:t>
      </w:r>
      <w:r w:rsidR="00BD440C">
        <w:tab/>
      </w:r>
      <w:r w:rsidRPr="009B576B">
        <w:t xml:space="preserve">По итогам игр лучшие результаты показали команды МБОУ: «Гвардейская школа №1», «Мирновская школа №2», «Маленская школа».  </w:t>
      </w:r>
    </w:p>
    <w:p w:rsidR="002226BE" w:rsidRPr="009B576B" w:rsidRDefault="002226BE" w:rsidP="002226BE">
      <w:pPr>
        <w:jc w:val="both"/>
      </w:pPr>
      <w:r w:rsidRPr="009B576B">
        <w:t xml:space="preserve">           В Республиканском этапе игр команда МБОУ «Гвардейская школа №1» стала участником. </w:t>
      </w:r>
    </w:p>
    <w:p w:rsidR="002226BE" w:rsidRPr="009B576B" w:rsidRDefault="002226BE" w:rsidP="002226BE">
      <w:pPr>
        <w:jc w:val="both"/>
      </w:pPr>
      <w:r w:rsidRPr="009B576B">
        <w:t xml:space="preserve">           Во исполнение  приказа Министерства образования, науки и молодежи Республики Крым от 11.04.2019 № 140  на базе МБОУ «Чистенская школа-гимназия»    13.04.2019 проведен муниципальный этап Всероссийских спортивных соревнований школьников «Президентские состязания».</w:t>
      </w:r>
    </w:p>
    <w:p w:rsidR="002226BE" w:rsidRPr="009B576B" w:rsidRDefault="002226BE" w:rsidP="002226BE">
      <w:pPr>
        <w:jc w:val="both"/>
      </w:pPr>
      <w:r w:rsidRPr="009B576B">
        <w:t xml:space="preserve">           В муниципальном этапе  соревнований  приняли участие 168 учащихся из 21 общеобразовательного учреждения района.  </w:t>
      </w:r>
    </w:p>
    <w:p w:rsidR="002226BE" w:rsidRPr="009B576B" w:rsidRDefault="002226BE" w:rsidP="002226BE">
      <w:pPr>
        <w:jc w:val="both"/>
      </w:pPr>
      <w:r w:rsidRPr="009B576B">
        <w:t xml:space="preserve">           По итогам соревнований лучшие результаты показали команды МБОУ: «Чистенская школа-гимназия», «Винницкая школа», «Николаевская школа».   </w:t>
      </w:r>
    </w:p>
    <w:p w:rsidR="002226BE" w:rsidRPr="009B576B" w:rsidRDefault="002226BE" w:rsidP="002226BE">
      <w:pPr>
        <w:jc w:val="both"/>
      </w:pPr>
      <w:r w:rsidRPr="009B576B">
        <w:t xml:space="preserve">           На Республиканском этапе соревнований команда МБОУ «Чистенская школа-гимназия» заняла 1 место.   </w:t>
      </w:r>
    </w:p>
    <w:p w:rsidR="002226BE" w:rsidRPr="009B576B" w:rsidRDefault="002226BE" w:rsidP="002226BE">
      <w:pPr>
        <w:jc w:val="both"/>
      </w:pPr>
      <w:r w:rsidRPr="009B576B">
        <w:t xml:space="preserve">          </w:t>
      </w:r>
      <w:r w:rsidR="00787E3D">
        <w:tab/>
      </w:r>
      <w:r w:rsidRPr="009B576B">
        <w:t xml:space="preserve">Одной из важнейших задач в реализации стратегии развития физической культуры и спорта в РФ до 2020 года это создание школьных спортивных клубов.  </w:t>
      </w:r>
    </w:p>
    <w:p w:rsidR="002226BE" w:rsidRPr="009B576B" w:rsidRDefault="002226BE" w:rsidP="002226BE">
      <w:pPr>
        <w:jc w:val="both"/>
      </w:pPr>
      <w:r w:rsidRPr="009B576B">
        <w:t xml:space="preserve">          </w:t>
      </w:r>
      <w:r w:rsidR="00787E3D">
        <w:tab/>
      </w:r>
      <w:r w:rsidRPr="009B576B">
        <w:t xml:space="preserve">В настоящее время в Симферопольском районе  организована работа 16 ШСК из 41 учебного учреждения. Виды спорта: карате-до, баскетбол, настольный теннис,  шахматы, шашки, футбол, мини-футбол,  спортивное ориентирование, хоккей на траве,  волейбол,  дзю-до,  гандбол, греко-римская борьба.   Членов  ШСК в Симферопольском районе - 1947 человек, педагогических работников, ведущих занятия в ШСК-55 человек.  Количество детей, принимающих участие в спортивных мероприятиях - 6631 человек.     </w:t>
      </w:r>
    </w:p>
    <w:p w:rsidR="002226BE" w:rsidRPr="009B576B" w:rsidRDefault="002226BE" w:rsidP="002226BE">
      <w:pPr>
        <w:jc w:val="both"/>
      </w:pPr>
      <w:r w:rsidRPr="009B576B">
        <w:t xml:space="preserve">            ШСК МБОУ «Гвардейская школа №1» стала победителем Республиканского этапа соревнований спортиных клубов и учасником  Всероссийских соревнований.                                                                    </w:t>
      </w:r>
    </w:p>
    <w:p w:rsidR="002226BE" w:rsidRPr="002226BE" w:rsidRDefault="002226BE" w:rsidP="002226BE">
      <w:pPr>
        <w:jc w:val="both"/>
        <w:rPr>
          <w:i/>
          <w:u w:val="single"/>
        </w:rPr>
      </w:pPr>
      <w:r w:rsidRPr="009B576B">
        <w:rPr>
          <w:i/>
          <w:u w:val="single"/>
        </w:rPr>
        <w:t xml:space="preserve">Все спортивные мероприятия проводились организованно, согласно положению Спартакиады школьников.  Обучающиеся школ показали хорошую физическую подготовку. Высокие показатели в спортивно-массовых мероприятиях – это результат активной целенаправленной работы </w:t>
      </w:r>
      <w:proofErr w:type="gramStart"/>
      <w:r w:rsidRPr="009B576B">
        <w:rPr>
          <w:i/>
          <w:u w:val="single"/>
        </w:rPr>
        <w:t>учителей  с</w:t>
      </w:r>
      <w:proofErr w:type="gramEnd"/>
      <w:r w:rsidRPr="009B576B">
        <w:rPr>
          <w:i/>
          <w:u w:val="single"/>
        </w:rPr>
        <w:t xml:space="preserve"> обучающимися во внеклассной и  кружковой работе</w:t>
      </w:r>
      <w:r w:rsidRPr="009B576B">
        <w:t>.</w:t>
      </w:r>
    </w:p>
    <w:p w:rsidR="00AA6FE5" w:rsidRPr="00AA6FE5" w:rsidRDefault="00AA6FE5" w:rsidP="00211D1B">
      <w:pPr>
        <w:jc w:val="center"/>
        <w:rPr>
          <w:b/>
        </w:rPr>
      </w:pPr>
      <w:r w:rsidRPr="00AA6FE5">
        <w:rPr>
          <w:b/>
        </w:rPr>
        <w:t>Анализ работы по направлениям деятельности</w:t>
      </w:r>
      <w:r w:rsidR="00BA0D49">
        <w:rPr>
          <w:b/>
        </w:rPr>
        <w:t xml:space="preserve"> дополнительного образования</w:t>
      </w:r>
    </w:p>
    <w:p w:rsidR="009B576B" w:rsidRPr="009B576B" w:rsidRDefault="00211D1B" w:rsidP="00211D1B">
      <w:pPr>
        <w:jc w:val="both"/>
      </w:pPr>
      <w:r>
        <w:rPr>
          <w:b/>
        </w:rPr>
        <w:t xml:space="preserve">        </w:t>
      </w:r>
      <w:r w:rsidR="009B576B" w:rsidRPr="009B576B">
        <w:t>Дополнительное образование детей сегодня является важнейшей составляющей образовательного пространства, органично сочетающей в себе воспитание, обучение и развитие личности ребенка. Предназначение системы дополнительного образования - быть привлекательной и востребованной для населения - достижимо только при обеспечении многообразия видов деятельности, мобильного реагирования на запросы потенциальных заказчиков. МБОУ ДО «ЦДЮТ» осуществляет образовательную деятельность с учетом запросов детей, потребностей семьи, образовательных учреждений, особенностей социально-экономического развития района и его национально-культурных традиций.</w:t>
      </w:r>
    </w:p>
    <w:p w:rsidR="009B576B" w:rsidRPr="009B576B" w:rsidRDefault="009B576B" w:rsidP="009B576B">
      <w:pPr>
        <w:ind w:firstLine="708"/>
        <w:jc w:val="both"/>
      </w:pPr>
      <w:r w:rsidRPr="009B576B">
        <w:lastRenderedPageBreak/>
        <w:t>Основная цель учреждения дополнительного образования заключается в создании условий для свободного выбора каждым ребенком образовательной области, профиля дополнительной программы и времени ее освоения. Реализации этой задачи способствуют: многообразие видов деятельности, личностно-ориентированный характер образовательного процесса, его направленность на развитие мотивации личности к познанию и творчеству, профессиональное самоопределение детей, их самореализацию. Для выполнения государственных гарантий доступности данного вида образования МБОУ ДО «ЦДЮТ» обеспечивает равный доступ всех категорий детей к освоению программ дополнительного образования.</w:t>
      </w:r>
    </w:p>
    <w:p w:rsidR="009B576B" w:rsidRPr="009B576B" w:rsidRDefault="009B576B" w:rsidP="009B576B">
      <w:pPr>
        <w:ind w:firstLine="708"/>
        <w:jc w:val="both"/>
      </w:pPr>
      <w:r w:rsidRPr="009B576B">
        <w:t xml:space="preserve">Увеличение охвата детей дополнительным образованием закреплено п. 1 «в» Указа Президента Российской Федерации от 7 мая 2012 г. № 599 «О мерах по реализации государственной политики в области образования и науки», Государственной программой Российской Федерации "Развитие образования" на 2015 - 2020 годы, утвержденной распоряжением Правительства Российской Федерации от 24 апреля 2015 г. № 729-р и планом мероприятий на 2015 - 2020 годы по реализации Концепции развития дополнительного образования детей, утвержденной распоряжением Правительства Российской Федерации от 4 сентября 2014 г. № 1726-р. Необходимо обеспечить увеличение к 2020 году числа детей в возрасте от 5 до 18 лет, обучающихся по дополнительным образовательным программам, в общей численности детей этого возраста до 70-75 процентов. </w:t>
      </w:r>
    </w:p>
    <w:p w:rsidR="009B576B" w:rsidRPr="009B576B" w:rsidRDefault="009B576B" w:rsidP="009B576B">
      <w:pPr>
        <w:ind w:firstLine="708"/>
        <w:jc w:val="both"/>
      </w:pPr>
      <w:r w:rsidRPr="009B576B">
        <w:t xml:space="preserve">Определение приоритетов деятельности Центра обусловлено основными положениями Федеральной целевой программы «Развитие дополнительного образования детей в Российской Федерации до 2020 года» и Концепции развития дополнительного образования детей на 2015-2020.  </w:t>
      </w:r>
    </w:p>
    <w:p w:rsidR="009B576B" w:rsidRPr="009B576B" w:rsidRDefault="009B576B" w:rsidP="009B576B">
      <w:pPr>
        <w:ind w:firstLine="708"/>
        <w:jc w:val="both"/>
      </w:pPr>
      <w:r w:rsidRPr="009B576B">
        <w:t>Для решения задач воспитания детей и подростков, оказания помощи растущему человеку в жизненном, профессиональном самоопределении, стимулировании его творческой активности постоянно укрепляются связи с образовательными учреждениями района. Много лет кружковая работа организуется на базе общеобразовательных организаций, с которыми заключены договора о сотрудничестве и безвозмездном пользовании имуществом.</w:t>
      </w:r>
    </w:p>
    <w:p w:rsidR="009B576B" w:rsidRPr="009B576B" w:rsidRDefault="009B576B" w:rsidP="009B576B">
      <w:pPr>
        <w:ind w:firstLine="708"/>
        <w:jc w:val="both"/>
      </w:pPr>
      <w:r w:rsidRPr="009B576B">
        <w:t xml:space="preserve">Деятельность творческих объединений организована на основе договоров безвозмездного пользования нежилым помещением на базе    30 образовательных учреждений района. Не открыты кружки МБОУ ДО «ЦДЮТ» в 11 МБОУ: «Гвардейская школа № 1», «Мазанская школа», «Мирновская школа № 1», «Перовская школа-гимназия», «Трудовская школа», «Залесская школа», «Константиновская школа», «Чайкинская школа», МБОУ «Кленовская основная школа», «Перевальненская начальная школа», «Кизиловская начальная школа-детский сад «Росинка».  </w:t>
      </w:r>
    </w:p>
    <w:p w:rsidR="009B576B" w:rsidRPr="009B576B" w:rsidRDefault="009B576B" w:rsidP="009B576B">
      <w:pPr>
        <w:ind w:firstLine="708"/>
        <w:jc w:val="both"/>
      </w:pPr>
      <w:r w:rsidRPr="009B576B">
        <w:t xml:space="preserve">С целью актуализации муниципальной программы «Развитие дополнительного образования  в Симферопольском районе на 2016-2020 годы», достижения целевых показателей охвата детей дополнительными общеобразовательными программами в сентябре 2018 была разработана краткосрочная дополнительная образовательная программа «Азбука дорожного движения», что позволило привлечь в кружки дополнительно 960 учащихся МБОУ и МБДОУ района и достичь целевых показателей охвата детей в 2018-2019 учебном году. </w:t>
      </w:r>
    </w:p>
    <w:p w:rsidR="009B576B" w:rsidRPr="009B576B" w:rsidRDefault="009B576B" w:rsidP="009B576B">
      <w:pPr>
        <w:ind w:firstLine="708"/>
        <w:jc w:val="both"/>
      </w:pPr>
      <w:r w:rsidRPr="009B576B">
        <w:t>В июне 2019 МБОУ ДО «ЦДЮТ» разработана краткосрочная программа туристско-краеведческой направленности «Географические и исторические достопримечательности Симферопольского района Республики Крым», что позволило в течение июня 2019 охватить дополнительным образованием еще 1 010 обучающихся.</w:t>
      </w:r>
    </w:p>
    <w:p w:rsidR="009B576B" w:rsidRPr="009B576B" w:rsidRDefault="009B576B" w:rsidP="009B576B">
      <w:pPr>
        <w:ind w:firstLine="708"/>
        <w:jc w:val="both"/>
      </w:pPr>
      <w:r w:rsidRPr="009B576B">
        <w:t xml:space="preserve">Таким образом, МБОУ ДО «ЦДЮТ» предоставляет дополнительные образовательные услуги для 5 507 обучающихся, что составило 36,6% (22,17 % в 2017-2018 учебном году) от общего количества обучающихся в образовательных организациях Симферопольского района. Учебный процесс организован в 60 творческих объединениях - 273 группах (кружки, творческие мастерские, художественные коллективы, театры, студии, шахматный кружок, коллективная радиостанция и т.п.).  В своей работе педагогический коллектив использовал все имеющиеся ресурсы МБОУ ДО «ЦДЮТ» (кадровые, программно-методические, материально-технические, сотрудничества с социумом): реализовал  62 дополнительных общеобразовательные программы. </w:t>
      </w:r>
    </w:p>
    <w:p w:rsidR="009B576B" w:rsidRPr="009B576B" w:rsidRDefault="009B576B" w:rsidP="009B576B">
      <w:pPr>
        <w:ind w:firstLine="708"/>
        <w:jc w:val="both"/>
      </w:pPr>
      <w:r w:rsidRPr="009B576B">
        <w:t xml:space="preserve">Традиционно проводится оценка доступности и качества реализации дополнительных общеобразовательных, предпрофессиональных программ, удовлетворенности обучающихся и (или) их родителей (законных представителей) через анкетирование на официальном сайте МБОУ ДО </w:t>
      </w:r>
      <w:r w:rsidRPr="009B576B">
        <w:lastRenderedPageBreak/>
        <w:t>«ЦДЮТ». Был проведен мониторинг «Удовлетворенность занятиями ребенка дополнительным образованием». В МБОУ ДО «ЦДЮТ» на время проведения опроса обучалось 4 497 ребенка. В данном опросе приняло участие около 2 750 семей. Результаты мониторинга свидетельствуют в целом об удовлетворенности качеством дополнительного образования:</w:t>
      </w:r>
    </w:p>
    <w:p w:rsidR="009B576B" w:rsidRPr="009B576B" w:rsidRDefault="009B576B" w:rsidP="004F06BB">
      <w:pPr>
        <w:jc w:val="both"/>
      </w:pPr>
      <w:r w:rsidRPr="009B576B">
        <w:t>безусловно удовлетворяет -  2 347 респондента;</w:t>
      </w:r>
    </w:p>
    <w:p w:rsidR="009B576B" w:rsidRPr="009B576B" w:rsidRDefault="009B576B" w:rsidP="004F06BB">
      <w:pPr>
        <w:jc w:val="both"/>
      </w:pPr>
      <w:r w:rsidRPr="009B576B">
        <w:t>скорее удовлетворяет – 396;</w:t>
      </w:r>
    </w:p>
    <w:p w:rsidR="009B576B" w:rsidRPr="009B576B" w:rsidRDefault="009B576B" w:rsidP="004F06BB">
      <w:pPr>
        <w:jc w:val="both"/>
      </w:pPr>
      <w:r w:rsidRPr="009B576B">
        <w:t>скорее не удовлетворяет – 7.</w:t>
      </w:r>
    </w:p>
    <w:p w:rsidR="009B576B" w:rsidRPr="009B576B" w:rsidRDefault="009B576B" w:rsidP="009B576B">
      <w:pPr>
        <w:ind w:firstLine="708"/>
        <w:jc w:val="both"/>
      </w:pPr>
      <w:r w:rsidRPr="009B576B">
        <w:t xml:space="preserve">Стратегическая цель педагогического коллектива МБОУ ДО «ЦДЮТ» в условиях модернизации образования – создание условий для обеспечения современного качества, доступности и эффективности дополнительного образования детей. </w:t>
      </w:r>
    </w:p>
    <w:p w:rsidR="009B576B" w:rsidRPr="009B576B" w:rsidRDefault="009B576B" w:rsidP="009B576B">
      <w:pPr>
        <w:ind w:firstLine="708"/>
        <w:jc w:val="both"/>
      </w:pPr>
      <w:r w:rsidRPr="009B576B">
        <w:t xml:space="preserve">Это предполагает: </w:t>
      </w:r>
    </w:p>
    <w:p w:rsidR="009B576B" w:rsidRPr="009B576B" w:rsidRDefault="009B576B" w:rsidP="00881B08">
      <w:pPr>
        <w:jc w:val="both"/>
      </w:pPr>
      <w:r w:rsidRPr="009B576B">
        <w:t xml:space="preserve">содействие сохранению единого образовательного пространства на основе преемственности содержания основного и дополнительного образования детей; </w:t>
      </w:r>
    </w:p>
    <w:p w:rsidR="009B576B" w:rsidRPr="009B576B" w:rsidRDefault="009B576B" w:rsidP="00881B08">
      <w:pPr>
        <w:jc w:val="both"/>
      </w:pPr>
      <w:r w:rsidRPr="009B576B">
        <w:t>совершенствование содержания, организационных форм, методов и технологий в МБОУ ДО «ЦДЮТ»;</w:t>
      </w:r>
    </w:p>
    <w:p w:rsidR="009B576B" w:rsidRPr="009B576B" w:rsidRDefault="009B576B" w:rsidP="00881B08">
      <w:pPr>
        <w:jc w:val="both"/>
      </w:pPr>
      <w:r w:rsidRPr="009B576B">
        <w:t xml:space="preserve">содействие повышению уровня образованности школьников; </w:t>
      </w:r>
    </w:p>
    <w:p w:rsidR="009B576B" w:rsidRPr="009B576B" w:rsidRDefault="009B576B" w:rsidP="00881B08">
      <w:pPr>
        <w:jc w:val="both"/>
      </w:pPr>
      <w:r w:rsidRPr="009B576B">
        <w:t xml:space="preserve">повышение доступности образования, создание условий для успешных занятий в МБОУ ДО «ЦДЮТ» всех желающих детей. </w:t>
      </w:r>
    </w:p>
    <w:p w:rsidR="009B576B" w:rsidRPr="009B576B" w:rsidRDefault="009B576B" w:rsidP="009B576B">
      <w:pPr>
        <w:ind w:firstLine="708"/>
        <w:jc w:val="both"/>
      </w:pPr>
      <w:r w:rsidRPr="009B576B">
        <w:t xml:space="preserve">Специфика МБОУ ДО «ЦДЮТ» как учреждения дополнительного образования детей заключается: </w:t>
      </w:r>
    </w:p>
    <w:p w:rsidR="009B576B" w:rsidRPr="009B576B" w:rsidRDefault="009B576B" w:rsidP="00881B08">
      <w:pPr>
        <w:jc w:val="both"/>
      </w:pPr>
      <w:r w:rsidRPr="009B576B">
        <w:t xml:space="preserve">в реализации дополнительных общеобразовательных программ 5 направленностей, основную долю которых занимают программы художественной направленности, </w:t>
      </w:r>
    </w:p>
    <w:p w:rsidR="009B576B" w:rsidRPr="009B576B" w:rsidRDefault="009B576B" w:rsidP="00881B08">
      <w:pPr>
        <w:jc w:val="both"/>
      </w:pPr>
      <w:r w:rsidRPr="009B576B">
        <w:t xml:space="preserve">в сохранении традиций времени и в развитии новых традиций, </w:t>
      </w:r>
    </w:p>
    <w:p w:rsidR="009B576B" w:rsidRPr="009B576B" w:rsidRDefault="009B576B" w:rsidP="00881B08">
      <w:pPr>
        <w:jc w:val="both"/>
      </w:pPr>
      <w:r w:rsidRPr="009B576B">
        <w:t xml:space="preserve">в территориальном расположении учреждения, </w:t>
      </w:r>
    </w:p>
    <w:p w:rsidR="009B576B" w:rsidRPr="009B576B" w:rsidRDefault="009B576B" w:rsidP="00881B08">
      <w:pPr>
        <w:jc w:val="both"/>
      </w:pPr>
      <w:r w:rsidRPr="009B576B">
        <w:t xml:space="preserve">в месте МБОУ ДО «ЦДЮТ» в образовательной среде Симферопольского района. </w:t>
      </w:r>
    </w:p>
    <w:p w:rsidR="009B576B" w:rsidRPr="009B576B" w:rsidRDefault="009B576B" w:rsidP="009B576B">
      <w:pPr>
        <w:ind w:firstLine="708"/>
        <w:jc w:val="both"/>
      </w:pPr>
      <w:r w:rsidRPr="009B576B">
        <w:t xml:space="preserve">Развитие учреждения основывается на принципах: </w:t>
      </w:r>
    </w:p>
    <w:p w:rsidR="009B576B" w:rsidRPr="009B576B" w:rsidRDefault="009B576B" w:rsidP="00881B08">
      <w:pPr>
        <w:jc w:val="both"/>
      </w:pPr>
      <w:r w:rsidRPr="009B576B">
        <w:t xml:space="preserve">доступность качественного разнопрофильного дополнительного образования для всех категорий обучающихся; </w:t>
      </w:r>
    </w:p>
    <w:p w:rsidR="009B576B" w:rsidRPr="009B576B" w:rsidRDefault="009B576B" w:rsidP="00881B08">
      <w:pPr>
        <w:jc w:val="both"/>
      </w:pPr>
      <w:r w:rsidRPr="009B576B">
        <w:t xml:space="preserve">комфортность среды и безопасность жизни; </w:t>
      </w:r>
    </w:p>
    <w:p w:rsidR="009B576B" w:rsidRPr="009B576B" w:rsidRDefault="009B576B" w:rsidP="00881B08">
      <w:pPr>
        <w:jc w:val="both"/>
      </w:pPr>
      <w:r w:rsidRPr="009B576B">
        <w:t xml:space="preserve">ориентация на завтрашние запросы экономики страны. </w:t>
      </w:r>
    </w:p>
    <w:p w:rsidR="009B576B" w:rsidRPr="009B576B" w:rsidRDefault="009B576B" w:rsidP="009B576B">
      <w:pPr>
        <w:ind w:firstLine="708"/>
        <w:jc w:val="both"/>
      </w:pPr>
      <w:r w:rsidRPr="009B576B">
        <w:t>В соответствии с задачами МБОУ ДО «ЦДЮТ»  был составлен учебный план, отражающий основные целевые компоненты, сбалансированное сочетание которых создало варианты дополнительного образования, востребованного детьми вида деятельности. Учебный план включал 62 дополнительные общеобразовательные программы, что позволяло учитывать особенности детей по возрасту, уровню развития, интересам, способностям, возможностям ресурсного обеспечения разнообразных направлений совместной творческой деятельности детей и подростков:</w:t>
      </w:r>
    </w:p>
    <w:p w:rsidR="009B576B" w:rsidRPr="009B576B" w:rsidRDefault="009B576B" w:rsidP="00881B08">
      <w:pPr>
        <w:jc w:val="both"/>
      </w:pPr>
      <w:r w:rsidRPr="009B576B">
        <w:t xml:space="preserve">художественное (художественно-эстетическое – 11, декоративно-прикладное и изобразительное творчество – 15) — 26 программ </w:t>
      </w:r>
      <w:proofErr w:type="gramStart"/>
      <w:r w:rsidRPr="009B576B">
        <w:t>( 41</w:t>
      </w:r>
      <w:proofErr w:type="gramEnd"/>
      <w:r w:rsidRPr="009B576B">
        <w:t xml:space="preserve">,94%); </w:t>
      </w:r>
    </w:p>
    <w:p w:rsidR="009B576B" w:rsidRPr="009B576B" w:rsidRDefault="009B576B" w:rsidP="00881B08">
      <w:pPr>
        <w:jc w:val="both"/>
      </w:pPr>
      <w:r w:rsidRPr="009B576B">
        <w:t>научно-техническое – 15 программ (24,19 %);</w:t>
      </w:r>
    </w:p>
    <w:p w:rsidR="009B576B" w:rsidRPr="009B576B" w:rsidRDefault="009B576B" w:rsidP="00881B08">
      <w:pPr>
        <w:jc w:val="both"/>
      </w:pPr>
      <w:r w:rsidRPr="009B576B">
        <w:t>туристско-краеведческое – 10 программ (16,12 %);</w:t>
      </w:r>
    </w:p>
    <w:p w:rsidR="009B576B" w:rsidRPr="009B576B" w:rsidRDefault="009B576B" w:rsidP="00881B08">
      <w:pPr>
        <w:jc w:val="both"/>
      </w:pPr>
      <w:r w:rsidRPr="009B576B">
        <w:t>естественнонаучное (эколого-биологическое) — 3 программы (4,84 %);</w:t>
      </w:r>
    </w:p>
    <w:p w:rsidR="009B576B" w:rsidRPr="009B576B" w:rsidRDefault="009B576B" w:rsidP="00881B08">
      <w:pPr>
        <w:jc w:val="both"/>
      </w:pPr>
      <w:r w:rsidRPr="009B576B">
        <w:t>гуманитарное – 2 программы (3,23 %);</w:t>
      </w:r>
    </w:p>
    <w:p w:rsidR="009B576B" w:rsidRPr="009B576B" w:rsidRDefault="009B576B" w:rsidP="00881B08">
      <w:pPr>
        <w:jc w:val="both"/>
      </w:pPr>
      <w:r w:rsidRPr="009B576B">
        <w:t>научно-познавательное (историческое краеведение) – 3 программы (4,84 %);</w:t>
      </w:r>
    </w:p>
    <w:p w:rsidR="009B576B" w:rsidRPr="009B576B" w:rsidRDefault="009B576B" w:rsidP="00881B08">
      <w:pPr>
        <w:jc w:val="both"/>
      </w:pPr>
      <w:r w:rsidRPr="009B576B">
        <w:t>социально-педагогическое — 1 программы (1, 61 %);</w:t>
      </w:r>
    </w:p>
    <w:p w:rsidR="009B576B" w:rsidRPr="009B576B" w:rsidRDefault="009B576B" w:rsidP="00881B08">
      <w:pPr>
        <w:jc w:val="both"/>
      </w:pPr>
      <w:r w:rsidRPr="009B576B">
        <w:t xml:space="preserve">спортивно-техническое - 2 программа (3,23 %). </w:t>
      </w:r>
    </w:p>
    <w:p w:rsidR="009B576B" w:rsidRPr="009B576B" w:rsidRDefault="009B576B" w:rsidP="009B576B">
      <w:pPr>
        <w:ind w:firstLine="708"/>
        <w:jc w:val="both"/>
      </w:pPr>
      <w:r w:rsidRPr="009B576B">
        <w:t>Преобладающими по количеству являются программы   художественной направленности, следующую позицию занимают программы научно-технической направленности, далее - программы туристско-краеведческой и естественнонаучной направленности.</w:t>
      </w:r>
    </w:p>
    <w:p w:rsidR="009B576B" w:rsidRPr="009B576B" w:rsidRDefault="009B576B" w:rsidP="009B576B">
      <w:pPr>
        <w:ind w:firstLine="708"/>
        <w:jc w:val="both"/>
      </w:pPr>
      <w:r w:rsidRPr="009B576B">
        <w:t xml:space="preserve">75 % образовательных программ являются модифицированными – это творчески переработанные педагогами типовые программы, исходя из особенностей, направленности своей работы, местных условий, материально-технического оснащения и опыта работы. 25 % - авторские программы, созданные опытными педагогами дополнительного образования МБОУ ДО «ЦДЮТ». </w:t>
      </w:r>
      <w:r w:rsidRPr="009B576B">
        <w:lastRenderedPageBreak/>
        <w:t>Дополнительные образовательные программы ежегодно обновляются с учетом развития науки, техники, культуры, экономики, технологий и социальной сферы.</w:t>
      </w:r>
    </w:p>
    <w:p w:rsidR="009B576B" w:rsidRPr="009B576B" w:rsidRDefault="009B576B" w:rsidP="009B576B">
      <w:pPr>
        <w:ind w:firstLine="708"/>
        <w:jc w:val="both"/>
      </w:pPr>
      <w:r w:rsidRPr="009B576B">
        <w:t>Порядок отслеживания эффективности реализации дополнительных общеразвивающих программ регламентируется соответствующим Положением о входном, текущем контроле, промежуточной и итоговой аттестации обучающихся в МБОУ ДО «ЦДЮТ»  и осуществляется на основании критериев и форм подведения итогов реализации дополнительной общеразвивающей программы (итоговое занятие, зачет, тестирование, концертное прослушивание, зачетное прослушивание, защита творческих, исследовательских работ и проектов, выставочный просмотр, спектакль, отчетный концерт, стендовый доклад, конференция, тематические чтения и др.).</w:t>
      </w:r>
    </w:p>
    <w:p w:rsidR="009B576B" w:rsidRPr="009B576B" w:rsidRDefault="009B576B" w:rsidP="009B576B">
      <w:pPr>
        <w:ind w:firstLine="708"/>
        <w:jc w:val="both"/>
      </w:pPr>
      <w:r w:rsidRPr="009B576B">
        <w:t xml:space="preserve">По окончании обучения по программе и на основании Положения и приказа по МБОУ ДО «ЦДЮТ» в 2018 – 2019 году выдано 9 свидетельств: Шарифулина Амина – выпускница творческого объединения «Литературный театр «Алый парус» (руководитель – Краснолоб Е.В., педагог ДО, базовая школа - МБОУ «Гвардейская школа-гимназия № 2»), Евтеева Мария, Матюх Маргарита, Медкова Полина, Плюхина Юлия – выпускницы творческой мастерской «Юный художник» (руководитель – Шевченко Н.В., педагог ДО, базовая школа - МБОУ «Гвардейская школа-гимназия № 2»), Мальцева Дарья - выпускница вокально-хоровой студии «Планета Детства» (руководитель – Дячук А.Э., педагог ДО, базовая школа - МБОУ «Маленская школа»), Алиева Айше – выпускница творческого объединения «Сувенир» (руководитель- Кромина Л.Ю.,  педагог ДО, базовая школа – МБОУ «Украинская школа»), Ковольчук Юлия, Провоторова Маргарита, Крестоверова Дарья - выпускница танцевального коллектива «Глория»  (руководитель – Дегтярёва Е.М..,  педагог ДО, базовая школа – МБОУ «Урожайновская школа»). </w:t>
      </w:r>
    </w:p>
    <w:p w:rsidR="009B576B" w:rsidRPr="009B576B" w:rsidRDefault="009B576B" w:rsidP="009B576B">
      <w:pPr>
        <w:ind w:firstLine="708"/>
        <w:jc w:val="both"/>
      </w:pPr>
      <w:r w:rsidRPr="009B576B">
        <w:t xml:space="preserve">Методическая работа МБОУ ДО «ЦДЮТ» в части дополнительного образования направлена на совершенствование профессиональной компетентности педагога дополнительного образования как источник повышения качества образовательно-воспитательной деятельности. </w:t>
      </w:r>
    </w:p>
    <w:p w:rsidR="009B576B" w:rsidRPr="009B576B" w:rsidRDefault="009B576B" w:rsidP="009B576B">
      <w:pPr>
        <w:ind w:firstLine="708"/>
        <w:jc w:val="both"/>
      </w:pPr>
      <w:r w:rsidRPr="009B576B">
        <w:rPr>
          <w:b/>
        </w:rPr>
        <w:t xml:space="preserve"> </w:t>
      </w:r>
      <w:r w:rsidRPr="009B576B">
        <w:t>Выполнение этой цели решалось через:</w:t>
      </w:r>
    </w:p>
    <w:p w:rsidR="009B576B" w:rsidRPr="009B576B" w:rsidRDefault="009B576B" w:rsidP="00881B08">
      <w:pPr>
        <w:jc w:val="both"/>
      </w:pPr>
      <w:r w:rsidRPr="009B576B">
        <w:t>внесение необходимых изменений в программы дополнительного образования;</w:t>
      </w:r>
    </w:p>
    <w:p w:rsidR="009B576B" w:rsidRPr="009B576B" w:rsidRDefault="009B576B" w:rsidP="00881B08">
      <w:pPr>
        <w:jc w:val="both"/>
      </w:pPr>
      <w:r w:rsidRPr="009B576B">
        <w:t xml:space="preserve">обеспечение условий для реализации дополнительных образовательных </w:t>
      </w:r>
      <w:proofErr w:type="gramStart"/>
      <w:r w:rsidRPr="009B576B">
        <w:t>программ  на</w:t>
      </w:r>
      <w:proofErr w:type="gramEnd"/>
      <w:r w:rsidRPr="009B576B">
        <w:t xml:space="preserve"> базе общеобразовательных школ района;</w:t>
      </w:r>
    </w:p>
    <w:p w:rsidR="009B576B" w:rsidRPr="009B576B" w:rsidRDefault="009B576B" w:rsidP="00881B08">
      <w:pPr>
        <w:jc w:val="both"/>
      </w:pPr>
      <w:r w:rsidRPr="009B576B">
        <w:t>создание условий для актуализации творческого и педагогического потенциала педагогов учреждения, непрерывного процесса самообразования и саморазвития через систему повышения квалификации работников образования, а также внутренних методических ресурсов учреждения; обобщение и распространение лучшего опыта работы педагогов МБОУ ДО «ЦДЮТ», его трансляция в систему дополнительного образования детей через методические и информационно-методические издания, проведение творческих мастерских, мастер-классов и др..</w:t>
      </w:r>
    </w:p>
    <w:p w:rsidR="009B576B" w:rsidRPr="009B576B" w:rsidRDefault="00881B08" w:rsidP="00881B08">
      <w:pPr>
        <w:jc w:val="both"/>
      </w:pPr>
      <w:r>
        <w:t xml:space="preserve">           </w:t>
      </w:r>
      <w:r w:rsidR="009B576B" w:rsidRPr="009B576B">
        <w:t xml:space="preserve">Самая распространенная и </w:t>
      </w:r>
      <w:proofErr w:type="gramStart"/>
      <w:r w:rsidR="009B576B" w:rsidRPr="009B576B">
        <w:t>востребованная  форма</w:t>
      </w:r>
      <w:proofErr w:type="gramEnd"/>
      <w:r w:rsidR="009B576B" w:rsidRPr="009B576B">
        <w:t xml:space="preserve"> методической работы - индивидуальные консультации (984), в ходе которых  оказывалась  практическая помощь педагогам как в оформлении документации (создание и корректировка программ, ведение журналов планирования и учета работы), так и в подготовке и проведении занятий, а также организации отдельных мероприятий.  </w:t>
      </w:r>
    </w:p>
    <w:p w:rsidR="009B576B" w:rsidRPr="009B576B" w:rsidRDefault="009B576B" w:rsidP="009B576B">
      <w:pPr>
        <w:ind w:firstLine="708"/>
        <w:jc w:val="both"/>
      </w:pPr>
      <w:r w:rsidRPr="009B576B">
        <w:t>Педагогический коллектив – это сложный, полиструктурный объект управления, поскольку педагоги отличаются по возрасту,  полу, образованию, стажу, профессиональной подготовленности, уровню педагогического мастерства, готовности к инновациям. Педагоги МБОУ ДО «ЦДЮТ» - стабильный, способный к профессиональному и личностному росту коллектив. Кадровый состав педагогов дополнительного образования МБОУ ДО «ЦДЮТ» представлен 40 основным работником и 15 совместителями – педагогами школ района. 24 человека (44 %) составляют педагоги со стажем работы более 20-ти лет. Ежегодно в коллектив приходят молодые перспективные работники.  18 человек (32 %) педагогических работников учреждения  составляют молодые педагоги, так как они имеют стаж не более 5 лет. 13 человек (24 %) составляют работники, чей стаж от 5 до 20 лет. Таким образом, кадровая структура свидетельствует о том, что происходит планомерное обновление педагогического состава, кроме того, обеспечивается преемственность между   опытными педагогическими работниками и молодыми и  малоопытными.</w:t>
      </w:r>
    </w:p>
    <w:p w:rsidR="009B576B" w:rsidRPr="009B576B" w:rsidRDefault="009B576B" w:rsidP="009B576B">
      <w:pPr>
        <w:ind w:firstLine="708"/>
        <w:jc w:val="both"/>
      </w:pPr>
      <w:r w:rsidRPr="009B576B">
        <w:t xml:space="preserve">Одним из основных показателей развития кадрового потенциала МБОУ ДО «ЦДЮТ» является аттестация педагогов дополнительного образования. 11 апреля 2019 года был проведен </w:t>
      </w:r>
      <w:r w:rsidRPr="009B576B">
        <w:lastRenderedPageBreak/>
        <w:t>традиционный творческий отчет аттестующихся педагогов дополнительного образования. По итогам аттестации в 2019 двум педагогам ДО была установлена 1 квалификационная категория (Катаева Л.И., Климова А.В.).</w:t>
      </w:r>
    </w:p>
    <w:p w:rsidR="009B576B" w:rsidRPr="009B576B" w:rsidRDefault="009B576B" w:rsidP="009B576B">
      <w:pPr>
        <w:ind w:firstLine="708"/>
        <w:jc w:val="both"/>
      </w:pPr>
      <w:r w:rsidRPr="009B576B">
        <w:t>В целях поддержки и профессионального развития специалистов системы дополнительного образования детей педагоги дополнительного образования МБОУ ДО «ЦДЮТ» принимают активное участие в конкурсах профессионального мастерства.</w:t>
      </w:r>
    </w:p>
    <w:p w:rsidR="009B576B" w:rsidRPr="009B576B" w:rsidRDefault="009B576B" w:rsidP="009B576B">
      <w:pPr>
        <w:ind w:firstLine="708"/>
        <w:jc w:val="both"/>
      </w:pPr>
      <w:r w:rsidRPr="009B576B">
        <w:t xml:space="preserve">В ноябре 2018г. в муниципальном этапе Х Всероссийского </w:t>
      </w:r>
      <w:proofErr w:type="gramStart"/>
      <w:r w:rsidRPr="009B576B">
        <w:t>конкурса  «</w:t>
      </w:r>
      <w:proofErr w:type="gramEnd"/>
      <w:r w:rsidRPr="009B576B">
        <w:t>Учитель здоровья России – 2019» победителем стал Сенин Алексей Петрович, учитель истории и обществознания МБОУ «Журавлевская школа», педагог ДО МБОУ ДО «ЦДЮТ».</w:t>
      </w:r>
    </w:p>
    <w:p w:rsidR="009B576B" w:rsidRPr="009B576B" w:rsidRDefault="009B576B" w:rsidP="009B576B">
      <w:pPr>
        <w:ind w:firstLine="708"/>
        <w:jc w:val="both"/>
      </w:pPr>
      <w:r w:rsidRPr="009B576B">
        <w:t xml:space="preserve">В ноябре 2018 Всероссийском конкурсе «Растим </w:t>
      </w:r>
      <w:proofErr w:type="gramStart"/>
      <w:r w:rsidRPr="009B576B">
        <w:t>гражданина»  Лисюра</w:t>
      </w:r>
      <w:proofErr w:type="gramEnd"/>
      <w:r w:rsidRPr="009B576B">
        <w:t xml:space="preserve"> Татьяна Николаевна, учитель биологии МБОУ «Гвардейская школа-гимназия №2», педагог ДО МБОУ ДО «ЦДЮТ», стала участником финального этапа в г. Москве.</w:t>
      </w:r>
    </w:p>
    <w:p w:rsidR="009B576B" w:rsidRPr="009B576B" w:rsidRDefault="009B576B" w:rsidP="009B576B">
      <w:pPr>
        <w:ind w:firstLine="708"/>
        <w:jc w:val="both"/>
      </w:pPr>
      <w:r w:rsidRPr="009B576B">
        <w:t>В апреле 2019г. в Республиканском этапе Х Всероссийского конкурса «Учитель здоровья России» в 2019 году, который состоялся в г. Евпатории, победителем стал Сенин Алексей Петрович, учитель истории и обществознания МБОУ «Журавлевская школа», педагог ДО МБОУ ДО «ЦДЮТ».</w:t>
      </w:r>
    </w:p>
    <w:p w:rsidR="009B576B" w:rsidRPr="009B576B" w:rsidRDefault="009B576B" w:rsidP="009B576B">
      <w:pPr>
        <w:ind w:firstLine="708"/>
        <w:jc w:val="both"/>
      </w:pPr>
      <w:r w:rsidRPr="009B576B">
        <w:t>В ноябре 2018г. в региональном этапе Всероссийского конкурса «Педагогический дебют-2019» победителем стала Сенина Виктория Викторовна, педагог дополнительного образования МБОУ ДО «ЦДЮТ», работающий на базе МБОУ «Журавлевская школа». В марте 2019 Сенина Виктория Викторовна, педагог дополнительного образования МБОУ ДО «ЦДЮТ», стала лауреатом финального этапа Всероссийского конкурса «Педагогический дебют-2019» в г. Москве.</w:t>
      </w:r>
    </w:p>
    <w:p w:rsidR="009B576B" w:rsidRPr="009B576B" w:rsidRDefault="009B576B" w:rsidP="009B576B">
      <w:pPr>
        <w:ind w:firstLine="708"/>
        <w:jc w:val="both"/>
      </w:pPr>
      <w:r w:rsidRPr="009B576B">
        <w:t xml:space="preserve">В июне 2019г. в Республиканском конкурсе дополнительных образовательных программ приняли участие 2 человека, представители МБОУ ДО «ЦДЮТ». </w:t>
      </w:r>
    </w:p>
    <w:p w:rsidR="009B576B" w:rsidRPr="009B576B" w:rsidRDefault="009B576B" w:rsidP="009B576B">
      <w:pPr>
        <w:ind w:firstLine="708"/>
        <w:jc w:val="both"/>
      </w:pPr>
      <w:r w:rsidRPr="009B576B">
        <w:t>В июне 2019г. в Республиканском фестивале – конкурсе «Город мастеров» грамотой за очное участие награждена Крылова Светлана Викторовна, педагог ДО МБОУ ДО «ЦДЮТ».</w:t>
      </w:r>
    </w:p>
    <w:p w:rsidR="009B576B" w:rsidRPr="009B576B" w:rsidRDefault="009B576B" w:rsidP="009B576B">
      <w:pPr>
        <w:ind w:firstLine="708"/>
        <w:jc w:val="both"/>
      </w:pPr>
      <w:r w:rsidRPr="009B576B">
        <w:t xml:space="preserve">Высшей формой коллективной методической работы является педагогический совет. Его главная цель – выработка коллегиальных решений по вопросам организации и содержания образовательного процесса в учреждении. В 2018-2019 учебном году проведено 4 заседания педагогического совета, что соответствует годовому плану работы: </w:t>
      </w:r>
    </w:p>
    <w:p w:rsidR="009B576B" w:rsidRPr="009B576B" w:rsidRDefault="009B576B" w:rsidP="009B576B">
      <w:pPr>
        <w:ind w:firstLine="708"/>
        <w:jc w:val="both"/>
      </w:pPr>
      <w:r w:rsidRPr="009B576B">
        <w:t>1) «Анализ работы ЦДЮТ за 2017-2018 учебный год. Цели и задачи на 2018-2019 учебный год. Нормативно-правовое и программное обеспечение деятельности МБОУ ДО «ЦДЮТ»»</w:t>
      </w:r>
    </w:p>
    <w:p w:rsidR="009B576B" w:rsidRPr="009B576B" w:rsidRDefault="009B576B" w:rsidP="009B576B">
      <w:pPr>
        <w:ind w:firstLine="708"/>
        <w:jc w:val="both"/>
      </w:pPr>
      <w:r w:rsidRPr="009B576B">
        <w:t>2) «Педагогический мониторинг реализации общеобразовательной общеразвивающей программы дополнительного образования»</w:t>
      </w:r>
    </w:p>
    <w:p w:rsidR="009B576B" w:rsidRPr="009B576B" w:rsidRDefault="009B576B" w:rsidP="009B576B">
      <w:pPr>
        <w:ind w:firstLine="708"/>
        <w:jc w:val="both"/>
      </w:pPr>
      <w:r w:rsidRPr="009B576B">
        <w:t>3) «Социализация ребёнка в условиях учреждения дополнительного образования детей»</w:t>
      </w:r>
    </w:p>
    <w:p w:rsidR="009B576B" w:rsidRPr="009B576B" w:rsidRDefault="009B576B" w:rsidP="009B576B">
      <w:pPr>
        <w:ind w:firstLine="708"/>
        <w:jc w:val="both"/>
      </w:pPr>
      <w:r w:rsidRPr="009B576B">
        <w:t xml:space="preserve">4) «Подведение итогов деятельности ЦДЮТ за 2018-2019 учебный год. Подготовка к работе ЦДЮТ в период летних каникул». </w:t>
      </w:r>
    </w:p>
    <w:p w:rsidR="009B576B" w:rsidRPr="009B576B" w:rsidRDefault="009B576B" w:rsidP="009B576B">
      <w:pPr>
        <w:ind w:firstLine="708"/>
        <w:jc w:val="both"/>
      </w:pPr>
      <w:r w:rsidRPr="009B576B">
        <w:t xml:space="preserve">В обсуждении тем педсоветов самое активное участие принимали педагоги ДО, происходил обмен мнениями, было проведено анкетирование с целью изучения запроса по улучшению работы педагогов, администрации; были изучены новые нормативные документы. </w:t>
      </w:r>
    </w:p>
    <w:p w:rsidR="009B576B" w:rsidRPr="009B576B" w:rsidRDefault="009B576B" w:rsidP="009B576B">
      <w:pPr>
        <w:ind w:firstLine="708"/>
        <w:jc w:val="both"/>
      </w:pPr>
      <w:r w:rsidRPr="009B576B">
        <w:t>В настоящее время конкурсное движение является одним из инновационных факторов развития образования, проходит большое количество муниципальных, региональных, всероссийских конкурсов, призванных выявлять талантливых учащихся, знакомить с различными видами  творческой деятельности.</w:t>
      </w:r>
    </w:p>
    <w:p w:rsidR="009B576B" w:rsidRPr="009B576B" w:rsidRDefault="00881B08" w:rsidP="009B576B">
      <w:pPr>
        <w:ind w:firstLine="708"/>
        <w:jc w:val="both"/>
      </w:pPr>
      <w:r>
        <w:t xml:space="preserve"> </w:t>
      </w:r>
      <w:r w:rsidR="009B576B" w:rsidRPr="009B576B">
        <w:t xml:space="preserve">Важной составляющей деятельности МБОУ ДО «ЦДЮТ» является организация массовых мероприятий и конкурсных программ, направленных на выявление детей и молодежи, проявляющих выдающиеся способности в творчестве, науке и спорте. Обеспечено выполнение целевых показателей: 64,8% участия в олимпиадах (883 участника, 71 победитель, 163 призера). </w:t>
      </w:r>
    </w:p>
    <w:p w:rsidR="009B576B" w:rsidRPr="009B576B" w:rsidRDefault="009B576B" w:rsidP="009B576B">
      <w:pPr>
        <w:ind w:firstLine="708"/>
        <w:jc w:val="both"/>
      </w:pPr>
      <w:r w:rsidRPr="009B576B">
        <w:t xml:space="preserve">В соответствии с годовым планом работы ЦДЮТ в течение 2018 - 2019 учебного года было организовано и проведено 54 конкурсных мероприятия. В районных конкурсных программах приняли участие 7 839 человек из 41 общеобразовательного учреждения района. 2 414 обучающихся были направлены на региональные этапы, 442 из них стали победителями и призерами. 107 обучающихся стали участниками, 19 – победителями и призерами 11 конкурсных программ Всероссийского уровня. </w:t>
      </w:r>
    </w:p>
    <w:p w:rsidR="009B576B" w:rsidRPr="009B576B" w:rsidRDefault="009B576B" w:rsidP="009B576B">
      <w:pPr>
        <w:ind w:firstLine="708"/>
        <w:jc w:val="both"/>
      </w:pPr>
      <w:r w:rsidRPr="009B576B">
        <w:lastRenderedPageBreak/>
        <w:t xml:space="preserve">Кроме того, 2 292 учащихся приняли участие в 14 спортивных состязаниях муниципального уровня, 372 стали победителями, 135 приняли участие в 14 спортивных соревнованиях регионального уровня, 62 стали победителями. </w:t>
      </w:r>
    </w:p>
    <w:p w:rsidR="009B576B" w:rsidRPr="009B576B" w:rsidRDefault="009B576B" w:rsidP="009B576B">
      <w:pPr>
        <w:ind w:firstLine="708"/>
        <w:jc w:val="both"/>
      </w:pPr>
      <w:r w:rsidRPr="009B576B">
        <w:t>С учетом требований ФГОС сегодня творческое развитие детей должно быть направлено на их самореализацию. А это значит, что основной упор должен быть сделан не просто на развитии творческих способностей детей, но на развитии личности, способной к саморазвитию, познанию себя и своих возможностей. Именно поэтому конкурсная деятельность является значимым результатом образовательного процесса и важной частью целостного развития каждого ребенка.</w:t>
      </w:r>
    </w:p>
    <w:p w:rsidR="009B576B" w:rsidRDefault="009B576B" w:rsidP="009B576B">
      <w:pPr>
        <w:ind w:firstLine="708"/>
        <w:jc w:val="both"/>
      </w:pPr>
      <w:r w:rsidRPr="009B576B">
        <w:t xml:space="preserve">Системный подход к организации конкурсов позволяет охватить этой формой всё большее количество участников образовательного процесса и приводит к тому, что содержание и виды конкурсов становятся всё более разнообразными, растёт их </w:t>
      </w:r>
      <w:r w:rsidR="00881B08">
        <w:t>количество, повышается качество.</w:t>
      </w:r>
    </w:p>
    <w:p w:rsidR="00881B08" w:rsidRDefault="00881B08" w:rsidP="009B576B">
      <w:pPr>
        <w:ind w:firstLine="708"/>
        <w:jc w:val="both"/>
      </w:pPr>
    </w:p>
    <w:p w:rsidR="00881B08" w:rsidRDefault="00881B08" w:rsidP="009B576B">
      <w:pPr>
        <w:ind w:firstLine="708"/>
        <w:jc w:val="both"/>
      </w:pPr>
    </w:p>
    <w:p w:rsidR="00881B08" w:rsidRPr="009B576B" w:rsidRDefault="00881B08" w:rsidP="009B576B">
      <w:pPr>
        <w:ind w:firstLine="708"/>
        <w:jc w:val="both"/>
      </w:pPr>
    </w:p>
    <w:p w:rsidR="009B576B" w:rsidRPr="009B576B" w:rsidRDefault="009B576B" w:rsidP="00881B08">
      <w:pPr>
        <w:jc w:val="center"/>
        <w:rPr>
          <w:b/>
          <w:sz w:val="28"/>
          <w:szCs w:val="28"/>
        </w:rPr>
      </w:pPr>
      <w:r w:rsidRPr="009B576B">
        <w:rPr>
          <w:b/>
          <w:sz w:val="28"/>
          <w:szCs w:val="28"/>
        </w:rPr>
        <w:t>Мониторинг количества конкурсных мероприятий</w:t>
      </w:r>
    </w:p>
    <w:p w:rsidR="00B4434A" w:rsidRPr="00881B08" w:rsidRDefault="009B576B" w:rsidP="00881B08">
      <w:pPr>
        <w:ind w:firstLine="708"/>
        <w:jc w:val="both"/>
      </w:pPr>
      <w:r w:rsidRPr="009B576B">
        <w:rPr>
          <w:noProof/>
        </w:rPr>
        <w:drawing>
          <wp:inline distT="0" distB="0" distL="0" distR="0" wp14:anchorId="1177B067" wp14:editId="37B710F2">
            <wp:extent cx="5940425" cy="3277953"/>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3277953"/>
                    </a:xfrm>
                    <a:prstGeom prst="rect">
                      <a:avLst/>
                    </a:prstGeom>
                    <a:noFill/>
                    <a:ln>
                      <a:noFill/>
                    </a:ln>
                  </pic:spPr>
                </pic:pic>
              </a:graphicData>
            </a:graphic>
          </wp:inline>
        </w:drawing>
      </w:r>
    </w:p>
    <w:p w:rsidR="00881B08" w:rsidRDefault="00881B08" w:rsidP="009B576B">
      <w:pPr>
        <w:ind w:firstLine="708"/>
        <w:jc w:val="center"/>
        <w:rPr>
          <w:b/>
          <w:sz w:val="28"/>
          <w:szCs w:val="28"/>
        </w:rPr>
      </w:pPr>
    </w:p>
    <w:p w:rsidR="00881B08" w:rsidRDefault="00881B08" w:rsidP="009B576B">
      <w:pPr>
        <w:ind w:firstLine="708"/>
        <w:jc w:val="center"/>
        <w:rPr>
          <w:b/>
          <w:sz w:val="28"/>
          <w:szCs w:val="28"/>
        </w:rPr>
      </w:pPr>
    </w:p>
    <w:p w:rsidR="00881B08" w:rsidRDefault="00881B08" w:rsidP="009B576B">
      <w:pPr>
        <w:ind w:firstLine="708"/>
        <w:jc w:val="center"/>
        <w:rPr>
          <w:b/>
          <w:sz w:val="28"/>
          <w:szCs w:val="28"/>
        </w:rPr>
      </w:pPr>
    </w:p>
    <w:p w:rsidR="00881B08" w:rsidRDefault="00881B08" w:rsidP="009B576B">
      <w:pPr>
        <w:ind w:firstLine="708"/>
        <w:jc w:val="center"/>
        <w:rPr>
          <w:b/>
          <w:sz w:val="28"/>
          <w:szCs w:val="28"/>
        </w:rPr>
      </w:pPr>
    </w:p>
    <w:p w:rsidR="00881B08" w:rsidRDefault="00881B08" w:rsidP="009B576B">
      <w:pPr>
        <w:ind w:firstLine="708"/>
        <w:jc w:val="center"/>
        <w:rPr>
          <w:b/>
          <w:sz w:val="28"/>
          <w:szCs w:val="28"/>
        </w:rPr>
      </w:pPr>
    </w:p>
    <w:p w:rsidR="00881B08" w:rsidRDefault="00881B08" w:rsidP="009B576B">
      <w:pPr>
        <w:ind w:firstLine="708"/>
        <w:jc w:val="center"/>
        <w:rPr>
          <w:b/>
          <w:sz w:val="28"/>
          <w:szCs w:val="28"/>
        </w:rPr>
      </w:pPr>
    </w:p>
    <w:p w:rsidR="00881B08" w:rsidRDefault="00881B08" w:rsidP="009B576B">
      <w:pPr>
        <w:ind w:firstLine="708"/>
        <w:jc w:val="center"/>
        <w:rPr>
          <w:b/>
          <w:sz w:val="28"/>
          <w:szCs w:val="28"/>
        </w:rPr>
      </w:pPr>
    </w:p>
    <w:p w:rsidR="00881B08" w:rsidRDefault="00881B08" w:rsidP="009B576B">
      <w:pPr>
        <w:ind w:firstLine="708"/>
        <w:jc w:val="center"/>
        <w:rPr>
          <w:b/>
          <w:sz w:val="28"/>
          <w:szCs w:val="28"/>
        </w:rPr>
      </w:pPr>
    </w:p>
    <w:p w:rsidR="00881B08" w:rsidRDefault="00881B08" w:rsidP="009B576B">
      <w:pPr>
        <w:ind w:firstLine="708"/>
        <w:jc w:val="center"/>
        <w:rPr>
          <w:b/>
          <w:sz w:val="28"/>
          <w:szCs w:val="28"/>
        </w:rPr>
      </w:pPr>
    </w:p>
    <w:p w:rsidR="00881B08" w:rsidRDefault="00881B08" w:rsidP="009B576B">
      <w:pPr>
        <w:ind w:firstLine="708"/>
        <w:jc w:val="center"/>
        <w:rPr>
          <w:b/>
          <w:sz w:val="28"/>
          <w:szCs w:val="28"/>
        </w:rPr>
      </w:pPr>
    </w:p>
    <w:p w:rsidR="00881B08" w:rsidRDefault="00881B08" w:rsidP="009B576B">
      <w:pPr>
        <w:ind w:firstLine="708"/>
        <w:jc w:val="center"/>
        <w:rPr>
          <w:b/>
          <w:sz w:val="28"/>
          <w:szCs w:val="28"/>
        </w:rPr>
      </w:pPr>
    </w:p>
    <w:p w:rsidR="00881B08" w:rsidRDefault="00881B08" w:rsidP="009B576B">
      <w:pPr>
        <w:ind w:firstLine="708"/>
        <w:jc w:val="center"/>
        <w:rPr>
          <w:b/>
          <w:sz w:val="28"/>
          <w:szCs w:val="28"/>
        </w:rPr>
      </w:pPr>
    </w:p>
    <w:p w:rsidR="00881B08" w:rsidRDefault="00881B08" w:rsidP="009B576B">
      <w:pPr>
        <w:ind w:firstLine="708"/>
        <w:jc w:val="center"/>
        <w:rPr>
          <w:b/>
          <w:sz w:val="28"/>
          <w:szCs w:val="28"/>
        </w:rPr>
      </w:pPr>
    </w:p>
    <w:p w:rsidR="009B576B" w:rsidRPr="009B576B" w:rsidRDefault="009B576B" w:rsidP="009B576B">
      <w:pPr>
        <w:ind w:firstLine="708"/>
        <w:jc w:val="center"/>
        <w:rPr>
          <w:b/>
          <w:sz w:val="28"/>
          <w:szCs w:val="28"/>
        </w:rPr>
      </w:pPr>
      <w:r w:rsidRPr="009B576B">
        <w:rPr>
          <w:b/>
          <w:sz w:val="28"/>
          <w:szCs w:val="28"/>
        </w:rPr>
        <w:t xml:space="preserve">Участие школьников </w:t>
      </w:r>
      <w:r w:rsidRPr="009B576B">
        <w:rPr>
          <w:b/>
          <w:sz w:val="28"/>
          <w:szCs w:val="28"/>
        </w:rPr>
        <w:br/>
        <w:t>в муниципальных конкурсных программах</w:t>
      </w:r>
    </w:p>
    <w:p w:rsidR="009B576B" w:rsidRPr="009B576B" w:rsidRDefault="009B576B" w:rsidP="00881B08">
      <w:pPr>
        <w:jc w:val="both"/>
      </w:pPr>
    </w:p>
    <w:p w:rsidR="009B576B" w:rsidRPr="009B576B" w:rsidRDefault="009B576B" w:rsidP="009B576B">
      <w:pPr>
        <w:ind w:firstLine="708"/>
        <w:jc w:val="center"/>
        <w:rPr>
          <w:b/>
          <w:sz w:val="28"/>
          <w:szCs w:val="28"/>
        </w:rPr>
      </w:pPr>
      <w:r w:rsidRPr="009B576B">
        <w:rPr>
          <w:b/>
          <w:sz w:val="28"/>
          <w:szCs w:val="28"/>
        </w:rPr>
        <w:lastRenderedPageBreak/>
        <w:t xml:space="preserve">Участие школьников </w:t>
      </w:r>
      <w:r w:rsidRPr="009B576B">
        <w:rPr>
          <w:b/>
          <w:sz w:val="28"/>
          <w:szCs w:val="28"/>
        </w:rPr>
        <w:br/>
        <w:t>в региональных конкурсных программах</w:t>
      </w:r>
    </w:p>
    <w:p w:rsidR="009B576B" w:rsidRPr="009B576B" w:rsidRDefault="009B576B" w:rsidP="009B576B">
      <w:pPr>
        <w:ind w:firstLine="708"/>
        <w:jc w:val="both"/>
      </w:pPr>
      <w:r w:rsidRPr="009B576B">
        <w:rPr>
          <w:noProof/>
        </w:rPr>
        <w:drawing>
          <wp:inline distT="0" distB="0" distL="0" distR="0" wp14:anchorId="6C825CCC" wp14:editId="602EFF0F">
            <wp:extent cx="5940425" cy="3277953"/>
            <wp:effectExtent l="0" t="0" r="3175" b="0"/>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3277953"/>
                    </a:xfrm>
                    <a:prstGeom prst="rect">
                      <a:avLst/>
                    </a:prstGeom>
                    <a:noFill/>
                    <a:ln>
                      <a:noFill/>
                    </a:ln>
                  </pic:spPr>
                </pic:pic>
              </a:graphicData>
            </a:graphic>
          </wp:inline>
        </w:drawing>
      </w:r>
    </w:p>
    <w:p w:rsidR="009B576B" w:rsidRDefault="009B576B" w:rsidP="009B576B">
      <w:pPr>
        <w:ind w:firstLine="708"/>
        <w:jc w:val="both"/>
      </w:pPr>
    </w:p>
    <w:p w:rsidR="009B576B" w:rsidRDefault="009B576B" w:rsidP="009B576B">
      <w:pPr>
        <w:ind w:firstLine="708"/>
        <w:jc w:val="both"/>
      </w:pPr>
    </w:p>
    <w:p w:rsidR="009B576B" w:rsidRDefault="009B576B" w:rsidP="009B576B">
      <w:pPr>
        <w:ind w:firstLine="708"/>
        <w:jc w:val="both"/>
      </w:pPr>
    </w:p>
    <w:p w:rsidR="009B576B" w:rsidRDefault="009B576B" w:rsidP="009B576B">
      <w:pPr>
        <w:ind w:firstLine="708"/>
        <w:jc w:val="both"/>
      </w:pPr>
    </w:p>
    <w:p w:rsidR="009B576B" w:rsidRDefault="009B576B" w:rsidP="009B576B">
      <w:pPr>
        <w:ind w:firstLine="708"/>
        <w:jc w:val="both"/>
      </w:pPr>
    </w:p>
    <w:p w:rsidR="009B576B" w:rsidRDefault="009B576B" w:rsidP="009B576B">
      <w:pPr>
        <w:ind w:firstLine="708"/>
        <w:jc w:val="both"/>
      </w:pPr>
    </w:p>
    <w:p w:rsidR="009B576B" w:rsidRPr="009B576B" w:rsidRDefault="009B576B" w:rsidP="009B576B">
      <w:pPr>
        <w:ind w:firstLine="708"/>
        <w:jc w:val="both"/>
      </w:pPr>
    </w:p>
    <w:p w:rsidR="009B576B" w:rsidRPr="009B576B" w:rsidRDefault="009B576B" w:rsidP="009B576B">
      <w:pPr>
        <w:ind w:firstLine="708"/>
        <w:jc w:val="both"/>
      </w:pPr>
    </w:p>
    <w:p w:rsidR="009B576B" w:rsidRPr="009B576B" w:rsidRDefault="009B576B" w:rsidP="009B576B">
      <w:pPr>
        <w:ind w:firstLine="708"/>
        <w:jc w:val="both"/>
      </w:pPr>
    </w:p>
    <w:p w:rsidR="0050355E" w:rsidRDefault="0050355E" w:rsidP="009B576B">
      <w:pPr>
        <w:ind w:firstLine="708"/>
        <w:jc w:val="center"/>
        <w:rPr>
          <w:b/>
          <w:sz w:val="28"/>
          <w:szCs w:val="28"/>
        </w:rPr>
      </w:pPr>
    </w:p>
    <w:p w:rsidR="00881B08" w:rsidRDefault="00881B08" w:rsidP="009B576B">
      <w:pPr>
        <w:ind w:firstLine="708"/>
        <w:jc w:val="center"/>
        <w:rPr>
          <w:b/>
          <w:sz w:val="28"/>
          <w:szCs w:val="28"/>
        </w:rPr>
      </w:pPr>
    </w:p>
    <w:p w:rsidR="00881B08" w:rsidRDefault="00881B08" w:rsidP="009B576B">
      <w:pPr>
        <w:ind w:firstLine="708"/>
        <w:jc w:val="center"/>
        <w:rPr>
          <w:b/>
          <w:sz w:val="28"/>
          <w:szCs w:val="28"/>
        </w:rPr>
      </w:pPr>
    </w:p>
    <w:p w:rsidR="00881B08" w:rsidRDefault="00881B08" w:rsidP="009B576B">
      <w:pPr>
        <w:ind w:firstLine="708"/>
        <w:jc w:val="center"/>
        <w:rPr>
          <w:b/>
          <w:sz w:val="28"/>
          <w:szCs w:val="28"/>
        </w:rPr>
      </w:pPr>
    </w:p>
    <w:p w:rsidR="00881B08" w:rsidRDefault="00881B08" w:rsidP="009B576B">
      <w:pPr>
        <w:ind w:firstLine="708"/>
        <w:jc w:val="center"/>
        <w:rPr>
          <w:b/>
          <w:sz w:val="28"/>
          <w:szCs w:val="28"/>
        </w:rPr>
      </w:pPr>
    </w:p>
    <w:p w:rsidR="00881B08" w:rsidRDefault="00881B08" w:rsidP="009B576B">
      <w:pPr>
        <w:ind w:firstLine="708"/>
        <w:jc w:val="center"/>
        <w:rPr>
          <w:b/>
          <w:sz w:val="28"/>
          <w:szCs w:val="28"/>
        </w:rPr>
      </w:pPr>
    </w:p>
    <w:p w:rsidR="00881B08" w:rsidRDefault="00881B08" w:rsidP="009B576B">
      <w:pPr>
        <w:ind w:firstLine="708"/>
        <w:jc w:val="center"/>
        <w:rPr>
          <w:b/>
          <w:sz w:val="28"/>
          <w:szCs w:val="28"/>
        </w:rPr>
      </w:pPr>
    </w:p>
    <w:p w:rsidR="00881B08" w:rsidRDefault="00881B08" w:rsidP="009B576B">
      <w:pPr>
        <w:ind w:firstLine="708"/>
        <w:jc w:val="center"/>
        <w:rPr>
          <w:b/>
          <w:sz w:val="28"/>
          <w:szCs w:val="28"/>
        </w:rPr>
      </w:pPr>
    </w:p>
    <w:p w:rsidR="00881B08" w:rsidRDefault="00881B08" w:rsidP="009B576B">
      <w:pPr>
        <w:ind w:firstLine="708"/>
        <w:jc w:val="center"/>
        <w:rPr>
          <w:b/>
          <w:sz w:val="28"/>
          <w:szCs w:val="28"/>
        </w:rPr>
      </w:pPr>
    </w:p>
    <w:p w:rsidR="00881B08" w:rsidRDefault="00881B08" w:rsidP="009B576B">
      <w:pPr>
        <w:ind w:firstLine="708"/>
        <w:jc w:val="center"/>
        <w:rPr>
          <w:b/>
          <w:sz w:val="28"/>
          <w:szCs w:val="28"/>
        </w:rPr>
      </w:pPr>
    </w:p>
    <w:p w:rsidR="00881B08" w:rsidRDefault="00881B08" w:rsidP="009B576B">
      <w:pPr>
        <w:ind w:firstLine="708"/>
        <w:jc w:val="center"/>
        <w:rPr>
          <w:b/>
          <w:sz w:val="28"/>
          <w:szCs w:val="28"/>
        </w:rPr>
      </w:pPr>
    </w:p>
    <w:p w:rsidR="00881B08" w:rsidRDefault="00881B08" w:rsidP="009B576B">
      <w:pPr>
        <w:ind w:firstLine="708"/>
        <w:jc w:val="center"/>
        <w:rPr>
          <w:b/>
          <w:sz w:val="28"/>
          <w:szCs w:val="28"/>
        </w:rPr>
      </w:pPr>
    </w:p>
    <w:p w:rsidR="00881B08" w:rsidRDefault="00881B08" w:rsidP="009B576B">
      <w:pPr>
        <w:ind w:firstLine="708"/>
        <w:jc w:val="center"/>
        <w:rPr>
          <w:b/>
          <w:sz w:val="28"/>
          <w:szCs w:val="28"/>
        </w:rPr>
      </w:pPr>
    </w:p>
    <w:p w:rsidR="00881B08" w:rsidRDefault="00881B08" w:rsidP="009B576B">
      <w:pPr>
        <w:ind w:firstLine="708"/>
        <w:jc w:val="center"/>
        <w:rPr>
          <w:b/>
          <w:sz w:val="28"/>
          <w:szCs w:val="28"/>
        </w:rPr>
      </w:pPr>
    </w:p>
    <w:p w:rsidR="00881B08" w:rsidRDefault="00881B08" w:rsidP="009B576B">
      <w:pPr>
        <w:ind w:firstLine="708"/>
        <w:jc w:val="center"/>
        <w:rPr>
          <w:b/>
          <w:sz w:val="28"/>
          <w:szCs w:val="28"/>
        </w:rPr>
      </w:pPr>
    </w:p>
    <w:p w:rsidR="00881B08" w:rsidRDefault="00881B08" w:rsidP="009B576B">
      <w:pPr>
        <w:ind w:firstLine="708"/>
        <w:jc w:val="center"/>
        <w:rPr>
          <w:b/>
          <w:sz w:val="28"/>
          <w:szCs w:val="28"/>
        </w:rPr>
      </w:pPr>
    </w:p>
    <w:p w:rsidR="00881B08" w:rsidRDefault="00881B08" w:rsidP="009B576B">
      <w:pPr>
        <w:ind w:firstLine="708"/>
        <w:jc w:val="center"/>
        <w:rPr>
          <w:b/>
          <w:sz w:val="28"/>
          <w:szCs w:val="28"/>
        </w:rPr>
      </w:pPr>
    </w:p>
    <w:p w:rsidR="009B576B" w:rsidRPr="009B576B" w:rsidRDefault="009B576B" w:rsidP="009B576B">
      <w:pPr>
        <w:ind w:firstLine="708"/>
        <w:jc w:val="center"/>
        <w:rPr>
          <w:b/>
          <w:sz w:val="28"/>
          <w:szCs w:val="28"/>
        </w:rPr>
      </w:pPr>
      <w:r w:rsidRPr="009B576B">
        <w:rPr>
          <w:b/>
          <w:sz w:val="28"/>
          <w:szCs w:val="28"/>
        </w:rPr>
        <w:t>Участие школьников</w:t>
      </w:r>
    </w:p>
    <w:p w:rsidR="009B576B" w:rsidRPr="009B576B" w:rsidRDefault="009B576B" w:rsidP="009B576B">
      <w:pPr>
        <w:ind w:firstLine="708"/>
        <w:jc w:val="center"/>
        <w:rPr>
          <w:b/>
          <w:sz w:val="28"/>
          <w:szCs w:val="28"/>
        </w:rPr>
      </w:pPr>
      <w:r w:rsidRPr="009B576B">
        <w:rPr>
          <w:b/>
          <w:sz w:val="28"/>
          <w:szCs w:val="28"/>
        </w:rPr>
        <w:t>во Всероссийских и Международных</w:t>
      </w:r>
    </w:p>
    <w:p w:rsidR="009B576B" w:rsidRPr="009B576B" w:rsidRDefault="009B576B" w:rsidP="009B576B">
      <w:pPr>
        <w:ind w:firstLine="708"/>
        <w:jc w:val="center"/>
        <w:rPr>
          <w:b/>
          <w:sz w:val="28"/>
          <w:szCs w:val="28"/>
        </w:rPr>
      </w:pPr>
      <w:r w:rsidRPr="009B576B">
        <w:rPr>
          <w:b/>
          <w:sz w:val="28"/>
          <w:szCs w:val="28"/>
        </w:rPr>
        <w:lastRenderedPageBreak/>
        <w:t>конкурсных программах</w:t>
      </w:r>
    </w:p>
    <w:p w:rsidR="009B576B" w:rsidRPr="009B576B" w:rsidRDefault="009B576B" w:rsidP="009B576B">
      <w:pPr>
        <w:ind w:firstLine="708"/>
        <w:jc w:val="both"/>
      </w:pPr>
    </w:p>
    <w:p w:rsidR="009B576B" w:rsidRPr="009B576B" w:rsidRDefault="009B576B" w:rsidP="009B576B">
      <w:pPr>
        <w:ind w:firstLine="708"/>
        <w:jc w:val="both"/>
      </w:pPr>
      <w:r w:rsidRPr="009B576B">
        <w:rPr>
          <w:noProof/>
        </w:rPr>
        <w:drawing>
          <wp:inline distT="0" distB="0" distL="0" distR="0" wp14:anchorId="05FBD385" wp14:editId="28EE4C77">
            <wp:extent cx="5940425" cy="3277953"/>
            <wp:effectExtent l="0" t="0" r="0" b="0"/>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3277953"/>
                    </a:xfrm>
                    <a:prstGeom prst="rect">
                      <a:avLst/>
                    </a:prstGeom>
                    <a:noFill/>
                    <a:ln>
                      <a:noFill/>
                    </a:ln>
                  </pic:spPr>
                </pic:pic>
              </a:graphicData>
            </a:graphic>
          </wp:inline>
        </w:drawing>
      </w:r>
    </w:p>
    <w:p w:rsidR="009B576B" w:rsidRPr="009B576B" w:rsidRDefault="009B576B" w:rsidP="00881B08">
      <w:pPr>
        <w:jc w:val="center"/>
        <w:rPr>
          <w:b/>
        </w:rPr>
      </w:pPr>
      <w:r w:rsidRPr="009B576B">
        <w:rPr>
          <w:b/>
        </w:rPr>
        <w:t>Научно-техническая</w:t>
      </w:r>
      <w:r w:rsidR="00881B08">
        <w:rPr>
          <w:b/>
        </w:rPr>
        <w:t xml:space="preserve"> </w:t>
      </w:r>
      <w:r w:rsidRPr="009B576B">
        <w:rPr>
          <w:b/>
        </w:rPr>
        <w:t>и спортивно-техническая направленности</w:t>
      </w:r>
    </w:p>
    <w:p w:rsidR="009B576B" w:rsidRPr="009B576B" w:rsidRDefault="009B576B" w:rsidP="009B576B">
      <w:pPr>
        <w:ind w:firstLine="708"/>
        <w:jc w:val="both"/>
      </w:pPr>
      <w:r w:rsidRPr="009B576B">
        <w:t>В настоящее время около 1000 обучающихся увлеченно занимаются в 14 творческих объединениях (47 групп) научно-технической и спортивно-технической направленности.</w:t>
      </w:r>
    </w:p>
    <w:p w:rsidR="009B576B" w:rsidRPr="009B576B" w:rsidRDefault="009B576B" w:rsidP="009B576B">
      <w:pPr>
        <w:ind w:firstLine="708"/>
        <w:jc w:val="both"/>
      </w:pPr>
      <w:r w:rsidRPr="009B576B">
        <w:t xml:space="preserve">Творческие объединения функционируют по </w:t>
      </w:r>
      <w:r w:rsidRPr="009B576B">
        <w:rPr>
          <w:lang w:val="uk-UA"/>
        </w:rPr>
        <w:t>9</w:t>
      </w:r>
      <w:r w:rsidRPr="009B576B">
        <w:t xml:space="preserve"> направлениям:</w:t>
      </w:r>
    </w:p>
    <w:p w:rsidR="009B576B" w:rsidRPr="009B576B" w:rsidRDefault="009B576B" w:rsidP="00881B08">
      <w:pPr>
        <w:jc w:val="both"/>
      </w:pPr>
      <w:r w:rsidRPr="009B576B">
        <w:t>начальное техническое моделирование – 17 групп;</w:t>
      </w:r>
    </w:p>
    <w:p w:rsidR="009B576B" w:rsidRPr="009B576B" w:rsidRDefault="009B576B" w:rsidP="00881B08">
      <w:pPr>
        <w:jc w:val="both"/>
      </w:pPr>
      <w:r w:rsidRPr="009B576B">
        <w:t>конструирование и изготовление игрушек и сувениров – 5 групп;</w:t>
      </w:r>
    </w:p>
    <w:p w:rsidR="009B576B" w:rsidRPr="009B576B" w:rsidRDefault="009B576B" w:rsidP="00881B08">
      <w:pPr>
        <w:jc w:val="both"/>
      </w:pPr>
      <w:r w:rsidRPr="009B576B">
        <w:t>объемная резьба по дереву – 2 группы;</w:t>
      </w:r>
    </w:p>
    <w:p w:rsidR="009B576B" w:rsidRPr="009B576B" w:rsidRDefault="009B576B" w:rsidP="00881B08">
      <w:pPr>
        <w:jc w:val="both"/>
      </w:pPr>
      <w:r w:rsidRPr="009B576B">
        <w:t>фототворчество – 7 групп;</w:t>
      </w:r>
    </w:p>
    <w:p w:rsidR="009B576B" w:rsidRPr="009B576B" w:rsidRDefault="009B576B" w:rsidP="00881B08">
      <w:pPr>
        <w:jc w:val="both"/>
      </w:pPr>
      <w:r w:rsidRPr="009B576B">
        <w:t>радиоконструирование – 4 групп;</w:t>
      </w:r>
    </w:p>
    <w:p w:rsidR="009B576B" w:rsidRPr="009B576B" w:rsidRDefault="009B576B" w:rsidP="00881B08">
      <w:pPr>
        <w:jc w:val="both"/>
      </w:pPr>
      <w:r w:rsidRPr="009B576B">
        <w:t>радиопеленгация – 2 группы;</w:t>
      </w:r>
    </w:p>
    <w:p w:rsidR="009B576B" w:rsidRPr="009B576B" w:rsidRDefault="009B576B" w:rsidP="00881B08">
      <w:pPr>
        <w:jc w:val="both"/>
      </w:pPr>
      <w:r w:rsidRPr="009B576B">
        <w:t xml:space="preserve">радиосвязь КВ – </w:t>
      </w:r>
      <w:r w:rsidRPr="009B576B">
        <w:rPr>
          <w:lang w:val="uk-UA"/>
        </w:rPr>
        <w:t xml:space="preserve">3 </w:t>
      </w:r>
      <w:r w:rsidRPr="009B576B">
        <w:t>группы;</w:t>
      </w:r>
    </w:p>
    <w:p w:rsidR="009B576B" w:rsidRPr="009B576B" w:rsidRDefault="009B576B" w:rsidP="00881B08">
      <w:pPr>
        <w:jc w:val="both"/>
      </w:pPr>
      <w:r w:rsidRPr="009B576B">
        <w:t xml:space="preserve">авиамоделирование – </w:t>
      </w:r>
      <w:r w:rsidRPr="009B576B">
        <w:rPr>
          <w:lang w:val="uk-UA"/>
        </w:rPr>
        <w:t>3</w:t>
      </w:r>
      <w:r w:rsidRPr="009B576B">
        <w:t xml:space="preserve"> группы;</w:t>
      </w:r>
    </w:p>
    <w:p w:rsidR="009B576B" w:rsidRPr="009B576B" w:rsidRDefault="009B576B" w:rsidP="00881B08">
      <w:pPr>
        <w:jc w:val="both"/>
      </w:pPr>
      <w:r w:rsidRPr="009B576B">
        <w:t xml:space="preserve">робототехника – 4 групп. </w:t>
      </w:r>
    </w:p>
    <w:p w:rsidR="009B576B" w:rsidRPr="009B576B" w:rsidRDefault="009B576B" w:rsidP="009B576B">
      <w:pPr>
        <w:ind w:firstLine="708"/>
        <w:jc w:val="both"/>
      </w:pPr>
      <w:r w:rsidRPr="009B576B">
        <w:t>Занятия в объединениях проводятся на базах 10 МБОУ: «Гвардейская школа-гимназия № 2», «Гвардейская школа-гимназия № 3», «Маленская школа», «Укромновская школа», «Новоандреевская школа», «Молодежненская школа № 2», «Мирновская школа № 2», «Первомайская школа», «Кубанская школа», «Скворцовская школа», «Краснозорькинская начальная школа».</w:t>
      </w:r>
    </w:p>
    <w:p w:rsidR="009B576B" w:rsidRPr="009B576B" w:rsidRDefault="009B576B" w:rsidP="009B576B">
      <w:pPr>
        <w:ind w:firstLine="708"/>
        <w:jc w:val="both"/>
      </w:pPr>
      <w:r w:rsidRPr="009B576B">
        <w:t xml:space="preserve">МО ПДО НТ направленности работает над </w:t>
      </w:r>
      <w:r w:rsidRPr="009B576B">
        <w:rPr>
          <w:u w:val="single"/>
        </w:rPr>
        <w:t>методической проблемой</w:t>
      </w:r>
      <w:r w:rsidRPr="009B576B">
        <w:t xml:space="preserve">: «Профессиональное мастерство педагога – один из факторов развития и самоопределения личности». </w:t>
      </w:r>
    </w:p>
    <w:p w:rsidR="009B576B" w:rsidRPr="009B576B" w:rsidRDefault="009B576B" w:rsidP="009B576B">
      <w:pPr>
        <w:ind w:firstLine="708"/>
        <w:jc w:val="both"/>
      </w:pPr>
      <w:r w:rsidRPr="009B576B">
        <w:t xml:space="preserve">В течение учебного года решались следующие </w:t>
      </w:r>
      <w:r w:rsidRPr="009B576B">
        <w:rPr>
          <w:u w:val="single"/>
        </w:rPr>
        <w:t>задачи</w:t>
      </w:r>
      <w:r w:rsidRPr="009B576B">
        <w:t>:</w:t>
      </w:r>
    </w:p>
    <w:p w:rsidR="009B576B" w:rsidRPr="009B576B" w:rsidRDefault="009B576B" w:rsidP="00881B08">
      <w:pPr>
        <w:jc w:val="both"/>
      </w:pPr>
      <w:r w:rsidRPr="009B576B">
        <w:t xml:space="preserve">сохранность и увеличение контингента учебных групп; </w:t>
      </w:r>
    </w:p>
    <w:p w:rsidR="009B576B" w:rsidRPr="009B576B" w:rsidRDefault="009B576B" w:rsidP="00881B08">
      <w:pPr>
        <w:jc w:val="both"/>
      </w:pPr>
      <w:r w:rsidRPr="009B576B">
        <w:t xml:space="preserve">совершенствование программного обеспечения; </w:t>
      </w:r>
    </w:p>
    <w:p w:rsidR="009B576B" w:rsidRPr="009B576B" w:rsidRDefault="009B576B" w:rsidP="00881B08">
      <w:pPr>
        <w:jc w:val="both"/>
      </w:pPr>
      <w:r w:rsidRPr="009B576B">
        <w:t xml:space="preserve">ведение учебной документации; </w:t>
      </w:r>
    </w:p>
    <w:p w:rsidR="009B576B" w:rsidRPr="009B576B" w:rsidRDefault="009B576B" w:rsidP="00881B08">
      <w:pPr>
        <w:jc w:val="both"/>
      </w:pPr>
      <w:r w:rsidRPr="009B576B">
        <w:t xml:space="preserve">полнота и качество реализации образовательных программ; </w:t>
      </w:r>
    </w:p>
    <w:p w:rsidR="009B576B" w:rsidRPr="009B576B" w:rsidRDefault="009B576B" w:rsidP="00881B08">
      <w:pPr>
        <w:jc w:val="both"/>
      </w:pPr>
      <w:r w:rsidRPr="009B576B">
        <w:t xml:space="preserve">совершенствование педагогического мастерства специалистов; </w:t>
      </w:r>
    </w:p>
    <w:p w:rsidR="009B576B" w:rsidRPr="009B576B" w:rsidRDefault="009B576B" w:rsidP="00881B08">
      <w:pPr>
        <w:jc w:val="both"/>
      </w:pPr>
      <w:r w:rsidRPr="009B576B">
        <w:t>повышение квалификации педагогических кадров</w:t>
      </w:r>
      <w:r w:rsidR="00881B08">
        <w:t>.</w:t>
      </w:r>
    </w:p>
    <w:p w:rsidR="009B576B" w:rsidRPr="009B576B" w:rsidRDefault="009B576B" w:rsidP="009B576B">
      <w:pPr>
        <w:ind w:firstLine="708"/>
        <w:jc w:val="both"/>
      </w:pPr>
      <w:r w:rsidRPr="009B576B">
        <w:t xml:space="preserve">Кадровый состав педагогов дополнительного образования научно-технического и спортивно-технического направления стабилен и представлен 11 основными работниками и 1 совместителем. 66% составляют педагоги со стажем работы более 15-ти лет. 25 % педагогических работников учреждения составляют молодые педагоги со стажем не более 5 лет. Таким образом в коллективе обеспечивается преемственность. </w:t>
      </w:r>
    </w:p>
    <w:p w:rsidR="009B576B" w:rsidRPr="009B576B" w:rsidRDefault="009B576B" w:rsidP="009B576B">
      <w:pPr>
        <w:ind w:firstLine="708"/>
        <w:jc w:val="both"/>
      </w:pPr>
      <w:r w:rsidRPr="009B576B">
        <w:lastRenderedPageBreak/>
        <w:t>Также педагогами ДО посещены республиканские семинары-практикумы:</w:t>
      </w:r>
    </w:p>
    <w:p w:rsidR="009B576B" w:rsidRPr="009B576B" w:rsidRDefault="009B576B" w:rsidP="009B576B">
      <w:pPr>
        <w:ind w:firstLine="708"/>
        <w:jc w:val="both"/>
      </w:pPr>
      <w:r w:rsidRPr="009B576B">
        <w:t>«Подготовка к конкурсным программам детского творчества и профессионального мастерства» (октябрь, 2018г);</w:t>
      </w:r>
    </w:p>
    <w:p w:rsidR="009B576B" w:rsidRPr="009B576B" w:rsidRDefault="009B576B" w:rsidP="009B576B">
      <w:pPr>
        <w:ind w:firstLine="708"/>
        <w:jc w:val="both"/>
      </w:pPr>
      <w:r w:rsidRPr="009B576B">
        <w:t xml:space="preserve">«Использование новых направлений развития технического творчества в кружках дополнительного образования детей научно-технической и спортивно-технической направленности» (декабрь, 2018г); </w:t>
      </w:r>
    </w:p>
    <w:p w:rsidR="009B576B" w:rsidRPr="009B576B" w:rsidRDefault="009B576B" w:rsidP="009B576B">
      <w:pPr>
        <w:ind w:firstLine="708"/>
        <w:jc w:val="both"/>
      </w:pPr>
      <w:r w:rsidRPr="009B576B">
        <w:t xml:space="preserve">«Использование инновационных технологий в учебно-воспитательном процессе как одно из важнейших средств повышения эффективности дополнительного образования детей» (февраль, 2019г); </w:t>
      </w:r>
    </w:p>
    <w:p w:rsidR="009B576B" w:rsidRPr="009B576B" w:rsidRDefault="009B576B" w:rsidP="009B576B">
      <w:pPr>
        <w:ind w:firstLine="708"/>
        <w:jc w:val="both"/>
      </w:pPr>
      <w:r w:rsidRPr="009B576B">
        <w:t>Вебинар в рамках ЦДО «Мастер-класс для педагогов дополнительного образования «Среда программирования плат Arduino» (апрель, 2019г.);</w:t>
      </w:r>
    </w:p>
    <w:p w:rsidR="009B576B" w:rsidRPr="009B576B" w:rsidRDefault="009B576B" w:rsidP="009B576B">
      <w:pPr>
        <w:ind w:firstLine="708"/>
        <w:jc w:val="both"/>
      </w:pPr>
      <w:r w:rsidRPr="009B576B">
        <w:t>Республиканский семинар-практикум для работников учреждений дополнительного образования научно-технической направленности (апрель,2019г.)</w:t>
      </w:r>
    </w:p>
    <w:p w:rsidR="009B576B" w:rsidRPr="009B576B" w:rsidRDefault="009B576B" w:rsidP="009B576B">
      <w:pPr>
        <w:ind w:firstLine="708"/>
        <w:jc w:val="both"/>
      </w:pPr>
      <w:r w:rsidRPr="009B576B">
        <w:t>«Республиканский семинар-практикум для работников учреждений дополнительного образования научно-технической направленности» (май, 2019 г.)</w:t>
      </w:r>
    </w:p>
    <w:p w:rsidR="009B576B" w:rsidRPr="009B576B" w:rsidRDefault="009B576B" w:rsidP="009B576B">
      <w:pPr>
        <w:ind w:firstLine="708"/>
        <w:jc w:val="both"/>
      </w:pPr>
      <w:r w:rsidRPr="009B576B">
        <w:t>Педагогические работники имеют высокую квалификацию, широкую известность в среде пользователей наших услуг, и это позволяет предоставлять в достаточной степени качественное дополнительное образование, исходя из запросов и потребностей детей.</w:t>
      </w:r>
    </w:p>
    <w:p w:rsidR="009B576B" w:rsidRPr="009B576B" w:rsidRDefault="009B576B" w:rsidP="009B576B">
      <w:pPr>
        <w:ind w:firstLine="708"/>
        <w:jc w:val="both"/>
      </w:pPr>
      <w:r w:rsidRPr="009B576B">
        <w:t xml:space="preserve">С целью совершенствования и улучшения качества образования в отделе НТН регулярно проводились мероприятия по административному контролю: контроль за комплектованием групп, соблюдением расписания, наполняемостью в детских объединениях, уровнем преподавания и т.д. </w:t>
      </w:r>
    </w:p>
    <w:p w:rsidR="009B576B" w:rsidRPr="009B576B" w:rsidRDefault="009B576B" w:rsidP="009B576B">
      <w:pPr>
        <w:ind w:firstLine="708"/>
        <w:jc w:val="both"/>
      </w:pPr>
      <w:r w:rsidRPr="009B576B">
        <w:t>Регулярно проводились заседания МО, творческой группы, семинары-практикумы, индивидуальные консультации, открытые занятия.</w:t>
      </w:r>
    </w:p>
    <w:p w:rsidR="009B576B" w:rsidRPr="009B576B" w:rsidRDefault="009B576B" w:rsidP="009B576B">
      <w:pPr>
        <w:ind w:firstLine="708"/>
        <w:jc w:val="both"/>
        <w:rPr>
          <w:bCs/>
        </w:rPr>
      </w:pPr>
      <w:r w:rsidRPr="009B576B">
        <w:rPr>
          <w:bCs/>
        </w:rPr>
        <w:t>Методической службой проведено:</w:t>
      </w:r>
    </w:p>
    <w:p w:rsidR="009B576B" w:rsidRPr="009B576B" w:rsidRDefault="009B576B" w:rsidP="00881B08">
      <w:pPr>
        <w:jc w:val="both"/>
        <w:rPr>
          <w:bCs/>
        </w:rPr>
      </w:pPr>
      <w:r w:rsidRPr="009B576B">
        <w:rPr>
          <w:bCs/>
        </w:rPr>
        <w:t>2 заседания МО педагогов ДО научно-технической и спортивно-технической направленности:</w:t>
      </w:r>
    </w:p>
    <w:p w:rsidR="009B576B" w:rsidRPr="009B576B" w:rsidRDefault="009B576B" w:rsidP="009B576B">
      <w:pPr>
        <w:ind w:firstLine="708"/>
        <w:jc w:val="both"/>
      </w:pPr>
      <w:r w:rsidRPr="009B576B">
        <w:t>Педагогами нашей направленности проведены открытые занятия и даны мастер-классы:</w:t>
      </w:r>
    </w:p>
    <w:p w:rsidR="009B576B" w:rsidRPr="009B576B" w:rsidRDefault="009B576B" w:rsidP="00881B08">
      <w:pPr>
        <w:jc w:val="both"/>
        <w:rPr>
          <w:iCs/>
        </w:rPr>
      </w:pPr>
      <w:r w:rsidRPr="009B576B">
        <w:t>детско-взрослое творчество в творческом объединении «Кудесники» «Елочные игрушки в стиле «Оригами».</w:t>
      </w:r>
      <w:r w:rsidRPr="009B576B">
        <w:rPr>
          <w:iCs/>
        </w:rPr>
        <w:t xml:space="preserve"> (Абильзатова А.Ф.);</w:t>
      </w:r>
    </w:p>
    <w:p w:rsidR="009B576B" w:rsidRPr="009B576B" w:rsidRDefault="009B576B" w:rsidP="00881B08">
      <w:pPr>
        <w:jc w:val="both"/>
        <w:rPr>
          <w:iCs/>
        </w:rPr>
      </w:pPr>
      <w:r w:rsidRPr="009B576B">
        <w:t xml:space="preserve">изготовление поделок с использованием З-Д ручки. </w:t>
      </w:r>
      <w:r w:rsidRPr="009B576B">
        <w:rPr>
          <w:iCs/>
        </w:rPr>
        <w:t xml:space="preserve">(Козьякова И.В.; Мирошниченко О.Г.); </w:t>
      </w:r>
    </w:p>
    <w:p w:rsidR="009B576B" w:rsidRPr="009B576B" w:rsidRDefault="009B576B" w:rsidP="00881B08">
      <w:pPr>
        <w:jc w:val="both"/>
      </w:pPr>
      <w:r w:rsidRPr="009B576B">
        <w:t>изготовление модели планера «Малыш» (Шевченко В.И.);</w:t>
      </w:r>
    </w:p>
    <w:p w:rsidR="009B576B" w:rsidRPr="009B576B" w:rsidRDefault="009B576B" w:rsidP="00881B08">
      <w:pPr>
        <w:jc w:val="both"/>
      </w:pPr>
      <w:r w:rsidRPr="009B576B">
        <w:t>изготовление динамической игрушки «Заяц на самосвале», «Грузовик» (Ахтемова З.З., Абильзатова А.Ф.);</w:t>
      </w:r>
    </w:p>
    <w:p w:rsidR="009B576B" w:rsidRPr="009B576B" w:rsidRDefault="009B576B" w:rsidP="00881B08">
      <w:pPr>
        <w:jc w:val="both"/>
        <w:rPr>
          <w:iCs/>
        </w:rPr>
      </w:pPr>
      <w:r w:rsidRPr="009B576B">
        <w:rPr>
          <w:iCs/>
        </w:rPr>
        <w:t>и</w:t>
      </w:r>
      <w:r w:rsidRPr="009B576B">
        <w:t>зготовление объемной модели кораблика (Селезнева А.В.);</w:t>
      </w:r>
    </w:p>
    <w:p w:rsidR="009B576B" w:rsidRPr="009B576B" w:rsidRDefault="009B576B" w:rsidP="00881B08">
      <w:pPr>
        <w:jc w:val="both"/>
      </w:pPr>
      <w:r w:rsidRPr="009B576B">
        <w:t>изучение приема «Слепого поиска», подготовка к соревнованиям по СРП (Живухин В.В.);</w:t>
      </w:r>
    </w:p>
    <w:p w:rsidR="009B576B" w:rsidRPr="009B576B" w:rsidRDefault="009B576B" w:rsidP="00881B08">
      <w:pPr>
        <w:jc w:val="both"/>
      </w:pPr>
      <w:r w:rsidRPr="009B576B">
        <w:t>использование возможностей З-Д технологий в работе ТО НТН (Мирошниченко О.Г.);</w:t>
      </w:r>
    </w:p>
    <w:p w:rsidR="009B576B" w:rsidRPr="009B576B" w:rsidRDefault="009B576B" w:rsidP="00881B08">
      <w:pPr>
        <w:jc w:val="both"/>
      </w:pPr>
      <w:r w:rsidRPr="009B576B">
        <w:t>возможности оборудования в кружках КВ радиосвязи (Дядюшев И.Д.).</w:t>
      </w:r>
    </w:p>
    <w:p w:rsidR="009B576B" w:rsidRPr="009B576B" w:rsidRDefault="00881B08" w:rsidP="00881B08">
      <w:pPr>
        <w:jc w:val="both"/>
      </w:pPr>
      <w:r>
        <w:rPr>
          <w:bCs/>
          <w:iCs/>
        </w:rPr>
        <w:t xml:space="preserve">            </w:t>
      </w:r>
      <w:r w:rsidR="009B576B" w:rsidRPr="009B576B">
        <w:rPr>
          <w:bCs/>
          <w:iCs/>
        </w:rPr>
        <w:t>Опыт Шевченко В.И.</w:t>
      </w:r>
      <w:r w:rsidR="009B576B" w:rsidRPr="009B576B">
        <w:t xml:space="preserve"> </w:t>
      </w:r>
      <w:r w:rsidR="009B576B" w:rsidRPr="009B576B">
        <w:rPr>
          <w:bCs/>
          <w:iCs/>
        </w:rPr>
        <w:t>обобщен на районном Методическом совете (декабрь 2018).</w:t>
      </w:r>
      <w:r w:rsidR="009B576B" w:rsidRPr="009B576B">
        <w:t xml:space="preserve"> </w:t>
      </w:r>
    </w:p>
    <w:p w:rsidR="009B576B" w:rsidRPr="009B576B" w:rsidRDefault="009B576B" w:rsidP="009B576B">
      <w:pPr>
        <w:ind w:firstLine="708"/>
        <w:jc w:val="both"/>
      </w:pPr>
      <w:r w:rsidRPr="009B576B">
        <w:t xml:space="preserve">Обучение в творческих объединениях НТН основано на системно-деятельностном подходе. </w:t>
      </w:r>
    </w:p>
    <w:p w:rsidR="009B576B" w:rsidRPr="009B576B" w:rsidRDefault="009B576B" w:rsidP="009B576B">
      <w:pPr>
        <w:ind w:firstLine="708"/>
        <w:jc w:val="both"/>
      </w:pPr>
      <w:r w:rsidRPr="009B576B">
        <w:t xml:space="preserve">Реализация дополнительных общеобразовательных программ за 1 полугодие 2018-2019 г.  составляет 100%. Некоторые педагоги, имеющие отставания по программе (Живухин В.В., Черепанов А.Н., Шевченко В.И., Чермошенцева Е.С.) по объективным причинам (курсы, санаторно-курортное лечение), по необходимости оптимизировали календарно-тематические планы, в результате все запланированные темы по курсу программ были выполнены в полном объеме. </w:t>
      </w:r>
    </w:p>
    <w:p w:rsidR="009B576B" w:rsidRPr="009B576B" w:rsidRDefault="009B576B" w:rsidP="009B576B">
      <w:pPr>
        <w:ind w:firstLine="708"/>
        <w:jc w:val="both"/>
      </w:pPr>
      <w:r w:rsidRPr="009B576B">
        <w:t>Анализ работы показал, что педагоги научно-технической и спортивно-технической направленности уделяют внимание:</w:t>
      </w:r>
    </w:p>
    <w:p w:rsidR="009B576B" w:rsidRPr="009B576B" w:rsidRDefault="009B576B" w:rsidP="00881B08">
      <w:pPr>
        <w:jc w:val="both"/>
      </w:pPr>
      <w:r w:rsidRPr="009B576B">
        <w:t>актуальным методическим проблемам;</w:t>
      </w:r>
    </w:p>
    <w:p w:rsidR="009B576B" w:rsidRPr="009B576B" w:rsidRDefault="009B576B" w:rsidP="00881B08">
      <w:pPr>
        <w:jc w:val="both"/>
      </w:pPr>
      <w:r w:rsidRPr="009B576B">
        <w:t xml:space="preserve">развитию </w:t>
      </w:r>
      <w:proofErr w:type="gramStart"/>
      <w:r w:rsidRPr="009B576B">
        <w:t>личностных  качеств</w:t>
      </w:r>
      <w:proofErr w:type="gramEnd"/>
      <w:r w:rsidRPr="009B576B">
        <w:t xml:space="preserve"> обучающихся;</w:t>
      </w:r>
    </w:p>
    <w:p w:rsidR="009B576B" w:rsidRPr="009B576B" w:rsidRDefault="009B576B" w:rsidP="00881B08">
      <w:pPr>
        <w:jc w:val="both"/>
      </w:pPr>
      <w:r w:rsidRPr="009B576B">
        <w:t>развитию творчества;</w:t>
      </w:r>
    </w:p>
    <w:p w:rsidR="009B576B" w:rsidRPr="009B576B" w:rsidRDefault="009B576B" w:rsidP="00881B08">
      <w:pPr>
        <w:jc w:val="both"/>
      </w:pPr>
      <w:r w:rsidRPr="009B576B">
        <w:t>сохранению здоровья обучающихся.</w:t>
      </w:r>
    </w:p>
    <w:p w:rsidR="009B576B" w:rsidRPr="009B576B" w:rsidRDefault="009B576B" w:rsidP="009B576B">
      <w:pPr>
        <w:ind w:firstLine="708"/>
        <w:jc w:val="both"/>
      </w:pPr>
      <w:r w:rsidRPr="009B576B">
        <w:t xml:space="preserve">Позитивным результатом развития научно-технической направленности является показатель уровня вовлечения в процесс творчества всех участников учебно-воспитательного процесса. </w:t>
      </w:r>
    </w:p>
    <w:p w:rsidR="009B576B" w:rsidRPr="009B576B" w:rsidRDefault="009B576B" w:rsidP="009B576B">
      <w:pPr>
        <w:ind w:firstLine="708"/>
        <w:jc w:val="both"/>
      </w:pPr>
      <w:r w:rsidRPr="009B576B">
        <w:t>Участие в конкурсных программах</w:t>
      </w:r>
    </w:p>
    <w:p w:rsidR="009B576B" w:rsidRPr="009B576B" w:rsidRDefault="009B576B" w:rsidP="009B576B">
      <w:pPr>
        <w:ind w:firstLine="708"/>
        <w:jc w:val="both"/>
      </w:pPr>
      <w:r w:rsidRPr="009B576B">
        <w:lastRenderedPageBreak/>
        <w:t>В 2018 – 2019 г.  обучающиеся НТН приняли участие в 14 республиканских мероприятиях научно-технической и спортивно-технической направленности. На муниципальном уровне проведено 8 конкурсных мероприятий.   Результативность  участия за год следующая:</w:t>
      </w:r>
    </w:p>
    <w:p w:rsidR="009B576B" w:rsidRPr="009B576B" w:rsidRDefault="009B576B" w:rsidP="00881B08">
      <w:pPr>
        <w:jc w:val="both"/>
      </w:pPr>
      <w:r w:rsidRPr="009B576B">
        <w:t>участников - 826;</w:t>
      </w:r>
    </w:p>
    <w:p w:rsidR="009B576B" w:rsidRPr="009B576B" w:rsidRDefault="009B576B" w:rsidP="00881B08">
      <w:pPr>
        <w:jc w:val="both"/>
      </w:pPr>
      <w:r w:rsidRPr="009B576B">
        <w:t>победителей – 57;</w:t>
      </w:r>
    </w:p>
    <w:p w:rsidR="009B576B" w:rsidRPr="009B576B" w:rsidRDefault="009B576B" w:rsidP="00881B08">
      <w:pPr>
        <w:jc w:val="both"/>
      </w:pPr>
      <w:r w:rsidRPr="009B576B">
        <w:t>призеров – 146.</w:t>
      </w:r>
    </w:p>
    <w:p w:rsidR="009B576B" w:rsidRPr="009B576B" w:rsidRDefault="009B576B" w:rsidP="009B576B">
      <w:pPr>
        <w:ind w:firstLine="708"/>
        <w:jc w:val="both"/>
      </w:pPr>
      <w:r w:rsidRPr="009B576B">
        <w:t>Республиканский творческий конкурс «Крым в сердце моем» номинация: «Крым в объективе»</w:t>
      </w:r>
    </w:p>
    <w:p w:rsidR="009B576B" w:rsidRPr="009B576B" w:rsidRDefault="009B576B" w:rsidP="00881B08">
      <w:pPr>
        <w:ind w:firstLine="708"/>
        <w:jc w:val="both"/>
      </w:pPr>
      <w:r w:rsidRPr="009B576B">
        <w:t>Муниципальный этап:</w:t>
      </w:r>
      <w:r w:rsidR="00881B08">
        <w:t xml:space="preserve"> </w:t>
      </w:r>
      <w:r w:rsidRPr="009B576B">
        <w:t>участников - 176;</w:t>
      </w:r>
      <w:r w:rsidR="00881B08">
        <w:t xml:space="preserve"> </w:t>
      </w:r>
      <w:r w:rsidRPr="009B576B">
        <w:t xml:space="preserve">победитель – </w:t>
      </w:r>
      <w:proofErr w:type="gramStart"/>
      <w:r w:rsidRPr="009B576B">
        <w:t>1;  призеры</w:t>
      </w:r>
      <w:proofErr w:type="gramEnd"/>
      <w:r w:rsidRPr="009B576B">
        <w:t xml:space="preserve"> </w:t>
      </w:r>
      <w:r w:rsidR="00881B08">
        <w:t>–</w:t>
      </w:r>
      <w:r w:rsidRPr="009B576B">
        <w:t xml:space="preserve"> 3</w:t>
      </w:r>
      <w:r w:rsidR="00881B08">
        <w:t>.</w:t>
      </w:r>
    </w:p>
    <w:p w:rsidR="009B576B" w:rsidRPr="009B576B" w:rsidRDefault="009B576B" w:rsidP="00881B08">
      <w:pPr>
        <w:ind w:firstLine="708"/>
        <w:jc w:val="both"/>
      </w:pPr>
      <w:r w:rsidRPr="009B576B">
        <w:t>Республиканский этап:</w:t>
      </w:r>
      <w:r w:rsidR="00881B08">
        <w:t xml:space="preserve"> </w:t>
      </w:r>
      <w:r w:rsidRPr="009B576B">
        <w:t>участие - 1 участник</w:t>
      </w:r>
      <w:r w:rsidR="00881B08">
        <w:t>.</w:t>
      </w:r>
      <w:r w:rsidRPr="009B576B">
        <w:t xml:space="preserve"> </w:t>
      </w:r>
    </w:p>
    <w:p w:rsidR="009B576B" w:rsidRPr="009B576B" w:rsidRDefault="009B576B" w:rsidP="009B576B">
      <w:pPr>
        <w:ind w:firstLine="708"/>
        <w:jc w:val="both"/>
      </w:pPr>
      <w:r w:rsidRPr="009B576B">
        <w:t>Республиканский конкурс «Моя «Крымская весна», посвященный 5-й годовщине воссоединения Крыма с Россией», номинация «Крым в объективе»</w:t>
      </w:r>
    </w:p>
    <w:p w:rsidR="009B576B" w:rsidRPr="009B576B" w:rsidRDefault="009B576B" w:rsidP="009B576B">
      <w:pPr>
        <w:ind w:firstLine="708"/>
        <w:jc w:val="both"/>
      </w:pPr>
      <w:r w:rsidRPr="009B576B">
        <w:t xml:space="preserve">Муниципальный этап: </w:t>
      </w:r>
    </w:p>
    <w:p w:rsidR="009B576B" w:rsidRPr="009B576B" w:rsidRDefault="009B576B" w:rsidP="00881B08">
      <w:pPr>
        <w:jc w:val="both"/>
      </w:pPr>
      <w:r w:rsidRPr="009B576B">
        <w:t>приняли участие - 32 учащихся;</w:t>
      </w:r>
      <w:r w:rsidR="00881B08">
        <w:t xml:space="preserve"> </w:t>
      </w:r>
      <w:r w:rsidRPr="009B576B">
        <w:t>победителей – 1</w:t>
      </w:r>
      <w:r w:rsidR="00881B08">
        <w:t xml:space="preserve">; </w:t>
      </w:r>
      <w:r w:rsidRPr="009B576B">
        <w:t>призеров- 6</w:t>
      </w:r>
      <w:r w:rsidR="00881B08">
        <w:t>.</w:t>
      </w:r>
    </w:p>
    <w:p w:rsidR="009B576B" w:rsidRPr="009B576B" w:rsidRDefault="009B576B" w:rsidP="00881B08">
      <w:pPr>
        <w:ind w:firstLine="708"/>
        <w:jc w:val="both"/>
      </w:pPr>
      <w:r w:rsidRPr="009B576B">
        <w:t>Республиканский этап:</w:t>
      </w:r>
      <w:r w:rsidR="00881B08">
        <w:t xml:space="preserve"> </w:t>
      </w:r>
      <w:r w:rsidRPr="009B576B">
        <w:t>участие – 5;</w:t>
      </w:r>
      <w:r w:rsidR="00881B08">
        <w:t xml:space="preserve"> </w:t>
      </w:r>
      <w:r w:rsidRPr="009B576B">
        <w:t>победитель -1</w:t>
      </w:r>
      <w:r w:rsidR="00881B08">
        <w:t>.</w:t>
      </w:r>
      <w:r w:rsidRPr="009B576B">
        <w:t xml:space="preserve"> </w:t>
      </w:r>
    </w:p>
    <w:p w:rsidR="009B576B" w:rsidRPr="009B576B" w:rsidRDefault="009B576B" w:rsidP="00881B08">
      <w:pPr>
        <w:jc w:val="both"/>
      </w:pPr>
      <w:r w:rsidRPr="009B576B">
        <w:t>1 место: Чичкина Ульяна, учащаяся 8 класса МБОУ ««Гвардейская школа-гимназия №2» (руководитель Селезнева А.В.);</w:t>
      </w:r>
    </w:p>
    <w:p w:rsidR="009B576B" w:rsidRPr="009B576B" w:rsidRDefault="009B576B" w:rsidP="009B576B">
      <w:pPr>
        <w:ind w:firstLine="708"/>
        <w:jc w:val="both"/>
      </w:pPr>
      <w:r w:rsidRPr="009B576B">
        <w:t xml:space="preserve">Республиканский конкурс «Космические фантазии» </w:t>
      </w:r>
    </w:p>
    <w:p w:rsidR="009B576B" w:rsidRPr="009B576B" w:rsidRDefault="009B576B" w:rsidP="00881B08">
      <w:pPr>
        <w:ind w:firstLine="708"/>
        <w:jc w:val="both"/>
      </w:pPr>
      <w:r w:rsidRPr="009B576B">
        <w:t>Муниципальный этап: приняли участие 258 обучающихся из 36 МБОУ, из них 28 обучающихся МБОУ ДО «ЦДЮТ»;</w:t>
      </w:r>
      <w:r w:rsidR="00881B08">
        <w:t xml:space="preserve"> </w:t>
      </w:r>
      <w:r w:rsidRPr="009B576B">
        <w:t>победителей – 7;</w:t>
      </w:r>
      <w:r w:rsidR="00881B08">
        <w:t xml:space="preserve"> </w:t>
      </w:r>
      <w:r w:rsidRPr="009B576B">
        <w:t>призеров -28</w:t>
      </w:r>
      <w:r w:rsidR="00881B08">
        <w:t>.</w:t>
      </w:r>
      <w:r w:rsidRPr="009B576B">
        <w:t xml:space="preserve"> </w:t>
      </w:r>
    </w:p>
    <w:p w:rsidR="009B576B" w:rsidRPr="009B576B" w:rsidRDefault="009B576B" w:rsidP="00881B08">
      <w:pPr>
        <w:ind w:firstLine="708"/>
        <w:jc w:val="both"/>
      </w:pPr>
      <w:r w:rsidRPr="009B576B">
        <w:t>Республиканский этап:</w:t>
      </w:r>
      <w:r w:rsidR="00881B08">
        <w:t xml:space="preserve"> </w:t>
      </w:r>
      <w:r w:rsidRPr="009B576B">
        <w:t>участие – 24;</w:t>
      </w:r>
      <w:r w:rsidR="00881B08">
        <w:t xml:space="preserve"> </w:t>
      </w:r>
      <w:r w:rsidRPr="009B576B">
        <w:t>победителей –2</w:t>
      </w:r>
      <w:r w:rsidR="00881B08">
        <w:t xml:space="preserve">; </w:t>
      </w:r>
      <w:r w:rsidRPr="009B576B">
        <w:t>призеров- 6</w:t>
      </w:r>
      <w:r w:rsidR="00881B08">
        <w:t>.</w:t>
      </w:r>
    </w:p>
    <w:p w:rsidR="009B576B" w:rsidRPr="009B576B" w:rsidRDefault="009B576B" w:rsidP="00881B08">
      <w:pPr>
        <w:jc w:val="both"/>
      </w:pPr>
      <w:r w:rsidRPr="009B576B">
        <w:t>2 место – Прудникова Кристина, учащаяся 1 класса МБОУ «Кизиловская начальная школа-детский сад «Росинка», (руководитель Дащенко Л.С., педагог ДО);</w:t>
      </w:r>
    </w:p>
    <w:p w:rsidR="009B576B" w:rsidRPr="009B576B" w:rsidRDefault="009B576B" w:rsidP="00881B08">
      <w:pPr>
        <w:jc w:val="both"/>
      </w:pPr>
      <w:r w:rsidRPr="009B576B">
        <w:t>2 место – Хайбулаева Алиме, учащаяся 4 класса МБОУ «Гвардейская школа-гимназия № 3», (руководитель Чермошенцева Е.С., педагог ДО МБОУ ДО «ЦДЮТ»);</w:t>
      </w:r>
    </w:p>
    <w:p w:rsidR="009B576B" w:rsidRPr="009B576B" w:rsidRDefault="009B576B" w:rsidP="00881B08">
      <w:pPr>
        <w:jc w:val="both"/>
      </w:pPr>
      <w:r w:rsidRPr="009B576B">
        <w:t>3 место – Лихачева Ксения, учащаяся 2 класса МБОУ «Партизанская школа» (руководитель Мишакова И.А., учитель начальных классов);</w:t>
      </w:r>
    </w:p>
    <w:p w:rsidR="009B576B" w:rsidRPr="009B576B" w:rsidRDefault="009B576B" w:rsidP="00881B08">
      <w:pPr>
        <w:jc w:val="both"/>
      </w:pPr>
      <w:r w:rsidRPr="009B576B">
        <w:t>2 место – Евтеева Мария, учащаяся 6 класса МБОУ «Гвардейская школа-гимназия № 2» (Шевченко Н.В., педагог ДО МБОУ ДО «ЦДЮТ»);</w:t>
      </w:r>
    </w:p>
    <w:p w:rsidR="009B576B" w:rsidRPr="009B576B" w:rsidRDefault="009B576B" w:rsidP="00881B08">
      <w:pPr>
        <w:jc w:val="both"/>
      </w:pPr>
      <w:r w:rsidRPr="009B576B">
        <w:t xml:space="preserve">1 место – Митина Яна, учащаяся 11 класса МБОУ «Константиновская школа» (руководитель Власова Е.А., учитель русского языка и литературы); </w:t>
      </w:r>
    </w:p>
    <w:p w:rsidR="009B576B" w:rsidRPr="009B576B" w:rsidRDefault="009B576B" w:rsidP="00881B08">
      <w:pPr>
        <w:jc w:val="both"/>
      </w:pPr>
      <w:r w:rsidRPr="009B576B">
        <w:t>1 место – Калябину Дарью, учащаяся 4 класса МБОУ «Винницкая школа» (руководитель Климова А.В., педагог ДО МБОУ ДО «ЦДЮТ»);</w:t>
      </w:r>
    </w:p>
    <w:p w:rsidR="009B576B" w:rsidRPr="009B576B" w:rsidRDefault="009B576B" w:rsidP="00881B08">
      <w:pPr>
        <w:jc w:val="both"/>
      </w:pPr>
      <w:r w:rsidRPr="009B576B">
        <w:t>2 место – Гончаренко Михаил, учащийся 8 класса, МБОУ «Молодежненская школа № 2» (руководитель Яковлева М.А., учитель биологии и химии);</w:t>
      </w:r>
    </w:p>
    <w:p w:rsidR="009B576B" w:rsidRPr="009B576B" w:rsidRDefault="009B576B" w:rsidP="00881B08">
      <w:pPr>
        <w:jc w:val="both"/>
      </w:pPr>
      <w:r w:rsidRPr="009B576B">
        <w:t>3 место – Абдурашитов Энвер, учащийся 5 класса МБОУ «Гвардейская школа       № 1» (руководитель Аблязова У.И., учитель ИЗО);</w:t>
      </w:r>
    </w:p>
    <w:p w:rsidR="009B576B" w:rsidRPr="009B576B" w:rsidRDefault="009B576B" w:rsidP="00881B08">
      <w:pPr>
        <w:ind w:firstLine="708"/>
        <w:jc w:val="both"/>
      </w:pPr>
      <w:r w:rsidRPr="009B576B">
        <w:t>Кубок Главы администрации Симферопольского района по авиамоделированию, посвящённый запуску 1 спутника Земли (октябрь, 2019):</w:t>
      </w:r>
      <w:r w:rsidR="00881B08">
        <w:t xml:space="preserve"> </w:t>
      </w:r>
      <w:r w:rsidRPr="009B576B">
        <w:t>участие - 32 обучающихся МБОУ ДО «ЦДЮТ» из МБОУ Симферопольского района: «Кубанская школа», «Родниковская школа-гимназия», «Гвардейская школа-гимназия №2», «Краснозорькинская начальная школа», «Мирновская школа № 2», «Маленская школа», «Первомайская школа», «Укромновская школа»;</w:t>
      </w:r>
    </w:p>
    <w:p w:rsidR="009B576B" w:rsidRPr="009B576B" w:rsidRDefault="009B576B" w:rsidP="00881B08">
      <w:pPr>
        <w:jc w:val="both"/>
      </w:pPr>
      <w:r w:rsidRPr="009B576B">
        <w:t>победители -</w:t>
      </w:r>
      <w:proofErr w:type="gramStart"/>
      <w:r w:rsidRPr="009B576B">
        <w:t xml:space="preserve">3;   </w:t>
      </w:r>
      <w:proofErr w:type="gramEnd"/>
      <w:r w:rsidRPr="009B576B">
        <w:t xml:space="preserve">призеры – 5. </w:t>
      </w:r>
    </w:p>
    <w:p w:rsidR="009B576B" w:rsidRPr="009B576B" w:rsidRDefault="009B576B" w:rsidP="00881B08">
      <w:pPr>
        <w:jc w:val="both"/>
      </w:pPr>
      <w:r w:rsidRPr="009B576B">
        <w:t>1 место – Лыфарь Алексей, обучающийся 3 класса, МБОУ «Кубанская школа» (руководитель Шевченко В.И.);</w:t>
      </w:r>
    </w:p>
    <w:p w:rsidR="009B576B" w:rsidRPr="009B576B" w:rsidRDefault="009B576B" w:rsidP="00881B08">
      <w:pPr>
        <w:jc w:val="both"/>
      </w:pPr>
      <w:r w:rsidRPr="009B576B">
        <w:t xml:space="preserve">2 место </w:t>
      </w:r>
      <w:proofErr w:type="gramStart"/>
      <w:r w:rsidRPr="009B576B">
        <w:t>–  Гаджидиран</w:t>
      </w:r>
      <w:proofErr w:type="gramEnd"/>
      <w:r w:rsidRPr="009B576B">
        <w:t xml:space="preserve"> Софие, обучающаяся 3 класса МБОУ «Кубанская школа» (руководитель Шевченко В.И.);</w:t>
      </w:r>
    </w:p>
    <w:p w:rsidR="009B576B" w:rsidRPr="009B576B" w:rsidRDefault="009B576B" w:rsidP="00881B08">
      <w:pPr>
        <w:jc w:val="both"/>
      </w:pPr>
      <w:r w:rsidRPr="009B576B">
        <w:t xml:space="preserve">3 место </w:t>
      </w:r>
      <w:proofErr w:type="gramStart"/>
      <w:r w:rsidRPr="009B576B">
        <w:t>–  Гуничева</w:t>
      </w:r>
      <w:proofErr w:type="gramEnd"/>
      <w:r w:rsidRPr="009B576B">
        <w:t xml:space="preserve"> Виктория, обучающаяся 3 класса МБОУ «Кубанская школа» (руководитель Шевченко В.И.).</w:t>
      </w:r>
    </w:p>
    <w:p w:rsidR="009B576B" w:rsidRPr="009B576B" w:rsidRDefault="009B576B" w:rsidP="00881B08">
      <w:pPr>
        <w:jc w:val="both"/>
      </w:pPr>
      <w:r w:rsidRPr="009B576B">
        <w:t>1 место – Кармышаков Максим, обучающийся 5 класса, МБОУ «Кубанская школа» (руководитель Шевченко В.И.);</w:t>
      </w:r>
    </w:p>
    <w:p w:rsidR="009B576B" w:rsidRPr="009B576B" w:rsidRDefault="009B576B" w:rsidP="00881B08">
      <w:pPr>
        <w:jc w:val="both"/>
      </w:pPr>
      <w:r w:rsidRPr="009B576B">
        <w:t xml:space="preserve">2 место </w:t>
      </w:r>
      <w:proofErr w:type="gramStart"/>
      <w:r w:rsidRPr="009B576B">
        <w:t>–  Шахунов</w:t>
      </w:r>
      <w:proofErr w:type="gramEnd"/>
      <w:r w:rsidRPr="009B576B">
        <w:t xml:space="preserve"> Андрей, обучающийся 5 класса, МБОУ «Мирновская школа № 2» (руководитель Козьякова И.В.); </w:t>
      </w:r>
    </w:p>
    <w:p w:rsidR="009B576B" w:rsidRPr="009B576B" w:rsidRDefault="009B576B" w:rsidP="00881B08">
      <w:pPr>
        <w:jc w:val="both"/>
      </w:pPr>
      <w:r w:rsidRPr="009B576B">
        <w:lastRenderedPageBreak/>
        <w:t xml:space="preserve">3 место </w:t>
      </w:r>
      <w:proofErr w:type="gramStart"/>
      <w:r w:rsidRPr="009B576B">
        <w:t>–  Зайцев</w:t>
      </w:r>
      <w:proofErr w:type="gramEnd"/>
      <w:r w:rsidRPr="009B576B">
        <w:t xml:space="preserve"> Юрий, обучающийся 5 класса МБОУ «Кубанская школа» (руководитель Шевченко В.И.).</w:t>
      </w:r>
    </w:p>
    <w:p w:rsidR="009B576B" w:rsidRPr="009B576B" w:rsidRDefault="009B576B" w:rsidP="00881B08">
      <w:pPr>
        <w:jc w:val="both"/>
      </w:pPr>
      <w:r w:rsidRPr="009B576B">
        <w:t>1 место – Репета Андрей, обучающийся 7 класса МБОУ «Кубанская школа» (руководитель Шевченко В.И.);</w:t>
      </w:r>
    </w:p>
    <w:p w:rsidR="009B576B" w:rsidRPr="009B576B" w:rsidRDefault="009B576B" w:rsidP="00881B08">
      <w:pPr>
        <w:jc w:val="both"/>
      </w:pPr>
      <w:r w:rsidRPr="009B576B">
        <w:t>2 место – Коваленко Артем, обучающийся 6 класса МБОУ «Кубанская школа» (руководитель Шевченко В.И.);</w:t>
      </w:r>
    </w:p>
    <w:p w:rsidR="009B576B" w:rsidRPr="009B576B" w:rsidRDefault="009B576B" w:rsidP="00881B08">
      <w:pPr>
        <w:ind w:firstLine="708"/>
        <w:jc w:val="both"/>
      </w:pPr>
      <w:r w:rsidRPr="009B576B">
        <w:t>Кубок Главы администрации Симферопольского района по радиоуправляемым моделям, приуроченный к Дню космонавтики (апрель, 2019):</w:t>
      </w:r>
      <w:r w:rsidR="00881B08">
        <w:t xml:space="preserve"> </w:t>
      </w:r>
      <w:r w:rsidRPr="009B576B">
        <w:t>участие – 9 обучающихся МБОУ ДО «ЦДЮТ» из МБОУ Симферопольского района: «Кубанская школа»</w:t>
      </w:r>
      <w:r w:rsidR="00881B08">
        <w:t>, «Родниковская школа-гимназия»;</w:t>
      </w:r>
    </w:p>
    <w:p w:rsidR="009B576B" w:rsidRPr="009B576B" w:rsidRDefault="009B576B" w:rsidP="00881B08">
      <w:pPr>
        <w:jc w:val="both"/>
      </w:pPr>
      <w:r w:rsidRPr="009B576B">
        <w:t>победители -</w:t>
      </w:r>
      <w:proofErr w:type="gramStart"/>
      <w:r w:rsidRPr="009B576B">
        <w:t xml:space="preserve">1;   </w:t>
      </w:r>
      <w:proofErr w:type="gramEnd"/>
      <w:r w:rsidRPr="009B576B">
        <w:t>призеры – 4.</w:t>
      </w:r>
    </w:p>
    <w:p w:rsidR="009B576B" w:rsidRPr="009B576B" w:rsidRDefault="009B576B" w:rsidP="00881B08">
      <w:pPr>
        <w:jc w:val="both"/>
      </w:pPr>
      <w:r w:rsidRPr="009B576B">
        <w:t>1 место – Лыфарь Алексей, обучающийся 3 класса, МБОУ «Кубанская школа» (руководитель Шевченко В.И.);</w:t>
      </w:r>
    </w:p>
    <w:p w:rsidR="009B576B" w:rsidRPr="009B576B" w:rsidRDefault="009B576B" w:rsidP="00881B08">
      <w:pPr>
        <w:jc w:val="both"/>
      </w:pPr>
      <w:r w:rsidRPr="009B576B">
        <w:t xml:space="preserve">2 место </w:t>
      </w:r>
      <w:proofErr w:type="gramStart"/>
      <w:r w:rsidRPr="009B576B">
        <w:t>–  Гуничева</w:t>
      </w:r>
      <w:proofErr w:type="gramEnd"/>
      <w:r w:rsidRPr="009B576B">
        <w:t xml:space="preserve"> Виктория, обучающаяся 3 класса МБОУ «Кубанская школа» (руководитель Шевченко В.И.).</w:t>
      </w:r>
    </w:p>
    <w:p w:rsidR="009B576B" w:rsidRPr="009B576B" w:rsidRDefault="009B576B" w:rsidP="00881B08">
      <w:pPr>
        <w:jc w:val="both"/>
      </w:pPr>
      <w:r w:rsidRPr="009B576B">
        <w:t xml:space="preserve">3 место </w:t>
      </w:r>
      <w:proofErr w:type="gramStart"/>
      <w:r w:rsidRPr="009B576B">
        <w:t>–  Антонова</w:t>
      </w:r>
      <w:proofErr w:type="gramEnd"/>
      <w:r w:rsidRPr="009B576B">
        <w:t xml:space="preserve"> Алина, обучающаяся 4 класса МБОУ «Кубанская школа» (руководитель Шевченко В.И.).</w:t>
      </w:r>
    </w:p>
    <w:p w:rsidR="009B576B" w:rsidRPr="009B576B" w:rsidRDefault="009B576B" w:rsidP="00881B08">
      <w:pPr>
        <w:jc w:val="both"/>
      </w:pPr>
      <w:r w:rsidRPr="009B576B">
        <w:t>2 место – Репета Андрей, обучающийся 7 класса МБОУ «Кубанская школа» (руководитель Шевченко В.И.)</w:t>
      </w:r>
    </w:p>
    <w:p w:rsidR="009B576B" w:rsidRPr="009B576B" w:rsidRDefault="009B576B" w:rsidP="00881B08">
      <w:pPr>
        <w:jc w:val="both"/>
      </w:pPr>
      <w:r w:rsidRPr="009B576B">
        <w:t>3 место – Кармышаков Максим, обучающийся 5 класса, МБОУ «Кубанская школа» (руководитель Шевченко В.И.)</w:t>
      </w:r>
    </w:p>
    <w:p w:rsidR="009B576B" w:rsidRPr="009B576B" w:rsidRDefault="009B576B" w:rsidP="009B576B">
      <w:pPr>
        <w:ind w:firstLine="708"/>
        <w:jc w:val="both"/>
      </w:pPr>
      <w:r w:rsidRPr="009B576B">
        <w:t>Республиканский конкурс по 3-Д технологиям:</w:t>
      </w:r>
    </w:p>
    <w:p w:rsidR="009B576B" w:rsidRPr="009B576B" w:rsidRDefault="009B576B" w:rsidP="009B576B">
      <w:pPr>
        <w:ind w:firstLine="708"/>
        <w:jc w:val="both"/>
      </w:pPr>
      <w:r w:rsidRPr="009B576B">
        <w:t>В октябре 2018 года в Государственном бюджетном образовательном учреждении дополнительного образования Республики Крым «Малая академия наук «Искатель» прошёл Республиканский конкурс по 3D технологиям.</w:t>
      </w:r>
    </w:p>
    <w:p w:rsidR="009B576B" w:rsidRPr="009B576B" w:rsidRDefault="009B576B" w:rsidP="00B47803">
      <w:pPr>
        <w:ind w:firstLine="708"/>
        <w:jc w:val="both"/>
      </w:pPr>
      <w:r w:rsidRPr="009B576B">
        <w:t>Республиканский этап</w:t>
      </w:r>
      <w:r w:rsidR="00B47803">
        <w:t xml:space="preserve">: </w:t>
      </w:r>
      <w:r w:rsidRPr="009B576B">
        <w:t xml:space="preserve">приняли участие -10; призеров - 6. </w:t>
      </w:r>
    </w:p>
    <w:p w:rsidR="009B576B" w:rsidRPr="009B576B" w:rsidRDefault="009B576B" w:rsidP="00B47803">
      <w:pPr>
        <w:jc w:val="both"/>
      </w:pPr>
      <w:r w:rsidRPr="009B576B">
        <w:t xml:space="preserve">2 место заняли Купцов Роман и Жовна Всеволод, МБОУ «Гвардейская школа-гимназия №2» (руководитель – Балабанюк А.И., учитель инфоматики); </w:t>
      </w:r>
    </w:p>
    <w:p w:rsidR="009B576B" w:rsidRPr="009B576B" w:rsidRDefault="009B576B" w:rsidP="00B47803">
      <w:pPr>
        <w:jc w:val="both"/>
      </w:pPr>
      <w:r w:rsidRPr="009B576B">
        <w:t>3 место заняли Коваленко Дмитрий и Коробко Никита, обучающиеся МБОУ «Скворцовская школа» (руководитель – Мирошниченко О.Г., педагог ДО МБОУ ДО «ЦДЮТ»);</w:t>
      </w:r>
    </w:p>
    <w:p w:rsidR="009B576B" w:rsidRPr="009B576B" w:rsidRDefault="009B576B" w:rsidP="00B47803">
      <w:pPr>
        <w:jc w:val="both"/>
        <w:rPr>
          <w:bCs/>
        </w:rPr>
      </w:pPr>
      <w:r w:rsidRPr="009B576B">
        <w:t>3 место заняли Ибраимов Рустем и Сулейманов Раиф обучающиеся МБОУ «Кольчугинская школа № 2 с крымскотатарским языком обучения» (руководитель – Яковлева А.А.).</w:t>
      </w:r>
    </w:p>
    <w:p w:rsidR="009B576B" w:rsidRPr="009B576B" w:rsidRDefault="009B576B" w:rsidP="009B576B">
      <w:pPr>
        <w:ind w:firstLine="708"/>
        <w:jc w:val="both"/>
      </w:pPr>
      <w:r w:rsidRPr="009B576B">
        <w:t xml:space="preserve">Республиканский конкурс «Мирный космос» (февраль, 2019) </w:t>
      </w:r>
    </w:p>
    <w:p w:rsidR="009B576B" w:rsidRPr="009B576B" w:rsidRDefault="009B576B" w:rsidP="00B47803">
      <w:pPr>
        <w:ind w:firstLine="708"/>
        <w:jc w:val="both"/>
      </w:pPr>
      <w:r w:rsidRPr="009B576B">
        <w:t xml:space="preserve">Муниципальный </w:t>
      </w:r>
      <w:proofErr w:type="gramStart"/>
      <w:r w:rsidRPr="009B576B">
        <w:t>этап:приняли</w:t>
      </w:r>
      <w:proofErr w:type="gramEnd"/>
      <w:r w:rsidRPr="009B576B">
        <w:t xml:space="preserve"> участие - 9 обучающихся из 6 МБОУ: «Первомайская школа», «Кольчугинская школа № 1», «Гвардейская школа-гимназия № 2», «Гвардейская школа-гимназия № 3», «Маленская школа», «Кубанская школа». Наибольшее количество работ было представлено учащимися из МБОУ «Гвардейская школа-гимназия № 2»</w:t>
      </w:r>
      <w:r w:rsidR="00B47803">
        <w:t xml:space="preserve">; </w:t>
      </w:r>
      <w:r w:rsidRPr="009B576B">
        <w:t>победителей – 3;</w:t>
      </w:r>
      <w:r w:rsidR="00B47803">
        <w:t xml:space="preserve"> </w:t>
      </w:r>
      <w:r w:rsidRPr="009B576B">
        <w:t xml:space="preserve">призеров </w:t>
      </w:r>
      <w:r w:rsidR="00B47803">
        <w:t>–</w:t>
      </w:r>
      <w:r w:rsidRPr="009B576B">
        <w:t xml:space="preserve"> 5</w:t>
      </w:r>
      <w:r w:rsidR="00B47803">
        <w:t>.</w:t>
      </w:r>
      <w:r w:rsidRPr="009B576B">
        <w:t xml:space="preserve"> </w:t>
      </w:r>
    </w:p>
    <w:p w:rsidR="009B576B" w:rsidRPr="009B576B" w:rsidRDefault="009B576B" w:rsidP="00B47803">
      <w:pPr>
        <w:ind w:firstLine="708"/>
        <w:jc w:val="both"/>
      </w:pPr>
      <w:r w:rsidRPr="009B576B">
        <w:t>Республиканский этап:</w:t>
      </w:r>
      <w:r w:rsidR="00B47803">
        <w:t xml:space="preserve"> </w:t>
      </w:r>
      <w:r w:rsidRPr="009B576B">
        <w:t>участие – 8;</w:t>
      </w:r>
      <w:r w:rsidR="00B47803">
        <w:t xml:space="preserve"> </w:t>
      </w:r>
      <w:r w:rsidRPr="009B576B">
        <w:t xml:space="preserve">призеров </w:t>
      </w:r>
      <w:r w:rsidR="00B47803">
        <w:t>–</w:t>
      </w:r>
      <w:r w:rsidRPr="009B576B">
        <w:t xml:space="preserve"> 2</w:t>
      </w:r>
      <w:r w:rsidR="00B47803">
        <w:t>.</w:t>
      </w:r>
      <w:r w:rsidRPr="009B576B">
        <w:t xml:space="preserve"> </w:t>
      </w:r>
    </w:p>
    <w:p w:rsidR="009B576B" w:rsidRPr="009B576B" w:rsidRDefault="009B576B" w:rsidP="00B47803">
      <w:pPr>
        <w:jc w:val="both"/>
      </w:pPr>
      <w:r w:rsidRPr="009B576B">
        <w:t xml:space="preserve">2 место - Зайцев Юрий, учащийся 5 класса МБОУ «Кубанская </w:t>
      </w:r>
      <w:proofErr w:type="gramStart"/>
      <w:r w:rsidRPr="009B576B">
        <w:t xml:space="preserve">школа»   </w:t>
      </w:r>
      <w:proofErr w:type="gramEnd"/>
      <w:r w:rsidRPr="009B576B">
        <w:t xml:space="preserve">                     ( руководитель Шевченко В.И.)</w:t>
      </w:r>
    </w:p>
    <w:p w:rsidR="009B576B" w:rsidRPr="009B576B" w:rsidRDefault="009B576B" w:rsidP="00B47803">
      <w:pPr>
        <w:jc w:val="both"/>
      </w:pPr>
      <w:r w:rsidRPr="009B576B">
        <w:t xml:space="preserve">3 место – Клебащук Генрих, Катук Александр, учащиеся 7 класса МБОУ «Первомайская школа» (руководитель Буянов А.М.). </w:t>
      </w:r>
    </w:p>
    <w:p w:rsidR="009B576B" w:rsidRPr="009B576B" w:rsidRDefault="00B47803" w:rsidP="00B47803">
      <w:pPr>
        <w:jc w:val="both"/>
      </w:pPr>
      <w:r>
        <w:t xml:space="preserve">            </w:t>
      </w:r>
      <w:r w:rsidR="009B576B" w:rsidRPr="009B576B">
        <w:t>Республиканские робототехнические соревнования «Кубок РТК мини: Республика Крым» (март,2019 г.)</w:t>
      </w:r>
      <w:r>
        <w:t xml:space="preserve">: </w:t>
      </w:r>
      <w:r w:rsidR="009B576B" w:rsidRPr="009B576B">
        <w:t>участие -2;</w:t>
      </w:r>
      <w:r>
        <w:t xml:space="preserve"> </w:t>
      </w:r>
      <w:r w:rsidR="009B576B" w:rsidRPr="009B576B">
        <w:t>призеры – 2</w:t>
      </w:r>
      <w:r>
        <w:t>.</w:t>
      </w:r>
      <w:r w:rsidR="009B576B" w:rsidRPr="009B576B">
        <w:t xml:space="preserve"> </w:t>
      </w:r>
    </w:p>
    <w:p w:rsidR="009B576B" w:rsidRPr="009B576B" w:rsidRDefault="009B576B" w:rsidP="00B47803">
      <w:pPr>
        <w:jc w:val="both"/>
      </w:pPr>
      <w:r w:rsidRPr="009B576B">
        <w:t>2 место - Коробко Никита, учащийся 6 класса МБОУ «Скворцовская школа</w:t>
      </w:r>
      <w:proofErr w:type="gramStart"/>
      <w:r w:rsidRPr="009B576B">
        <w:t>»;  Козырев</w:t>
      </w:r>
      <w:proofErr w:type="gramEnd"/>
      <w:r w:rsidRPr="009B576B">
        <w:t xml:space="preserve"> Артем, учащийся 6 класса МБОУ «Скворцовская школа» ((руководитель – Мирошниченко О.Г.)</w:t>
      </w:r>
    </w:p>
    <w:p w:rsidR="009B576B" w:rsidRPr="009B576B" w:rsidRDefault="009B576B" w:rsidP="009B576B">
      <w:pPr>
        <w:ind w:firstLine="708"/>
        <w:jc w:val="both"/>
      </w:pPr>
      <w:r w:rsidRPr="009B576B">
        <w:t xml:space="preserve">Республиканский конкурс работ юных  фотохудожников  «Крым – полуостров мечты».  </w:t>
      </w:r>
    </w:p>
    <w:p w:rsidR="009B576B" w:rsidRPr="009B576B" w:rsidRDefault="009B576B" w:rsidP="00B47803">
      <w:pPr>
        <w:ind w:firstLine="708"/>
        <w:jc w:val="both"/>
      </w:pPr>
      <w:r w:rsidRPr="009B576B">
        <w:t>Муниципальный этап:</w:t>
      </w:r>
      <w:r w:rsidR="00B47803">
        <w:t xml:space="preserve"> </w:t>
      </w:r>
      <w:r w:rsidRPr="009B576B">
        <w:t xml:space="preserve">приняло участие -118 учащихся из 24 МБОУ; победителей – </w:t>
      </w:r>
      <w:proofErr w:type="gramStart"/>
      <w:r w:rsidRPr="009B576B">
        <w:t>16;призеров</w:t>
      </w:r>
      <w:proofErr w:type="gramEnd"/>
      <w:r w:rsidRPr="009B576B">
        <w:t xml:space="preserve"> </w:t>
      </w:r>
      <w:r w:rsidR="00B47803">
        <w:t>–</w:t>
      </w:r>
      <w:r w:rsidRPr="009B576B">
        <w:t xml:space="preserve"> 31</w:t>
      </w:r>
      <w:r w:rsidR="00B47803">
        <w:t>.</w:t>
      </w:r>
      <w:r w:rsidRPr="009B576B">
        <w:t xml:space="preserve"> </w:t>
      </w:r>
    </w:p>
    <w:p w:rsidR="009B576B" w:rsidRPr="009B576B" w:rsidRDefault="009B576B" w:rsidP="00B47803">
      <w:pPr>
        <w:ind w:firstLine="708"/>
        <w:jc w:val="both"/>
      </w:pPr>
      <w:r w:rsidRPr="009B576B">
        <w:t xml:space="preserve">Республиканский </w:t>
      </w:r>
      <w:proofErr w:type="gramStart"/>
      <w:r w:rsidRPr="009B576B">
        <w:t>этап:участие</w:t>
      </w:r>
      <w:proofErr w:type="gramEnd"/>
      <w:r w:rsidRPr="009B576B">
        <w:t xml:space="preserve"> – 19;</w:t>
      </w:r>
      <w:r w:rsidR="00B47803">
        <w:t xml:space="preserve"> </w:t>
      </w:r>
      <w:r w:rsidRPr="009B576B">
        <w:t xml:space="preserve">победителей –2;призеров -5; </w:t>
      </w:r>
    </w:p>
    <w:p w:rsidR="009B576B" w:rsidRPr="009B576B" w:rsidRDefault="009B576B" w:rsidP="00B47803">
      <w:pPr>
        <w:jc w:val="both"/>
      </w:pPr>
      <w:r w:rsidRPr="009B576B">
        <w:t>1 место – Землянкина Екатерина, учащаяся 5 класса МБОУ «Гвардейская школа-гимназия № 2» (руководитель Землянкин О.В., педагог ДО МБОУ ДО «ЦДЮТ»).</w:t>
      </w:r>
    </w:p>
    <w:p w:rsidR="009B576B" w:rsidRPr="009B576B" w:rsidRDefault="009B576B" w:rsidP="00B47803">
      <w:pPr>
        <w:jc w:val="both"/>
      </w:pPr>
      <w:r w:rsidRPr="009B576B">
        <w:t>1 место – Малютина Ангелина, учащаяся 5 класса МБОУ «Кольчугинская школа № 1» (руководитель Малютина А.Г.);</w:t>
      </w:r>
    </w:p>
    <w:p w:rsidR="009B576B" w:rsidRPr="009B576B" w:rsidRDefault="009B576B" w:rsidP="00B47803">
      <w:pPr>
        <w:jc w:val="both"/>
      </w:pPr>
      <w:r w:rsidRPr="009B576B">
        <w:lastRenderedPageBreak/>
        <w:t>2 место – Ильиных Кристина, учащаяся 8 класса МБОУ «Гвардейская школа-гимназия № 2» (руководитель Землянкин О.В., педагог ДО МБОУ ДО «ЦДЮТ»);</w:t>
      </w:r>
    </w:p>
    <w:p w:rsidR="009B576B" w:rsidRPr="009B576B" w:rsidRDefault="009B576B" w:rsidP="00B47803">
      <w:pPr>
        <w:jc w:val="both"/>
      </w:pPr>
      <w:r w:rsidRPr="009B576B">
        <w:t>2 место – Удалых Анастасия, учащаяся 9 класса МБОУ «Перевальненская школа» (руководитель Загоруля Н.В.);</w:t>
      </w:r>
    </w:p>
    <w:p w:rsidR="009B576B" w:rsidRPr="009B576B" w:rsidRDefault="009B576B" w:rsidP="00B47803">
      <w:pPr>
        <w:jc w:val="both"/>
      </w:pPr>
      <w:r w:rsidRPr="009B576B">
        <w:t xml:space="preserve">2 место – Удалых Анастасия, учащаяся 9 класса МБОУ «Перевальненская школа» (руководитель Загоруля Н.В.); </w:t>
      </w:r>
    </w:p>
    <w:p w:rsidR="009B576B" w:rsidRPr="009B576B" w:rsidRDefault="009B576B" w:rsidP="00B47803">
      <w:pPr>
        <w:jc w:val="both"/>
      </w:pPr>
      <w:r w:rsidRPr="009B576B">
        <w:t>3 место – Землянкина Екатерина, учащаяся 5 класса МБОУ «Гвардейская школа-гимназия № 2» (руководитель Землянкин О.В., педагог ДО МБОУ ДО «ЦДЮТ»);</w:t>
      </w:r>
    </w:p>
    <w:p w:rsidR="009B576B" w:rsidRPr="009B576B" w:rsidRDefault="009B576B" w:rsidP="00B47803">
      <w:pPr>
        <w:jc w:val="both"/>
      </w:pPr>
      <w:r w:rsidRPr="009B576B">
        <w:t>3 место – Пономарева Виктория, учащаяся 9 класса МБОУ «Кольчугинская школа №1», (руководитель Банкетова С.А.);</w:t>
      </w:r>
    </w:p>
    <w:p w:rsidR="009B576B" w:rsidRPr="009B576B" w:rsidRDefault="009B576B" w:rsidP="00B47803">
      <w:pPr>
        <w:ind w:firstLine="708"/>
        <w:jc w:val="both"/>
      </w:pPr>
      <w:r w:rsidRPr="009B576B">
        <w:t>Республиканские соревнования по авиамоделям самолетов (микроавиамодели) (январь, 2019)</w:t>
      </w:r>
      <w:r w:rsidR="00B47803">
        <w:t xml:space="preserve">: </w:t>
      </w:r>
      <w:r w:rsidRPr="009B576B">
        <w:t>участие – 5;</w:t>
      </w:r>
      <w:r w:rsidR="00B47803">
        <w:t xml:space="preserve"> </w:t>
      </w:r>
      <w:r w:rsidRPr="009B576B">
        <w:t>призеры – 1</w:t>
      </w:r>
      <w:r w:rsidR="00B47803">
        <w:t>.</w:t>
      </w:r>
    </w:p>
    <w:p w:rsidR="009B576B" w:rsidRPr="009B576B" w:rsidRDefault="009B576B" w:rsidP="00B47803">
      <w:pPr>
        <w:jc w:val="both"/>
      </w:pPr>
      <w:r w:rsidRPr="009B576B">
        <w:t>2 место – Лыфарь Алексей, обучающийся 3 класса, МБОУ «Кубанская школа» (руководитель Шевченко В.И.);</w:t>
      </w:r>
    </w:p>
    <w:p w:rsidR="009B576B" w:rsidRPr="009B576B" w:rsidRDefault="009B576B" w:rsidP="00B47803">
      <w:pPr>
        <w:ind w:firstLine="708"/>
        <w:jc w:val="both"/>
      </w:pPr>
      <w:r w:rsidRPr="009B576B">
        <w:t>Республиканские соревнования по радиоуправляемым моделям самолетов (май, 2019)</w:t>
      </w:r>
      <w:r w:rsidR="00B47803">
        <w:t xml:space="preserve">: </w:t>
      </w:r>
      <w:r w:rsidRPr="009B576B">
        <w:t>участие – 7;</w:t>
      </w:r>
      <w:r w:rsidR="00B47803">
        <w:t xml:space="preserve"> </w:t>
      </w:r>
      <w:r w:rsidRPr="009B576B">
        <w:t>призеры – 2 (4 призовых места)</w:t>
      </w:r>
      <w:r w:rsidR="00B47803">
        <w:t>.</w:t>
      </w:r>
    </w:p>
    <w:p w:rsidR="009B576B" w:rsidRPr="009B576B" w:rsidRDefault="009B576B" w:rsidP="00B47803">
      <w:pPr>
        <w:jc w:val="both"/>
      </w:pPr>
      <w:r w:rsidRPr="009B576B">
        <w:t xml:space="preserve">2 место </w:t>
      </w:r>
      <w:proofErr w:type="gramStart"/>
      <w:r w:rsidRPr="009B576B">
        <w:t>–  Ткаченко</w:t>
      </w:r>
      <w:proofErr w:type="gramEnd"/>
      <w:r w:rsidRPr="009B576B">
        <w:t xml:space="preserve"> Александр, обучающаяся 10 класса МБОУ «Кубанская школа» (руководитель Шевченко В.И.).</w:t>
      </w:r>
    </w:p>
    <w:p w:rsidR="009B576B" w:rsidRPr="009B576B" w:rsidRDefault="009B576B" w:rsidP="00B47803">
      <w:pPr>
        <w:jc w:val="both"/>
      </w:pPr>
      <w:r w:rsidRPr="009B576B">
        <w:t xml:space="preserve">3 место </w:t>
      </w:r>
      <w:proofErr w:type="gramStart"/>
      <w:r w:rsidRPr="009B576B">
        <w:t>–  Ткаченко</w:t>
      </w:r>
      <w:proofErr w:type="gramEnd"/>
      <w:r w:rsidRPr="009B576B">
        <w:t xml:space="preserve"> Александр, обучающийся 10 класса МБОУ «Кубанская школа» (руководитель Шевченко В.И.).</w:t>
      </w:r>
    </w:p>
    <w:p w:rsidR="009B576B" w:rsidRPr="009B576B" w:rsidRDefault="009B576B" w:rsidP="00B47803">
      <w:pPr>
        <w:jc w:val="both"/>
      </w:pPr>
      <w:r w:rsidRPr="009B576B">
        <w:t xml:space="preserve">3 место </w:t>
      </w:r>
      <w:proofErr w:type="gramStart"/>
      <w:r w:rsidRPr="009B576B">
        <w:t>–  Максимов</w:t>
      </w:r>
      <w:proofErr w:type="gramEnd"/>
      <w:r w:rsidRPr="009B576B">
        <w:t xml:space="preserve"> Алексей, обучающийся 9 класса МБОУ «Родниковская  школа - гимназия» (руководитель Шевченко В.И.).</w:t>
      </w:r>
    </w:p>
    <w:p w:rsidR="009B576B" w:rsidRPr="009B576B" w:rsidRDefault="009B576B" w:rsidP="00B47803">
      <w:pPr>
        <w:jc w:val="both"/>
      </w:pPr>
      <w:r w:rsidRPr="009B576B">
        <w:t xml:space="preserve">3 место </w:t>
      </w:r>
      <w:proofErr w:type="gramStart"/>
      <w:r w:rsidRPr="009B576B">
        <w:t>–  Максимов</w:t>
      </w:r>
      <w:proofErr w:type="gramEnd"/>
      <w:r w:rsidRPr="009B576B">
        <w:t xml:space="preserve"> Алексей, обучающийся 9 класса МБОУ «Родниковская  школа - гимназия» (руководитель Шевченко В.И.).</w:t>
      </w:r>
    </w:p>
    <w:p w:rsidR="009B576B" w:rsidRPr="009B576B" w:rsidRDefault="009B576B" w:rsidP="009B576B">
      <w:pPr>
        <w:ind w:firstLine="708"/>
        <w:jc w:val="both"/>
      </w:pPr>
      <w:r w:rsidRPr="009B576B">
        <w:t>Республиканские соревнования по начальному техническому моделированию (февраль- март, 2019г.)</w:t>
      </w:r>
      <w:r w:rsidR="00B47803">
        <w:t>.</w:t>
      </w:r>
      <w:r w:rsidRPr="009B576B">
        <w:t xml:space="preserve"> </w:t>
      </w:r>
    </w:p>
    <w:p w:rsidR="009B576B" w:rsidRPr="009B576B" w:rsidRDefault="009B576B" w:rsidP="00B47803">
      <w:pPr>
        <w:ind w:firstLine="708"/>
        <w:jc w:val="both"/>
      </w:pPr>
      <w:r w:rsidRPr="009B576B">
        <w:t>Муниципальный этап:</w:t>
      </w:r>
      <w:r w:rsidR="00B47803">
        <w:t xml:space="preserve"> </w:t>
      </w:r>
      <w:r w:rsidRPr="009B576B">
        <w:t>приняло участие - 65 учащихся из 23 МБОУ; победителей – 3;</w:t>
      </w:r>
      <w:r w:rsidR="00B47803">
        <w:t xml:space="preserve"> </w:t>
      </w:r>
      <w:r w:rsidRPr="009B576B">
        <w:t xml:space="preserve">призеров </w:t>
      </w:r>
      <w:r w:rsidR="00B47803">
        <w:t>–</w:t>
      </w:r>
      <w:r w:rsidRPr="009B576B">
        <w:t xml:space="preserve"> 6</w:t>
      </w:r>
      <w:r w:rsidR="00B47803">
        <w:t>.</w:t>
      </w:r>
      <w:r w:rsidRPr="009B576B">
        <w:t xml:space="preserve"> </w:t>
      </w:r>
    </w:p>
    <w:p w:rsidR="009B576B" w:rsidRPr="009B576B" w:rsidRDefault="00B47803" w:rsidP="009B576B">
      <w:pPr>
        <w:ind w:firstLine="708"/>
        <w:jc w:val="both"/>
      </w:pPr>
      <w:r>
        <w:t>П</w:t>
      </w:r>
      <w:r w:rsidR="009B576B" w:rsidRPr="009B576B">
        <w:t>обедители в командном зачете:</w:t>
      </w:r>
    </w:p>
    <w:p w:rsidR="009B576B" w:rsidRPr="009B576B" w:rsidRDefault="009B576B" w:rsidP="00B47803">
      <w:pPr>
        <w:jc w:val="both"/>
      </w:pPr>
      <w:r w:rsidRPr="009B576B">
        <w:t>1 место - «Укромновская школа» (Копятина Е.Г.)</w:t>
      </w:r>
    </w:p>
    <w:p w:rsidR="009B576B" w:rsidRPr="009B576B" w:rsidRDefault="009B576B" w:rsidP="00B47803">
      <w:pPr>
        <w:jc w:val="both"/>
      </w:pPr>
      <w:r w:rsidRPr="009B576B">
        <w:t>2 место - «Гвардейская школа-гимназия № 2» (Богданова Е.В.);</w:t>
      </w:r>
    </w:p>
    <w:p w:rsidR="009B576B" w:rsidRPr="009B576B" w:rsidRDefault="009B576B" w:rsidP="00B47803">
      <w:pPr>
        <w:jc w:val="both"/>
      </w:pPr>
      <w:r w:rsidRPr="009B576B">
        <w:t>3 место – «Краснозорькинская начальная школа» (И.о. Мелешкина А.М.).</w:t>
      </w:r>
    </w:p>
    <w:p w:rsidR="009B576B" w:rsidRPr="009B576B" w:rsidRDefault="009B576B" w:rsidP="00B47803">
      <w:pPr>
        <w:ind w:firstLine="708"/>
        <w:jc w:val="both"/>
      </w:pPr>
      <w:r w:rsidRPr="009B576B">
        <w:t>Республиканский этап:</w:t>
      </w:r>
      <w:r w:rsidR="00B47803">
        <w:t xml:space="preserve"> </w:t>
      </w:r>
      <w:r w:rsidRPr="009B576B">
        <w:t>участие – 6;</w:t>
      </w:r>
      <w:r w:rsidR="00B47803">
        <w:t xml:space="preserve"> </w:t>
      </w:r>
      <w:r w:rsidRPr="009B576B">
        <w:t>победители -2</w:t>
      </w:r>
      <w:r w:rsidR="00B47803">
        <w:t>;</w:t>
      </w:r>
      <w:r w:rsidRPr="009B576B">
        <w:t xml:space="preserve"> призеры – 2</w:t>
      </w:r>
      <w:r w:rsidR="00B47803">
        <w:t>.</w:t>
      </w:r>
      <w:r w:rsidRPr="009B576B">
        <w:t xml:space="preserve"> </w:t>
      </w:r>
    </w:p>
    <w:p w:rsidR="009B576B" w:rsidRPr="009B576B" w:rsidRDefault="009B576B" w:rsidP="00B47803">
      <w:pPr>
        <w:jc w:val="both"/>
      </w:pPr>
      <w:r w:rsidRPr="009B576B">
        <w:t>1 место – Крючкова Александра, учащаяся 2 класса МБОУ «Гвардейская школа-гимназия № 2» (рук. Селезнева А.В.).</w:t>
      </w:r>
    </w:p>
    <w:p w:rsidR="009B576B" w:rsidRPr="009B576B" w:rsidRDefault="009B576B" w:rsidP="00B47803">
      <w:pPr>
        <w:jc w:val="both"/>
      </w:pPr>
      <w:r w:rsidRPr="009B576B">
        <w:t>1 место - Куртвелиева Адиле, учащийся 2 класса МБОУ «Краснозорькинская начальная школа» (рук. Ахтемова З.З.).</w:t>
      </w:r>
    </w:p>
    <w:p w:rsidR="009B576B" w:rsidRPr="009B576B" w:rsidRDefault="009B576B" w:rsidP="00B47803">
      <w:pPr>
        <w:jc w:val="both"/>
      </w:pPr>
      <w:r w:rsidRPr="009B576B">
        <w:t xml:space="preserve">2 место - Шаповалова Дарья, учащаяся 3 класса МБОУ «Гвардейская школа-гимназия № 2» (рук. Селезнева А.В.), </w:t>
      </w:r>
    </w:p>
    <w:p w:rsidR="009B576B" w:rsidRPr="009B576B" w:rsidRDefault="009B576B" w:rsidP="00B47803">
      <w:pPr>
        <w:jc w:val="both"/>
      </w:pPr>
      <w:r w:rsidRPr="009B576B">
        <w:t xml:space="preserve">3 место - Сидельникова Ирина, учащаяся 2 класса МБОУ «Кубанская школа» (рук. Шевченко В.И.), </w:t>
      </w:r>
    </w:p>
    <w:p w:rsidR="009B576B" w:rsidRPr="009B576B" w:rsidRDefault="009B576B" w:rsidP="009B576B">
      <w:pPr>
        <w:ind w:firstLine="708"/>
        <w:jc w:val="both"/>
      </w:pPr>
      <w:r w:rsidRPr="009B576B">
        <w:t>В командном зачете 2 место</w:t>
      </w:r>
      <w:r w:rsidR="00B47803">
        <w:t>.</w:t>
      </w:r>
    </w:p>
    <w:p w:rsidR="009B576B" w:rsidRPr="009B576B" w:rsidRDefault="009B576B" w:rsidP="009B576B">
      <w:pPr>
        <w:ind w:firstLine="708"/>
        <w:jc w:val="both"/>
      </w:pPr>
      <w:r w:rsidRPr="009B576B">
        <w:t>Республиканская выставка по начальному техническому моделированию (февраль- март,2019г.)</w:t>
      </w:r>
      <w:r w:rsidR="00B47803">
        <w:t>.</w:t>
      </w:r>
      <w:r w:rsidRPr="009B576B">
        <w:t xml:space="preserve"> </w:t>
      </w:r>
    </w:p>
    <w:p w:rsidR="009B576B" w:rsidRPr="009B576B" w:rsidRDefault="009B576B" w:rsidP="00B47803">
      <w:pPr>
        <w:ind w:firstLine="708"/>
        <w:jc w:val="both"/>
      </w:pPr>
      <w:r w:rsidRPr="009B576B">
        <w:t>Муниципальный этап:</w:t>
      </w:r>
      <w:r w:rsidR="00B47803">
        <w:t xml:space="preserve"> </w:t>
      </w:r>
      <w:r w:rsidRPr="009B576B">
        <w:t xml:space="preserve">приняло участие </w:t>
      </w:r>
      <w:r w:rsidR="00B47803">
        <w:t>–</w:t>
      </w:r>
      <w:r w:rsidRPr="009B576B">
        <w:t xml:space="preserve"> 17</w:t>
      </w:r>
      <w:r w:rsidR="00B47803">
        <w:t>;</w:t>
      </w:r>
      <w:r w:rsidRPr="009B576B">
        <w:t xml:space="preserve"> победителей – </w:t>
      </w:r>
      <w:proofErr w:type="gramStart"/>
      <w:r w:rsidRPr="009B576B">
        <w:t>7;призеров</w:t>
      </w:r>
      <w:proofErr w:type="gramEnd"/>
      <w:r w:rsidRPr="009B576B">
        <w:t xml:space="preserve"> - 6; </w:t>
      </w:r>
    </w:p>
    <w:p w:rsidR="009B576B" w:rsidRPr="009B576B" w:rsidRDefault="009B576B" w:rsidP="00B47803">
      <w:pPr>
        <w:ind w:firstLine="708"/>
        <w:jc w:val="both"/>
      </w:pPr>
      <w:r w:rsidRPr="009B576B">
        <w:t>Республиканский этап: (итоги подводятся)</w:t>
      </w:r>
      <w:r w:rsidR="00B47803">
        <w:t xml:space="preserve">: </w:t>
      </w:r>
      <w:r w:rsidRPr="009B576B">
        <w:t>участие – 7</w:t>
      </w:r>
      <w:r w:rsidR="00B47803">
        <w:t>.</w:t>
      </w:r>
    </w:p>
    <w:p w:rsidR="009B576B" w:rsidRPr="009B576B" w:rsidRDefault="009B576B" w:rsidP="009B576B">
      <w:pPr>
        <w:ind w:firstLine="708"/>
        <w:jc w:val="both"/>
      </w:pPr>
      <w:r w:rsidRPr="009B576B">
        <w:t>Республиканская выставка детского творчества «Наш поиск и творчество – тебе, Родина!» (апрель, 2019):</w:t>
      </w:r>
    </w:p>
    <w:p w:rsidR="009B576B" w:rsidRPr="009B576B" w:rsidRDefault="009B576B" w:rsidP="00B47803">
      <w:pPr>
        <w:ind w:firstLine="708"/>
        <w:jc w:val="both"/>
      </w:pPr>
      <w:r w:rsidRPr="009B576B">
        <w:t>Муниципальный этап: приняло участие - 9 обучающихся из 5 МБОУ: «Первомайская школа», «Гвардейская школа-гимназия № 2», «Гвардейская школа-гимназия № 3», «Маленская школа», «Кубанская школа»</w:t>
      </w:r>
      <w:r w:rsidR="00B47803">
        <w:t>;</w:t>
      </w:r>
      <w:r w:rsidRPr="009B576B">
        <w:t xml:space="preserve"> победителей – </w:t>
      </w:r>
      <w:proofErr w:type="gramStart"/>
      <w:r w:rsidRPr="009B576B">
        <w:t>5;призеров</w:t>
      </w:r>
      <w:proofErr w:type="gramEnd"/>
      <w:r w:rsidRPr="009B576B">
        <w:t xml:space="preserve"> -  1. </w:t>
      </w:r>
    </w:p>
    <w:p w:rsidR="009B576B" w:rsidRPr="009B576B" w:rsidRDefault="009B576B" w:rsidP="00B47803">
      <w:pPr>
        <w:ind w:firstLine="708"/>
        <w:jc w:val="both"/>
      </w:pPr>
      <w:r w:rsidRPr="009B576B">
        <w:t>Республиканский этап: (итоги подводятся)</w:t>
      </w:r>
      <w:r w:rsidR="00B47803">
        <w:t xml:space="preserve">: </w:t>
      </w:r>
      <w:r w:rsidRPr="009B576B">
        <w:t>участие – 5;</w:t>
      </w:r>
    </w:p>
    <w:p w:rsidR="009B576B" w:rsidRPr="009B576B" w:rsidRDefault="00B47803" w:rsidP="00B47803">
      <w:pPr>
        <w:jc w:val="both"/>
        <w:rPr>
          <w:bCs/>
        </w:rPr>
      </w:pPr>
      <w:r>
        <w:t xml:space="preserve">          </w:t>
      </w:r>
      <w:r w:rsidR="009B576B" w:rsidRPr="009B576B">
        <w:rPr>
          <w:bCs/>
        </w:rPr>
        <w:t xml:space="preserve">В рейтинге школ по итогам участия в конкурсах </w:t>
      </w:r>
      <w:r w:rsidR="009B576B" w:rsidRPr="009B576B">
        <w:t>научно-технического и спортивно-технического направления</w:t>
      </w:r>
      <w:r w:rsidR="009B576B" w:rsidRPr="009B576B">
        <w:rPr>
          <w:bCs/>
        </w:rPr>
        <w:t xml:space="preserve"> места распределились следующим образом:</w:t>
      </w:r>
    </w:p>
    <w:p w:rsidR="009B576B" w:rsidRPr="009B576B" w:rsidRDefault="009B576B" w:rsidP="00B47803">
      <w:pPr>
        <w:jc w:val="both"/>
      </w:pPr>
      <w:r w:rsidRPr="009B576B">
        <w:rPr>
          <w:lang w:val="en-US"/>
        </w:rPr>
        <w:lastRenderedPageBreak/>
        <w:t>I</w:t>
      </w:r>
      <w:r w:rsidRPr="009B576B">
        <w:t xml:space="preserve"> место – МБОУ «Кубанская школа</w:t>
      </w:r>
      <w:proofErr w:type="gramStart"/>
      <w:r w:rsidRPr="009B576B">
        <w:t xml:space="preserve">» </w:t>
      </w:r>
      <w:r w:rsidR="00B47803">
        <w:t>;</w:t>
      </w:r>
      <w:proofErr w:type="gramEnd"/>
    </w:p>
    <w:p w:rsidR="009B576B" w:rsidRPr="009B576B" w:rsidRDefault="009B576B" w:rsidP="00B47803">
      <w:pPr>
        <w:jc w:val="both"/>
      </w:pPr>
      <w:r w:rsidRPr="009B576B">
        <w:rPr>
          <w:lang w:val="en-US"/>
        </w:rPr>
        <w:t>II</w:t>
      </w:r>
      <w:r w:rsidRPr="009B576B">
        <w:t xml:space="preserve"> место - МБОУ «Гвардейская школа-гимназия № 2»</w:t>
      </w:r>
      <w:r w:rsidR="00B47803">
        <w:t>;</w:t>
      </w:r>
      <w:r w:rsidRPr="009B576B">
        <w:t xml:space="preserve"> </w:t>
      </w:r>
    </w:p>
    <w:p w:rsidR="009B576B" w:rsidRPr="009B576B" w:rsidRDefault="009B576B" w:rsidP="00B47803">
      <w:pPr>
        <w:jc w:val="both"/>
      </w:pPr>
      <w:r w:rsidRPr="009B576B">
        <w:rPr>
          <w:lang w:val="en-US"/>
        </w:rPr>
        <w:t>III</w:t>
      </w:r>
      <w:r w:rsidRPr="009B576B">
        <w:t xml:space="preserve"> место - МБОУ «Первомайская школа»</w:t>
      </w:r>
      <w:r w:rsidR="00B47803">
        <w:t>.</w:t>
      </w:r>
      <w:r w:rsidRPr="009B576B">
        <w:t xml:space="preserve"> </w:t>
      </w:r>
    </w:p>
    <w:p w:rsidR="009B576B" w:rsidRPr="009B576B" w:rsidRDefault="009B576B" w:rsidP="009B576B">
      <w:pPr>
        <w:ind w:firstLine="708"/>
        <w:jc w:val="both"/>
        <w:rPr>
          <w:bCs/>
        </w:rPr>
      </w:pPr>
      <w:r w:rsidRPr="009B576B">
        <w:rPr>
          <w:bCs/>
        </w:rPr>
        <w:t>Среди начальных школ места распределились следующим образом:</w:t>
      </w:r>
    </w:p>
    <w:p w:rsidR="009B576B" w:rsidRPr="009B576B" w:rsidRDefault="009B576B" w:rsidP="00B47803">
      <w:pPr>
        <w:jc w:val="both"/>
      </w:pPr>
      <w:r w:rsidRPr="009B576B">
        <w:rPr>
          <w:lang w:val="en-US"/>
        </w:rPr>
        <w:t>I</w:t>
      </w:r>
      <w:r w:rsidRPr="009B576B">
        <w:t xml:space="preserve"> место - МБОУ «Краснозорькинская начальная школа»</w:t>
      </w:r>
      <w:r w:rsidR="00B47803">
        <w:t>;</w:t>
      </w:r>
    </w:p>
    <w:p w:rsidR="009B576B" w:rsidRPr="009B576B" w:rsidRDefault="009B576B" w:rsidP="00B47803">
      <w:pPr>
        <w:jc w:val="both"/>
      </w:pPr>
      <w:r w:rsidRPr="009B576B">
        <w:rPr>
          <w:lang w:val="en-US"/>
        </w:rPr>
        <w:t>II</w:t>
      </w:r>
      <w:r w:rsidRPr="009B576B">
        <w:t xml:space="preserve"> место - МБОУ «Кизиловская начальная школа»</w:t>
      </w:r>
      <w:r w:rsidR="00B47803">
        <w:t>;</w:t>
      </w:r>
      <w:r w:rsidRPr="009B576B">
        <w:t xml:space="preserve"> </w:t>
      </w:r>
    </w:p>
    <w:p w:rsidR="009B576B" w:rsidRPr="009B576B" w:rsidRDefault="009B576B" w:rsidP="00B47803">
      <w:pPr>
        <w:jc w:val="both"/>
      </w:pPr>
      <w:r w:rsidRPr="009B576B">
        <w:rPr>
          <w:lang w:val="en-US"/>
        </w:rPr>
        <w:t>III</w:t>
      </w:r>
      <w:r w:rsidRPr="009B576B">
        <w:t xml:space="preserve"> место - МБОУ «Перевальненская начальная школа»</w:t>
      </w:r>
      <w:r w:rsidR="00B47803">
        <w:t>.</w:t>
      </w:r>
      <w:r w:rsidRPr="009B576B">
        <w:t xml:space="preserve"> </w:t>
      </w:r>
    </w:p>
    <w:p w:rsidR="009B576B" w:rsidRPr="009B576B" w:rsidRDefault="009B576B" w:rsidP="009B576B">
      <w:pPr>
        <w:ind w:firstLine="708"/>
        <w:jc w:val="both"/>
        <w:rPr>
          <w:b/>
        </w:rPr>
      </w:pPr>
    </w:p>
    <w:p w:rsidR="009B576B" w:rsidRPr="009B576B" w:rsidRDefault="009B576B" w:rsidP="009B576B">
      <w:pPr>
        <w:ind w:firstLine="708"/>
        <w:jc w:val="center"/>
        <w:rPr>
          <w:b/>
        </w:rPr>
      </w:pPr>
      <w:r w:rsidRPr="009B576B">
        <w:rPr>
          <w:b/>
        </w:rPr>
        <w:t>Художественная направленность</w:t>
      </w:r>
    </w:p>
    <w:p w:rsidR="009B576B" w:rsidRPr="009B576B" w:rsidRDefault="009B576B" w:rsidP="009B576B">
      <w:pPr>
        <w:ind w:firstLine="708"/>
        <w:jc w:val="center"/>
        <w:rPr>
          <w:b/>
        </w:rPr>
      </w:pPr>
      <w:r w:rsidRPr="009B576B">
        <w:rPr>
          <w:b/>
        </w:rPr>
        <w:t>(декоративно-прикладное творчество и  изобразительное искусство)</w:t>
      </w:r>
    </w:p>
    <w:p w:rsidR="009B576B" w:rsidRPr="009B576B" w:rsidRDefault="009B576B" w:rsidP="009B576B">
      <w:pPr>
        <w:ind w:firstLine="708"/>
        <w:jc w:val="center"/>
      </w:pPr>
    </w:p>
    <w:p w:rsidR="009B576B" w:rsidRPr="009B576B" w:rsidRDefault="009B576B" w:rsidP="009B576B">
      <w:pPr>
        <w:ind w:firstLine="708"/>
        <w:jc w:val="both"/>
      </w:pPr>
      <w:r w:rsidRPr="009B576B">
        <w:rPr>
          <w:u w:val="single"/>
        </w:rPr>
        <w:t>Проблема</w:t>
      </w:r>
      <w:r w:rsidRPr="009B576B">
        <w:t xml:space="preserve"> «Совершенствование работы кружков как единство важнейших дидактических, воспитательных и психологических аспектов».</w:t>
      </w:r>
    </w:p>
    <w:p w:rsidR="009B576B" w:rsidRPr="009B576B" w:rsidRDefault="009B576B" w:rsidP="009B576B">
      <w:pPr>
        <w:ind w:firstLine="708"/>
        <w:jc w:val="both"/>
      </w:pPr>
      <w:r w:rsidRPr="009B576B">
        <w:rPr>
          <w:u w:val="single"/>
        </w:rPr>
        <w:t xml:space="preserve">Цели работы: </w:t>
      </w:r>
      <w:r w:rsidRPr="009B576B">
        <w:rPr>
          <w:u w:val="single"/>
        </w:rPr>
        <w:tab/>
      </w:r>
      <w:r w:rsidRPr="009B576B">
        <w:t xml:space="preserve">                                                                                                                          Развитие интересов и склонностей учащихся к художественно-эстетическому творчеству; пропаганда и популяризация достижений учащихся.</w:t>
      </w:r>
    </w:p>
    <w:p w:rsidR="009B576B" w:rsidRPr="009B576B" w:rsidRDefault="009B576B" w:rsidP="00B47803">
      <w:pPr>
        <w:jc w:val="both"/>
      </w:pPr>
      <w:r w:rsidRPr="009B576B">
        <w:t xml:space="preserve"> По данному направлению работают 15 педагогов дополнительного образования, из них 14 основных работников и 1 совместитель.  </w:t>
      </w:r>
      <w:r w:rsidRPr="009B576B">
        <w:tab/>
        <w:t xml:space="preserve">Всего в </w:t>
      </w:r>
      <w:proofErr w:type="gramStart"/>
      <w:r w:rsidRPr="009B576B">
        <w:t>ТО  воспитанников</w:t>
      </w:r>
      <w:proofErr w:type="gramEnd"/>
      <w:r w:rsidRPr="009B576B">
        <w:t xml:space="preserve"> –1213;  59 групп:   </w:t>
      </w:r>
      <w:r w:rsidR="00B47803">
        <w:t>первого года обучения –</w:t>
      </w:r>
      <w:r w:rsidRPr="009B576B">
        <w:t>26 групп;  второго года обучения - 22 группы</w:t>
      </w:r>
      <w:r w:rsidR="00B47803">
        <w:t xml:space="preserve">, </w:t>
      </w:r>
      <w:r w:rsidRPr="009B576B">
        <w:t>третьего года обучения - 11 групп</w:t>
      </w:r>
      <w:r w:rsidR="00B47803">
        <w:t>.</w:t>
      </w:r>
      <w:r w:rsidRPr="009B576B">
        <w:t xml:space="preserve"> </w:t>
      </w:r>
    </w:p>
    <w:p w:rsidR="009B576B" w:rsidRPr="009B576B" w:rsidRDefault="009B576B" w:rsidP="009B576B">
      <w:pPr>
        <w:ind w:firstLine="708"/>
        <w:jc w:val="both"/>
      </w:pPr>
      <w:r w:rsidRPr="009B576B">
        <w:t>ТО работают по четырем напр</w:t>
      </w:r>
      <w:r w:rsidR="00B47803">
        <w:t xml:space="preserve">авлениям: </w:t>
      </w:r>
      <w:r w:rsidRPr="009B576B">
        <w:t>изобразительное искусство, лепка, мягкая игрушка, вышивкаКружки работают на базах следующих МБОУ: «Маленская школа», «Новоандреевская школа», «Николаевская школа», «Тепловская школа» (2), «Винницкая школа» (2), «Скворцовская школа», «Широковская школа</w:t>
      </w:r>
      <w:proofErr w:type="gramStart"/>
      <w:r w:rsidRPr="009B576B">
        <w:t>»,  «</w:t>
      </w:r>
      <w:proofErr w:type="gramEnd"/>
      <w:r w:rsidRPr="009B576B">
        <w:t>Украинская школа», «Мирновская школа №2»,  «Гвардейская школа–гимназия №2» (2), «Чистенская школа-гимназия» (2). Все руководители работают по утвержденным программам.</w:t>
      </w:r>
    </w:p>
    <w:p w:rsidR="009B576B" w:rsidRPr="009B576B" w:rsidRDefault="009B576B" w:rsidP="009B576B">
      <w:pPr>
        <w:ind w:firstLine="708"/>
        <w:jc w:val="both"/>
      </w:pPr>
      <w:r w:rsidRPr="009B576B">
        <w:t>Творческие объединения декоративно-прикладного и изобразительного искусства постоянно принимают участие в районных, республиканских, всероссийских и международных  конкурсах.</w:t>
      </w:r>
    </w:p>
    <w:p w:rsidR="009B576B" w:rsidRPr="009B576B" w:rsidRDefault="009B576B" w:rsidP="009B576B">
      <w:pPr>
        <w:ind w:firstLine="708"/>
        <w:jc w:val="both"/>
      </w:pPr>
      <w:proofErr w:type="gramStart"/>
      <w:r w:rsidRPr="009B576B">
        <w:t>Проведено  9</w:t>
      </w:r>
      <w:proofErr w:type="gramEnd"/>
      <w:r w:rsidRPr="009B576B">
        <w:t xml:space="preserve">  муниципальных этапов республиканских конкурсов изобразительного и декоративно-прикладного творчества.</w:t>
      </w:r>
    </w:p>
    <w:p w:rsidR="009B576B" w:rsidRPr="009B576B" w:rsidRDefault="009B576B" w:rsidP="009B576B">
      <w:pPr>
        <w:ind w:firstLine="708"/>
        <w:jc w:val="both"/>
      </w:pPr>
      <w:r w:rsidRPr="009B576B">
        <w:t>1.</w:t>
      </w:r>
      <w:r w:rsidRPr="009B576B">
        <w:tab/>
        <w:t>Республиканский конкурс «Крым в сердце моем»  в двух номинациях:</w:t>
      </w:r>
    </w:p>
    <w:p w:rsidR="009B576B" w:rsidRPr="009B576B" w:rsidRDefault="009B576B" w:rsidP="009B576B">
      <w:pPr>
        <w:ind w:firstLine="708"/>
        <w:jc w:val="both"/>
      </w:pPr>
      <w:r w:rsidRPr="009B576B">
        <w:t xml:space="preserve">1.1. «Крымская палитра» - муниципальный этап изобразительного творчества. Учащиеся проявили свои  способности  в изобразительном искусстве. В номинации «Крымская палитра» приняли </w:t>
      </w:r>
      <w:proofErr w:type="gramStart"/>
      <w:r w:rsidRPr="009B576B">
        <w:t>участие  86</w:t>
      </w:r>
      <w:proofErr w:type="gramEnd"/>
      <w:r w:rsidRPr="009B576B">
        <w:t xml:space="preserve"> учащихся из   22 МБОУ района. Награждены грамотами МБОУ ДО «ЦДЮТ» 24 учащихся.</w:t>
      </w:r>
    </w:p>
    <w:p w:rsidR="009B576B" w:rsidRPr="009B576B" w:rsidRDefault="009B576B" w:rsidP="009B576B">
      <w:pPr>
        <w:ind w:firstLine="708"/>
        <w:jc w:val="both"/>
      </w:pPr>
      <w:r w:rsidRPr="009B576B">
        <w:t>На республикански</w:t>
      </w:r>
      <w:r w:rsidR="00B47803">
        <w:t xml:space="preserve">й этап отправлено 3 работы (по </w:t>
      </w:r>
      <w:r w:rsidRPr="009B576B">
        <w:t>первому месту от каждой из трех возрастных категорий).</w:t>
      </w:r>
      <w:r w:rsidRPr="009B576B">
        <w:tab/>
        <w:t xml:space="preserve"> </w:t>
      </w:r>
    </w:p>
    <w:p w:rsidR="009B576B" w:rsidRPr="009B576B" w:rsidRDefault="009B576B" w:rsidP="009B576B">
      <w:pPr>
        <w:ind w:firstLine="708"/>
        <w:jc w:val="both"/>
      </w:pPr>
      <w:r w:rsidRPr="009B576B">
        <w:t>1.2. «Планета юных мастеров» - муниципальный  этап декоративно-прикладного творчества. В номинации «Планета юных мастеров» приняли участие  40 учащихся из   19  МБОУ района. Награждены грамотами МБОУ ДО «ЦДЮТ» 27 учащихся.</w:t>
      </w:r>
    </w:p>
    <w:p w:rsidR="009B576B" w:rsidRPr="009B576B" w:rsidRDefault="009B576B" w:rsidP="009B576B">
      <w:pPr>
        <w:ind w:firstLine="708"/>
        <w:jc w:val="both"/>
      </w:pPr>
      <w:r w:rsidRPr="009B576B">
        <w:t>На республиканский этап отправлено 3 работы (по  первому месту от каждой из трех возрастных категорий).</w:t>
      </w:r>
      <w:r w:rsidRPr="009B576B">
        <w:tab/>
      </w:r>
    </w:p>
    <w:p w:rsidR="009B576B" w:rsidRPr="009B576B" w:rsidRDefault="00B47803" w:rsidP="009B576B">
      <w:pPr>
        <w:ind w:firstLine="708"/>
        <w:jc w:val="both"/>
      </w:pPr>
      <w:r>
        <w:t>2.</w:t>
      </w:r>
      <w:r w:rsidR="009B576B" w:rsidRPr="009B576B">
        <w:t>Республиканский конкурс «Охрана труда глазами детей». В муниципальном этапе конкурса приняли участие 40 обучающихся из 16 МБОУ. В возрастной категории с  7 до 11 лет приняли участие  26 обучающихся, с 12 до 16 лет -14  обучающихся. Награждены грамотами УО 7 учащихся.    Направлено н</w:t>
      </w:r>
      <w:r>
        <w:t xml:space="preserve">а региональный </w:t>
      </w:r>
      <w:proofErr w:type="gramStart"/>
      <w:r>
        <w:t>этап  7</w:t>
      </w:r>
      <w:proofErr w:type="gramEnd"/>
      <w:r>
        <w:t xml:space="preserve">  работ. </w:t>
      </w:r>
    </w:p>
    <w:p w:rsidR="009B576B" w:rsidRPr="009B576B" w:rsidRDefault="009B576B" w:rsidP="009B576B">
      <w:pPr>
        <w:ind w:firstLine="708"/>
        <w:jc w:val="both"/>
      </w:pPr>
      <w:r w:rsidRPr="009B576B">
        <w:t xml:space="preserve">3.Республиканский конкурс «Знай и люби свой край» для творческих объединений МБОУ ДО «ЦДЮТ». В муниципальном этапе приняли участие  32 воспитанника  ТО из  11 ТО  МБОУ ДО «ЦДЮТ» района. Награждены грамотами МБОУ ДО «ЦДЮТ»  19  учащихся. На республиканский этап направлено 9 работ. </w:t>
      </w:r>
    </w:p>
    <w:p w:rsidR="009B576B" w:rsidRPr="009B576B" w:rsidRDefault="009B576B" w:rsidP="009B576B">
      <w:pPr>
        <w:ind w:firstLine="708"/>
        <w:jc w:val="both"/>
      </w:pPr>
      <w:r w:rsidRPr="009B576B">
        <w:t xml:space="preserve">4. Республиканский конкурс «Я –против коррупции!». В муниципальном этапе конкурса приняли участие 29  ОУ  района: представлено 105  работ от 103 участников в трех номинациях. В номинации «Я – против коррупции» (рисунок) приняли участие  57  обучающихся.             В номинации «Я – против коррупции» (плакат) приняли участие   42  обучающихся.   В номинации </w:t>
      </w:r>
      <w:r w:rsidRPr="009B576B">
        <w:lastRenderedPageBreak/>
        <w:t xml:space="preserve">«Логотип» «Стоп коррупция» приняли участие  6  обучающихся. Награждены грамотами МБОУ ДО «ЦДЮТ» 14 учащихся.  Направлено 6  работ на региональный этап. </w:t>
      </w:r>
    </w:p>
    <w:p w:rsidR="009B576B" w:rsidRPr="009B576B" w:rsidRDefault="009B576B" w:rsidP="009B576B">
      <w:pPr>
        <w:ind w:firstLine="708"/>
        <w:jc w:val="both"/>
      </w:pPr>
      <w:r w:rsidRPr="009B576B">
        <w:t>5. Республиканский конкурс среди детей с ограниченными возможностями здоровья «Шаг навстречу!». В номинации «Изобразительное искусство» приняли участие 6 обучающихся из 4 МБОУ  района.   (МБОУ «Скворцовая школа», МБОУ «Родниковская школа-гимназия», МБОУ «Молодежненская школа №2», МБОУ «Кольчугинская школа №1»).</w:t>
      </w:r>
    </w:p>
    <w:p w:rsidR="009B576B" w:rsidRPr="009B576B" w:rsidRDefault="009B576B" w:rsidP="009B576B">
      <w:pPr>
        <w:ind w:firstLine="708"/>
        <w:jc w:val="both"/>
      </w:pPr>
      <w:r w:rsidRPr="009B576B">
        <w:t xml:space="preserve">В номинации «Декоративно-прикладное искусство» приняли участие 8 учащихся </w:t>
      </w:r>
      <w:proofErr w:type="gramStart"/>
      <w:r w:rsidRPr="009B576B">
        <w:t>из  6</w:t>
      </w:r>
      <w:proofErr w:type="gramEnd"/>
      <w:r w:rsidRPr="009B576B">
        <w:t xml:space="preserve"> МБОУ района. (МБОУ «Украинская школа», МБОУ «Добровская  школа-гимназия им. Я. М. Слонимского», МБОУ «Гвардейская школа-гимназия №2», МБОУ «Родниковская школа-гимназия», МБОУ «Гвардейская школа №1»,МБОУ «Кольчугинская школа №1»).</w:t>
      </w:r>
    </w:p>
    <w:p w:rsidR="009B576B" w:rsidRPr="009B576B" w:rsidRDefault="009B576B" w:rsidP="009B576B">
      <w:pPr>
        <w:ind w:firstLine="708"/>
        <w:jc w:val="both"/>
      </w:pPr>
      <w:r w:rsidRPr="009B576B">
        <w:t xml:space="preserve">В номинации «Фотография» приняли участие </w:t>
      </w:r>
      <w:proofErr w:type="gramStart"/>
      <w:r w:rsidRPr="009B576B">
        <w:t>3  обучающихся</w:t>
      </w:r>
      <w:proofErr w:type="gramEnd"/>
      <w:r w:rsidRPr="009B576B">
        <w:t xml:space="preserve"> (МБОУ «Родниковская школа-гимназия»,  МБОУ «Добровская  школа-гимназия им. Я. М. Слонимского»)</w:t>
      </w:r>
    </w:p>
    <w:p w:rsidR="009B576B" w:rsidRPr="009B576B" w:rsidRDefault="009B576B" w:rsidP="009B576B">
      <w:pPr>
        <w:ind w:firstLine="708"/>
        <w:jc w:val="both"/>
      </w:pPr>
      <w:r w:rsidRPr="009B576B">
        <w:t>В номинации «Музыкально - исполнительское искусство» 2 учащихся из 2 МБОУ района (МБОУ «Кольчугинская школа №2», МБОУ «Добровская школа-гимназия  им. Я.М. Слонимского»).</w:t>
      </w:r>
    </w:p>
    <w:p w:rsidR="009B576B" w:rsidRPr="009B576B" w:rsidRDefault="009B576B" w:rsidP="009B576B">
      <w:pPr>
        <w:ind w:firstLine="708"/>
        <w:jc w:val="both"/>
      </w:pPr>
      <w:r w:rsidRPr="009B576B">
        <w:t>В номинации «Декламация» принял участие 1 учащийся из 1 МБОУ района (МБОУ «Урожайновская школа»).</w:t>
      </w:r>
    </w:p>
    <w:p w:rsidR="009B576B" w:rsidRPr="009B576B" w:rsidRDefault="009B576B" w:rsidP="009B576B">
      <w:pPr>
        <w:ind w:firstLine="708"/>
        <w:jc w:val="both"/>
      </w:pPr>
      <w:r w:rsidRPr="009B576B">
        <w:t xml:space="preserve">В муниципальном этапе приняли участие </w:t>
      </w:r>
      <w:proofErr w:type="gramStart"/>
      <w:r w:rsidRPr="009B576B">
        <w:t>20  учащихся</w:t>
      </w:r>
      <w:proofErr w:type="gramEnd"/>
      <w:r w:rsidRPr="009B576B">
        <w:t>. Награждены грамотами МБОУ ДО «ЦДЮТ» 20 учащихся. На региональный этап отправлено 5  работ  учащихся.</w:t>
      </w:r>
    </w:p>
    <w:p w:rsidR="009B576B" w:rsidRPr="009B576B" w:rsidRDefault="009B576B" w:rsidP="009B576B">
      <w:pPr>
        <w:ind w:firstLine="708"/>
        <w:jc w:val="both"/>
      </w:pPr>
      <w:r w:rsidRPr="009B576B">
        <w:t xml:space="preserve"> 4 диплома МОНиМ. Стал победителем на региональном этапе</w:t>
      </w:r>
    </w:p>
    <w:p w:rsidR="009B576B" w:rsidRPr="009B576B" w:rsidRDefault="009B576B" w:rsidP="00090C1C">
      <w:pPr>
        <w:jc w:val="both"/>
      </w:pPr>
      <w:r w:rsidRPr="009B576B">
        <w:t>(диплом 1 степени, Изобразительное искусство) учащийся   МБОУ «Молодежненская школа №2» Данильченко Алексей (рук. Усова Ольга Викторовна);</w:t>
      </w:r>
    </w:p>
    <w:p w:rsidR="009B576B" w:rsidRPr="009B576B" w:rsidRDefault="009B576B" w:rsidP="00090C1C">
      <w:pPr>
        <w:jc w:val="both"/>
      </w:pPr>
      <w:r w:rsidRPr="009B576B">
        <w:t xml:space="preserve">диплом 2 степени (декламация), получил учащийся МБОУ «Урожайновская школа» Ибраимов Дилявер (рук.  Зиядинова Фатиме Эдемовна); </w:t>
      </w:r>
      <w:r w:rsidRPr="009B576B">
        <w:tab/>
        <w:t xml:space="preserve">                                                                                                    2 степени Изобразительное искусство), учащийся МБОУ «Украинская школа» Гемеджи Ахтем, рук. Булатова Эльвина Зуйнуровна); </w:t>
      </w:r>
    </w:p>
    <w:p w:rsidR="009B576B" w:rsidRPr="009B576B" w:rsidRDefault="009B576B" w:rsidP="00090C1C">
      <w:pPr>
        <w:jc w:val="both"/>
      </w:pPr>
      <w:r w:rsidRPr="009B576B">
        <w:t>1 степени (фотография) Гайдук Тамара, МБОУ «Добровская школа-гимназия им. Я.М. Слонимского» (рук. Сулейманова Данайя Рустамовна).</w:t>
      </w:r>
    </w:p>
    <w:p w:rsidR="009B576B" w:rsidRPr="009B576B" w:rsidRDefault="009B576B" w:rsidP="009B576B">
      <w:pPr>
        <w:ind w:firstLine="708"/>
        <w:jc w:val="both"/>
      </w:pPr>
      <w:r w:rsidRPr="009B576B">
        <w:t>6. Республиканский этап IV Всероссийского конкурса «Базовые национальные ценности» по изобразительному творчеству.</w:t>
      </w:r>
    </w:p>
    <w:p w:rsidR="009B576B" w:rsidRPr="009B576B" w:rsidRDefault="009B576B" w:rsidP="009B576B">
      <w:pPr>
        <w:ind w:firstLine="708"/>
        <w:jc w:val="both"/>
      </w:pPr>
      <w:r w:rsidRPr="009B576B">
        <w:t xml:space="preserve">В номинации «Рисунок» приняли участие   </w:t>
      </w:r>
      <w:proofErr w:type="gramStart"/>
      <w:r w:rsidRPr="009B576B">
        <w:t>123  учащихся</w:t>
      </w:r>
      <w:proofErr w:type="gramEnd"/>
      <w:r w:rsidRPr="009B576B">
        <w:t xml:space="preserve"> из   29  МБОУ района в трех возрастных категориях и 9 номинациях. В возрастной категории от 8 до 10 лет  приняли участие  55  учащихся; от 11 до 15 лет - 58 учащихся,  от 16-18 лет - 10   учащихся. Награждены грамотами МБОУ ДО «ЦДЮТ» 56 учащихся. Направлено для участия в республиканском этапе конкурса 19 работ от 19 учащихся.</w:t>
      </w:r>
    </w:p>
    <w:p w:rsidR="00090C1C" w:rsidRDefault="009B576B" w:rsidP="009B576B">
      <w:pPr>
        <w:ind w:firstLine="708"/>
        <w:jc w:val="both"/>
      </w:pPr>
      <w:r w:rsidRPr="009B576B">
        <w:t xml:space="preserve"> На республиканском этапе получили 12 дипломов: </w:t>
      </w:r>
    </w:p>
    <w:p w:rsidR="009B576B" w:rsidRPr="009B576B" w:rsidRDefault="009B576B" w:rsidP="00090C1C">
      <w:pPr>
        <w:jc w:val="both"/>
      </w:pPr>
      <w:r w:rsidRPr="009B576B">
        <w:t xml:space="preserve">1 степени (3 диплома) - Данильченко Алексей, МБОУ «Молодежненская школа №2» (руководитель Усова О.В.); Азизов Юрий, МБОУ «Чайкинская школа» (руководитель Плохотник Л.С.); Лихачева </w:t>
      </w:r>
      <w:proofErr w:type="gramStart"/>
      <w:r w:rsidRPr="009B576B">
        <w:t>Ксения ,</w:t>
      </w:r>
      <w:proofErr w:type="gramEnd"/>
      <w:r w:rsidRPr="009B576B">
        <w:t xml:space="preserve"> МБОУ «Партизанская школа» (руководитель Мишакова и.А.).</w:t>
      </w:r>
    </w:p>
    <w:p w:rsidR="009B576B" w:rsidRPr="009B576B" w:rsidRDefault="009B576B" w:rsidP="00090C1C">
      <w:pPr>
        <w:jc w:val="both"/>
      </w:pPr>
      <w:r w:rsidRPr="009B576B">
        <w:t xml:space="preserve">2 степени (5 дипломов): Калужина Майя, Конюхова Ксения, МБОУ «Перевальненская школа» (руководитель Загоруля Н.В.); Михалева </w:t>
      </w:r>
      <w:proofErr w:type="gramStart"/>
      <w:r w:rsidRPr="009B576B">
        <w:t>Анастасия ,</w:t>
      </w:r>
      <w:proofErr w:type="gramEnd"/>
      <w:r w:rsidRPr="009B576B">
        <w:t xml:space="preserve"> МБОУ «Гвардейская школа-гимназия №3» (руководитель Горелова Т.А.); Коваль Артур, МБОУ «Гвардейская школа-гимназия №2» (руководитель Головко Л.И.); Мостовая Руслана, МБОУ «Чайкинская школа» (руководитель Плохотник Л.С.).</w:t>
      </w:r>
    </w:p>
    <w:p w:rsidR="009B576B" w:rsidRPr="009B576B" w:rsidRDefault="009B576B" w:rsidP="00090C1C">
      <w:pPr>
        <w:jc w:val="both"/>
      </w:pPr>
      <w:r w:rsidRPr="009B576B">
        <w:t xml:space="preserve">3 степени (4 диплома): Сапрыкина </w:t>
      </w:r>
      <w:proofErr w:type="gramStart"/>
      <w:r w:rsidRPr="009B576B">
        <w:t>Александра,  Дацюк</w:t>
      </w:r>
      <w:proofErr w:type="gramEnd"/>
      <w:r w:rsidRPr="009B576B">
        <w:t xml:space="preserve"> Валерия, МБОУ ДО «ЦДЮТ» (руководитель Соловьева Т.В., пдо МБОУ ДО «ЦДЮТ»); Симонян Рима, МБОУ «Кубанская школа» (руководитель Сотникова В.А.); Куфтов Валерий, МБОУ «Мирновская школа №1» (руководитель Плахина О.И.).</w:t>
      </w:r>
    </w:p>
    <w:p w:rsidR="009B576B" w:rsidRPr="009B576B" w:rsidRDefault="00090C1C" w:rsidP="009B576B">
      <w:pPr>
        <w:ind w:firstLine="708"/>
        <w:jc w:val="both"/>
      </w:pPr>
      <w:r>
        <w:t xml:space="preserve">7. </w:t>
      </w:r>
      <w:r w:rsidR="009B576B" w:rsidRPr="009B576B">
        <w:t>Республиканский творческий конкурс «Моя «Крымская Весна».</w:t>
      </w:r>
    </w:p>
    <w:p w:rsidR="009B576B" w:rsidRPr="009B576B" w:rsidRDefault="00090C1C" w:rsidP="00090C1C">
      <w:pPr>
        <w:jc w:val="both"/>
      </w:pPr>
      <w:r>
        <w:t xml:space="preserve">           </w:t>
      </w:r>
      <w:r w:rsidR="009B576B" w:rsidRPr="009B576B">
        <w:t xml:space="preserve"> </w:t>
      </w:r>
      <w:proofErr w:type="gramStart"/>
      <w:r w:rsidR="009B576B" w:rsidRPr="009B576B">
        <w:t>В  муниципальном</w:t>
      </w:r>
      <w:proofErr w:type="gramEnd"/>
      <w:r w:rsidR="009B576B" w:rsidRPr="009B576B">
        <w:t xml:space="preserve"> этапе конкурса приняли участие 265 учащихся из 40 МБОУ района.</w:t>
      </w:r>
    </w:p>
    <w:p w:rsidR="009B576B" w:rsidRPr="009B576B" w:rsidRDefault="00090C1C" w:rsidP="009B576B">
      <w:pPr>
        <w:ind w:firstLine="708"/>
        <w:jc w:val="both"/>
      </w:pPr>
      <w:r>
        <w:t xml:space="preserve">       </w:t>
      </w:r>
      <w:r w:rsidR="009B576B" w:rsidRPr="009B576B">
        <w:t xml:space="preserve">В номинации «Изобразительное искусство» приняли участие 147 учащихся: в возрастной категории с 1 по 4 класс приняли участие 97 учащихся; с 5 по 8 класс –37 учащихся; с 9 по 11 класс –13 учащихся. </w:t>
      </w:r>
    </w:p>
    <w:p w:rsidR="009B576B" w:rsidRPr="009B576B" w:rsidRDefault="00090C1C" w:rsidP="009B576B">
      <w:pPr>
        <w:ind w:firstLine="708"/>
        <w:jc w:val="both"/>
      </w:pPr>
      <w:r>
        <w:lastRenderedPageBreak/>
        <w:t xml:space="preserve">       </w:t>
      </w:r>
      <w:r w:rsidR="009B576B" w:rsidRPr="009B576B">
        <w:t>В номинации «Декоративно-прикладное искусство» приняли участие 86 учащихся: 1-4 классы –42 учащихся; 5-8 классы – 35 учащихся; 9-11 классы – 9 учащихся. Награждены грамотами МБОУ ДО «ЦДЮТ» 58 учащихся. Направлено на республиканский этап 25 работ от 25 учащихся. На республиканском этапе награждены дипломами МОНиМ  11 учащихся и получили благодарности 7 учащихся.</w:t>
      </w:r>
    </w:p>
    <w:p w:rsidR="009B576B" w:rsidRPr="009B576B" w:rsidRDefault="009B576B" w:rsidP="00090C1C">
      <w:pPr>
        <w:jc w:val="both"/>
      </w:pPr>
      <w:r w:rsidRPr="009B576B">
        <w:t xml:space="preserve">Диплом 1 степени –Морозов Павел, МБОУ «Мирновская школа №2» (руководитель Тимофеева В.Г.). </w:t>
      </w:r>
    </w:p>
    <w:p w:rsidR="009B576B" w:rsidRPr="009B576B" w:rsidRDefault="009B576B" w:rsidP="00090C1C">
      <w:pPr>
        <w:jc w:val="both"/>
      </w:pPr>
      <w:r w:rsidRPr="009B576B">
        <w:t>Диплом 2 степени (6 дипломов): Ливинцева Виктория, МБОУ «Чайкинская школа» (руководитель Плохотник Л.С.); Беляева Ясмина, МБОУ «Скворцовская школа» (руководитель Спирькова Л. В.); Деревенская Варвара, МБОУ «Перевальненская начальная школа» (руководитель Тсулфас Е.Н.); Семиохина Анна, МБОУ «Молодежненская школа №2» (руководитель Погосян Е.С.); Помитун Никита, МБОУ «Чистенская школа-гимназия» (руководитель Шевченко Н.В.); Ступко Укатерина, МБОУ «Тепловская школа» (руководитель Мустафева М.Н.);</w:t>
      </w:r>
    </w:p>
    <w:p w:rsidR="009B576B" w:rsidRPr="009B576B" w:rsidRDefault="009B576B" w:rsidP="00090C1C">
      <w:pPr>
        <w:jc w:val="both"/>
      </w:pPr>
      <w:r w:rsidRPr="009B576B">
        <w:t>Диплом 3 степени (4 диплома): Аблаева Сусанна, МБОУ «Тепловская школа» (руководитель Эмирова Э.Я., пдо МБОУ ДО «ЦДЮТ»); Исмаилова Сайде, МБОУ «Чистенская школа-гимназия» (руководитель Закирова Д.З.); Ерошенко Анастасия, МБОУ «Мирновская школа №2» (руководитель Никонова С.А., пдо МБОУ ДО «ЦДЮТ»); Машковская Анна, МБОУ «Мирновская школа №1» (руководитель Махмудбекова Л.М.).</w:t>
      </w:r>
    </w:p>
    <w:p w:rsidR="009B576B" w:rsidRPr="009B576B" w:rsidRDefault="009B576B" w:rsidP="009B576B">
      <w:pPr>
        <w:ind w:firstLine="708"/>
        <w:jc w:val="both"/>
      </w:pPr>
      <w:r w:rsidRPr="009B576B">
        <w:t>Благодарности МОНиМ объявляются: Кропива Владиславе, Шараповой Полине, МБОУ ДО «ЦДЮТ», ТО «Юный художник» (руководитель Шевченко Н.В., пдо МБОУ ДО «ЦДЮТ»); Николаенко Карине,  МБОУ «Гвардейская школа-гимназия №3» (руководитель Горелова Т.А.); Филипповой Кире, МБОУ «Родниковская школа-гимназия» (руководитель Шеина Н.Н.); Ахтемовой Эллине и Булыгиной Дарье, МБОУ «Первомайская школа» (руководитель Заходская Т.Б.); Важинской Кире, МБОУ ДО «ЦДЮТ», ТО  «Умелые ручки» (руководитель Климова А.В., пдо МБОУ ДО «ЦДЮТ»), Юнусовой Эльмире, МБОУ «Новоандреевская школа» (руководитель Савенок Н.А.).</w:t>
      </w:r>
    </w:p>
    <w:p w:rsidR="009B576B" w:rsidRPr="009B576B" w:rsidRDefault="00090C1C" w:rsidP="0082021C">
      <w:pPr>
        <w:jc w:val="both"/>
      </w:pPr>
      <w:r>
        <w:t xml:space="preserve">               </w:t>
      </w:r>
      <w:r w:rsidR="009B576B" w:rsidRPr="009B576B">
        <w:t xml:space="preserve">8. Республиканский </w:t>
      </w:r>
      <w:proofErr w:type="gramStart"/>
      <w:r w:rsidR="009B576B" w:rsidRPr="009B576B">
        <w:t>конкурс  «</w:t>
      </w:r>
      <w:proofErr w:type="gramEnd"/>
      <w:r w:rsidR="009B576B" w:rsidRPr="009B576B">
        <w:t xml:space="preserve">Ради жизни на земле!» </w:t>
      </w:r>
    </w:p>
    <w:p w:rsidR="009B576B" w:rsidRPr="009B576B" w:rsidRDefault="009B576B" w:rsidP="009B576B">
      <w:pPr>
        <w:ind w:firstLine="708"/>
        <w:jc w:val="both"/>
      </w:pPr>
      <w:r w:rsidRPr="009B576B">
        <w:t xml:space="preserve">По изобразительному  искусству  конкурс проходил  </w:t>
      </w:r>
      <w:r w:rsidRPr="009B576B">
        <w:tab/>
        <w:t xml:space="preserve">в четырех  номинациях: «Дети-герои Великой Отечественной войны», «Спасибо деду за Победу!, «Города-герои» и «Великая Победа глазами детей». В конкурсе по изобразительному искусству приняли участие  109 обучающихся из 29   МБОУ района в трех возрастных категориях и в четырех номинациях. В возрастной категории от  7 до 10 лет приняли участие  51 учащийся от 11 до 14 лет -40 учащихся; от 15 до 18 лет – 18 учащихся. Награждены грамотами МБОУ ДО «ЦДЮТ» 38 учащихся. </w:t>
      </w:r>
    </w:p>
    <w:p w:rsidR="0082021C" w:rsidRDefault="009B576B" w:rsidP="0082021C">
      <w:pPr>
        <w:ind w:firstLine="708"/>
        <w:jc w:val="both"/>
      </w:pPr>
      <w:r w:rsidRPr="009B576B">
        <w:t>На республиканский этап направлено 9 работ.</w:t>
      </w:r>
    </w:p>
    <w:p w:rsidR="009B576B" w:rsidRPr="009B576B" w:rsidRDefault="009B576B" w:rsidP="0082021C">
      <w:pPr>
        <w:jc w:val="both"/>
      </w:pPr>
      <w:r w:rsidRPr="009B576B">
        <w:t>9. Республиканский  конкурс «Прикосновение к истокам».</w:t>
      </w:r>
    </w:p>
    <w:p w:rsidR="009B576B" w:rsidRPr="009B576B" w:rsidRDefault="009B576B" w:rsidP="009B576B">
      <w:pPr>
        <w:ind w:firstLine="708"/>
        <w:jc w:val="both"/>
      </w:pPr>
      <w:r w:rsidRPr="009B576B">
        <w:t>На муниципальном этапе в конкурсе приняли участие 159 обучающихся из 32 МБОУ района в 12 номинациях и в трех возрастных категориях. В возрастной категории от  6 до 9 лет приняли участие 52 учащихся; от 10 до 13 лет - 85 учащихся; от 14 до 18 лет - 22 учащихся.   В номинации «Художественная вышивка» приняли участие 18 учащихся; в номинации «Художественная деревообработка» - 11 учащихся;в номинации «Художественная керамика» - 6 учащихся;  в номинации «Художественное кружевоплетение и вязание» - 18 учащихся; в номинации «Художественная роспись»-12 учащихся; в  номинации «Традиционная игрушка» - 20 учащихся; в номинации «Шитое изделие»-14 учащихся; в номинации «Художественная работа с бисером» - 15 учащихся; в номинации «Художественное использование природных материалов» - 10 учащихся; в номинации «Художественное валяние и нитяная графика» - 7 учащихся; в номинации «Декоративное панно» - 24учащихся; в номинации «Художественное ткачество и плетение 4 учащихся. Награждены грамотами МБОУ ДО «ЦДЮТ» 98 учащихся. Направлена  на республиканский этап 21 работа.</w:t>
      </w:r>
    </w:p>
    <w:p w:rsidR="009B576B" w:rsidRPr="009B576B" w:rsidRDefault="00090C1C" w:rsidP="0082021C">
      <w:pPr>
        <w:jc w:val="both"/>
      </w:pPr>
      <w:r>
        <w:t xml:space="preserve">          </w:t>
      </w:r>
      <w:r w:rsidR="009B576B" w:rsidRPr="009B576B">
        <w:t xml:space="preserve">10. Республиканский конкурс «Крымский вундеркинд». </w:t>
      </w:r>
    </w:p>
    <w:p w:rsidR="009B576B" w:rsidRPr="009B576B" w:rsidRDefault="009B576B" w:rsidP="009B576B">
      <w:pPr>
        <w:ind w:firstLine="708"/>
        <w:jc w:val="both"/>
      </w:pPr>
      <w:r w:rsidRPr="009B576B">
        <w:t>Приняли участие  6  учащихся. Дипломы 1 степени МОНиМ получили: Ибрагимова Сабрие, учащаяся МБОУ «Чистенская школа-гимназия» и 2 степени Ибрагимова Эмине (руководитель Закирова Д.З.); Диплом 1 степени Тынкова Дарья, учащаяся МБОУ «Первомайская школа» (руководитель Заходская Т.Б.).</w:t>
      </w:r>
    </w:p>
    <w:p w:rsidR="009B576B" w:rsidRPr="009B576B" w:rsidRDefault="0082021C" w:rsidP="009B576B">
      <w:pPr>
        <w:ind w:firstLine="708"/>
        <w:jc w:val="both"/>
      </w:pPr>
      <w:r>
        <w:lastRenderedPageBreak/>
        <w:t xml:space="preserve"> </w:t>
      </w:r>
      <w:r w:rsidR="009B576B" w:rsidRPr="009B576B">
        <w:t xml:space="preserve">Кроме этих конкурсов, учащиеся школ района приняли участие в конкурсах районной и республиканской прокуратуры: «Я – против коррупции» (управление образования), «Стоп-коррупция» (Министерство образования, науки и молодежи),  «Закон глазами детей» (42 работы) (прокуратура района). </w:t>
      </w:r>
    </w:p>
    <w:p w:rsidR="009B576B" w:rsidRPr="009B576B" w:rsidRDefault="009B576B" w:rsidP="0082021C">
      <w:pPr>
        <w:ind w:firstLine="708"/>
        <w:jc w:val="both"/>
      </w:pPr>
      <w:r w:rsidRPr="009B576B">
        <w:t>«Аттракционы» - Инспекция  Гостехнадзора РФ (30 работ).</w:t>
      </w:r>
    </w:p>
    <w:p w:rsidR="009B576B" w:rsidRPr="009B576B" w:rsidRDefault="009B576B" w:rsidP="009B576B">
      <w:pPr>
        <w:ind w:firstLine="708"/>
        <w:jc w:val="both"/>
      </w:pPr>
      <w:r w:rsidRPr="009B576B">
        <w:t>Всего за 2018/2019 уч.г. в конкурсах изобразительного и декоративно-прикладного творчества на муниципальных этапах приняли участие  1126  учащихся. В региональных этапах приняли участие 113 учащихся.</w:t>
      </w:r>
    </w:p>
    <w:p w:rsidR="009B576B" w:rsidRPr="009B576B" w:rsidRDefault="009B576B" w:rsidP="00090C1C">
      <w:pPr>
        <w:jc w:val="both"/>
      </w:pPr>
      <w:proofErr w:type="gramStart"/>
      <w:r w:rsidRPr="009B576B">
        <w:t>Награждены  грамотами</w:t>
      </w:r>
      <w:proofErr w:type="gramEnd"/>
      <w:r w:rsidRPr="009B576B">
        <w:t xml:space="preserve"> МБОУ ДО «ЦДЮТ» 354  учащихся   и УО – 7 учащихся.</w:t>
      </w:r>
    </w:p>
    <w:p w:rsidR="009B576B" w:rsidRPr="009B576B" w:rsidRDefault="009B576B" w:rsidP="00090C1C">
      <w:pPr>
        <w:jc w:val="both"/>
      </w:pPr>
      <w:r w:rsidRPr="009B576B">
        <w:t xml:space="preserve">Награждены    дипломами МОНиМ </w:t>
      </w:r>
      <w:proofErr w:type="gramStart"/>
      <w:r w:rsidRPr="009B576B">
        <w:t>РК  33</w:t>
      </w:r>
      <w:proofErr w:type="gramEnd"/>
      <w:r w:rsidRPr="009B576B">
        <w:t xml:space="preserve">   учащихся,  из них 5  дипломов МОНиМ получили учащиеся,  руководителями которых были педагоги дополнительного образования (Соловьева Т.В. (3 степени ); Эмирова Э.Я. (3 степени); Никонова С.А (3 степени);  Шевченко Н.В. (2 степени), Климова А.В. (1 степени). </w:t>
      </w:r>
    </w:p>
    <w:p w:rsidR="009B576B" w:rsidRPr="009B576B" w:rsidRDefault="009B576B" w:rsidP="00090C1C">
      <w:pPr>
        <w:jc w:val="both"/>
      </w:pPr>
      <w:r w:rsidRPr="009B576B">
        <w:t xml:space="preserve">Благодарности МОН получили 7 учащихся, из </w:t>
      </w:r>
      <w:proofErr w:type="gramStart"/>
      <w:r w:rsidRPr="009B576B">
        <w:t>них:  (</w:t>
      </w:r>
      <w:proofErr w:type="gramEnd"/>
      <w:r w:rsidRPr="009B576B">
        <w:t>2)Шевченко Н.В, Климова  А.В.(1).</w:t>
      </w:r>
    </w:p>
    <w:p w:rsidR="009B576B" w:rsidRPr="009B576B" w:rsidRDefault="009B576B" w:rsidP="009B576B">
      <w:pPr>
        <w:ind w:firstLine="708"/>
        <w:jc w:val="both"/>
      </w:pPr>
      <w:r w:rsidRPr="009B576B">
        <w:t>«Прикосновение к истокам» результатов пока нет.</w:t>
      </w:r>
    </w:p>
    <w:p w:rsidR="009B576B" w:rsidRPr="009B576B" w:rsidRDefault="009B576B" w:rsidP="009B576B">
      <w:pPr>
        <w:ind w:firstLine="708"/>
        <w:jc w:val="both"/>
      </w:pPr>
      <w:r w:rsidRPr="009B576B">
        <w:t>Педагоги дополнительного образования активно принимают участие в мероприятиях районного и республиканского уровней.</w:t>
      </w:r>
    </w:p>
    <w:p w:rsidR="009B576B" w:rsidRPr="009B576B" w:rsidRDefault="009B576B" w:rsidP="009B576B">
      <w:pPr>
        <w:ind w:firstLine="708"/>
        <w:jc w:val="both"/>
      </w:pPr>
      <w:r w:rsidRPr="009B576B">
        <w:t xml:space="preserve">Климова Анна Викторовна проводила мастер-класс с учителями района на семинарах—практикумах по изобразительному искусству: 20.03.2018 «Витражная роспись. Декоративное панно  «Букет»; коллективная творческая работа  «Весенний сад» на базе МБОУ «Винницкая школа» </w:t>
      </w:r>
    </w:p>
    <w:p w:rsidR="009B576B" w:rsidRPr="009B576B" w:rsidRDefault="009B576B" w:rsidP="009B576B">
      <w:pPr>
        <w:ind w:firstLine="708"/>
        <w:jc w:val="both"/>
      </w:pPr>
      <w:r w:rsidRPr="009B576B">
        <w:t xml:space="preserve">Эмирова Эльвира Ягъяевна на семинаре по предметам ХЭЦ  на базе  МБОУ «Тепловская школа»  16.10.2018 провела мастер-класс «Значение лепки из глины для общего развития детей».   Рассказала о благотворном влиянии глины на здоровье учащихся. </w:t>
      </w:r>
    </w:p>
    <w:p w:rsidR="009B576B" w:rsidRPr="009B576B" w:rsidRDefault="009B576B" w:rsidP="009B576B">
      <w:pPr>
        <w:ind w:firstLine="708"/>
        <w:jc w:val="both"/>
      </w:pPr>
      <w:r w:rsidRPr="009B576B">
        <w:t>Активное участие в проведении семинара принимала Беглова Эльзара Энверовна, готовила выставку детских рисунков, проводила фотосессию.</w:t>
      </w:r>
    </w:p>
    <w:p w:rsidR="009B576B" w:rsidRPr="009B576B" w:rsidRDefault="009B576B" w:rsidP="009B576B">
      <w:pPr>
        <w:ind w:firstLine="708"/>
        <w:jc w:val="both"/>
      </w:pPr>
      <w:r w:rsidRPr="009B576B">
        <w:t>Малинина Ирина Львовна  неоднократно проводила мастер-классы и практические занятия с учителями начальной школы: 23.09.2016 «Фруктовое панно»; 05.10.2015 «Подковки на удачу»; сентябрь 2017 «Изготовление подарочных коробочек на уроке труда» и в ГБОУ ДО РК «ДДЮТ» на республиканском уровне: «Роль прикладного творчества в воспитании нравственности и патриотизма у детей» (19.04.2016).</w:t>
      </w:r>
    </w:p>
    <w:p w:rsidR="009B576B" w:rsidRPr="009B576B" w:rsidRDefault="0082021C" w:rsidP="009B576B">
      <w:pPr>
        <w:ind w:firstLine="708"/>
        <w:jc w:val="both"/>
      </w:pPr>
      <w:r>
        <w:t xml:space="preserve"> </w:t>
      </w:r>
      <w:r w:rsidR="009B576B" w:rsidRPr="009B576B">
        <w:t xml:space="preserve">Аблаева Наджие Бекировна проводила мастер-класс в  2016-2017 на республиканском уровне: «Изготовление пасхального яйца в технике «Канзаши» и выступление  по теме «Обычаи традиции народов Крыма»  в МБОУ ДО РК  «ДДЮТ» </w:t>
      </w:r>
    </w:p>
    <w:p w:rsidR="00C31135" w:rsidRDefault="0082021C" w:rsidP="009B576B">
      <w:pPr>
        <w:ind w:firstLine="708"/>
        <w:jc w:val="both"/>
      </w:pPr>
      <w:r>
        <w:t xml:space="preserve"> </w:t>
      </w:r>
      <w:r w:rsidR="009B576B" w:rsidRPr="009B576B">
        <w:t>Шевченко Наталья Васильевна проводила мастер классы  на районном семинаре-практикуме по изобразительному искусству на базе МБОУ «Широковская школа»:  «Работа в технике «Набрызг» и «Монотипия», «Изготовление цветов из гофрированной бумаги»;  на районном семинаре-практикуме по изобразительному искусству «Маленская школа» 29.11.2016 г.  «Изображение натюрморта в графике и живописи»: на ШМУ для начальных классов  в МБОУ «Гвардейская школа –гимназия №2» «Выполнение пейзажа в технике «Акварель» (20.11.2012). В МБОУ «Добровская школа-гимназия им. Я.М. Слонимского» провела мастер-классы Шевченко Н.В., по теме «Написание пейзажа «Осенняя пора» на семинаре руководителей органов управления образованием муниципальных районов и городских округов «Упра</w:t>
      </w:r>
      <w:r w:rsidR="00090C1C">
        <w:t xml:space="preserve">вление качеством образования». </w:t>
      </w:r>
      <w:r w:rsidR="00C31135">
        <w:t xml:space="preserve"> </w:t>
      </w:r>
    </w:p>
    <w:p w:rsidR="009B576B" w:rsidRPr="009B576B" w:rsidRDefault="009B576B" w:rsidP="009B576B">
      <w:pPr>
        <w:ind w:firstLine="708"/>
        <w:jc w:val="both"/>
      </w:pPr>
      <w:r w:rsidRPr="009B576B">
        <w:t xml:space="preserve">На республиканском уровне   в ГБОУ ДО РК «ДДЮТ»   «Изучение академической живописи с использованием информационно-коммуникационных технологий».   </w:t>
      </w:r>
    </w:p>
    <w:p w:rsidR="009B576B" w:rsidRPr="009B576B" w:rsidRDefault="009B576B" w:rsidP="009B576B">
      <w:pPr>
        <w:ind w:firstLine="708"/>
        <w:jc w:val="both"/>
      </w:pPr>
      <w:r w:rsidRPr="009B576B">
        <w:t>Климова Юлия Владимировна проводила мастер-класс по теме «Изготовление броши «</w:t>
      </w:r>
      <w:proofErr w:type="gramStart"/>
      <w:r w:rsidRPr="009B576B">
        <w:t xml:space="preserve">Патриот»   </w:t>
      </w:r>
      <w:proofErr w:type="gramEnd"/>
      <w:r w:rsidRPr="009B576B">
        <w:t xml:space="preserve">   в МБОУ «Добровская школа-гимназия им. Я. М. Слонимского»</w:t>
      </w:r>
      <w:r w:rsidR="00090C1C">
        <w:t>.</w:t>
      </w:r>
      <w:r w:rsidRPr="009B576B">
        <w:t xml:space="preserve"> </w:t>
      </w:r>
    </w:p>
    <w:p w:rsidR="009B576B" w:rsidRPr="009B576B" w:rsidRDefault="009B576B" w:rsidP="009B576B">
      <w:pPr>
        <w:ind w:firstLine="708"/>
        <w:jc w:val="both"/>
      </w:pPr>
      <w:r w:rsidRPr="009B576B">
        <w:t xml:space="preserve">Соловьева Татьяна Владимировна на базе МБОУ «Новоандреевская школа» провела мастер-класс  на ШМУ «Работа в разных техниках с акварелью и гуашью» (26.11.2013.). </w:t>
      </w:r>
    </w:p>
    <w:p w:rsidR="009B576B" w:rsidRPr="009B576B" w:rsidRDefault="009B576B" w:rsidP="009B576B">
      <w:pPr>
        <w:ind w:firstLine="708"/>
        <w:jc w:val="both"/>
      </w:pPr>
      <w:r w:rsidRPr="009B576B">
        <w:t>Очень активно принимают участие в конкурсах и методической работе Шевченко Н.В., Малинина И.Л., Климова Ю.В., Климова А.В..</w:t>
      </w:r>
    </w:p>
    <w:p w:rsidR="009B576B" w:rsidRPr="009B576B" w:rsidRDefault="009B576B" w:rsidP="009B576B">
      <w:pPr>
        <w:ind w:firstLine="708"/>
        <w:jc w:val="both"/>
      </w:pPr>
      <w:r w:rsidRPr="009B576B">
        <w:t xml:space="preserve">Шевченко Н.В. принимала участие в </w:t>
      </w:r>
      <w:r w:rsidR="00C85FDC">
        <w:t xml:space="preserve">республиканском конкурсе </w:t>
      </w:r>
      <w:r w:rsidRPr="009B576B">
        <w:t xml:space="preserve"> программ дополнительного образования</w:t>
      </w:r>
      <w:r w:rsidR="00C85FDC">
        <w:t xml:space="preserve"> «Сердце отдаю детям - 2019»</w:t>
      </w:r>
      <w:r w:rsidRPr="009B576B">
        <w:t xml:space="preserve">. </w:t>
      </w:r>
    </w:p>
    <w:p w:rsidR="009B576B" w:rsidRPr="009B576B" w:rsidRDefault="009B576B" w:rsidP="009B576B">
      <w:pPr>
        <w:ind w:firstLine="708"/>
        <w:jc w:val="both"/>
      </w:pPr>
      <w:r w:rsidRPr="009B576B">
        <w:lastRenderedPageBreak/>
        <w:t xml:space="preserve">Педагоги принимают участие в конкурсах МАН («Космические фантазии»), экологических конкурсах «Первоцвет», «Птица года»  и др. </w:t>
      </w:r>
    </w:p>
    <w:p w:rsidR="009B576B" w:rsidRPr="009B576B" w:rsidRDefault="00C85FDC" w:rsidP="009B576B">
      <w:pPr>
        <w:ind w:firstLine="708"/>
        <w:jc w:val="both"/>
      </w:pPr>
      <w:r>
        <w:t xml:space="preserve"> </w:t>
      </w:r>
      <w:r w:rsidR="009B576B" w:rsidRPr="009B576B">
        <w:t>По итогам участия в 9 районных и республиканских конкурсных программах  декоративно-прикладного и изобразительного творчества места распределились следующим образом:</w:t>
      </w:r>
    </w:p>
    <w:p w:rsidR="009B576B" w:rsidRPr="009B576B" w:rsidRDefault="009B576B" w:rsidP="00090C1C">
      <w:pPr>
        <w:jc w:val="both"/>
      </w:pPr>
      <w:r w:rsidRPr="009B576B">
        <w:t>1 место – МБОУ «Гвардейская школа-гимназия № 2»</w:t>
      </w:r>
    </w:p>
    <w:p w:rsidR="009B576B" w:rsidRPr="009B576B" w:rsidRDefault="009B576B" w:rsidP="00090C1C">
      <w:pPr>
        <w:jc w:val="both"/>
      </w:pPr>
      <w:r w:rsidRPr="009B576B">
        <w:t>2 место – МБОУ «Молодежненская школа»</w:t>
      </w:r>
    </w:p>
    <w:p w:rsidR="009B576B" w:rsidRPr="009B576B" w:rsidRDefault="009B576B" w:rsidP="00090C1C">
      <w:pPr>
        <w:jc w:val="both"/>
      </w:pPr>
      <w:r w:rsidRPr="009B576B">
        <w:t xml:space="preserve">3 место – МБОУ «Перевальненская школа» </w:t>
      </w:r>
    </w:p>
    <w:p w:rsidR="009B576B" w:rsidRPr="00090C1C" w:rsidRDefault="009B576B" w:rsidP="009B576B">
      <w:pPr>
        <w:ind w:firstLine="708"/>
        <w:jc w:val="both"/>
        <w:rPr>
          <w:i/>
        </w:rPr>
      </w:pPr>
      <w:r w:rsidRPr="00090C1C">
        <w:rPr>
          <w:i/>
        </w:rPr>
        <w:t xml:space="preserve">Необходимо отметить, что все школы района принимают участие в конкурсах данного направления, что свидетельствует о системности в работе по художественному образованию и эстетическому воспитанию детей средствами декоративно-прикладного творчества и изобразительного искусства. Анализируя работу, можно сделать вывод о том, что в районе реализуются приоритетные направления художественно-эстетического   воспитания и образования, </w:t>
      </w:r>
      <w:proofErr w:type="gramStart"/>
      <w:r w:rsidRPr="00090C1C">
        <w:rPr>
          <w:i/>
        </w:rPr>
        <w:t>учащиеся  привлекаются</w:t>
      </w:r>
      <w:proofErr w:type="gramEnd"/>
      <w:r w:rsidRPr="00090C1C">
        <w:rPr>
          <w:i/>
        </w:rPr>
        <w:t xml:space="preserve"> к участию в различных   конкурсах. МБОУ ДО «</w:t>
      </w:r>
      <w:proofErr w:type="gramStart"/>
      <w:r w:rsidRPr="00090C1C">
        <w:rPr>
          <w:i/>
        </w:rPr>
        <w:t>ЦДЮТ»  по</w:t>
      </w:r>
      <w:proofErr w:type="gramEnd"/>
      <w:r w:rsidRPr="00090C1C">
        <w:rPr>
          <w:i/>
        </w:rPr>
        <w:t xml:space="preserve"> изобразительному и  декоративно-прикладному направлению  ежегодно дает высокую результативность на различных этапах республиканских конкурсов. </w:t>
      </w:r>
    </w:p>
    <w:p w:rsidR="009B576B" w:rsidRPr="00090C1C" w:rsidRDefault="009B576B" w:rsidP="009B576B">
      <w:pPr>
        <w:ind w:firstLine="708"/>
        <w:jc w:val="both"/>
        <w:rPr>
          <w:i/>
        </w:rPr>
      </w:pPr>
      <w:r w:rsidRPr="00090C1C">
        <w:rPr>
          <w:i/>
        </w:rPr>
        <w:t xml:space="preserve">Таким образом, работа по выявлению и поддержке одаренных </w:t>
      </w:r>
      <w:proofErr w:type="gramStart"/>
      <w:r w:rsidRPr="00090C1C">
        <w:rPr>
          <w:i/>
        </w:rPr>
        <w:t>учащихся  в</w:t>
      </w:r>
      <w:proofErr w:type="gramEnd"/>
      <w:r w:rsidRPr="00090C1C">
        <w:rPr>
          <w:i/>
        </w:rPr>
        <w:t xml:space="preserve"> ОУЗ района ведется на достаточном уровне.  </w:t>
      </w:r>
    </w:p>
    <w:p w:rsidR="009B576B" w:rsidRPr="009B576B" w:rsidRDefault="009B576B" w:rsidP="00090C1C">
      <w:pPr>
        <w:jc w:val="center"/>
        <w:rPr>
          <w:b/>
        </w:rPr>
      </w:pPr>
      <w:r w:rsidRPr="009B576B">
        <w:rPr>
          <w:b/>
        </w:rPr>
        <w:t>Естественнонаучная (эколого-биологическая) направленность</w:t>
      </w:r>
    </w:p>
    <w:p w:rsidR="009B576B" w:rsidRPr="009B576B" w:rsidRDefault="00090C1C" w:rsidP="00090C1C">
      <w:pPr>
        <w:jc w:val="both"/>
      </w:pPr>
      <w:r>
        <w:rPr>
          <w:b/>
        </w:rPr>
        <w:t xml:space="preserve">        </w:t>
      </w:r>
      <w:r w:rsidR="009B576B" w:rsidRPr="009B576B">
        <w:t>По естественнонаучн</w:t>
      </w:r>
      <w:r>
        <w:t>ой</w:t>
      </w:r>
      <w:r w:rsidR="009B576B" w:rsidRPr="009B576B">
        <w:t xml:space="preserve"> эколого-биологической направленности работают 3 педагога дополнительного образования (2 совместителя и 1 основной работник) на базе 3 МБОУ: </w:t>
      </w:r>
    </w:p>
    <w:p w:rsidR="009B576B" w:rsidRPr="009B576B" w:rsidRDefault="009B576B" w:rsidP="00090C1C">
      <w:pPr>
        <w:jc w:val="both"/>
      </w:pPr>
      <w:r w:rsidRPr="009B576B">
        <w:t xml:space="preserve">МБОУ «Донская школа» (руководитель Головащенко Л.И. - совместитель, учитель биологии высшей </w:t>
      </w:r>
      <w:proofErr w:type="gramStart"/>
      <w:r w:rsidRPr="009B576B">
        <w:t>категории,  курсы</w:t>
      </w:r>
      <w:proofErr w:type="gramEnd"/>
      <w:r w:rsidRPr="009B576B">
        <w:t xml:space="preserve"> педагогов ДО в 2016 г., аттестация как учителя в 2016г.); </w:t>
      </w:r>
    </w:p>
    <w:p w:rsidR="009B576B" w:rsidRPr="009B576B" w:rsidRDefault="009B576B" w:rsidP="00090C1C">
      <w:pPr>
        <w:jc w:val="both"/>
      </w:pPr>
      <w:r w:rsidRPr="009B576B">
        <w:t xml:space="preserve">МБОУ «Молодежненская школа № 2» (руководитель Шашиева А.В. - основной </w:t>
      </w:r>
      <w:proofErr w:type="gramStart"/>
      <w:r w:rsidRPr="009B576B">
        <w:t>работник,  курсы</w:t>
      </w:r>
      <w:proofErr w:type="gramEnd"/>
      <w:r w:rsidRPr="009B576B">
        <w:t xml:space="preserve"> педагогов ДО в 2018г., аттестация (педагог ДО первой категории) в 2018 году, в 2017 году прошла обучение по программе переподготовки для педагога дополнительного образования в Ростовском ПИ);</w:t>
      </w:r>
    </w:p>
    <w:p w:rsidR="009B576B" w:rsidRPr="009B576B" w:rsidRDefault="009B576B" w:rsidP="00090C1C">
      <w:pPr>
        <w:jc w:val="both"/>
      </w:pPr>
      <w:r w:rsidRPr="009B576B">
        <w:t>МБОУ «Гвардейская школа-гимназия № 2» (Лисюра Т.Н. - совместитель, курсы педагогов ДО в 2016г., аттестация (педагог ДО первой категории) в 2017 году.</w:t>
      </w:r>
    </w:p>
    <w:p w:rsidR="009B576B" w:rsidRPr="009B576B" w:rsidRDefault="00090C1C" w:rsidP="009B576B">
      <w:pPr>
        <w:ind w:firstLine="708"/>
        <w:jc w:val="both"/>
      </w:pPr>
      <w:r>
        <w:t xml:space="preserve"> </w:t>
      </w:r>
      <w:proofErr w:type="gramStart"/>
      <w:r w:rsidR="009B576B" w:rsidRPr="009B576B">
        <w:t>Всего  групп</w:t>
      </w:r>
      <w:proofErr w:type="gramEnd"/>
      <w:r w:rsidR="009B576B" w:rsidRPr="009B576B">
        <w:t xml:space="preserve"> 9 ( 180 человек , из них  первого года обучения  80 человек, второго года обучения  100 человек). </w:t>
      </w:r>
    </w:p>
    <w:p w:rsidR="009B576B" w:rsidRPr="009B576B" w:rsidRDefault="009B576B" w:rsidP="009B576B">
      <w:pPr>
        <w:ind w:firstLine="708"/>
        <w:jc w:val="both"/>
      </w:pPr>
      <w:proofErr w:type="gramStart"/>
      <w:r w:rsidRPr="009B576B">
        <w:t>В  2018</w:t>
      </w:r>
      <w:proofErr w:type="gramEnd"/>
      <w:r w:rsidRPr="009B576B">
        <w:t xml:space="preserve">/2019 учебном году проведено 6 заседаний педагогов дополнительного образования: </w:t>
      </w:r>
    </w:p>
    <w:p w:rsidR="009B576B" w:rsidRPr="009B576B" w:rsidRDefault="00090C1C" w:rsidP="00090C1C">
      <w:pPr>
        <w:jc w:val="both"/>
      </w:pPr>
      <w:proofErr w:type="gramStart"/>
      <w:r>
        <w:t>1.</w:t>
      </w:r>
      <w:r w:rsidR="009B576B" w:rsidRPr="009B576B">
        <w:t>Заседание  педагогов</w:t>
      </w:r>
      <w:proofErr w:type="gramEnd"/>
      <w:r w:rsidR="009B576B" w:rsidRPr="009B576B">
        <w:t xml:space="preserve"> ДО эколого-натуралистического направления </w:t>
      </w:r>
    </w:p>
    <w:p w:rsidR="009B576B" w:rsidRPr="009B576B" w:rsidRDefault="009B576B" w:rsidP="009B576B">
      <w:pPr>
        <w:ind w:firstLine="708"/>
        <w:jc w:val="both"/>
      </w:pPr>
      <w:r w:rsidRPr="009B576B">
        <w:t xml:space="preserve"> «Экологические кружки в системе </w:t>
      </w:r>
      <w:proofErr w:type="gramStart"/>
      <w:r w:rsidRPr="009B576B">
        <w:t>дополнительного  образования</w:t>
      </w:r>
      <w:proofErr w:type="gramEnd"/>
      <w:r w:rsidRPr="009B576B">
        <w:t xml:space="preserve"> и воспитания. Анализ работы за 2017/2018 учебный год. Планирование </w:t>
      </w:r>
      <w:proofErr w:type="gramStart"/>
      <w:r w:rsidRPr="009B576B">
        <w:t>работы  на</w:t>
      </w:r>
      <w:proofErr w:type="gramEnd"/>
      <w:r w:rsidRPr="009B576B">
        <w:t xml:space="preserve"> 2018/2019 учебный год»</w:t>
      </w:r>
      <w:r w:rsidRPr="009B576B">
        <w:tab/>
        <w:t>(сентябрь 2018г.)</w:t>
      </w:r>
    </w:p>
    <w:p w:rsidR="009B576B" w:rsidRPr="009B576B" w:rsidRDefault="00090C1C" w:rsidP="00090C1C">
      <w:pPr>
        <w:jc w:val="both"/>
      </w:pPr>
      <w:proofErr w:type="gramStart"/>
      <w:r>
        <w:t>2.</w:t>
      </w:r>
      <w:r w:rsidR="009B576B" w:rsidRPr="009B576B">
        <w:t>Заседание  педагогов</w:t>
      </w:r>
      <w:proofErr w:type="gramEnd"/>
      <w:r w:rsidR="009B576B" w:rsidRPr="009B576B">
        <w:t xml:space="preserve"> ДО эколого-биологического направления «Дидактические игры. Планирование работы на осенние каникулы»  </w:t>
      </w:r>
      <w:r w:rsidR="009B576B" w:rsidRPr="009B576B">
        <w:tab/>
        <w:t>(октябрь 2018г.)</w:t>
      </w:r>
    </w:p>
    <w:p w:rsidR="009B576B" w:rsidRPr="009B576B" w:rsidRDefault="00090C1C" w:rsidP="00090C1C">
      <w:pPr>
        <w:jc w:val="both"/>
      </w:pPr>
      <w:r>
        <w:t>3.</w:t>
      </w:r>
      <w:r w:rsidR="009B576B" w:rsidRPr="009B576B">
        <w:t>Заседание педагогов ДО эколого-биологического направления: «Планирование работы на зимние каникулы. Анализ участия педагогов дополнительного образования МБОУ ДО  «ЦДЮТ»  в мероприятиях МБОУ ДО «ЦДЮТ» за 1 полугодие.»</w:t>
      </w:r>
      <w:r w:rsidR="009B576B" w:rsidRPr="009B576B">
        <w:tab/>
        <w:t>(декабрь 2018г.)</w:t>
      </w:r>
    </w:p>
    <w:p w:rsidR="009B576B" w:rsidRPr="009B576B" w:rsidRDefault="00090C1C" w:rsidP="00090C1C">
      <w:pPr>
        <w:jc w:val="both"/>
      </w:pPr>
      <w:r>
        <w:t>4.</w:t>
      </w:r>
      <w:r w:rsidR="009B576B" w:rsidRPr="009B576B">
        <w:t>Заседание педагогов ДО эколого-</w:t>
      </w:r>
      <w:proofErr w:type="gramStart"/>
      <w:r w:rsidR="009B576B" w:rsidRPr="009B576B">
        <w:t>биологического  направления</w:t>
      </w:r>
      <w:proofErr w:type="gramEnd"/>
      <w:r w:rsidR="009B576B" w:rsidRPr="009B576B">
        <w:t>: «Мини-проекты на занятиях кружка. Планирование работы на весенние каникулы».</w:t>
      </w:r>
      <w:r w:rsidR="009B576B" w:rsidRPr="009B576B">
        <w:tab/>
        <w:t>(март 2019г.)</w:t>
      </w:r>
    </w:p>
    <w:p w:rsidR="009B576B" w:rsidRPr="009B576B" w:rsidRDefault="00090C1C" w:rsidP="00090C1C">
      <w:pPr>
        <w:jc w:val="both"/>
      </w:pPr>
      <w:r>
        <w:t>5.</w:t>
      </w:r>
      <w:r w:rsidR="009B576B" w:rsidRPr="009B576B">
        <w:t>Заседание педагогов ДО эколого-</w:t>
      </w:r>
      <w:proofErr w:type="gramStart"/>
      <w:r w:rsidR="009B576B" w:rsidRPr="009B576B">
        <w:t>биологического  направления</w:t>
      </w:r>
      <w:proofErr w:type="gramEnd"/>
      <w:r w:rsidR="009B576B" w:rsidRPr="009B576B">
        <w:t xml:space="preserve"> по предварительному комплектованию.</w:t>
      </w:r>
      <w:r w:rsidR="009B576B" w:rsidRPr="009B576B">
        <w:tab/>
        <w:t>(апрель 2019г.)</w:t>
      </w:r>
    </w:p>
    <w:p w:rsidR="009B576B" w:rsidRPr="009B576B" w:rsidRDefault="00090C1C" w:rsidP="00090C1C">
      <w:pPr>
        <w:jc w:val="both"/>
      </w:pPr>
      <w:r>
        <w:t>6.</w:t>
      </w:r>
      <w:r w:rsidR="009B576B" w:rsidRPr="009B576B">
        <w:t>Заседание педагогов ДО эколого-биологического направления: «Планирование работы на летние каникулы. Анализ выполнения программы и участия в мероприятиях педагогов дополнительного образования МБОУ ДО  «ЦДЮТ» за 2017-2018 учебный год»</w:t>
      </w:r>
      <w:r w:rsidR="009B576B" w:rsidRPr="009B576B">
        <w:tab/>
        <w:t>(май 2019г.)</w:t>
      </w:r>
    </w:p>
    <w:p w:rsidR="009B576B" w:rsidRPr="009B576B" w:rsidRDefault="009B576B" w:rsidP="009B576B">
      <w:pPr>
        <w:ind w:firstLine="708"/>
        <w:jc w:val="both"/>
      </w:pPr>
    </w:p>
    <w:p w:rsidR="009B576B" w:rsidRPr="009B576B" w:rsidRDefault="009B576B" w:rsidP="009B576B">
      <w:pPr>
        <w:ind w:firstLine="708"/>
        <w:jc w:val="both"/>
      </w:pPr>
      <w:r w:rsidRPr="009B576B">
        <w:t xml:space="preserve">   Программа кружков эколого-биологического направления выполнена  в полном объеме у всех руководителей кружков данного направления (руководители: Головащенко Л.И., Лисюра Т.Н., Шашиева А.В.).</w:t>
      </w:r>
    </w:p>
    <w:p w:rsidR="009B576B" w:rsidRPr="009B576B" w:rsidRDefault="009B576B" w:rsidP="009B576B">
      <w:pPr>
        <w:ind w:firstLine="708"/>
        <w:jc w:val="both"/>
        <w:rPr>
          <w:lang w:val="uk-UA"/>
        </w:rPr>
      </w:pPr>
      <w:r>
        <w:t xml:space="preserve">   </w:t>
      </w:r>
      <w:r w:rsidRPr="009B576B">
        <w:t>Немаловажным в части экологического просвещения обучающихся района является тесное сотрудничество МБОУ ДО «ЦДЮТ» с</w:t>
      </w:r>
      <w:r w:rsidRPr="009B576B">
        <w:rPr>
          <w:b/>
          <w:bCs/>
        </w:rPr>
        <w:t xml:space="preserve"> </w:t>
      </w:r>
      <w:r w:rsidRPr="009B576B">
        <w:rPr>
          <w:bCs/>
        </w:rPr>
        <w:t xml:space="preserve">Академией биоресурсов и природопользования. На базе </w:t>
      </w:r>
      <w:r w:rsidRPr="009B576B">
        <w:rPr>
          <w:bCs/>
        </w:rPr>
        <w:lastRenderedPageBreak/>
        <w:t xml:space="preserve">Академии проводятся </w:t>
      </w:r>
      <w:r w:rsidRPr="009B576B">
        <w:t xml:space="preserve">семинары для учителей биологии, </w:t>
      </w:r>
      <w:r w:rsidRPr="009B576B">
        <w:rPr>
          <w:bCs/>
        </w:rPr>
        <w:t xml:space="preserve"> Дни открытых дверей, </w:t>
      </w:r>
      <w:r w:rsidRPr="009B576B">
        <w:t>академических суббот (экскурсии на кафедры, встречи с учеными), экскурсии по профориентации учащихся.</w:t>
      </w:r>
      <w:r w:rsidRPr="009B576B">
        <w:rPr>
          <w:lang w:val="uk-UA"/>
        </w:rPr>
        <w:t xml:space="preserve"> Академией биоресурсов и природопользования были подготовлены Рекомендации по борьбе с амброзией полыннолистной, которые были использованы для  проведения в МБОУ  района бесед с обучающими об угрозе и мерах борьбы с амброзией.</w:t>
      </w:r>
    </w:p>
    <w:p w:rsidR="009B576B" w:rsidRPr="009B576B" w:rsidRDefault="009B576B" w:rsidP="009B576B">
      <w:pPr>
        <w:ind w:firstLine="708"/>
        <w:jc w:val="both"/>
      </w:pPr>
      <w:r>
        <w:rPr>
          <w:lang w:val="uk-UA"/>
        </w:rPr>
        <w:t xml:space="preserve">   </w:t>
      </w:r>
      <w:r w:rsidRPr="009B576B">
        <w:t>Педагоги дополнительного образования принимают участие в РМО учителей биологии на базе АБиП, в республиканских семинарах ГБОУ ДО «ЭБЦ» (13.12.2018г., 28.02.2019г.). На базе</w:t>
      </w:r>
      <w:r w:rsidRPr="009B576B">
        <w:rPr>
          <w:b/>
        </w:rPr>
        <w:t xml:space="preserve"> </w:t>
      </w:r>
      <w:r w:rsidRPr="009B576B">
        <w:t xml:space="preserve">МБОУ «Гвардейская школа-гимназия № 2» проведено РМО по теме: «Роль экскурсий в экологическом воспитании школьников» (30 октября 2018г., руководитель Лисюра Т.Н.). Опыт работы Лисюры Т.Н., педагога ДО, обобщен на заседании районного методического совета (РМС 24.12.2018г.) по теме: «Формирование познавательной активности учащихся на занятиях эколого- натуралистического кружка «Родничок»». </w:t>
      </w:r>
    </w:p>
    <w:p w:rsidR="009B576B" w:rsidRPr="009B576B" w:rsidRDefault="009B576B" w:rsidP="009B576B">
      <w:pPr>
        <w:ind w:firstLine="708"/>
        <w:jc w:val="both"/>
        <w:rPr>
          <w:lang w:val="uk-UA"/>
        </w:rPr>
      </w:pPr>
      <w:r>
        <w:t xml:space="preserve">   </w:t>
      </w:r>
      <w:r w:rsidRPr="009B576B">
        <w:t>Учителя района (11 человек), в том числе и педагоги дополнительного образования (Лисюра Т.Н., Шашиева А.В.) приняли участие в республиканском этапе Всероссийского конкурса программ и методических материалов по дополнительному естественнонаучному образованию детей в 2018 году и по итогам конкурса 1 грамота (Кондратюк Е.А., МБОУ «Гвардейская школа-гимназия № 3») и 10 сертификатов участников.</w:t>
      </w:r>
    </w:p>
    <w:p w:rsidR="009B576B" w:rsidRPr="009B576B" w:rsidRDefault="009B576B" w:rsidP="009B576B">
      <w:pPr>
        <w:ind w:firstLine="708"/>
        <w:jc w:val="both"/>
      </w:pPr>
      <w:r>
        <w:t xml:space="preserve">   </w:t>
      </w:r>
      <w:r w:rsidRPr="009B576B">
        <w:t>По эколого-биологическому направлению на защиту работ  МАН было представлено 3 работы. Все три работы, представленные для защиты, заняли призовые места: 1 место обучающая 11 класса МБОУ «Чистенская школа-гимназия» (секция «Биология человека», руководитель учитель химии Пятибратова Г.А.), 2 место обучающийся 9 класса МБОУ  «Донская школа» (секция «Экология» руководитель - учитель биологии, педагог дополнительного образования МБОУ ДО «ЦДЮТ» Головащенко Л.И.), 2 место обучающаяся  10 класса МБОУ «Перевальненская школа» (секция «Экология», научный руководитель (КФУ) Разумейко В.Н.). На республиканский этап МАН направлена работа обучающегося 9 класса МБОУ «Донская школа» (руководитель - учитель биологии, педагог дополнительного образования МБОУ ДО «ЦДЮТ»  Головащенко Л.И.) и заняла 3-е место.</w:t>
      </w:r>
    </w:p>
    <w:p w:rsidR="009B576B" w:rsidRPr="009B576B" w:rsidRDefault="009B576B" w:rsidP="009B576B">
      <w:pPr>
        <w:ind w:firstLine="708"/>
        <w:jc w:val="both"/>
      </w:pPr>
      <w:r w:rsidRPr="009B576B">
        <w:rPr>
          <w:lang w:val="x-none"/>
        </w:rPr>
        <w:t>В течение  201</w:t>
      </w:r>
      <w:r w:rsidRPr="009B576B">
        <w:t>8</w:t>
      </w:r>
      <w:r w:rsidRPr="009B576B">
        <w:rPr>
          <w:lang w:val="x-none"/>
        </w:rPr>
        <w:t>/201</w:t>
      </w:r>
      <w:r w:rsidRPr="009B576B">
        <w:t>9</w:t>
      </w:r>
      <w:r w:rsidRPr="009B576B">
        <w:rPr>
          <w:lang w:val="x-none"/>
        </w:rPr>
        <w:t xml:space="preserve"> учебного года по эколого-биологическому направлению организовано и проведено </w:t>
      </w:r>
      <w:r w:rsidRPr="009B576B">
        <w:t>8</w:t>
      </w:r>
      <w:r w:rsidRPr="009B576B">
        <w:rPr>
          <w:lang w:val="x-none"/>
        </w:rPr>
        <w:t xml:space="preserve"> заочных конкурс</w:t>
      </w:r>
      <w:r w:rsidRPr="009B576B">
        <w:t>ов</w:t>
      </w:r>
      <w:r w:rsidRPr="009B576B">
        <w:rPr>
          <w:lang w:val="x-none"/>
        </w:rPr>
        <w:t xml:space="preserve">, в которых приняли участие  </w:t>
      </w:r>
      <w:r w:rsidRPr="009B576B">
        <w:t>573</w:t>
      </w:r>
      <w:r w:rsidRPr="009B576B">
        <w:rPr>
          <w:lang w:val="x-none"/>
        </w:rPr>
        <w:t xml:space="preserve"> человек</w:t>
      </w:r>
      <w:r w:rsidRPr="009B576B">
        <w:t>а</w:t>
      </w:r>
      <w:r w:rsidRPr="009B576B">
        <w:rPr>
          <w:lang w:val="x-none"/>
        </w:rPr>
        <w:t xml:space="preserve"> ( </w:t>
      </w:r>
      <w:r w:rsidRPr="009B576B">
        <w:t xml:space="preserve">512 </w:t>
      </w:r>
      <w:r w:rsidRPr="009B576B">
        <w:rPr>
          <w:lang w:val="x-none"/>
        </w:rPr>
        <w:t xml:space="preserve">работ) из  </w:t>
      </w:r>
      <w:r w:rsidRPr="009B576B">
        <w:t>39</w:t>
      </w:r>
      <w:r w:rsidRPr="009B576B">
        <w:rPr>
          <w:lang w:val="x-none"/>
        </w:rPr>
        <w:t xml:space="preserve"> школ (в том числе  </w:t>
      </w:r>
      <w:r w:rsidRPr="009B576B">
        <w:t xml:space="preserve">64 </w:t>
      </w:r>
      <w:r w:rsidRPr="009B576B">
        <w:rPr>
          <w:lang w:val="x-none"/>
        </w:rPr>
        <w:t>воспитанник</w:t>
      </w:r>
      <w:r w:rsidRPr="009B576B">
        <w:t>а МБОУ ДО «</w:t>
      </w:r>
      <w:r w:rsidRPr="009B576B">
        <w:rPr>
          <w:lang w:val="x-none"/>
        </w:rPr>
        <w:t>ЦДЮТ</w:t>
      </w:r>
      <w:r w:rsidRPr="009B576B">
        <w:t>»</w:t>
      </w:r>
      <w:r w:rsidRPr="009B576B">
        <w:rPr>
          <w:lang w:val="x-none"/>
        </w:rPr>
        <w:t xml:space="preserve">,  </w:t>
      </w:r>
      <w:r w:rsidRPr="009B576B">
        <w:t>48</w:t>
      </w:r>
      <w:r w:rsidRPr="009B576B">
        <w:rPr>
          <w:lang w:val="x-none"/>
        </w:rPr>
        <w:t xml:space="preserve"> работ из </w:t>
      </w:r>
      <w:r w:rsidRPr="009B576B">
        <w:t>8</w:t>
      </w:r>
      <w:r w:rsidRPr="009B576B">
        <w:rPr>
          <w:lang w:val="x-none"/>
        </w:rPr>
        <w:t xml:space="preserve"> школ). </w:t>
      </w:r>
      <w:r w:rsidRPr="009B576B">
        <w:t xml:space="preserve">МБОУ  «Николаевская школа», «Перовская школа-гимназия» </w:t>
      </w:r>
      <w:r w:rsidRPr="009B576B">
        <w:rPr>
          <w:lang w:val="x-none"/>
        </w:rPr>
        <w:t xml:space="preserve">в заочных конкурсах участие не принимали.   </w:t>
      </w:r>
    </w:p>
    <w:p w:rsidR="009B576B" w:rsidRPr="009B576B" w:rsidRDefault="009B576B" w:rsidP="009B576B">
      <w:pPr>
        <w:ind w:firstLine="708"/>
        <w:jc w:val="both"/>
        <w:rPr>
          <w:lang w:val="x-none"/>
        </w:rPr>
      </w:pPr>
      <w:r w:rsidRPr="009B576B">
        <w:t>Муниципальные</w:t>
      </w:r>
      <w:r w:rsidRPr="009B576B">
        <w:rPr>
          <w:lang w:val="x-none"/>
        </w:rPr>
        <w:t xml:space="preserve"> этапы заочных конкурсов:</w:t>
      </w:r>
    </w:p>
    <w:p w:rsidR="009B576B" w:rsidRPr="009B576B" w:rsidRDefault="009B576B" w:rsidP="000E242E">
      <w:pPr>
        <w:jc w:val="both"/>
        <w:rPr>
          <w:lang w:val="x-none"/>
        </w:rPr>
      </w:pPr>
      <w:r w:rsidRPr="009B576B">
        <w:t xml:space="preserve">1. </w:t>
      </w:r>
      <w:r w:rsidRPr="009B576B">
        <w:rPr>
          <w:lang w:val="x-none"/>
        </w:rPr>
        <w:t>Заочный конкурс «К чистым источникам»</w:t>
      </w:r>
      <w:r w:rsidRPr="009B576B">
        <w:t xml:space="preserve"> </w:t>
      </w:r>
      <w:r w:rsidRPr="009B576B">
        <w:rPr>
          <w:lang w:val="x-none"/>
        </w:rPr>
        <w:t xml:space="preserve">- </w:t>
      </w:r>
      <w:r w:rsidRPr="009B576B">
        <w:t>12</w:t>
      </w:r>
      <w:r w:rsidRPr="009B576B">
        <w:rPr>
          <w:lang w:val="x-none"/>
        </w:rPr>
        <w:t>.09.201</w:t>
      </w:r>
      <w:r w:rsidRPr="009B576B">
        <w:t>8</w:t>
      </w:r>
      <w:r w:rsidRPr="009B576B">
        <w:rPr>
          <w:lang w:val="x-none"/>
        </w:rPr>
        <w:t>г.</w:t>
      </w:r>
    </w:p>
    <w:p w:rsidR="009B576B" w:rsidRPr="009B576B" w:rsidRDefault="009B576B" w:rsidP="000E242E">
      <w:pPr>
        <w:jc w:val="both"/>
      </w:pPr>
      <w:r w:rsidRPr="009B576B">
        <w:t>2</w:t>
      </w:r>
      <w:r w:rsidRPr="009B576B">
        <w:rPr>
          <w:lang w:val="x-none"/>
        </w:rPr>
        <w:t>. Заочный конкурс «</w:t>
      </w:r>
      <w:r w:rsidRPr="009B576B">
        <w:t>Сохраним можжевельники Крыма</w:t>
      </w:r>
      <w:r w:rsidRPr="009B576B">
        <w:rPr>
          <w:lang w:val="x-none"/>
        </w:rPr>
        <w:t xml:space="preserve">» - </w:t>
      </w:r>
      <w:r w:rsidRPr="009B576B">
        <w:t>12</w:t>
      </w:r>
      <w:r w:rsidRPr="009B576B">
        <w:rPr>
          <w:lang w:val="x-none"/>
        </w:rPr>
        <w:t>.</w:t>
      </w:r>
      <w:r w:rsidRPr="009B576B">
        <w:t>09</w:t>
      </w:r>
      <w:r w:rsidRPr="009B576B">
        <w:rPr>
          <w:lang w:val="x-none"/>
        </w:rPr>
        <w:t>.201</w:t>
      </w:r>
      <w:r w:rsidRPr="009B576B">
        <w:t>8</w:t>
      </w:r>
      <w:r w:rsidRPr="009B576B">
        <w:rPr>
          <w:lang w:val="x-none"/>
        </w:rPr>
        <w:t>г</w:t>
      </w:r>
      <w:r w:rsidRPr="009B576B">
        <w:t>.</w:t>
      </w:r>
    </w:p>
    <w:p w:rsidR="009B576B" w:rsidRPr="009B576B" w:rsidRDefault="009B576B" w:rsidP="000E242E">
      <w:pPr>
        <w:jc w:val="both"/>
      </w:pPr>
      <w:r w:rsidRPr="009B576B">
        <w:t>3</w:t>
      </w:r>
      <w:r w:rsidRPr="009B576B">
        <w:rPr>
          <w:lang w:val="x-none"/>
        </w:rPr>
        <w:t>.</w:t>
      </w:r>
      <w:r w:rsidRPr="009B576B">
        <w:t xml:space="preserve"> </w:t>
      </w:r>
      <w:r w:rsidRPr="009B576B">
        <w:rPr>
          <w:lang w:val="x-none"/>
        </w:rPr>
        <w:t xml:space="preserve">Заочный конкурс «Цветущая школа» - </w:t>
      </w:r>
      <w:r w:rsidRPr="009B576B">
        <w:t>25</w:t>
      </w:r>
      <w:r w:rsidRPr="009B576B">
        <w:rPr>
          <w:lang w:val="x-none"/>
        </w:rPr>
        <w:t>.09.201</w:t>
      </w:r>
      <w:r w:rsidRPr="009B576B">
        <w:t>8</w:t>
      </w:r>
      <w:r w:rsidRPr="009B576B">
        <w:rPr>
          <w:lang w:val="x-none"/>
        </w:rPr>
        <w:t>г.</w:t>
      </w:r>
    </w:p>
    <w:p w:rsidR="009B576B" w:rsidRPr="009B576B" w:rsidRDefault="009B576B" w:rsidP="000E242E">
      <w:pPr>
        <w:jc w:val="both"/>
      </w:pPr>
      <w:r w:rsidRPr="009B576B">
        <w:t xml:space="preserve">4. </w:t>
      </w:r>
      <w:r w:rsidRPr="009B576B">
        <w:rPr>
          <w:lang w:val="x-none"/>
        </w:rPr>
        <w:t>Заочный конкурс «</w:t>
      </w:r>
      <w:r w:rsidRPr="009B576B">
        <w:t>Красная книга глазами детей</w:t>
      </w:r>
      <w:r w:rsidRPr="009B576B">
        <w:rPr>
          <w:lang w:val="x-none"/>
        </w:rPr>
        <w:t xml:space="preserve">» - </w:t>
      </w:r>
      <w:r w:rsidRPr="009B576B">
        <w:t>25</w:t>
      </w:r>
      <w:r w:rsidRPr="009B576B">
        <w:rPr>
          <w:lang w:val="x-none"/>
        </w:rPr>
        <w:t>.09.201</w:t>
      </w:r>
      <w:r w:rsidRPr="009B576B">
        <w:t>8</w:t>
      </w:r>
      <w:r w:rsidRPr="009B576B">
        <w:rPr>
          <w:lang w:val="x-none"/>
        </w:rPr>
        <w:t>г.</w:t>
      </w:r>
    </w:p>
    <w:p w:rsidR="009B576B" w:rsidRPr="009B576B" w:rsidRDefault="009B576B" w:rsidP="000E242E">
      <w:pPr>
        <w:jc w:val="both"/>
      </w:pPr>
      <w:r w:rsidRPr="009B576B">
        <w:t>5.</w:t>
      </w:r>
      <w:r w:rsidRPr="009B576B">
        <w:rPr>
          <w:lang w:val="x-none"/>
        </w:rPr>
        <w:t xml:space="preserve"> Заочный конкурс «</w:t>
      </w:r>
      <w:r w:rsidRPr="009B576B">
        <w:t>Кормушка</w:t>
      </w:r>
      <w:r w:rsidRPr="009B576B">
        <w:rPr>
          <w:lang w:val="x-none"/>
        </w:rPr>
        <w:t xml:space="preserve">» - </w:t>
      </w:r>
      <w:r w:rsidRPr="009B576B">
        <w:t>23</w:t>
      </w:r>
      <w:r w:rsidRPr="009B576B">
        <w:rPr>
          <w:lang w:val="x-none"/>
        </w:rPr>
        <w:t>.09.201</w:t>
      </w:r>
      <w:r w:rsidRPr="009B576B">
        <w:t>8</w:t>
      </w:r>
      <w:r w:rsidRPr="009B576B">
        <w:rPr>
          <w:lang w:val="x-none"/>
        </w:rPr>
        <w:t>г.</w:t>
      </w:r>
    </w:p>
    <w:p w:rsidR="009B576B" w:rsidRPr="009B576B" w:rsidRDefault="009B576B" w:rsidP="000E242E">
      <w:pPr>
        <w:jc w:val="both"/>
      </w:pPr>
      <w:r w:rsidRPr="009B576B">
        <w:t>6</w:t>
      </w:r>
      <w:r w:rsidRPr="009B576B">
        <w:rPr>
          <w:lang w:val="x-none"/>
        </w:rPr>
        <w:t xml:space="preserve">. Акция </w:t>
      </w:r>
      <w:r w:rsidRPr="009B576B">
        <w:rPr>
          <w:b/>
          <w:lang w:val="x-none"/>
        </w:rPr>
        <w:t>«</w:t>
      </w:r>
      <w:r w:rsidRPr="009B576B">
        <w:rPr>
          <w:lang w:val="x-none"/>
        </w:rPr>
        <w:t>Птица года 20</w:t>
      </w:r>
      <w:r w:rsidRPr="009B576B">
        <w:t>18</w:t>
      </w:r>
      <w:r w:rsidRPr="009B576B">
        <w:rPr>
          <w:lang w:val="x-none"/>
        </w:rPr>
        <w:t xml:space="preserve">» - </w:t>
      </w:r>
      <w:r w:rsidRPr="009B576B">
        <w:t>06</w:t>
      </w:r>
      <w:r w:rsidRPr="009B576B">
        <w:rPr>
          <w:lang w:val="x-none"/>
        </w:rPr>
        <w:t>.11.201</w:t>
      </w:r>
      <w:r w:rsidRPr="009B576B">
        <w:t>8</w:t>
      </w:r>
      <w:r w:rsidRPr="009B576B">
        <w:rPr>
          <w:lang w:val="x-none"/>
        </w:rPr>
        <w:t>г.</w:t>
      </w:r>
    </w:p>
    <w:p w:rsidR="009B576B" w:rsidRPr="009B576B" w:rsidRDefault="009B576B" w:rsidP="000E242E">
      <w:pPr>
        <w:jc w:val="both"/>
      </w:pPr>
      <w:r w:rsidRPr="009B576B">
        <w:t xml:space="preserve">7. Акция «Сохраним </w:t>
      </w:r>
      <w:proofErr w:type="gramStart"/>
      <w:r w:rsidRPr="009B576B">
        <w:t>ёлочку»-</w:t>
      </w:r>
      <w:proofErr w:type="gramEnd"/>
      <w:r w:rsidRPr="009B576B">
        <w:t xml:space="preserve"> 27-28.11.2018г.</w:t>
      </w:r>
    </w:p>
    <w:p w:rsidR="009B576B" w:rsidRPr="009B576B" w:rsidRDefault="009B576B" w:rsidP="000E242E">
      <w:pPr>
        <w:jc w:val="both"/>
      </w:pPr>
      <w:r w:rsidRPr="009B576B">
        <w:t>8. Акция «</w:t>
      </w:r>
      <w:proofErr w:type="gramStart"/>
      <w:r w:rsidRPr="009B576B">
        <w:t>Первоцвет»-</w:t>
      </w:r>
      <w:proofErr w:type="gramEnd"/>
      <w:r w:rsidRPr="009B576B">
        <w:t>13.02.2019г.</w:t>
      </w:r>
    </w:p>
    <w:p w:rsidR="009B576B" w:rsidRPr="009B576B" w:rsidRDefault="009B576B" w:rsidP="009B576B">
      <w:pPr>
        <w:ind w:firstLine="708"/>
        <w:jc w:val="both"/>
      </w:pPr>
      <w:r w:rsidRPr="009B576B">
        <w:rPr>
          <w:b/>
        </w:rPr>
        <w:t xml:space="preserve">  </w:t>
      </w:r>
      <w:r w:rsidRPr="009B576B">
        <w:t xml:space="preserve">Результативность муниципальных  этапов заочных  конкурсов: </w:t>
      </w:r>
    </w:p>
    <w:p w:rsidR="009B576B" w:rsidRPr="009B576B" w:rsidRDefault="009B576B" w:rsidP="009B576B">
      <w:pPr>
        <w:ind w:firstLine="708"/>
        <w:jc w:val="both"/>
      </w:pPr>
      <w:r w:rsidRPr="009B576B">
        <w:t xml:space="preserve">   По итогам районных этапов заочных конкурсов 161 призовое место:</w:t>
      </w:r>
    </w:p>
    <w:p w:rsidR="009B576B" w:rsidRPr="009B576B" w:rsidRDefault="009B576B" w:rsidP="000E242E">
      <w:pPr>
        <w:jc w:val="both"/>
      </w:pPr>
      <w:r w:rsidRPr="009B576B">
        <w:t xml:space="preserve">1. Конкурс «К чистым источникам» (4 грамоты) </w:t>
      </w:r>
    </w:p>
    <w:p w:rsidR="009B576B" w:rsidRPr="009B576B" w:rsidRDefault="009B576B" w:rsidP="000E242E">
      <w:pPr>
        <w:jc w:val="both"/>
      </w:pPr>
      <w:r w:rsidRPr="009B576B">
        <w:t>2. Конкурс «Сохраним можжевельники Крыма» (8 грамот)</w:t>
      </w:r>
    </w:p>
    <w:p w:rsidR="009B576B" w:rsidRPr="009B576B" w:rsidRDefault="009B576B" w:rsidP="000E242E">
      <w:pPr>
        <w:jc w:val="both"/>
      </w:pPr>
      <w:r w:rsidRPr="009B576B">
        <w:t xml:space="preserve">3. Конкурс «Цветущая школа» (4 грамоты) </w:t>
      </w:r>
    </w:p>
    <w:p w:rsidR="009B576B" w:rsidRPr="009B576B" w:rsidRDefault="009B576B" w:rsidP="000E242E">
      <w:pPr>
        <w:jc w:val="both"/>
      </w:pPr>
      <w:r w:rsidRPr="009B576B">
        <w:t xml:space="preserve">4. Конкурс «Красная книга глазами детей» </w:t>
      </w:r>
      <w:proofErr w:type="gramStart"/>
      <w:r w:rsidRPr="009B576B">
        <w:t>( 18</w:t>
      </w:r>
      <w:proofErr w:type="gramEnd"/>
      <w:r w:rsidRPr="009B576B">
        <w:t xml:space="preserve"> грамот)</w:t>
      </w:r>
    </w:p>
    <w:p w:rsidR="009B576B" w:rsidRPr="009B576B" w:rsidRDefault="009B576B" w:rsidP="000E242E">
      <w:pPr>
        <w:jc w:val="both"/>
      </w:pPr>
      <w:r w:rsidRPr="009B576B">
        <w:t xml:space="preserve">5. Конкурс «Кормушка» </w:t>
      </w:r>
      <w:proofErr w:type="gramStart"/>
      <w:r w:rsidRPr="009B576B">
        <w:t>( 25</w:t>
      </w:r>
      <w:proofErr w:type="gramEnd"/>
      <w:r w:rsidRPr="009B576B">
        <w:t xml:space="preserve"> грамот)</w:t>
      </w:r>
    </w:p>
    <w:p w:rsidR="009B576B" w:rsidRPr="009B576B" w:rsidRDefault="009B576B" w:rsidP="000E242E">
      <w:pPr>
        <w:jc w:val="both"/>
      </w:pPr>
      <w:r w:rsidRPr="009B576B">
        <w:t xml:space="preserve">6. Акция «Птица года 2018» (40 грамот) </w:t>
      </w:r>
    </w:p>
    <w:p w:rsidR="009B576B" w:rsidRPr="009B576B" w:rsidRDefault="009B576B" w:rsidP="000E242E">
      <w:pPr>
        <w:jc w:val="both"/>
      </w:pPr>
      <w:r w:rsidRPr="009B576B">
        <w:t>7. Акция «Сохраним ёлочку» (23 грамоты)</w:t>
      </w:r>
    </w:p>
    <w:p w:rsidR="009B576B" w:rsidRPr="009B576B" w:rsidRDefault="009B576B" w:rsidP="000E242E">
      <w:pPr>
        <w:jc w:val="both"/>
      </w:pPr>
      <w:r w:rsidRPr="009B576B">
        <w:t>8. Акция «Первоцвет» (39 грамот)</w:t>
      </w:r>
      <w:r w:rsidR="000E242E">
        <w:t>.</w:t>
      </w:r>
    </w:p>
    <w:p w:rsidR="000E242E" w:rsidRDefault="009B576B" w:rsidP="000E242E">
      <w:pPr>
        <w:jc w:val="both"/>
        <w:rPr>
          <w:u w:val="single"/>
        </w:rPr>
      </w:pPr>
      <w:r w:rsidRPr="009B576B">
        <w:t xml:space="preserve">МБОУ </w:t>
      </w:r>
      <w:r w:rsidRPr="009B576B">
        <w:rPr>
          <w:u w:val="single"/>
        </w:rPr>
        <w:t>«Винницкая школа»</w:t>
      </w:r>
      <w:r w:rsidR="000E242E">
        <w:rPr>
          <w:u w:val="single"/>
        </w:rPr>
        <w:t>:</w:t>
      </w:r>
      <w:r w:rsidRPr="009B576B">
        <w:rPr>
          <w:u w:val="single"/>
        </w:rPr>
        <w:t xml:space="preserve"> </w:t>
      </w:r>
      <w:r w:rsidRPr="009B576B">
        <w:t>в конкурсе «</w:t>
      </w:r>
      <w:proofErr w:type="gramStart"/>
      <w:r w:rsidRPr="009B576B">
        <w:t>Первоцветы»-</w:t>
      </w:r>
      <w:proofErr w:type="gramEnd"/>
      <w:r w:rsidRPr="009B576B">
        <w:t xml:space="preserve"> 2 место</w:t>
      </w:r>
      <w:r w:rsidR="000E242E">
        <w:t>;</w:t>
      </w:r>
      <w:r w:rsidR="000E242E">
        <w:rPr>
          <w:u w:val="single"/>
        </w:rPr>
        <w:t xml:space="preserve"> </w:t>
      </w:r>
    </w:p>
    <w:p w:rsidR="009B576B" w:rsidRPr="000E242E" w:rsidRDefault="009B576B" w:rsidP="000E242E">
      <w:pPr>
        <w:jc w:val="both"/>
        <w:rPr>
          <w:u w:val="single"/>
        </w:rPr>
      </w:pPr>
      <w:r w:rsidRPr="009B576B">
        <w:t xml:space="preserve">МБОУ </w:t>
      </w:r>
      <w:r w:rsidRPr="009B576B">
        <w:rPr>
          <w:u w:val="single"/>
        </w:rPr>
        <w:t>«Гвардейская школа № 1»</w:t>
      </w:r>
      <w:r w:rsidR="000E242E">
        <w:rPr>
          <w:u w:val="single"/>
        </w:rPr>
        <w:t>:</w:t>
      </w:r>
      <w:r w:rsidRPr="009B576B">
        <w:rPr>
          <w:u w:val="single"/>
        </w:rPr>
        <w:t xml:space="preserve"> </w:t>
      </w:r>
      <w:r w:rsidRPr="009B576B">
        <w:t>в конкурсе «Красная книга глазами детей» - 3 место</w:t>
      </w:r>
      <w:r w:rsidR="000E242E">
        <w:t>;</w:t>
      </w:r>
    </w:p>
    <w:p w:rsidR="009B576B" w:rsidRPr="000E242E" w:rsidRDefault="009B576B" w:rsidP="000E242E">
      <w:pPr>
        <w:jc w:val="both"/>
        <w:rPr>
          <w:u w:val="single"/>
        </w:rPr>
      </w:pPr>
      <w:r w:rsidRPr="009B576B">
        <w:lastRenderedPageBreak/>
        <w:t xml:space="preserve">МБОУ </w:t>
      </w:r>
      <w:r w:rsidRPr="009B576B">
        <w:rPr>
          <w:u w:val="single"/>
        </w:rPr>
        <w:t>«Гвардейская школа –гимназия № 2</w:t>
      </w:r>
      <w:proofErr w:type="gramStart"/>
      <w:r w:rsidRPr="009B576B">
        <w:rPr>
          <w:u w:val="single"/>
        </w:rPr>
        <w:t xml:space="preserve">» </w:t>
      </w:r>
      <w:r w:rsidR="000E242E">
        <w:rPr>
          <w:u w:val="single"/>
        </w:rPr>
        <w:t>:</w:t>
      </w:r>
      <w:proofErr w:type="gramEnd"/>
      <w:r w:rsidR="000E242E">
        <w:rPr>
          <w:u w:val="single"/>
        </w:rPr>
        <w:t xml:space="preserve"> </w:t>
      </w:r>
      <w:r w:rsidRPr="009B576B">
        <w:t>в конкурсе «К чистым источникам» -1 место</w:t>
      </w:r>
      <w:r w:rsidR="000E242E">
        <w:t>;</w:t>
      </w:r>
      <w:r w:rsidR="000E242E">
        <w:rPr>
          <w:u w:val="single"/>
        </w:rPr>
        <w:t xml:space="preserve"> </w:t>
      </w:r>
      <w:r w:rsidRPr="009B576B">
        <w:t>в конкурсе «Красная книга глазами детей» - 1,2,3 место</w:t>
      </w:r>
      <w:r w:rsidR="000E242E">
        <w:t>;</w:t>
      </w:r>
      <w:r w:rsidR="000E242E">
        <w:rPr>
          <w:u w:val="single"/>
        </w:rPr>
        <w:t xml:space="preserve"> </w:t>
      </w:r>
      <w:r w:rsidRPr="009B576B">
        <w:t>в конкурсе «Птица года» - 1,1,1, 2,3,3,3 место</w:t>
      </w:r>
      <w:r w:rsidR="000E242E">
        <w:t>;</w:t>
      </w:r>
    </w:p>
    <w:p w:rsidR="009B576B" w:rsidRPr="009B576B" w:rsidRDefault="009B576B" w:rsidP="000E242E">
      <w:pPr>
        <w:jc w:val="both"/>
      </w:pPr>
      <w:r w:rsidRPr="009B576B">
        <w:t>в конкурсе «Кормушка» - 1, 1,2,2, 2,2,3 место</w:t>
      </w:r>
      <w:r w:rsidR="000E242E">
        <w:t xml:space="preserve">; </w:t>
      </w:r>
      <w:r w:rsidRPr="009B576B">
        <w:t>в конкурсе «Сохрани ёлочку» - 2, 3,3 место</w:t>
      </w:r>
      <w:r w:rsidR="000E242E">
        <w:t xml:space="preserve">; </w:t>
      </w:r>
      <w:r w:rsidRPr="009B576B">
        <w:t>в конкурсе «Первоцветы» - 1,1,2,2, 2,3 место</w:t>
      </w:r>
      <w:r w:rsidR="000E242E">
        <w:t>;</w:t>
      </w:r>
    </w:p>
    <w:p w:rsidR="009B576B" w:rsidRPr="000E242E" w:rsidRDefault="009B576B" w:rsidP="000E242E">
      <w:pPr>
        <w:jc w:val="both"/>
        <w:rPr>
          <w:u w:val="single"/>
        </w:rPr>
      </w:pPr>
      <w:r w:rsidRPr="009B576B">
        <w:t xml:space="preserve">МБОУ </w:t>
      </w:r>
      <w:r w:rsidRPr="009B576B">
        <w:rPr>
          <w:u w:val="single"/>
        </w:rPr>
        <w:t>«Гвардейская школа-гимназия № 3»</w:t>
      </w:r>
      <w:r w:rsidR="000E242E">
        <w:rPr>
          <w:u w:val="single"/>
        </w:rPr>
        <w:t>:</w:t>
      </w:r>
      <w:r w:rsidRPr="009B576B">
        <w:rPr>
          <w:u w:val="single"/>
        </w:rPr>
        <w:t xml:space="preserve"> </w:t>
      </w:r>
      <w:r w:rsidRPr="009B576B">
        <w:t xml:space="preserve">в конкурсе «Красная книга глазами детей» -1 </w:t>
      </w:r>
      <w:proofErr w:type="gramStart"/>
      <w:r w:rsidRPr="009B576B">
        <w:t xml:space="preserve">место </w:t>
      </w:r>
      <w:r w:rsidR="000E242E">
        <w:t>;</w:t>
      </w:r>
      <w:proofErr w:type="gramEnd"/>
      <w:r w:rsidR="000E242E">
        <w:rPr>
          <w:u w:val="single"/>
        </w:rPr>
        <w:t xml:space="preserve"> </w:t>
      </w:r>
      <w:r w:rsidRPr="009B576B">
        <w:t>в ко</w:t>
      </w:r>
      <w:r w:rsidR="000E242E">
        <w:t>нкурсе «Птица года» - 2,2 место;</w:t>
      </w:r>
      <w:r w:rsidR="000E242E">
        <w:rPr>
          <w:u w:val="single"/>
        </w:rPr>
        <w:t xml:space="preserve"> </w:t>
      </w:r>
      <w:r w:rsidRPr="009B576B">
        <w:t>в конкурсе «Сохрани ёлочку» - 1,1, 3 место</w:t>
      </w:r>
      <w:r w:rsidR="000E242E">
        <w:t>;</w:t>
      </w:r>
      <w:r w:rsidRPr="009B576B">
        <w:t xml:space="preserve"> в конкурсе «Первоцветы» - 1,1,2,2 место</w:t>
      </w:r>
      <w:r w:rsidR="000E242E">
        <w:t>;</w:t>
      </w:r>
    </w:p>
    <w:p w:rsidR="009B576B" w:rsidRPr="000E242E" w:rsidRDefault="009B576B" w:rsidP="000E242E">
      <w:pPr>
        <w:jc w:val="both"/>
        <w:rPr>
          <w:u w:val="single"/>
        </w:rPr>
      </w:pPr>
      <w:r w:rsidRPr="009B576B">
        <w:t xml:space="preserve">МБОУ </w:t>
      </w:r>
      <w:r w:rsidRPr="009B576B">
        <w:rPr>
          <w:u w:val="single"/>
        </w:rPr>
        <w:t>«Добровская школа-гимназия им. Я.М. Слонимского»</w:t>
      </w:r>
      <w:r w:rsidR="000E242E">
        <w:rPr>
          <w:u w:val="single"/>
        </w:rPr>
        <w:t xml:space="preserve">: </w:t>
      </w:r>
      <w:r w:rsidRPr="009B576B">
        <w:t xml:space="preserve">в конкурсе «Птица </w:t>
      </w:r>
      <w:proofErr w:type="gramStart"/>
      <w:r w:rsidRPr="009B576B">
        <w:t>года»-</w:t>
      </w:r>
      <w:proofErr w:type="gramEnd"/>
      <w:r w:rsidRPr="009B576B">
        <w:t xml:space="preserve"> 3 место</w:t>
      </w:r>
      <w:r w:rsidR="000E242E">
        <w:t>;</w:t>
      </w:r>
      <w:r w:rsidR="000E242E">
        <w:rPr>
          <w:u w:val="single"/>
        </w:rPr>
        <w:t xml:space="preserve"> </w:t>
      </w:r>
      <w:r w:rsidRPr="009B576B">
        <w:t>в конкурсе «Первоцветы»- 3,3,3 место</w:t>
      </w:r>
      <w:r w:rsidR="000E242E">
        <w:t>;</w:t>
      </w:r>
    </w:p>
    <w:p w:rsidR="009B576B" w:rsidRPr="000E242E" w:rsidRDefault="009B576B" w:rsidP="000E242E">
      <w:pPr>
        <w:jc w:val="both"/>
        <w:rPr>
          <w:u w:val="single"/>
        </w:rPr>
      </w:pPr>
      <w:r w:rsidRPr="009B576B">
        <w:t xml:space="preserve">МБОУ </w:t>
      </w:r>
      <w:r w:rsidRPr="009B576B">
        <w:rPr>
          <w:u w:val="single"/>
        </w:rPr>
        <w:t>«Донская школа</w:t>
      </w:r>
      <w:proofErr w:type="gramStart"/>
      <w:r w:rsidRPr="009B576B">
        <w:rPr>
          <w:u w:val="single"/>
        </w:rPr>
        <w:t>»</w:t>
      </w:r>
      <w:r w:rsidR="000E242E">
        <w:rPr>
          <w:u w:val="single"/>
        </w:rPr>
        <w:t>:</w:t>
      </w:r>
      <w:r w:rsidRPr="009B576B">
        <w:rPr>
          <w:u w:val="single"/>
        </w:rPr>
        <w:t xml:space="preserve"> </w:t>
      </w:r>
      <w:r w:rsidR="000E242E">
        <w:rPr>
          <w:u w:val="single"/>
        </w:rPr>
        <w:t xml:space="preserve"> </w:t>
      </w:r>
      <w:r w:rsidRPr="009B576B">
        <w:t>в</w:t>
      </w:r>
      <w:proofErr w:type="gramEnd"/>
      <w:r w:rsidRPr="009B576B">
        <w:t xml:space="preserve"> конкурсе «К чистым источникам»- 2 место</w:t>
      </w:r>
      <w:r w:rsidR="000E242E">
        <w:t>;</w:t>
      </w:r>
      <w:r w:rsidR="000E242E">
        <w:rPr>
          <w:u w:val="single"/>
        </w:rPr>
        <w:t xml:space="preserve"> </w:t>
      </w:r>
      <w:r w:rsidRPr="009B576B">
        <w:t>в конкурсе «Цветущая школа»-1 место</w:t>
      </w:r>
      <w:r w:rsidR="000E242E">
        <w:t>;</w:t>
      </w:r>
      <w:r w:rsidR="000E242E">
        <w:rPr>
          <w:u w:val="single"/>
        </w:rPr>
        <w:t xml:space="preserve"> </w:t>
      </w:r>
      <w:r w:rsidRPr="009B576B">
        <w:t>в конкурсе «Кормушка»- 2 место</w:t>
      </w:r>
      <w:r w:rsidR="000E242E">
        <w:t>;</w:t>
      </w:r>
      <w:r w:rsidR="000E242E">
        <w:rPr>
          <w:u w:val="single"/>
        </w:rPr>
        <w:t xml:space="preserve"> </w:t>
      </w:r>
      <w:r w:rsidRPr="009B576B">
        <w:t>в конкурсе «Сохрани ёлочку»- 3 место</w:t>
      </w:r>
      <w:r w:rsidR="000E242E">
        <w:t>;</w:t>
      </w:r>
      <w:r w:rsidRPr="009B576B">
        <w:t xml:space="preserve"> в конкурсе «Первоцветы»- 2 место</w:t>
      </w:r>
      <w:r w:rsidR="000E242E">
        <w:t>;</w:t>
      </w:r>
    </w:p>
    <w:p w:rsidR="009B576B" w:rsidRPr="000E242E" w:rsidRDefault="009B576B" w:rsidP="000E242E">
      <w:pPr>
        <w:jc w:val="both"/>
        <w:rPr>
          <w:u w:val="single"/>
        </w:rPr>
      </w:pPr>
      <w:r w:rsidRPr="009B576B">
        <w:t xml:space="preserve">МБОУ </w:t>
      </w:r>
      <w:r w:rsidRPr="009B576B">
        <w:rPr>
          <w:u w:val="single"/>
        </w:rPr>
        <w:t>«Денисовская школа»</w:t>
      </w:r>
      <w:r w:rsidR="000E242E">
        <w:rPr>
          <w:u w:val="single"/>
        </w:rPr>
        <w:t>:</w:t>
      </w:r>
      <w:r w:rsidRPr="009B576B">
        <w:rPr>
          <w:u w:val="single"/>
        </w:rPr>
        <w:t xml:space="preserve"> </w:t>
      </w:r>
      <w:r w:rsidRPr="009B576B">
        <w:t>в конкурсе «</w:t>
      </w:r>
      <w:proofErr w:type="gramStart"/>
      <w:r w:rsidRPr="009B576B">
        <w:t>Первоцветы»-</w:t>
      </w:r>
      <w:proofErr w:type="gramEnd"/>
      <w:r w:rsidRPr="009B576B">
        <w:t xml:space="preserve"> 3 место</w:t>
      </w:r>
      <w:r w:rsidR="000E242E">
        <w:t>;</w:t>
      </w:r>
    </w:p>
    <w:p w:rsidR="009B576B" w:rsidRPr="000E242E" w:rsidRDefault="009B576B" w:rsidP="000E242E">
      <w:pPr>
        <w:jc w:val="both"/>
        <w:rPr>
          <w:u w:val="single"/>
        </w:rPr>
      </w:pPr>
      <w:r w:rsidRPr="009B576B">
        <w:t xml:space="preserve">МБОУ </w:t>
      </w:r>
      <w:r w:rsidRPr="009B576B">
        <w:rPr>
          <w:u w:val="single"/>
        </w:rPr>
        <w:t>«Журавлевская школа</w:t>
      </w:r>
      <w:proofErr w:type="gramStart"/>
      <w:r w:rsidRPr="009B576B">
        <w:rPr>
          <w:u w:val="single"/>
        </w:rPr>
        <w:t>»</w:t>
      </w:r>
      <w:r w:rsidR="000E242E">
        <w:rPr>
          <w:u w:val="single"/>
        </w:rPr>
        <w:t>:</w:t>
      </w:r>
      <w:r w:rsidRPr="009B576B">
        <w:rPr>
          <w:u w:val="single"/>
        </w:rPr>
        <w:t xml:space="preserve"> </w:t>
      </w:r>
      <w:r w:rsidR="000E242E">
        <w:rPr>
          <w:u w:val="single"/>
        </w:rPr>
        <w:t xml:space="preserve"> </w:t>
      </w:r>
      <w:r w:rsidRPr="009B576B">
        <w:t>в</w:t>
      </w:r>
      <w:proofErr w:type="gramEnd"/>
      <w:r w:rsidRPr="009B576B">
        <w:t xml:space="preserve"> конкурсе «Красная книга глазами детей»- 3 место</w:t>
      </w:r>
      <w:r w:rsidR="000E242E">
        <w:t>;</w:t>
      </w:r>
      <w:r w:rsidRPr="009B576B">
        <w:t xml:space="preserve"> </w:t>
      </w:r>
      <w:r w:rsidR="000E242E">
        <w:t>в конкурсе «Птица года»- 3 место;</w:t>
      </w:r>
      <w:r w:rsidR="000E242E">
        <w:rPr>
          <w:u w:val="single"/>
        </w:rPr>
        <w:t xml:space="preserve"> </w:t>
      </w:r>
      <w:r w:rsidR="000E242E">
        <w:t xml:space="preserve">в </w:t>
      </w:r>
      <w:r w:rsidRPr="009B576B">
        <w:t>конкурсе «Сохрани ёлочку»-1 место</w:t>
      </w:r>
      <w:r w:rsidR="000E242E">
        <w:t>;</w:t>
      </w:r>
      <w:r w:rsidRPr="009B576B">
        <w:t xml:space="preserve"> в конкурсе «Первоцветы»- 2,3 место</w:t>
      </w:r>
      <w:r w:rsidR="000E242E">
        <w:t>;</w:t>
      </w:r>
      <w:r w:rsidRPr="009B576B">
        <w:t xml:space="preserve"> </w:t>
      </w:r>
    </w:p>
    <w:p w:rsidR="009B576B" w:rsidRPr="000E242E" w:rsidRDefault="009B576B" w:rsidP="000E242E">
      <w:pPr>
        <w:jc w:val="both"/>
        <w:rPr>
          <w:u w:val="single"/>
        </w:rPr>
      </w:pPr>
      <w:r w:rsidRPr="009B576B">
        <w:t xml:space="preserve">МБОУ </w:t>
      </w:r>
      <w:r w:rsidRPr="009B576B">
        <w:rPr>
          <w:u w:val="single"/>
        </w:rPr>
        <w:t>«</w:t>
      </w:r>
      <w:proofErr w:type="gramStart"/>
      <w:r w:rsidRPr="009B576B">
        <w:rPr>
          <w:u w:val="single"/>
        </w:rPr>
        <w:t>Залесская  школа</w:t>
      </w:r>
      <w:proofErr w:type="gramEnd"/>
      <w:r w:rsidRPr="009B576B">
        <w:rPr>
          <w:u w:val="single"/>
        </w:rPr>
        <w:t>»</w:t>
      </w:r>
      <w:r w:rsidR="000E242E">
        <w:rPr>
          <w:u w:val="single"/>
        </w:rPr>
        <w:t>:</w:t>
      </w:r>
      <w:r w:rsidRPr="009B576B">
        <w:rPr>
          <w:u w:val="single"/>
        </w:rPr>
        <w:t xml:space="preserve"> </w:t>
      </w:r>
      <w:r w:rsidR="000E242E">
        <w:rPr>
          <w:u w:val="single"/>
        </w:rPr>
        <w:t xml:space="preserve"> </w:t>
      </w:r>
      <w:r w:rsidRPr="009B576B">
        <w:t>в конкурсе «Первоцветы»- 2 место</w:t>
      </w:r>
      <w:r w:rsidR="000E242E">
        <w:t>;</w:t>
      </w:r>
    </w:p>
    <w:p w:rsidR="009B576B" w:rsidRPr="000E242E" w:rsidRDefault="009B576B" w:rsidP="000E242E">
      <w:pPr>
        <w:jc w:val="both"/>
        <w:rPr>
          <w:u w:val="single"/>
        </w:rPr>
      </w:pPr>
      <w:r w:rsidRPr="009B576B">
        <w:t xml:space="preserve">МБОУ </w:t>
      </w:r>
      <w:r w:rsidRPr="009B576B">
        <w:rPr>
          <w:u w:val="single"/>
        </w:rPr>
        <w:t>«Краснолесская основная школа»</w:t>
      </w:r>
      <w:r w:rsidR="000E242E">
        <w:rPr>
          <w:u w:val="single"/>
        </w:rPr>
        <w:t>:</w:t>
      </w:r>
      <w:r w:rsidRPr="009B576B">
        <w:rPr>
          <w:u w:val="single"/>
        </w:rPr>
        <w:t xml:space="preserve"> </w:t>
      </w:r>
      <w:r w:rsidRPr="009B576B">
        <w:t xml:space="preserve">в конкурсе «Красная книга глазами </w:t>
      </w:r>
      <w:proofErr w:type="gramStart"/>
      <w:r w:rsidRPr="009B576B">
        <w:t>детей»-</w:t>
      </w:r>
      <w:proofErr w:type="gramEnd"/>
      <w:r w:rsidRPr="009B576B">
        <w:t xml:space="preserve"> 2,3 место</w:t>
      </w:r>
      <w:r w:rsidR="000E242E">
        <w:t>;</w:t>
      </w:r>
      <w:r w:rsidRPr="009B576B">
        <w:t xml:space="preserve"> в конкурсе «Кормушка»-1,3 место</w:t>
      </w:r>
      <w:r w:rsidR="000E242E">
        <w:t>;</w:t>
      </w:r>
      <w:r w:rsidR="000E242E">
        <w:rPr>
          <w:u w:val="single"/>
        </w:rPr>
        <w:t xml:space="preserve"> </w:t>
      </w:r>
      <w:r w:rsidRPr="009B576B">
        <w:t>в конкурсе «Сохрани ёлочку»-2 место</w:t>
      </w:r>
      <w:r w:rsidR="000E242E">
        <w:t>;</w:t>
      </w:r>
    </w:p>
    <w:p w:rsidR="009B576B" w:rsidRPr="000E242E" w:rsidRDefault="009B576B" w:rsidP="000E242E">
      <w:pPr>
        <w:jc w:val="both"/>
        <w:rPr>
          <w:u w:val="single"/>
        </w:rPr>
      </w:pPr>
      <w:r w:rsidRPr="009B576B">
        <w:t xml:space="preserve">МБОУ </w:t>
      </w:r>
      <w:r w:rsidR="000E242E">
        <w:rPr>
          <w:u w:val="single"/>
        </w:rPr>
        <w:t xml:space="preserve">«Кольчугинская школа № 1»: </w:t>
      </w:r>
      <w:r w:rsidRPr="009B576B">
        <w:t xml:space="preserve">в конкурсе «К чистым </w:t>
      </w:r>
      <w:proofErr w:type="gramStart"/>
      <w:r w:rsidRPr="009B576B">
        <w:t>источникам»-</w:t>
      </w:r>
      <w:proofErr w:type="gramEnd"/>
      <w:r w:rsidRPr="009B576B">
        <w:t xml:space="preserve"> 3 место</w:t>
      </w:r>
      <w:r w:rsidR="000E242E">
        <w:t>;</w:t>
      </w:r>
      <w:r w:rsidRPr="009B576B">
        <w:t xml:space="preserve"> </w:t>
      </w:r>
    </w:p>
    <w:p w:rsidR="009B576B" w:rsidRPr="000113C9" w:rsidRDefault="009B576B" w:rsidP="000113C9">
      <w:pPr>
        <w:jc w:val="both"/>
        <w:rPr>
          <w:u w:val="single"/>
        </w:rPr>
      </w:pPr>
      <w:r w:rsidRPr="009B576B">
        <w:t xml:space="preserve">МБОУ </w:t>
      </w:r>
      <w:r w:rsidRPr="009B576B">
        <w:rPr>
          <w:u w:val="single"/>
        </w:rPr>
        <w:t>«Кольчугинская школа № 2</w:t>
      </w:r>
      <w:proofErr w:type="gramStart"/>
      <w:r w:rsidRPr="009B576B">
        <w:rPr>
          <w:u w:val="single"/>
        </w:rPr>
        <w:t>»</w:t>
      </w:r>
      <w:r w:rsidR="000113C9">
        <w:rPr>
          <w:u w:val="single"/>
        </w:rPr>
        <w:t>:</w:t>
      </w:r>
      <w:r w:rsidRPr="009B576B">
        <w:rPr>
          <w:u w:val="single"/>
        </w:rPr>
        <w:t xml:space="preserve"> </w:t>
      </w:r>
      <w:r w:rsidR="000113C9">
        <w:rPr>
          <w:u w:val="single"/>
        </w:rPr>
        <w:t xml:space="preserve"> </w:t>
      </w:r>
      <w:r w:rsidRPr="009B576B">
        <w:t>в</w:t>
      </w:r>
      <w:proofErr w:type="gramEnd"/>
      <w:r w:rsidRPr="009B576B">
        <w:t xml:space="preserve"> конкурсе «Сохрани ёлочку»- 3 место</w:t>
      </w:r>
      <w:r w:rsidR="000113C9">
        <w:t>;</w:t>
      </w:r>
    </w:p>
    <w:p w:rsidR="009B576B" w:rsidRPr="000113C9" w:rsidRDefault="009B576B" w:rsidP="000113C9">
      <w:pPr>
        <w:jc w:val="both"/>
        <w:rPr>
          <w:u w:val="single"/>
        </w:rPr>
      </w:pPr>
      <w:r w:rsidRPr="009B576B">
        <w:t xml:space="preserve">МБОУ </w:t>
      </w:r>
      <w:r w:rsidRPr="009B576B">
        <w:rPr>
          <w:u w:val="single"/>
        </w:rPr>
        <w:t>«Константиновская школа»</w:t>
      </w:r>
      <w:r w:rsidR="000113C9">
        <w:rPr>
          <w:u w:val="single"/>
        </w:rPr>
        <w:t>:</w:t>
      </w:r>
      <w:r w:rsidRPr="009B576B">
        <w:rPr>
          <w:u w:val="single"/>
        </w:rPr>
        <w:t xml:space="preserve"> </w:t>
      </w:r>
      <w:r w:rsidRPr="009B576B">
        <w:t>в конкурсе «</w:t>
      </w:r>
      <w:proofErr w:type="gramStart"/>
      <w:r w:rsidRPr="009B576B">
        <w:t>Кормушка»-</w:t>
      </w:r>
      <w:proofErr w:type="gramEnd"/>
      <w:r w:rsidRPr="009B576B">
        <w:t>3 место</w:t>
      </w:r>
      <w:r w:rsidR="000113C9">
        <w:t>;</w:t>
      </w:r>
    </w:p>
    <w:p w:rsidR="009B576B" w:rsidRPr="000113C9" w:rsidRDefault="009B576B" w:rsidP="000113C9">
      <w:pPr>
        <w:jc w:val="both"/>
        <w:rPr>
          <w:u w:val="single"/>
        </w:rPr>
      </w:pPr>
      <w:r w:rsidRPr="009B576B">
        <w:t xml:space="preserve">МБОУ </w:t>
      </w:r>
      <w:r w:rsidRPr="009B576B">
        <w:rPr>
          <w:u w:val="single"/>
        </w:rPr>
        <w:t>«Мазанская школа»</w:t>
      </w:r>
      <w:r w:rsidR="000113C9">
        <w:rPr>
          <w:u w:val="single"/>
        </w:rPr>
        <w:t>:</w:t>
      </w:r>
      <w:r w:rsidRPr="009B576B">
        <w:rPr>
          <w:u w:val="single"/>
        </w:rPr>
        <w:t xml:space="preserve"> </w:t>
      </w:r>
      <w:r w:rsidRPr="009B576B">
        <w:t xml:space="preserve">в конкурсе «Сохрани </w:t>
      </w:r>
      <w:proofErr w:type="gramStart"/>
      <w:r w:rsidRPr="009B576B">
        <w:t>ёлочку»-</w:t>
      </w:r>
      <w:proofErr w:type="gramEnd"/>
      <w:r w:rsidRPr="009B576B">
        <w:t>1, 3,3 место</w:t>
      </w:r>
      <w:r w:rsidR="000113C9">
        <w:t>;</w:t>
      </w:r>
    </w:p>
    <w:p w:rsidR="009B576B" w:rsidRPr="000113C9" w:rsidRDefault="009B576B" w:rsidP="000113C9">
      <w:pPr>
        <w:jc w:val="both"/>
        <w:rPr>
          <w:u w:val="single"/>
        </w:rPr>
      </w:pPr>
      <w:r w:rsidRPr="009B576B">
        <w:t xml:space="preserve">МБОУ </w:t>
      </w:r>
      <w:r w:rsidR="000113C9">
        <w:rPr>
          <w:u w:val="single"/>
        </w:rPr>
        <w:t xml:space="preserve">«Мирновская школа № 1»: </w:t>
      </w:r>
      <w:r w:rsidRPr="009B576B">
        <w:t>в кон</w:t>
      </w:r>
      <w:r w:rsidR="000113C9">
        <w:t xml:space="preserve">курсе «Птица </w:t>
      </w:r>
      <w:proofErr w:type="gramStart"/>
      <w:r w:rsidR="000113C9">
        <w:t>года»-</w:t>
      </w:r>
      <w:proofErr w:type="gramEnd"/>
      <w:r w:rsidR="000113C9">
        <w:t xml:space="preserve"> 1,2,2 место;</w:t>
      </w:r>
      <w:r w:rsidR="000113C9">
        <w:rPr>
          <w:u w:val="single"/>
        </w:rPr>
        <w:t xml:space="preserve"> </w:t>
      </w:r>
      <w:r w:rsidRPr="009B576B">
        <w:t>в конкурсе «Кормушка»- 1,3 место</w:t>
      </w:r>
      <w:r w:rsidR="000113C9">
        <w:t>;</w:t>
      </w:r>
      <w:r w:rsidRPr="009B576B">
        <w:t xml:space="preserve"> в конкурсе «Первоцветы»- 1,3место</w:t>
      </w:r>
      <w:r w:rsidR="000113C9">
        <w:t>;</w:t>
      </w:r>
    </w:p>
    <w:p w:rsidR="009B576B" w:rsidRPr="000113C9" w:rsidRDefault="009B576B" w:rsidP="000113C9">
      <w:pPr>
        <w:jc w:val="both"/>
        <w:rPr>
          <w:u w:val="single"/>
        </w:rPr>
      </w:pPr>
      <w:r w:rsidRPr="009B576B">
        <w:t xml:space="preserve">МБОУ </w:t>
      </w:r>
      <w:r w:rsidR="000113C9">
        <w:rPr>
          <w:u w:val="single"/>
        </w:rPr>
        <w:t xml:space="preserve">«Мирновская школа № 2»: </w:t>
      </w:r>
      <w:r w:rsidRPr="009B576B">
        <w:t xml:space="preserve">в конкурсе «Сохраним можжевельники </w:t>
      </w:r>
      <w:proofErr w:type="gramStart"/>
      <w:r w:rsidRPr="009B576B">
        <w:t>Крыма»-</w:t>
      </w:r>
      <w:proofErr w:type="gramEnd"/>
      <w:r w:rsidRPr="009B576B">
        <w:t>1 место</w:t>
      </w:r>
      <w:r w:rsidR="000113C9">
        <w:t>;</w:t>
      </w:r>
    </w:p>
    <w:p w:rsidR="009B576B" w:rsidRPr="000113C9" w:rsidRDefault="009B576B" w:rsidP="000113C9">
      <w:pPr>
        <w:jc w:val="both"/>
        <w:rPr>
          <w:u w:val="single"/>
        </w:rPr>
      </w:pPr>
      <w:r w:rsidRPr="009B576B">
        <w:t xml:space="preserve">МБОУ </w:t>
      </w:r>
      <w:r w:rsidRPr="009B576B">
        <w:rPr>
          <w:u w:val="single"/>
        </w:rPr>
        <w:t>«Молоде</w:t>
      </w:r>
      <w:r w:rsidR="000113C9">
        <w:rPr>
          <w:u w:val="single"/>
        </w:rPr>
        <w:t xml:space="preserve">жненская школа № 2»: </w:t>
      </w:r>
      <w:r w:rsidRPr="009B576B">
        <w:t xml:space="preserve">в конкурсе «Красная книга глазами </w:t>
      </w:r>
      <w:proofErr w:type="gramStart"/>
      <w:r w:rsidRPr="009B576B">
        <w:t>детей»-</w:t>
      </w:r>
      <w:proofErr w:type="gramEnd"/>
      <w:r w:rsidRPr="009B576B">
        <w:t xml:space="preserve"> 1 место</w:t>
      </w:r>
      <w:r w:rsidR="000113C9">
        <w:t>;</w:t>
      </w:r>
      <w:r w:rsidR="000113C9">
        <w:rPr>
          <w:u w:val="single"/>
        </w:rPr>
        <w:t xml:space="preserve"> </w:t>
      </w:r>
      <w:r w:rsidRPr="009B576B">
        <w:t>в конкурсе «Птица года»- 1,1,1,1, 2,2, 2,3,3 место</w:t>
      </w:r>
      <w:r w:rsidR="000113C9">
        <w:t>;</w:t>
      </w:r>
      <w:r w:rsidRPr="009B576B">
        <w:t xml:space="preserve"> </w:t>
      </w:r>
      <w:r w:rsidR="000113C9">
        <w:rPr>
          <w:u w:val="single"/>
        </w:rPr>
        <w:t xml:space="preserve"> </w:t>
      </w:r>
      <w:r w:rsidRPr="009B576B">
        <w:t>в конкурсе «Кормушка»- 2,2 место</w:t>
      </w:r>
      <w:r w:rsidR="000113C9">
        <w:t>;</w:t>
      </w:r>
      <w:r w:rsidR="000113C9">
        <w:rPr>
          <w:u w:val="single"/>
        </w:rPr>
        <w:t xml:space="preserve"> </w:t>
      </w:r>
      <w:r w:rsidRPr="009B576B">
        <w:t>в конкурсе «Сохрани ёлочку»- 2 место</w:t>
      </w:r>
      <w:r w:rsidR="000113C9">
        <w:t>;</w:t>
      </w:r>
      <w:r w:rsidRPr="009B576B">
        <w:t>в конкурсе «Первоцветы»- 2 место</w:t>
      </w:r>
      <w:r w:rsidR="000113C9">
        <w:t>;</w:t>
      </w:r>
    </w:p>
    <w:p w:rsidR="009B576B" w:rsidRPr="000113C9" w:rsidRDefault="009B576B" w:rsidP="000113C9">
      <w:pPr>
        <w:jc w:val="both"/>
        <w:rPr>
          <w:u w:val="single"/>
        </w:rPr>
      </w:pPr>
      <w:r w:rsidRPr="009B576B">
        <w:t xml:space="preserve">МБОУ </w:t>
      </w:r>
      <w:r w:rsidRPr="009B576B">
        <w:rPr>
          <w:u w:val="single"/>
        </w:rPr>
        <w:t>«Новоандреевская школа»</w:t>
      </w:r>
      <w:r w:rsidR="000113C9">
        <w:rPr>
          <w:u w:val="single"/>
        </w:rPr>
        <w:t>:</w:t>
      </w:r>
      <w:r w:rsidRPr="009B576B">
        <w:rPr>
          <w:u w:val="single"/>
        </w:rPr>
        <w:t xml:space="preserve"> </w:t>
      </w:r>
      <w:r w:rsidRPr="009B576B">
        <w:t xml:space="preserve">в конкурсе «Птица </w:t>
      </w:r>
      <w:proofErr w:type="gramStart"/>
      <w:r w:rsidRPr="009B576B">
        <w:t>года»-</w:t>
      </w:r>
      <w:proofErr w:type="gramEnd"/>
      <w:r w:rsidRPr="009B576B">
        <w:t xml:space="preserve"> 2 место</w:t>
      </w:r>
      <w:r w:rsidR="000113C9">
        <w:t>;</w:t>
      </w:r>
      <w:r w:rsidRPr="009B576B">
        <w:t xml:space="preserve"> в конкурсе «Кормушка»- 3 место</w:t>
      </w:r>
      <w:r w:rsidR="000113C9">
        <w:t>;</w:t>
      </w:r>
    </w:p>
    <w:p w:rsidR="009B576B" w:rsidRPr="000113C9" w:rsidRDefault="009B576B" w:rsidP="000113C9">
      <w:pPr>
        <w:jc w:val="both"/>
        <w:rPr>
          <w:u w:val="single"/>
        </w:rPr>
      </w:pPr>
      <w:r w:rsidRPr="009B576B">
        <w:t xml:space="preserve">МБОУ </w:t>
      </w:r>
      <w:r w:rsidRPr="009B576B">
        <w:rPr>
          <w:u w:val="single"/>
        </w:rPr>
        <w:t>«Новоселовская школа</w:t>
      </w:r>
      <w:proofErr w:type="gramStart"/>
      <w:r w:rsidRPr="009B576B">
        <w:rPr>
          <w:u w:val="single"/>
        </w:rPr>
        <w:t>»</w:t>
      </w:r>
      <w:r w:rsidR="000113C9">
        <w:rPr>
          <w:u w:val="single"/>
        </w:rPr>
        <w:t>:</w:t>
      </w:r>
      <w:r w:rsidRPr="009B576B">
        <w:rPr>
          <w:u w:val="single"/>
        </w:rPr>
        <w:t xml:space="preserve"> </w:t>
      </w:r>
      <w:r w:rsidRPr="009B576B">
        <w:t xml:space="preserve"> в</w:t>
      </w:r>
      <w:proofErr w:type="gramEnd"/>
      <w:r w:rsidRPr="009B576B">
        <w:t xml:space="preserve"> конкурсе «Первоцветы»- 2, 3 место</w:t>
      </w:r>
      <w:r w:rsidR="000113C9">
        <w:t>;</w:t>
      </w:r>
    </w:p>
    <w:p w:rsidR="009B576B" w:rsidRPr="000113C9" w:rsidRDefault="009B576B" w:rsidP="000113C9">
      <w:pPr>
        <w:jc w:val="both"/>
        <w:rPr>
          <w:u w:val="single"/>
        </w:rPr>
      </w:pPr>
      <w:r w:rsidRPr="009B576B">
        <w:t xml:space="preserve">МБОУ </w:t>
      </w:r>
      <w:r w:rsidRPr="009B576B">
        <w:rPr>
          <w:u w:val="single"/>
        </w:rPr>
        <w:t>«Первомайская школа»</w:t>
      </w:r>
      <w:r w:rsidR="000113C9">
        <w:rPr>
          <w:u w:val="single"/>
        </w:rPr>
        <w:t>:</w:t>
      </w:r>
      <w:r w:rsidRPr="009B576B">
        <w:rPr>
          <w:u w:val="single"/>
        </w:rPr>
        <w:t xml:space="preserve"> </w:t>
      </w:r>
      <w:r w:rsidRPr="009B576B">
        <w:t xml:space="preserve">в конкурсе «Красная книга глазами </w:t>
      </w:r>
      <w:proofErr w:type="gramStart"/>
      <w:r w:rsidRPr="009B576B">
        <w:t>детей»-</w:t>
      </w:r>
      <w:proofErr w:type="gramEnd"/>
      <w:r w:rsidRPr="009B576B">
        <w:t xml:space="preserve"> 1 место</w:t>
      </w:r>
      <w:r w:rsidR="000113C9">
        <w:t>;</w:t>
      </w:r>
      <w:r w:rsidR="000113C9">
        <w:rPr>
          <w:u w:val="single"/>
        </w:rPr>
        <w:t xml:space="preserve"> </w:t>
      </w:r>
      <w:r w:rsidRPr="009B576B">
        <w:t>в конкурсе «Птица года»-1,3 место</w:t>
      </w:r>
      <w:r w:rsidR="000113C9">
        <w:t>;</w:t>
      </w:r>
      <w:r w:rsidRPr="009B576B">
        <w:t xml:space="preserve"> в конкурсе «Первоцветы»-1,3 место</w:t>
      </w:r>
      <w:r w:rsidR="000113C9">
        <w:t>;</w:t>
      </w:r>
    </w:p>
    <w:p w:rsidR="009B576B" w:rsidRPr="000113C9" w:rsidRDefault="009B576B" w:rsidP="000113C9">
      <w:pPr>
        <w:jc w:val="both"/>
        <w:rPr>
          <w:u w:val="single"/>
        </w:rPr>
      </w:pPr>
      <w:r w:rsidRPr="009B576B">
        <w:t xml:space="preserve">МБОУ </w:t>
      </w:r>
      <w:r w:rsidRPr="009B576B">
        <w:rPr>
          <w:u w:val="single"/>
        </w:rPr>
        <w:t>«Перевальненская школа»</w:t>
      </w:r>
      <w:r w:rsidR="000113C9">
        <w:rPr>
          <w:u w:val="single"/>
        </w:rPr>
        <w:t>:</w:t>
      </w:r>
      <w:r w:rsidRPr="009B576B">
        <w:rPr>
          <w:u w:val="single"/>
        </w:rPr>
        <w:t xml:space="preserve"> </w:t>
      </w:r>
      <w:r w:rsidRPr="009B576B">
        <w:t xml:space="preserve">в конкурсе «Сохраним </w:t>
      </w:r>
      <w:r w:rsidR="000113C9">
        <w:t xml:space="preserve">можжевельники </w:t>
      </w:r>
      <w:proofErr w:type="gramStart"/>
      <w:r w:rsidR="000113C9">
        <w:t>Крыма»-</w:t>
      </w:r>
      <w:proofErr w:type="gramEnd"/>
      <w:r w:rsidR="000113C9">
        <w:t xml:space="preserve"> 2,3 место;</w:t>
      </w:r>
      <w:r w:rsidR="000113C9">
        <w:rPr>
          <w:u w:val="single"/>
        </w:rPr>
        <w:t xml:space="preserve"> </w:t>
      </w:r>
      <w:r w:rsidRPr="009B576B">
        <w:t>в конкурсе «Красная книга глазами детей»- 2 место</w:t>
      </w:r>
      <w:r w:rsidR="000113C9">
        <w:t>;</w:t>
      </w:r>
      <w:r w:rsidRPr="009B576B">
        <w:t xml:space="preserve"> в конкурсе «Птица года»- 2 место</w:t>
      </w:r>
      <w:r w:rsidR="000113C9">
        <w:t>;</w:t>
      </w:r>
      <w:r w:rsidRPr="009B576B">
        <w:t xml:space="preserve"> в конкурсе «Кормушка»- 1 место</w:t>
      </w:r>
      <w:r w:rsidR="000113C9">
        <w:t xml:space="preserve">; </w:t>
      </w:r>
      <w:r w:rsidRPr="009B576B">
        <w:t>в конкурсе «Сохрани ёлочку»- 2 место</w:t>
      </w:r>
      <w:r w:rsidR="000113C9">
        <w:t>;</w:t>
      </w:r>
      <w:r w:rsidR="000113C9">
        <w:rPr>
          <w:u w:val="single"/>
        </w:rPr>
        <w:t xml:space="preserve"> </w:t>
      </w:r>
      <w:r w:rsidRPr="009B576B">
        <w:t>в конкурсе «Первоцветы»- 2,2,2,3,3,3 место</w:t>
      </w:r>
      <w:r w:rsidR="000113C9">
        <w:t>;</w:t>
      </w:r>
    </w:p>
    <w:p w:rsidR="009B576B" w:rsidRPr="000113C9" w:rsidRDefault="009B576B" w:rsidP="000113C9">
      <w:pPr>
        <w:jc w:val="both"/>
        <w:rPr>
          <w:u w:val="single"/>
        </w:rPr>
      </w:pPr>
      <w:r w:rsidRPr="009B576B">
        <w:t xml:space="preserve">МБОУ </w:t>
      </w:r>
      <w:r w:rsidRPr="009B576B">
        <w:rPr>
          <w:u w:val="single"/>
        </w:rPr>
        <w:t>«П</w:t>
      </w:r>
      <w:r w:rsidR="000113C9">
        <w:rPr>
          <w:u w:val="single"/>
        </w:rPr>
        <w:t xml:space="preserve">еревальненская начальная школа»: </w:t>
      </w:r>
      <w:r w:rsidRPr="009B576B">
        <w:t>в конкурсе «</w:t>
      </w:r>
      <w:proofErr w:type="gramStart"/>
      <w:r w:rsidRPr="009B576B">
        <w:t>Кормушка»-</w:t>
      </w:r>
      <w:proofErr w:type="gramEnd"/>
      <w:r w:rsidRPr="009B576B">
        <w:t xml:space="preserve"> 1 место</w:t>
      </w:r>
      <w:r w:rsidR="000113C9">
        <w:t>;</w:t>
      </w:r>
      <w:r w:rsidRPr="009B576B">
        <w:t xml:space="preserve"> </w:t>
      </w:r>
    </w:p>
    <w:p w:rsidR="009B576B" w:rsidRPr="000113C9" w:rsidRDefault="009B576B" w:rsidP="000113C9">
      <w:pPr>
        <w:jc w:val="both"/>
        <w:rPr>
          <w:u w:val="single"/>
        </w:rPr>
      </w:pPr>
      <w:r w:rsidRPr="009B576B">
        <w:t xml:space="preserve">МБОУ </w:t>
      </w:r>
      <w:r w:rsidRPr="009B576B">
        <w:rPr>
          <w:u w:val="single"/>
        </w:rPr>
        <w:t>«Пожарская школа»</w:t>
      </w:r>
      <w:r w:rsidR="000113C9">
        <w:rPr>
          <w:u w:val="single"/>
        </w:rPr>
        <w:t>:</w:t>
      </w:r>
      <w:r w:rsidRPr="009B576B">
        <w:rPr>
          <w:u w:val="single"/>
        </w:rPr>
        <w:t xml:space="preserve"> </w:t>
      </w:r>
      <w:r w:rsidRPr="009B576B">
        <w:t>в конкурсе «</w:t>
      </w:r>
      <w:proofErr w:type="gramStart"/>
      <w:r w:rsidRPr="009B576B">
        <w:t>Первоцветы»-</w:t>
      </w:r>
      <w:proofErr w:type="gramEnd"/>
      <w:r w:rsidRPr="009B576B">
        <w:t xml:space="preserve"> 3 место</w:t>
      </w:r>
      <w:r w:rsidR="000113C9">
        <w:t>;</w:t>
      </w:r>
    </w:p>
    <w:p w:rsidR="009B576B" w:rsidRPr="000113C9" w:rsidRDefault="009B576B" w:rsidP="000113C9">
      <w:pPr>
        <w:jc w:val="both"/>
        <w:rPr>
          <w:u w:val="single"/>
        </w:rPr>
      </w:pPr>
      <w:r w:rsidRPr="009B576B">
        <w:t xml:space="preserve">МБОУ </w:t>
      </w:r>
      <w:r w:rsidRPr="009B576B">
        <w:rPr>
          <w:u w:val="single"/>
        </w:rPr>
        <w:t>«Родниковская школа -гимназия»</w:t>
      </w:r>
      <w:r w:rsidR="000113C9">
        <w:rPr>
          <w:u w:val="single"/>
        </w:rPr>
        <w:t>:</w:t>
      </w:r>
      <w:r w:rsidRPr="009B576B">
        <w:rPr>
          <w:u w:val="single"/>
        </w:rPr>
        <w:t xml:space="preserve"> </w:t>
      </w:r>
      <w:r w:rsidRPr="009B576B">
        <w:t xml:space="preserve">в конкурсе «К чистым </w:t>
      </w:r>
      <w:proofErr w:type="gramStart"/>
      <w:r w:rsidRPr="009B576B">
        <w:t>источникам»-</w:t>
      </w:r>
      <w:proofErr w:type="gramEnd"/>
      <w:r w:rsidRPr="009B576B">
        <w:t xml:space="preserve"> 3 место</w:t>
      </w:r>
      <w:r w:rsidR="000113C9">
        <w:t>;</w:t>
      </w:r>
      <w:r w:rsidR="000113C9">
        <w:rPr>
          <w:u w:val="single"/>
        </w:rPr>
        <w:t xml:space="preserve"> </w:t>
      </w:r>
      <w:r w:rsidRPr="009B576B">
        <w:t>в конкурсе «Красная книга глазами детей»- 3 место</w:t>
      </w:r>
      <w:r w:rsidR="000113C9">
        <w:t>;</w:t>
      </w:r>
      <w:r w:rsidRPr="009B576B">
        <w:t xml:space="preserve"> </w:t>
      </w:r>
      <w:r w:rsidR="000113C9">
        <w:rPr>
          <w:u w:val="single"/>
        </w:rPr>
        <w:t xml:space="preserve"> </w:t>
      </w:r>
      <w:r w:rsidR="000113C9">
        <w:t xml:space="preserve">в </w:t>
      </w:r>
      <w:r w:rsidRPr="009B576B">
        <w:t>конкурсе «Птица года»- 1,3 место</w:t>
      </w:r>
      <w:r w:rsidR="000113C9">
        <w:t>;</w:t>
      </w:r>
      <w:r w:rsidR="000113C9">
        <w:rPr>
          <w:u w:val="single"/>
        </w:rPr>
        <w:t xml:space="preserve"> </w:t>
      </w:r>
      <w:r w:rsidR="000113C9">
        <w:t xml:space="preserve">в </w:t>
      </w:r>
      <w:r w:rsidRPr="009B576B">
        <w:t>конкурсе «Кормушка»- 2 место</w:t>
      </w:r>
      <w:r w:rsidR="000113C9">
        <w:t>;</w:t>
      </w:r>
      <w:r w:rsidR="000113C9">
        <w:rPr>
          <w:u w:val="single"/>
        </w:rPr>
        <w:t xml:space="preserve"> </w:t>
      </w:r>
      <w:r w:rsidR="000113C9">
        <w:t xml:space="preserve">в </w:t>
      </w:r>
      <w:r w:rsidRPr="009B576B">
        <w:t>конкурсе «Кормушка»- 2, 3,3 место</w:t>
      </w:r>
      <w:r w:rsidR="000113C9">
        <w:t>;</w:t>
      </w:r>
      <w:r w:rsidRPr="009B576B">
        <w:t xml:space="preserve"> в конкурсе «Первоцветы»- 3 место</w:t>
      </w:r>
      <w:r w:rsidR="000113C9">
        <w:t>;</w:t>
      </w:r>
    </w:p>
    <w:p w:rsidR="009B576B" w:rsidRPr="000113C9" w:rsidRDefault="009B576B" w:rsidP="000113C9">
      <w:pPr>
        <w:jc w:val="both"/>
        <w:rPr>
          <w:u w:val="single"/>
        </w:rPr>
      </w:pPr>
      <w:r w:rsidRPr="009B576B">
        <w:t xml:space="preserve">МБОУ </w:t>
      </w:r>
      <w:r w:rsidRPr="009B576B">
        <w:rPr>
          <w:u w:val="single"/>
        </w:rPr>
        <w:t>«Тепловская школа»</w:t>
      </w:r>
      <w:r w:rsidR="000113C9">
        <w:rPr>
          <w:u w:val="single"/>
        </w:rPr>
        <w:t>:</w:t>
      </w:r>
      <w:r w:rsidRPr="009B576B">
        <w:rPr>
          <w:u w:val="single"/>
        </w:rPr>
        <w:t xml:space="preserve"> </w:t>
      </w:r>
      <w:r w:rsidRPr="009B576B">
        <w:t>в конк</w:t>
      </w:r>
      <w:r w:rsidR="000113C9">
        <w:t xml:space="preserve">урсе «Птица </w:t>
      </w:r>
      <w:proofErr w:type="gramStart"/>
      <w:r w:rsidR="000113C9">
        <w:t>года»-</w:t>
      </w:r>
      <w:proofErr w:type="gramEnd"/>
      <w:r w:rsidR="000113C9">
        <w:t xml:space="preserve"> 1,1, 3 место;</w:t>
      </w:r>
      <w:r w:rsidR="000113C9">
        <w:rPr>
          <w:u w:val="single"/>
        </w:rPr>
        <w:t xml:space="preserve"> </w:t>
      </w:r>
      <w:r w:rsidRPr="009B576B">
        <w:t>в конкурсе «Сохрани ёлочку»- 1,1,2 место</w:t>
      </w:r>
      <w:r w:rsidR="000113C9">
        <w:t>;</w:t>
      </w:r>
    </w:p>
    <w:p w:rsidR="009B576B" w:rsidRPr="000113C9" w:rsidRDefault="009B576B" w:rsidP="000113C9">
      <w:pPr>
        <w:jc w:val="both"/>
        <w:rPr>
          <w:u w:val="single"/>
        </w:rPr>
      </w:pPr>
      <w:r w:rsidRPr="009B576B">
        <w:t xml:space="preserve">МБОУ </w:t>
      </w:r>
      <w:r w:rsidRPr="009B576B">
        <w:rPr>
          <w:u w:val="single"/>
        </w:rPr>
        <w:t>«Трудовская школа»</w:t>
      </w:r>
      <w:r w:rsidR="000113C9">
        <w:rPr>
          <w:u w:val="single"/>
        </w:rPr>
        <w:t>:</w:t>
      </w:r>
      <w:r w:rsidRPr="009B576B">
        <w:rPr>
          <w:u w:val="single"/>
        </w:rPr>
        <w:t xml:space="preserve"> </w:t>
      </w:r>
      <w:r w:rsidRPr="009B576B">
        <w:t xml:space="preserve">в конкурсе «Сохраним можжевельники </w:t>
      </w:r>
      <w:proofErr w:type="gramStart"/>
      <w:r w:rsidRPr="009B576B">
        <w:t>Крыма»-</w:t>
      </w:r>
      <w:proofErr w:type="gramEnd"/>
      <w:r w:rsidRPr="009B576B">
        <w:t xml:space="preserve">  3 место</w:t>
      </w:r>
      <w:r w:rsidR="000113C9">
        <w:t>;</w:t>
      </w:r>
      <w:r w:rsidR="000113C9">
        <w:rPr>
          <w:u w:val="single"/>
        </w:rPr>
        <w:t xml:space="preserve"> </w:t>
      </w:r>
      <w:r w:rsidRPr="009B576B">
        <w:t>в конкурсе «Цветущая школа»- 3 место</w:t>
      </w:r>
      <w:r w:rsidR="000113C9">
        <w:t>;</w:t>
      </w:r>
    </w:p>
    <w:p w:rsidR="009B576B" w:rsidRPr="000113C9" w:rsidRDefault="009B576B" w:rsidP="000113C9">
      <w:pPr>
        <w:jc w:val="both"/>
        <w:rPr>
          <w:u w:val="single"/>
        </w:rPr>
      </w:pPr>
      <w:r w:rsidRPr="009B576B">
        <w:t xml:space="preserve">МБОУ </w:t>
      </w:r>
      <w:r w:rsidRPr="009B576B">
        <w:rPr>
          <w:u w:val="single"/>
        </w:rPr>
        <w:t>«Урожайновская школа</w:t>
      </w:r>
      <w:proofErr w:type="gramStart"/>
      <w:r w:rsidRPr="009B576B">
        <w:rPr>
          <w:u w:val="single"/>
        </w:rPr>
        <w:t>»</w:t>
      </w:r>
      <w:r w:rsidR="000113C9">
        <w:rPr>
          <w:u w:val="single"/>
        </w:rPr>
        <w:t>;</w:t>
      </w:r>
      <w:r w:rsidRPr="009B576B">
        <w:rPr>
          <w:u w:val="single"/>
        </w:rPr>
        <w:t xml:space="preserve"> </w:t>
      </w:r>
      <w:r w:rsidR="000113C9">
        <w:rPr>
          <w:u w:val="single"/>
        </w:rPr>
        <w:t xml:space="preserve"> </w:t>
      </w:r>
      <w:r w:rsidRPr="009B576B">
        <w:t>в</w:t>
      </w:r>
      <w:proofErr w:type="gramEnd"/>
      <w:r w:rsidRPr="009B576B">
        <w:t xml:space="preserve"> конкурсе «Красная книга глазами детей»- 1 место</w:t>
      </w:r>
      <w:r w:rsidR="000113C9">
        <w:t>;</w:t>
      </w:r>
      <w:r w:rsidRPr="009B576B">
        <w:t xml:space="preserve"> </w:t>
      </w:r>
    </w:p>
    <w:p w:rsidR="009B576B" w:rsidRPr="000113C9" w:rsidRDefault="009B576B" w:rsidP="000113C9">
      <w:pPr>
        <w:jc w:val="both"/>
        <w:rPr>
          <w:u w:val="single"/>
        </w:rPr>
      </w:pPr>
      <w:r w:rsidRPr="009B576B">
        <w:t xml:space="preserve">МБОУ </w:t>
      </w:r>
      <w:r w:rsidRPr="009B576B">
        <w:rPr>
          <w:u w:val="single"/>
        </w:rPr>
        <w:t>«Украинская школа»</w:t>
      </w:r>
      <w:r w:rsidR="000113C9">
        <w:rPr>
          <w:u w:val="single"/>
        </w:rPr>
        <w:t>:</w:t>
      </w:r>
      <w:r w:rsidRPr="009B576B">
        <w:rPr>
          <w:u w:val="single"/>
        </w:rPr>
        <w:t xml:space="preserve"> </w:t>
      </w:r>
      <w:r w:rsidRPr="009B576B">
        <w:t>в конкурсе «Красна</w:t>
      </w:r>
      <w:r w:rsidR="000113C9">
        <w:t xml:space="preserve">я книга глазами </w:t>
      </w:r>
      <w:proofErr w:type="gramStart"/>
      <w:r w:rsidR="000113C9">
        <w:t>детей»-</w:t>
      </w:r>
      <w:proofErr w:type="gramEnd"/>
      <w:r w:rsidR="000113C9">
        <w:t xml:space="preserve"> 1 место;</w:t>
      </w:r>
      <w:r w:rsidR="000113C9">
        <w:rPr>
          <w:u w:val="single"/>
        </w:rPr>
        <w:t xml:space="preserve"> </w:t>
      </w:r>
      <w:r w:rsidRPr="009B576B">
        <w:t>в конкурсе «Птица года»-2  место</w:t>
      </w:r>
      <w:r w:rsidR="000113C9">
        <w:t>:</w:t>
      </w:r>
    </w:p>
    <w:p w:rsidR="009B576B" w:rsidRPr="000113C9" w:rsidRDefault="009B576B" w:rsidP="000113C9">
      <w:pPr>
        <w:jc w:val="both"/>
        <w:rPr>
          <w:u w:val="single"/>
        </w:rPr>
      </w:pPr>
      <w:r w:rsidRPr="009B576B">
        <w:t xml:space="preserve">МБОУ </w:t>
      </w:r>
      <w:r w:rsidRPr="009B576B">
        <w:rPr>
          <w:u w:val="single"/>
        </w:rPr>
        <w:t>«Укромновская школа»</w:t>
      </w:r>
      <w:r w:rsidR="000113C9">
        <w:rPr>
          <w:u w:val="single"/>
        </w:rPr>
        <w:t>:</w:t>
      </w:r>
      <w:r w:rsidRPr="009B576B">
        <w:rPr>
          <w:u w:val="single"/>
        </w:rPr>
        <w:t xml:space="preserve"> </w:t>
      </w:r>
      <w:r w:rsidRPr="009B576B">
        <w:t xml:space="preserve">в конкурсе «Сохраним можжевельники </w:t>
      </w:r>
      <w:proofErr w:type="gramStart"/>
      <w:r w:rsidRPr="009B576B">
        <w:t>Крыма»-</w:t>
      </w:r>
      <w:proofErr w:type="gramEnd"/>
      <w:r w:rsidRPr="009B576B">
        <w:t xml:space="preserve"> 2,3 место</w:t>
      </w:r>
      <w:r w:rsidR="000113C9">
        <w:t xml:space="preserve">; </w:t>
      </w:r>
      <w:r w:rsidRPr="009B576B">
        <w:t>в конкурсе «Птица года»- 2 место</w:t>
      </w:r>
      <w:r w:rsidR="000113C9">
        <w:t xml:space="preserve">; </w:t>
      </w:r>
      <w:r w:rsidRPr="009B576B">
        <w:t>в конкурсе «Первоцветы»- 3 место</w:t>
      </w:r>
      <w:r w:rsidR="000113C9">
        <w:t>;</w:t>
      </w:r>
      <w:r w:rsidR="000113C9">
        <w:rPr>
          <w:u w:val="single"/>
        </w:rPr>
        <w:t xml:space="preserve"> </w:t>
      </w:r>
      <w:r w:rsidRPr="009B576B">
        <w:t>в конкурсе «Красная книга глазами детей»- 2 место</w:t>
      </w:r>
      <w:r w:rsidR="000113C9">
        <w:t>;</w:t>
      </w:r>
    </w:p>
    <w:p w:rsidR="009B576B" w:rsidRPr="00F746A4" w:rsidRDefault="009B576B" w:rsidP="00F746A4">
      <w:pPr>
        <w:jc w:val="both"/>
        <w:rPr>
          <w:u w:val="single"/>
        </w:rPr>
      </w:pPr>
      <w:r w:rsidRPr="009B576B">
        <w:t xml:space="preserve">МБОУ </w:t>
      </w:r>
      <w:r w:rsidRPr="009B576B">
        <w:rPr>
          <w:u w:val="single"/>
        </w:rPr>
        <w:t>«Чистенская школа-гимназия»</w:t>
      </w:r>
      <w:r w:rsidR="000113C9">
        <w:rPr>
          <w:u w:val="single"/>
        </w:rPr>
        <w:t>:</w:t>
      </w:r>
      <w:r w:rsidRPr="009B576B">
        <w:rPr>
          <w:u w:val="single"/>
        </w:rPr>
        <w:t xml:space="preserve"> </w:t>
      </w:r>
      <w:r w:rsidRPr="009B576B">
        <w:t xml:space="preserve">в конкурсе «Сохраним можжевельники </w:t>
      </w:r>
      <w:proofErr w:type="gramStart"/>
      <w:r w:rsidRPr="009B576B">
        <w:t>Крыма»-</w:t>
      </w:r>
      <w:proofErr w:type="gramEnd"/>
      <w:r w:rsidRPr="009B576B">
        <w:t xml:space="preserve"> 3 место</w:t>
      </w:r>
      <w:r w:rsidR="000113C9">
        <w:t>;</w:t>
      </w:r>
    </w:p>
    <w:p w:rsidR="009B576B" w:rsidRPr="009B576B" w:rsidRDefault="009B576B" w:rsidP="00F746A4">
      <w:pPr>
        <w:jc w:val="both"/>
      </w:pPr>
      <w:r w:rsidRPr="009B576B">
        <w:lastRenderedPageBreak/>
        <w:t xml:space="preserve">в конкурсе «Цветущая </w:t>
      </w:r>
      <w:proofErr w:type="gramStart"/>
      <w:r w:rsidRPr="009B576B">
        <w:t>школа»-</w:t>
      </w:r>
      <w:proofErr w:type="gramEnd"/>
      <w:r w:rsidRPr="009B576B">
        <w:t xml:space="preserve"> 2,3 место</w:t>
      </w:r>
      <w:r w:rsidR="000113C9">
        <w:t>;</w:t>
      </w:r>
      <w:r w:rsidR="00F746A4">
        <w:t xml:space="preserve"> </w:t>
      </w:r>
      <w:r w:rsidRPr="009B576B">
        <w:t>в конкурсе «Красная книга глазами детей»- 2,3 место</w:t>
      </w:r>
      <w:r w:rsidR="000113C9">
        <w:t>;</w:t>
      </w:r>
      <w:r w:rsidR="00F746A4">
        <w:t xml:space="preserve"> </w:t>
      </w:r>
      <w:r w:rsidRPr="009B576B">
        <w:t>в конкурсе «Птица года»-1,1,1,2,2,3 место</w:t>
      </w:r>
      <w:r w:rsidR="000113C9">
        <w:t>;</w:t>
      </w:r>
      <w:r w:rsidRPr="009B576B">
        <w:t xml:space="preserve"> в конкурсе «Кормушка»-1 место</w:t>
      </w:r>
      <w:r w:rsidR="000113C9">
        <w:t>;</w:t>
      </w:r>
      <w:r w:rsidR="00F746A4">
        <w:t xml:space="preserve"> </w:t>
      </w:r>
      <w:r w:rsidRPr="009B576B">
        <w:t>в конкурсе «Сохрани ёлочку»-2,2 место</w:t>
      </w:r>
      <w:r w:rsidR="00F746A4">
        <w:t>;</w:t>
      </w:r>
      <w:r w:rsidRPr="009B576B">
        <w:t xml:space="preserve"> в конкурсе «Первоцветы»-1,3 место</w:t>
      </w:r>
      <w:r w:rsidR="00F746A4">
        <w:t>;</w:t>
      </w:r>
    </w:p>
    <w:p w:rsidR="009B576B" w:rsidRPr="00F746A4" w:rsidRDefault="009B576B" w:rsidP="00F746A4">
      <w:pPr>
        <w:jc w:val="both"/>
        <w:rPr>
          <w:u w:val="single"/>
        </w:rPr>
      </w:pPr>
      <w:r w:rsidRPr="009B576B">
        <w:t xml:space="preserve">МБОУ </w:t>
      </w:r>
      <w:r w:rsidRPr="009B576B">
        <w:rPr>
          <w:u w:val="single"/>
        </w:rPr>
        <w:t>«Чайкинская школа»</w:t>
      </w:r>
      <w:r w:rsidR="00F746A4">
        <w:rPr>
          <w:u w:val="single"/>
        </w:rPr>
        <w:t>:</w:t>
      </w:r>
      <w:r w:rsidRPr="009B576B">
        <w:rPr>
          <w:u w:val="single"/>
        </w:rPr>
        <w:t xml:space="preserve"> </w:t>
      </w:r>
      <w:r w:rsidRPr="009B576B">
        <w:t>в конкурсе «</w:t>
      </w:r>
      <w:proofErr w:type="gramStart"/>
      <w:r w:rsidRPr="009B576B">
        <w:t>Кормушка»-</w:t>
      </w:r>
      <w:proofErr w:type="gramEnd"/>
      <w:r w:rsidRPr="009B576B">
        <w:t xml:space="preserve"> 1,1 место</w:t>
      </w:r>
      <w:r w:rsidR="00F746A4">
        <w:t>;</w:t>
      </w:r>
      <w:r w:rsidR="00F746A4">
        <w:rPr>
          <w:u w:val="single"/>
        </w:rPr>
        <w:t xml:space="preserve"> </w:t>
      </w:r>
      <w:r w:rsidRPr="009B576B">
        <w:t>в конкурсе «Сохрани ёлочку»- 1,3</w:t>
      </w:r>
      <w:r w:rsidR="00F746A4">
        <w:t>,</w:t>
      </w:r>
      <w:r w:rsidRPr="009B576B">
        <w:t>4 место</w:t>
      </w:r>
      <w:r w:rsidR="00F746A4">
        <w:t>;</w:t>
      </w:r>
    </w:p>
    <w:p w:rsidR="009B576B" w:rsidRPr="00F746A4" w:rsidRDefault="009B576B" w:rsidP="00F746A4">
      <w:pPr>
        <w:jc w:val="both"/>
        <w:rPr>
          <w:u w:val="single"/>
        </w:rPr>
      </w:pPr>
      <w:r w:rsidRPr="009B576B">
        <w:t xml:space="preserve">МБОУ </w:t>
      </w:r>
      <w:r w:rsidRPr="009B576B">
        <w:rPr>
          <w:u w:val="single"/>
        </w:rPr>
        <w:t>«Широковская школа»</w:t>
      </w:r>
      <w:r w:rsidR="00F746A4">
        <w:rPr>
          <w:u w:val="single"/>
        </w:rPr>
        <w:t>:</w:t>
      </w:r>
      <w:r w:rsidRPr="009B576B">
        <w:rPr>
          <w:u w:val="single"/>
        </w:rPr>
        <w:t xml:space="preserve"> </w:t>
      </w:r>
      <w:r w:rsidRPr="009B576B">
        <w:t xml:space="preserve">в конкурсе «Сохраним можжевельники </w:t>
      </w:r>
      <w:proofErr w:type="gramStart"/>
      <w:r w:rsidRPr="009B576B">
        <w:t>Крыма»-</w:t>
      </w:r>
      <w:proofErr w:type="gramEnd"/>
      <w:r w:rsidRPr="009B576B">
        <w:t xml:space="preserve"> 3 место</w:t>
      </w:r>
      <w:r w:rsidR="00F746A4">
        <w:t>;</w:t>
      </w:r>
      <w:r w:rsidR="00F746A4">
        <w:rPr>
          <w:u w:val="single"/>
        </w:rPr>
        <w:t xml:space="preserve"> </w:t>
      </w:r>
      <w:r w:rsidRPr="009B576B">
        <w:t>в кон</w:t>
      </w:r>
      <w:r w:rsidR="00F746A4">
        <w:t>курсе «Сохрани ёлочку»- 3 место;</w:t>
      </w:r>
      <w:r w:rsidR="00F746A4">
        <w:rPr>
          <w:u w:val="single"/>
        </w:rPr>
        <w:t xml:space="preserve"> </w:t>
      </w:r>
      <w:r w:rsidRPr="009B576B">
        <w:t>в конкурсе «Первоцветы»- 1 место</w:t>
      </w:r>
      <w:r w:rsidR="00F746A4">
        <w:t>.</w:t>
      </w:r>
    </w:p>
    <w:p w:rsidR="009B576B" w:rsidRPr="009B576B" w:rsidRDefault="009B576B" w:rsidP="009B576B">
      <w:pPr>
        <w:ind w:firstLine="708"/>
        <w:jc w:val="both"/>
      </w:pPr>
      <w:r w:rsidRPr="009B576B">
        <w:t xml:space="preserve">В республиканских этапах заочных конкурсов приняли участие 221 человек (161 работа) </w:t>
      </w:r>
      <w:proofErr w:type="gramStart"/>
      <w:r w:rsidRPr="009B576B">
        <w:t>из  34</w:t>
      </w:r>
      <w:proofErr w:type="gramEnd"/>
      <w:r w:rsidRPr="009B576B">
        <w:t xml:space="preserve"> школ (в том числе 49 воспитанников ЦДЮТ,  33 работы из  8 школ).  </w:t>
      </w:r>
    </w:p>
    <w:p w:rsidR="009B576B" w:rsidRPr="009B576B" w:rsidRDefault="009B576B" w:rsidP="009B576B">
      <w:pPr>
        <w:ind w:firstLine="708"/>
        <w:jc w:val="both"/>
        <w:rPr>
          <w:u w:val="single"/>
        </w:rPr>
      </w:pPr>
      <w:r w:rsidRPr="009B576B">
        <w:rPr>
          <w:u w:val="single"/>
        </w:rPr>
        <w:t xml:space="preserve">Результативность региональных этапов заочных  конкурсов: </w:t>
      </w:r>
    </w:p>
    <w:p w:rsidR="009B576B" w:rsidRPr="009B576B" w:rsidRDefault="009B576B" w:rsidP="009B576B">
      <w:pPr>
        <w:ind w:firstLine="708"/>
        <w:jc w:val="both"/>
      </w:pPr>
      <w:r w:rsidRPr="009B576B">
        <w:t>По итогам районных этапов заочных конкурсов 31 призовое место, 11 благодарностей 16 дипломантов:</w:t>
      </w:r>
    </w:p>
    <w:p w:rsidR="009B576B" w:rsidRPr="009B576B" w:rsidRDefault="009B576B" w:rsidP="00F746A4">
      <w:pPr>
        <w:jc w:val="both"/>
      </w:pPr>
      <w:r w:rsidRPr="009B576B">
        <w:t xml:space="preserve">1. Конкурс «К чистым источникам» 3 благодарности ГБОУ ДО РК «ЭБЦ» </w:t>
      </w:r>
    </w:p>
    <w:p w:rsidR="009B576B" w:rsidRPr="009B576B" w:rsidRDefault="009B576B" w:rsidP="00F746A4">
      <w:pPr>
        <w:jc w:val="both"/>
      </w:pPr>
      <w:r w:rsidRPr="009B576B">
        <w:t xml:space="preserve">2. Конкурс «Сохраним можжевельники Крыма» 2 призовых места (МБОУ «Мирновская школа № 2» - 3 м., «Добровская школа-гимназия им. Я.М. </w:t>
      </w:r>
      <w:proofErr w:type="gramStart"/>
      <w:r w:rsidRPr="009B576B">
        <w:t>Слонимского»-</w:t>
      </w:r>
      <w:proofErr w:type="gramEnd"/>
      <w:r w:rsidRPr="009B576B">
        <w:t>3м.), благодарность ГБОУ ДО РК «ЭБЦ»</w:t>
      </w:r>
    </w:p>
    <w:p w:rsidR="009B576B" w:rsidRPr="009B576B" w:rsidRDefault="009B576B" w:rsidP="00F746A4">
      <w:pPr>
        <w:jc w:val="both"/>
      </w:pPr>
      <w:r w:rsidRPr="009B576B">
        <w:t xml:space="preserve">3. Конкурс «Цветущая школа» третье место, благодарность ГБОУ ДО РК «ЭБЦ» МБОУ «Донская школа» </w:t>
      </w:r>
    </w:p>
    <w:p w:rsidR="009B576B" w:rsidRPr="009B576B" w:rsidRDefault="009B576B" w:rsidP="00F746A4">
      <w:pPr>
        <w:jc w:val="both"/>
      </w:pPr>
      <w:r w:rsidRPr="009B576B">
        <w:t xml:space="preserve">4. Конкурс «Красная книга глазами детей» 3 призовых места (МБОУ «Урожайновская школа» - 3 м., «Молодежненская школа № </w:t>
      </w:r>
      <w:proofErr w:type="gramStart"/>
      <w:r w:rsidRPr="009B576B">
        <w:t>2»-</w:t>
      </w:r>
      <w:proofErr w:type="gramEnd"/>
      <w:r w:rsidRPr="009B576B">
        <w:t>3м., «Чистенская школа-гимназия» - 3 м.)</w:t>
      </w:r>
    </w:p>
    <w:p w:rsidR="009B576B" w:rsidRPr="009B576B" w:rsidRDefault="009B576B" w:rsidP="00F746A4">
      <w:pPr>
        <w:jc w:val="both"/>
      </w:pPr>
      <w:r w:rsidRPr="009B576B">
        <w:t xml:space="preserve">5. Конкурс «Кормушка» 6 призовых места (МБОУ: «Родниковская школа-гимназия» - 2 м., 3 м., «Перевальненская начальная </w:t>
      </w:r>
      <w:proofErr w:type="gramStart"/>
      <w:r w:rsidRPr="009B576B">
        <w:t>школа»-</w:t>
      </w:r>
      <w:proofErr w:type="gramEnd"/>
      <w:r w:rsidRPr="009B576B">
        <w:t>3м., «Чистенская школа-гимназия» - 2 м., «Новоандреевская школа»-3м., «Гвардейская школа № 1» - 3 м.) и 6 благодарностей ГБОУ ДО РК «ЭБЦ»</w:t>
      </w:r>
    </w:p>
    <w:p w:rsidR="009B576B" w:rsidRPr="009B576B" w:rsidRDefault="009B576B" w:rsidP="00F746A4">
      <w:pPr>
        <w:jc w:val="both"/>
      </w:pPr>
      <w:r w:rsidRPr="009B576B">
        <w:t xml:space="preserve">6. Акция «Птица года 2018» 4 призовых места (МБОУ: «Гвардейская школа-гимназия № 2» - 3 м., «Тепловская школа» - 2 м., «Молодежненская школа № </w:t>
      </w:r>
      <w:proofErr w:type="gramStart"/>
      <w:r w:rsidRPr="009B576B">
        <w:t>2»-</w:t>
      </w:r>
      <w:proofErr w:type="gramEnd"/>
      <w:r w:rsidRPr="009B576B">
        <w:t xml:space="preserve">3м., «Первомайская школа»-3м.), 9 дипломантов. </w:t>
      </w:r>
    </w:p>
    <w:p w:rsidR="009B576B" w:rsidRPr="009B576B" w:rsidRDefault="009B576B" w:rsidP="00F746A4">
      <w:pPr>
        <w:jc w:val="both"/>
      </w:pPr>
      <w:r w:rsidRPr="009B576B">
        <w:t xml:space="preserve">7. Акция «Сохраним ёлочку» 4 призовых места (МБОУ: «Мазанская </w:t>
      </w:r>
      <w:proofErr w:type="gramStart"/>
      <w:r w:rsidRPr="009B576B">
        <w:t>школа»-</w:t>
      </w:r>
      <w:proofErr w:type="gramEnd"/>
      <w:r w:rsidRPr="009B576B">
        <w:t>1м., «Журавлевская школа»-2м., «Гвардейская школа-гимназия № 2» - 2 м., 3м.)</w:t>
      </w:r>
    </w:p>
    <w:p w:rsidR="009B576B" w:rsidRPr="009B576B" w:rsidRDefault="009B576B" w:rsidP="00F746A4">
      <w:pPr>
        <w:jc w:val="both"/>
      </w:pPr>
      <w:r w:rsidRPr="009B576B">
        <w:t xml:space="preserve">8. Акция «Первоцвет» 11 призовых мест (МБОУ: «Тепловская </w:t>
      </w:r>
      <w:proofErr w:type="gramStart"/>
      <w:r w:rsidRPr="009B576B">
        <w:t>школа»-</w:t>
      </w:r>
      <w:proofErr w:type="gramEnd"/>
      <w:r w:rsidRPr="009B576B">
        <w:t>3м., «Донская школа» - 2 м., «Перевальненская школа» - 3 м., «Широковская школа» - 1 м., «Журавлевская школа» - 3 м., «Гвардейская школа-гимназия № 2» - 2м., «Гвардейская школа-гимназия № 3» - 2 м. (2 человека), «Чистенская школа-гимназия» - 1 м., «Винницкая школа» - 2 м., «Мирновская школа № 1» - 3 м.),  7 дипломантов</w:t>
      </w:r>
      <w:r w:rsidRPr="009B576B">
        <w:rPr>
          <w:lang w:val="x-none"/>
        </w:rPr>
        <w:t xml:space="preserve"> </w:t>
      </w:r>
    </w:p>
    <w:p w:rsidR="009B576B" w:rsidRPr="009B576B" w:rsidRDefault="00407B17" w:rsidP="009B576B">
      <w:pPr>
        <w:ind w:firstLine="708"/>
        <w:jc w:val="both"/>
      </w:pPr>
      <w:r>
        <w:t xml:space="preserve"> </w:t>
      </w:r>
      <w:r w:rsidR="009B576B" w:rsidRPr="009B576B">
        <w:t xml:space="preserve">В турнире «ЭКОС», проведенном   в июне 2018 </w:t>
      </w:r>
      <w:r w:rsidR="00B94D0B" w:rsidRPr="009B576B">
        <w:t>года, приняла</w:t>
      </w:r>
      <w:r w:rsidR="009B576B" w:rsidRPr="009B576B">
        <w:t xml:space="preserve"> участие команда обучающихся 7 класса  МБОУ «Родниковская школа-гимназия» (учитель биологии Мамутова З.Б.),  МБОУ «Гвардейская школа № 1» (учитель биологии Явный Р.С.), МБОУ «Винницкая школа» (учитель биологии Подгайский Г.В.), МБОУ «Донская школа» (2 человека, учитель биологии Головащенко Л.И.) и по итогам заняла 3 место.       </w:t>
      </w:r>
    </w:p>
    <w:p w:rsidR="009B576B" w:rsidRPr="009B576B" w:rsidRDefault="00407B17" w:rsidP="009B576B">
      <w:pPr>
        <w:ind w:firstLine="708"/>
        <w:jc w:val="both"/>
      </w:pPr>
      <w:r>
        <w:t xml:space="preserve"> </w:t>
      </w:r>
      <w:r w:rsidR="009B576B" w:rsidRPr="009B576B">
        <w:t xml:space="preserve">Зональный этап муниципального этапа </w:t>
      </w:r>
      <w:r w:rsidR="009B576B" w:rsidRPr="009B576B">
        <w:rPr>
          <w:lang w:val="uk-UA"/>
        </w:rPr>
        <w:t>республиканской турнирной программы «ЭКОС 2019»</w:t>
      </w:r>
      <w:r w:rsidR="009B576B" w:rsidRPr="009B576B">
        <w:t xml:space="preserve"> был проведен на базе МБОУ: «Трудовская школа», «Гвардейская школа-гимназия № 3», «Кольчугинская школа № 1», «Добровская школа-гимназия им. Я.М. Слонимского», «Мирновская школа № 1» в форме тестирования, в котором приняли участие 85 человека из 29 МБОУ района. Не приняли участие в зональном этапе турнира 9 МБОУ: «Денисовская школа», «Залесская школа», «Константиновская школа», «Мазанская школа», «Мирновская школа № 2», «Партизанская школа», «Перовская школа-гимназия», «Урожайновская школа», «Чайкинская школа».   </w:t>
      </w:r>
    </w:p>
    <w:p w:rsidR="009B576B" w:rsidRPr="009B576B" w:rsidRDefault="007D02C7" w:rsidP="009B576B">
      <w:pPr>
        <w:ind w:firstLine="708"/>
        <w:jc w:val="both"/>
      </w:pPr>
      <w:r>
        <w:t xml:space="preserve">     </w:t>
      </w:r>
      <w:r w:rsidR="009B576B" w:rsidRPr="009B576B">
        <w:t xml:space="preserve">В марте 2019 года на базе МБОУ «Гвардейская школа-гимназия № 2» состоялся финал муниципального этапа </w:t>
      </w:r>
      <w:r w:rsidR="009B576B" w:rsidRPr="009B576B">
        <w:rPr>
          <w:lang w:val="uk-UA"/>
        </w:rPr>
        <w:t xml:space="preserve">республиканской турнирной программы «ЭКОС». В финале приняли участие 18 обучающихся 7 классов из 9 МБОУ: «Гвардейская школа-гимназия № 3» (4 человека), «Донская школа» (4 человека), </w:t>
      </w:r>
      <w:r w:rsidR="009B576B" w:rsidRPr="009B576B">
        <w:t>«Добровская школа-гимназия им. Я.М. Слонимского», «Кольчугинская школа № 1», «Молодежненская школа № 2», «Николаевская школа» (2 человека), «Перевальненская школа» (2 человека), «Трудовская школа», «Чистенская школа-гимназия» (2 человека). Все обучающиеся 7 класса, принявшие участие в мероприятии, получили сертификаты участников. По итогам муниципального этапа</w:t>
      </w:r>
      <w:r w:rsidR="009B576B" w:rsidRPr="009B576B">
        <w:rPr>
          <w:lang w:val="uk-UA"/>
        </w:rPr>
        <w:t xml:space="preserve"> республиканской турнирной программы «ЭКОС»</w:t>
      </w:r>
      <w:r w:rsidR="009B576B" w:rsidRPr="009B576B">
        <w:t xml:space="preserve">   </w:t>
      </w:r>
      <w:r w:rsidR="009B576B" w:rsidRPr="009B576B">
        <w:lastRenderedPageBreak/>
        <w:t xml:space="preserve">победителем стал обучающийся 7 класса МБОУ «Чистенская школа-гимназия» (учитель биологии Гетьман И.И.). Призерами муниципального этапа </w:t>
      </w:r>
      <w:r w:rsidR="009B576B" w:rsidRPr="009B576B">
        <w:rPr>
          <w:lang w:val="uk-UA"/>
        </w:rPr>
        <w:t>республиканской турнирной программы «ЭКОС»</w:t>
      </w:r>
      <w:r w:rsidR="009B576B" w:rsidRPr="009B576B">
        <w:t xml:space="preserve"> стали обучающиеся 7 класса МБОУ «Добровская школа-гимназия им. Я.М. Слонимского» (учитель биологии Бадун В.И.), МБОУ «Кольчугинская школа № 1» (учитель биологии Гусева Н.С.), МБОУ «Перевальненская школа» (2 человека, учитель биологии Бондаренко Т.В.), МБОУ «Чистенская школа-гимназия» (учитель биологии Гетьман И.И.). Победители и призеры награждены грамотами управления образования и примут участие в республиканском этапе</w:t>
      </w:r>
      <w:r w:rsidR="009B576B" w:rsidRPr="009B576B">
        <w:rPr>
          <w:lang w:val="uk-UA"/>
        </w:rPr>
        <w:t xml:space="preserve"> турнирной программы «ЭКОС</w:t>
      </w:r>
      <w:r w:rsidR="009B576B" w:rsidRPr="009B576B">
        <w:t xml:space="preserve">.   </w:t>
      </w:r>
    </w:p>
    <w:p w:rsidR="009B576B" w:rsidRPr="009B576B" w:rsidRDefault="009B576B" w:rsidP="009B576B">
      <w:pPr>
        <w:ind w:firstLine="708"/>
        <w:jc w:val="both"/>
      </w:pPr>
      <w:r w:rsidRPr="009B576B">
        <w:t>В республиканском этапе Всероссийского конкурса «Исследовательский старт» приняла участие обучающая 6 класса МБОУ «Донская школа», в Республиканской научно-практической конференции «Проблемы охраны окружающей среды»- обучающаяся 10 класса МБОУ «Перевальненская школа», в республиканском этапе  конкурса «С любовью к России мы добрыми делами едины» приняли участие 9 МБОУ.   В республиканском конкурсе «Первооткрыватель» 6 призовых мест (МБОУ «Чистенская школа-гимназия», руководители учителя начальных классов: Копач А.Ш., Аблитарова Н.И.,Пархоменко А.А.,), в республиканском  этапе Международного детского экологического форума «Зеленая планета» 2 призовых места МБОУ «Гвардейская школа-гимназия № 3» (2 человека, 2 место) и диплом МБОУ «Перевальненская школа».</w:t>
      </w:r>
    </w:p>
    <w:p w:rsidR="009B576B" w:rsidRPr="009B576B" w:rsidRDefault="009B576B" w:rsidP="009B576B">
      <w:pPr>
        <w:ind w:firstLine="708"/>
        <w:jc w:val="both"/>
      </w:pPr>
      <w:r w:rsidRPr="009B576B">
        <w:t xml:space="preserve">Планом работы на 2018 год было предусмотрено сотрудничество с Министерством экологии и природных ресурсов Республики Крым. В соответствии с планом приняли участие в конкурсе на создание стенда «Эколята-молодые защитники природы» (3 место, МБОУ «Гвардейская школа-гимназия № 2», учитель биологии, педагог ДО Лисюра Т.Н.), в республиканском форуме эколидеров (14-16 сентября 2018г., МБОУ «Мирновская школа № 2», руководитель Курабцева Г.А., грамота МОНМ команде), в республиканском фестивале «Живи в стиле ЭКО» (23.11.2018г., воспитанники ТО «Литературный театр «Алый парус», МБОУ «Гвардейская школа-гимназия № 2», руководитель педагог ДО Краснолоб Е.В. и ТО «Литературный театр «Улыбка Мельпомены», МБОУ «Партизанская школа», руководитель педагог ДО Катаева Л.И.), во Всероссийском этапе </w:t>
      </w:r>
      <w:r w:rsidRPr="009B576B">
        <w:rPr>
          <w:lang w:val="en-US"/>
        </w:rPr>
        <w:t>VIII</w:t>
      </w:r>
      <w:r w:rsidRPr="009B576B">
        <w:t xml:space="preserve"> Открытого Межрегионального экологического фестиваля «Древо жизни» заняли 1 место (10 класс, МБОУ «Перевальненская школа», руководитель Бондаренко Т.В.) и получили сертификат участника (9 класс, МБОУ «Донская школа»). Обучающиеся МБОУ «Гвардейская школа-гимназия № 2»  подготовили новогодний праздник «Ёлка Эколят» (26.12.2018г.), представители Минэкологии провели экологические уроки (МБОУ «Родниковская школа-гимназия», 11.12.2018г., МБОУ «Гвардейская школа-гимназия № 3»). С 30 апреля по15 мая 2019г. Проведены в МБОУ района уроки экологических знаний педагогами школ района. 16.05.2019г. проведена олимпиада «Эколята - молодые защитники природы» среди обучающихся 8 классов МБОУ:  «Винницкая школа», «Денисовская школа», «Гвардейская школа-гимназия № 3», «Журавлевская школа», «Кольчугинская школа № 1», «Кольчугинская школа № 2»,  «Мирновская школа № 1»,  «Мирновская школа № 2», «Новоандреевская школа».  В 2019 году планируется дальнейшее сотрудничество с Министерством экологии и природных ресурсов Республики Крым по проведению конкурсных мероприятий, уроков экологии, семинаров для учителей биологии и педагогов допобразования с участием представителей Министерства. </w:t>
      </w:r>
    </w:p>
    <w:p w:rsidR="009B576B" w:rsidRPr="00841E47" w:rsidRDefault="00841E47" w:rsidP="009B576B">
      <w:pPr>
        <w:ind w:firstLine="708"/>
        <w:jc w:val="both"/>
      </w:pPr>
      <w:r>
        <w:t xml:space="preserve"> </w:t>
      </w:r>
      <w:r w:rsidR="009B576B" w:rsidRPr="00841E47">
        <w:t>По итогам участия школ в конкурсных программах и мероприятиях эколого-биологического направления места распределились следующим образом:</w:t>
      </w:r>
    </w:p>
    <w:p w:rsidR="009B576B" w:rsidRPr="00841E47" w:rsidRDefault="009B576B" w:rsidP="00F746A4">
      <w:pPr>
        <w:jc w:val="both"/>
      </w:pPr>
      <w:r w:rsidRPr="00841E47">
        <w:t>1 место МБОУ «Гвардейская школа-гимназия № 2»</w:t>
      </w:r>
      <w:r w:rsidR="00F746A4">
        <w:t>;</w:t>
      </w:r>
    </w:p>
    <w:p w:rsidR="009B576B" w:rsidRPr="00841E47" w:rsidRDefault="00F746A4" w:rsidP="00F746A4">
      <w:pPr>
        <w:jc w:val="both"/>
      </w:pPr>
      <w:r>
        <w:t>2.</w:t>
      </w:r>
      <w:r w:rsidR="009B576B" w:rsidRPr="00841E47">
        <w:t xml:space="preserve"> место МБОУ «Чистенская школа-гимназия»</w:t>
      </w:r>
      <w:r>
        <w:t>;</w:t>
      </w:r>
    </w:p>
    <w:p w:rsidR="009B576B" w:rsidRPr="00841E47" w:rsidRDefault="009B576B" w:rsidP="00F746A4">
      <w:pPr>
        <w:jc w:val="both"/>
      </w:pPr>
      <w:r w:rsidRPr="00841E47">
        <w:t>3 место МБОУ «Перевальненская школа»</w:t>
      </w:r>
      <w:r w:rsidR="00F746A4">
        <w:t>.</w:t>
      </w:r>
    </w:p>
    <w:p w:rsidR="009B576B" w:rsidRPr="00841E47" w:rsidRDefault="009B576B" w:rsidP="009B576B">
      <w:pPr>
        <w:ind w:firstLine="708"/>
        <w:jc w:val="both"/>
      </w:pPr>
      <w:r w:rsidRPr="00841E47">
        <w:t>В рейтинге педагогов ДО эколого-</w:t>
      </w:r>
      <w:proofErr w:type="gramStart"/>
      <w:r w:rsidRPr="00841E47">
        <w:t>натуралистического  направления</w:t>
      </w:r>
      <w:proofErr w:type="gramEnd"/>
      <w:r w:rsidRPr="00841E47">
        <w:t>:</w:t>
      </w:r>
    </w:p>
    <w:p w:rsidR="009B576B" w:rsidRPr="00841E47" w:rsidRDefault="009B576B" w:rsidP="00F746A4">
      <w:pPr>
        <w:jc w:val="both"/>
      </w:pPr>
      <w:r w:rsidRPr="00841E47">
        <w:t>1 место (106 баллов) - Лисюра Т.Н. (МБОУ «Гвардейская школа-гимназия № 2»);</w:t>
      </w:r>
    </w:p>
    <w:p w:rsidR="009B576B" w:rsidRPr="00841E47" w:rsidRDefault="009B576B" w:rsidP="00F746A4">
      <w:pPr>
        <w:jc w:val="both"/>
      </w:pPr>
      <w:r w:rsidRPr="00841E47">
        <w:t xml:space="preserve">2 место (56 </w:t>
      </w:r>
      <w:proofErr w:type="gramStart"/>
      <w:r w:rsidRPr="00841E47">
        <w:t>баллов)-</w:t>
      </w:r>
      <w:proofErr w:type="gramEnd"/>
      <w:r w:rsidRPr="00841E47">
        <w:t xml:space="preserve"> Головащенко Л.И. (МБОУ «Донская школа»);</w:t>
      </w:r>
    </w:p>
    <w:p w:rsidR="009B576B" w:rsidRPr="00841E47" w:rsidRDefault="009B576B" w:rsidP="00F746A4">
      <w:pPr>
        <w:jc w:val="both"/>
      </w:pPr>
      <w:r w:rsidRPr="00841E47">
        <w:t xml:space="preserve">3 место (29 баллов) - Шашиева А.В. (МБОУ «Молодежненская школа № 2»).    </w:t>
      </w:r>
    </w:p>
    <w:p w:rsidR="009B576B" w:rsidRPr="00841E47" w:rsidRDefault="009B576B" w:rsidP="009B576B">
      <w:pPr>
        <w:ind w:firstLine="708"/>
        <w:jc w:val="both"/>
      </w:pPr>
      <w:r w:rsidRPr="00841E47">
        <w:t xml:space="preserve">К 100-летию дополнительного образования Министерство образования, науки и молодежи наградило МБОУ ДО «ЦДЮТ», МБОУ «Перевальненская школа» благодарностями  министра образования , науки и молодежи,  вручены Почетные грамоты Министерства образования, науки и молодежи  учителям биологии, педагогам дополнительного образования МБОУ ДО «ЦДЮТ»: Головащенко Любовь Ивановне,  МБОУ «Донская школа»; Лисюра Татьяне Николаевне, МБОУ </w:t>
      </w:r>
      <w:r w:rsidRPr="00841E47">
        <w:lastRenderedPageBreak/>
        <w:t xml:space="preserve">«Гвардейская школа-гимназия № 2»; грамота ГБОУ ДО РК «ЭБЦ» Лисюра Татьяне Николаевне, МБОУ «Гвардейская школа-гимназия № 2». </w:t>
      </w:r>
    </w:p>
    <w:p w:rsidR="009B576B" w:rsidRPr="009B576B" w:rsidRDefault="009B576B" w:rsidP="00841E47">
      <w:pPr>
        <w:ind w:firstLine="708"/>
        <w:jc w:val="center"/>
        <w:rPr>
          <w:b/>
        </w:rPr>
      </w:pPr>
      <w:r w:rsidRPr="009B576B">
        <w:rPr>
          <w:b/>
        </w:rPr>
        <w:t>Художественная направленность</w:t>
      </w:r>
    </w:p>
    <w:p w:rsidR="009B576B" w:rsidRPr="009B576B" w:rsidRDefault="009B576B" w:rsidP="00841E47">
      <w:pPr>
        <w:ind w:firstLine="708"/>
        <w:jc w:val="center"/>
        <w:rPr>
          <w:b/>
        </w:rPr>
      </w:pPr>
      <w:r w:rsidRPr="009B576B">
        <w:rPr>
          <w:b/>
        </w:rPr>
        <w:t>(вокал, хореография и театральное искусство)</w:t>
      </w:r>
    </w:p>
    <w:p w:rsidR="009B576B" w:rsidRPr="009B576B" w:rsidRDefault="009B576B" w:rsidP="00841E47">
      <w:pPr>
        <w:ind w:firstLine="708"/>
        <w:jc w:val="center"/>
        <w:rPr>
          <w:b/>
        </w:rPr>
      </w:pPr>
    </w:p>
    <w:p w:rsidR="009B576B" w:rsidRPr="00841E47" w:rsidRDefault="009B576B" w:rsidP="009B576B">
      <w:pPr>
        <w:ind w:firstLine="708"/>
        <w:jc w:val="both"/>
      </w:pPr>
      <w:r w:rsidRPr="00841E47">
        <w:rPr>
          <w:u w:val="single"/>
        </w:rPr>
        <w:t>Проблема:</w:t>
      </w:r>
      <w:r w:rsidRPr="00841E47">
        <w:t xml:space="preserve"> Формирование   целостной   системы   художественно-эстетического воспитания у обучающихся в творческих объединениях». </w:t>
      </w:r>
    </w:p>
    <w:p w:rsidR="009B576B" w:rsidRPr="00841E47" w:rsidRDefault="009B576B" w:rsidP="009B576B">
      <w:pPr>
        <w:ind w:firstLine="708"/>
        <w:jc w:val="both"/>
      </w:pPr>
      <w:r w:rsidRPr="00841E47">
        <w:rPr>
          <w:u w:val="single"/>
        </w:rPr>
        <w:t>Цель:</w:t>
      </w:r>
      <w:r w:rsidRPr="00841E47">
        <w:t xml:space="preserve"> Развитие художественно-эстетических чувств, воспитание патриотизма, национальной гордости, любви к родному краю</w:t>
      </w:r>
    </w:p>
    <w:p w:rsidR="009B576B" w:rsidRPr="00841E47" w:rsidRDefault="009B576B" w:rsidP="009B576B">
      <w:pPr>
        <w:ind w:firstLine="708"/>
        <w:jc w:val="both"/>
        <w:rPr>
          <w:u w:val="single"/>
        </w:rPr>
      </w:pPr>
      <w:r w:rsidRPr="00841E47">
        <w:rPr>
          <w:u w:val="single"/>
        </w:rPr>
        <w:t>Задачи:</w:t>
      </w:r>
    </w:p>
    <w:p w:rsidR="009B576B" w:rsidRPr="009B576B" w:rsidRDefault="009B576B" w:rsidP="00F746A4">
      <w:pPr>
        <w:jc w:val="both"/>
      </w:pPr>
      <w:r w:rsidRPr="009B576B">
        <w:t>создание максимально благоприятных условий для выявления, развития и</w:t>
      </w:r>
      <w:r w:rsidRPr="009B576B">
        <w:br/>
        <w:t>поддержки творческих, художественно одаренных детей;</w:t>
      </w:r>
    </w:p>
    <w:p w:rsidR="009B576B" w:rsidRPr="009B576B" w:rsidRDefault="009B576B" w:rsidP="00F746A4">
      <w:pPr>
        <w:jc w:val="both"/>
      </w:pPr>
      <w:r w:rsidRPr="009B576B">
        <w:t>приобщение молодого поколения к изучению многовекового культурного наследия Крыма;</w:t>
      </w:r>
    </w:p>
    <w:p w:rsidR="009B576B" w:rsidRPr="009B576B" w:rsidRDefault="009B576B" w:rsidP="00F746A4">
      <w:pPr>
        <w:jc w:val="both"/>
      </w:pPr>
      <w:r w:rsidRPr="009B576B">
        <w:t>п</w:t>
      </w:r>
      <w:r w:rsidR="00F746A4">
        <w:t xml:space="preserve">оддержка творческих инициатив, направленных </w:t>
      </w:r>
      <w:r w:rsidRPr="009B576B">
        <w:t>на формирование</w:t>
      </w:r>
      <w:r w:rsidRPr="009B576B">
        <w:br/>
        <w:t>активной жизненной позиции;</w:t>
      </w:r>
    </w:p>
    <w:p w:rsidR="009B576B" w:rsidRPr="009B576B" w:rsidRDefault="009B576B" w:rsidP="00F746A4">
      <w:pPr>
        <w:jc w:val="both"/>
      </w:pPr>
      <w:r w:rsidRPr="009B576B">
        <w:t>развитие новых форм содержательного.</w:t>
      </w:r>
    </w:p>
    <w:p w:rsidR="009B576B" w:rsidRPr="009B576B" w:rsidRDefault="009B576B" w:rsidP="009B576B">
      <w:pPr>
        <w:ind w:firstLine="708"/>
        <w:jc w:val="both"/>
      </w:pPr>
      <w:r w:rsidRPr="009B576B">
        <w:t xml:space="preserve">Творческие объединения </w:t>
      </w:r>
      <w:proofErr w:type="gramStart"/>
      <w:r w:rsidRPr="009B576B">
        <w:t>художественной  направленности</w:t>
      </w:r>
      <w:proofErr w:type="gramEnd"/>
      <w:r w:rsidRPr="009B576B">
        <w:t xml:space="preserve">  работают по  направлениям:  вокальное,  акробатическое, хореографическое, театральное.</w:t>
      </w:r>
    </w:p>
    <w:p w:rsidR="009B576B" w:rsidRPr="009B576B" w:rsidRDefault="009B576B" w:rsidP="009B576B">
      <w:pPr>
        <w:ind w:firstLine="708"/>
        <w:jc w:val="both"/>
        <w:rPr>
          <w:i/>
        </w:rPr>
      </w:pPr>
      <w:r w:rsidRPr="009B576B">
        <w:t>Кадровый состав педагогов дополнительного образования художественного направления представлен</w:t>
      </w:r>
      <w:r w:rsidRPr="009B576B">
        <w:rPr>
          <w:i/>
        </w:rPr>
        <w:t xml:space="preserve"> </w:t>
      </w:r>
      <w:r w:rsidRPr="009B576B">
        <w:t xml:space="preserve">следующим образом: 11 человек, из них 8 основных и  3 совместителя.                                                     </w:t>
      </w:r>
    </w:p>
    <w:p w:rsidR="009B576B" w:rsidRPr="009B576B" w:rsidRDefault="009B576B" w:rsidP="009B576B">
      <w:pPr>
        <w:ind w:firstLine="708"/>
        <w:jc w:val="both"/>
      </w:pPr>
      <w:r w:rsidRPr="009B576B">
        <w:t>Творческие объединения работают по  направлениям:  вокальное,  акробатическое, хореографическое, театральное.</w:t>
      </w:r>
    </w:p>
    <w:p w:rsidR="009B576B" w:rsidRPr="009B576B" w:rsidRDefault="009B576B" w:rsidP="00F746A4">
      <w:pPr>
        <w:ind w:firstLine="708"/>
        <w:jc w:val="both"/>
      </w:pPr>
      <w:r w:rsidRPr="009B576B">
        <w:t xml:space="preserve">Кружковой работой </w:t>
      </w:r>
      <w:proofErr w:type="gramStart"/>
      <w:r w:rsidRPr="009B576B">
        <w:t>охвачено  860</w:t>
      </w:r>
      <w:proofErr w:type="gramEnd"/>
      <w:r w:rsidRPr="009B576B">
        <w:t xml:space="preserve"> воспитанников, 43 группы (11 ТО), из них:первого года обучения  – 14 групп;</w:t>
      </w:r>
      <w:r w:rsidR="00F746A4">
        <w:t xml:space="preserve"> </w:t>
      </w:r>
      <w:r w:rsidRPr="009B576B">
        <w:t>второго года обучения  – 9 групп;</w:t>
      </w:r>
      <w:r w:rsidR="00F746A4">
        <w:t xml:space="preserve"> </w:t>
      </w:r>
      <w:r w:rsidRPr="009B576B">
        <w:t>третьего года обучения  –  20 групп.</w:t>
      </w:r>
    </w:p>
    <w:p w:rsidR="009B576B" w:rsidRPr="009B576B" w:rsidRDefault="009B576B" w:rsidP="009B576B">
      <w:pPr>
        <w:ind w:firstLine="708"/>
        <w:jc w:val="both"/>
      </w:pPr>
      <w:r w:rsidRPr="009B576B">
        <w:t>Педагоги ДО художественной направленности осуществляют дополнительное образование по модифицированным образовательным программам. К особенностям содержания образовательных программ  относится их внутренняя подвижность, связанная с личностной ориентацией, учетом творческих способностей обучающихся, выбравших тот или иной вид искусства (хореография, театральное искусство, вокал). Основными целями программ являются:</w:t>
      </w:r>
    </w:p>
    <w:p w:rsidR="009B576B" w:rsidRPr="009B576B" w:rsidRDefault="009B576B" w:rsidP="00F746A4">
      <w:pPr>
        <w:jc w:val="both"/>
      </w:pPr>
      <w:r w:rsidRPr="009B576B">
        <w:t>духовное развитие личности обучающегося и привитие ему основополагающих принципов нравственности патриотических, культурно-исторических традиций России;</w:t>
      </w:r>
    </w:p>
    <w:p w:rsidR="009B576B" w:rsidRPr="009B576B" w:rsidRDefault="009B576B" w:rsidP="00F746A4">
      <w:pPr>
        <w:jc w:val="both"/>
      </w:pPr>
      <w:r w:rsidRPr="009B576B">
        <w:t>развитие эмоционально-ценностного отношения к миру, явлениям жизни и искусства;</w:t>
      </w:r>
    </w:p>
    <w:p w:rsidR="009B576B" w:rsidRPr="009B576B" w:rsidRDefault="009B576B" w:rsidP="00F746A4">
      <w:pPr>
        <w:jc w:val="both"/>
      </w:pPr>
      <w:r w:rsidRPr="009B576B">
        <w:t>воспитание и развитие художественного вкуса обучающегося, его интеллектуальной и эмоциональной сферы, творческого потенциала, способности оценивать окружающий мир по законам красоты;</w:t>
      </w:r>
    </w:p>
    <w:p w:rsidR="009B576B" w:rsidRPr="009B576B" w:rsidRDefault="009B576B" w:rsidP="00F746A4">
      <w:pPr>
        <w:jc w:val="both"/>
      </w:pPr>
      <w:r w:rsidRPr="009B576B">
        <w:t>освоение знаний о классическом и современном искусстве; ознакомление с выдающимися произведениями отечественной и зарубежной культуры;</w:t>
      </w:r>
    </w:p>
    <w:p w:rsidR="009B576B" w:rsidRPr="009B576B" w:rsidRDefault="009B576B" w:rsidP="00F746A4">
      <w:pPr>
        <w:jc w:val="both"/>
      </w:pPr>
      <w:r w:rsidRPr="009B576B">
        <w:t>овладение практическими умениями и навыками художественно-творческой деятельности;</w:t>
      </w:r>
    </w:p>
    <w:p w:rsidR="009B576B" w:rsidRPr="009B576B" w:rsidRDefault="009B576B" w:rsidP="00F746A4">
      <w:pPr>
        <w:jc w:val="both"/>
      </w:pPr>
      <w:r w:rsidRPr="009B576B">
        <w:t>формирование устойчивого интереса к искусству, художественным традициям своего народа и достижениям мировой культуры.</w:t>
      </w:r>
    </w:p>
    <w:p w:rsidR="009B576B" w:rsidRPr="009B576B" w:rsidRDefault="009B576B" w:rsidP="009B576B">
      <w:pPr>
        <w:ind w:firstLine="708"/>
        <w:jc w:val="both"/>
      </w:pPr>
      <w:r w:rsidRPr="009B576B">
        <w:t xml:space="preserve">Педагоги дополнительного образования систематически повышают свой профессиональный уровень, занимаются самообразованием. </w:t>
      </w:r>
    </w:p>
    <w:p w:rsidR="009B576B" w:rsidRPr="009B576B" w:rsidRDefault="009B576B" w:rsidP="009B576B">
      <w:pPr>
        <w:ind w:firstLine="708"/>
        <w:jc w:val="both"/>
      </w:pPr>
      <w:r w:rsidRPr="009B576B">
        <w:t xml:space="preserve">В   2018-2019 учебном году для педагогов дополнительного образования было проведено 2 районных методических  объединений: </w:t>
      </w:r>
    </w:p>
    <w:p w:rsidR="009B576B" w:rsidRPr="009B576B" w:rsidRDefault="009B576B" w:rsidP="00F746A4">
      <w:pPr>
        <w:jc w:val="both"/>
      </w:pPr>
      <w:r w:rsidRPr="009B576B">
        <w:t>«Эффективное применение современных педагогических технологий работы с одаренными детьми в хореографическом коллективе» на базе МБОУ «Гвардейская школа-гимназия №2», педагог ДО Дычко И.С.</w:t>
      </w:r>
    </w:p>
    <w:p w:rsidR="009B576B" w:rsidRPr="009B576B" w:rsidRDefault="009B576B" w:rsidP="00F746A4">
      <w:pPr>
        <w:jc w:val="both"/>
      </w:pPr>
      <w:r w:rsidRPr="009B576B">
        <w:t>«Профессиональный поиск педагога на примере становления школьного театра», на базе МБОУ «</w:t>
      </w:r>
      <w:proofErr w:type="gramStart"/>
      <w:r w:rsidRPr="009B576B">
        <w:t>Партизанская  школа</w:t>
      </w:r>
      <w:proofErr w:type="gramEnd"/>
      <w:r w:rsidRPr="009B576B">
        <w:t>»,  педагог ДО Катаева Л.И.</w:t>
      </w:r>
    </w:p>
    <w:p w:rsidR="009B576B" w:rsidRPr="009B576B" w:rsidRDefault="009B576B" w:rsidP="00022EB9">
      <w:pPr>
        <w:ind w:firstLine="708"/>
        <w:jc w:val="both"/>
      </w:pPr>
      <w:r w:rsidRPr="009B576B">
        <w:t xml:space="preserve">Было проведено 3 заседания педагогов ДО художественной направленности: </w:t>
      </w:r>
    </w:p>
    <w:p w:rsidR="009B576B" w:rsidRPr="009B576B" w:rsidRDefault="009B576B" w:rsidP="00F746A4">
      <w:pPr>
        <w:jc w:val="both"/>
      </w:pPr>
      <w:r w:rsidRPr="009B576B">
        <w:rPr>
          <w:lang w:val="uk-UA"/>
        </w:rPr>
        <w:t>«</w:t>
      </w:r>
      <w:r w:rsidRPr="009B576B">
        <w:t>Анализ</w:t>
      </w:r>
      <w:r w:rsidRPr="009B576B">
        <w:rPr>
          <w:lang w:val="uk-UA"/>
        </w:rPr>
        <w:t xml:space="preserve"> </w:t>
      </w:r>
      <w:r w:rsidRPr="009B576B">
        <w:t>работы</w:t>
      </w:r>
      <w:r w:rsidRPr="009B576B">
        <w:rPr>
          <w:lang w:val="uk-UA"/>
        </w:rPr>
        <w:t xml:space="preserve"> за 2017/2018 </w:t>
      </w:r>
      <w:r w:rsidRPr="009B576B">
        <w:t>учебный</w:t>
      </w:r>
      <w:r w:rsidRPr="009B576B">
        <w:rPr>
          <w:lang w:val="uk-UA"/>
        </w:rPr>
        <w:t xml:space="preserve"> год. </w:t>
      </w:r>
      <w:r w:rsidRPr="009B576B">
        <w:t>Планирование</w:t>
      </w:r>
      <w:r w:rsidRPr="009B576B">
        <w:rPr>
          <w:lang w:val="uk-UA"/>
        </w:rPr>
        <w:t xml:space="preserve"> </w:t>
      </w:r>
      <w:r w:rsidRPr="009B576B">
        <w:t>работы</w:t>
      </w:r>
      <w:r w:rsidRPr="009B576B">
        <w:rPr>
          <w:lang w:val="uk-UA"/>
        </w:rPr>
        <w:t xml:space="preserve"> на 201</w:t>
      </w:r>
      <w:r w:rsidRPr="009B576B">
        <w:t>8</w:t>
      </w:r>
      <w:r w:rsidRPr="009B576B">
        <w:rPr>
          <w:lang w:val="uk-UA"/>
        </w:rPr>
        <w:t xml:space="preserve">/2019 </w:t>
      </w:r>
      <w:r w:rsidRPr="009B576B">
        <w:t>учебный</w:t>
      </w:r>
      <w:r w:rsidRPr="009B576B">
        <w:rPr>
          <w:lang w:val="uk-UA"/>
        </w:rPr>
        <w:t xml:space="preserve"> </w:t>
      </w:r>
      <w:r w:rsidRPr="009B576B">
        <w:t xml:space="preserve">год». </w:t>
      </w:r>
    </w:p>
    <w:p w:rsidR="009B576B" w:rsidRPr="009B576B" w:rsidRDefault="009B576B" w:rsidP="00F746A4">
      <w:pPr>
        <w:jc w:val="both"/>
      </w:pPr>
      <w:r w:rsidRPr="009B576B">
        <w:t xml:space="preserve">«Ведение документации педагогами дополнительного образования». </w:t>
      </w:r>
    </w:p>
    <w:p w:rsidR="009B576B" w:rsidRPr="009B576B" w:rsidRDefault="009B576B" w:rsidP="00F746A4">
      <w:pPr>
        <w:jc w:val="both"/>
      </w:pPr>
      <w:r w:rsidRPr="009B576B">
        <w:lastRenderedPageBreak/>
        <w:t>«Планирование работы на летние каникулы. Анализ участия педагогов дополнительного образования в мероприятиях художественной направленности по итогам учебного года».</w:t>
      </w:r>
    </w:p>
    <w:p w:rsidR="009B576B" w:rsidRPr="009B576B" w:rsidRDefault="009B576B" w:rsidP="009B576B">
      <w:pPr>
        <w:ind w:firstLine="708"/>
        <w:jc w:val="both"/>
      </w:pPr>
      <w:r w:rsidRPr="009B576B">
        <w:t>Педагоги дополнительного образования:  Краснолоб Е.В., Катаева Л.И.  приняли активное участие:</w:t>
      </w:r>
    </w:p>
    <w:p w:rsidR="009B576B" w:rsidRPr="009B576B" w:rsidRDefault="009B576B" w:rsidP="009B576B">
      <w:pPr>
        <w:ind w:firstLine="708"/>
        <w:jc w:val="both"/>
      </w:pPr>
      <w:r w:rsidRPr="009B576B">
        <w:t xml:space="preserve">24 октября 2018 </w:t>
      </w:r>
      <w:proofErr w:type="gramStart"/>
      <w:r w:rsidRPr="009B576B">
        <w:t>года  в</w:t>
      </w:r>
      <w:proofErr w:type="gramEnd"/>
      <w:r w:rsidRPr="009B576B">
        <w:t xml:space="preserve"> республиканском семинаре-практикуме «Методическое сопровождение детского театрального объединения», который проходил на базе  Государственного бюджетного образовательного учреждения дополнительного образования Республики Крым  «Международный центр театрального искусства «Золотой ключик»  г. Евпатория. </w:t>
      </w:r>
    </w:p>
    <w:p w:rsidR="009B576B" w:rsidRPr="009B576B" w:rsidRDefault="009B576B" w:rsidP="009B576B">
      <w:pPr>
        <w:ind w:firstLine="708"/>
        <w:jc w:val="both"/>
      </w:pPr>
      <w:r w:rsidRPr="009B576B">
        <w:t>30 октября 2018 года в республиканском семинаре «Верниисаж педагогических идей», который проходил на базе  Государственного бюджетного образовательного учреждения дополнительного образования Республики Крым  «Дворец детского и юношеского творчества» г.Симферополь.</w:t>
      </w:r>
    </w:p>
    <w:p w:rsidR="009B576B" w:rsidRPr="009B576B" w:rsidRDefault="009B576B" w:rsidP="009B576B">
      <w:pPr>
        <w:ind w:firstLine="708"/>
        <w:jc w:val="both"/>
      </w:pPr>
      <w:r w:rsidRPr="009B576B">
        <w:t>18 декабря 2018 года ПДО: Дегтярева Е.М., Каплина И.С., Дычко И.С., Муратова Г.Я., Катаева Л.И., Дячук А.Э.  приняли участие в республиканском семинаре-практикуме «Кейс-технологии в работе современного педагога», который проходил на базе Государственного бюджетного образовательного учреждения дополнительного образования Республики Крым  «Дворец детского и юношеского творчества» г.Симферополь.</w:t>
      </w:r>
    </w:p>
    <w:p w:rsidR="009B576B" w:rsidRPr="009B576B" w:rsidRDefault="009B576B" w:rsidP="009B576B">
      <w:pPr>
        <w:ind w:firstLine="708"/>
        <w:jc w:val="both"/>
      </w:pPr>
      <w:r w:rsidRPr="009B576B">
        <w:t>25 апреля 2019 года ПДО: Каплина И.С., Дычко И.С., Муратова Г.Я., Катаева Л.И., Дячук А.Э., Краснолоб Е.В. приняли участие в республиканском семинаре «Панорама методических кейсов: современные направления и механизмы развития дополнительного образования», который проходил на базе Государственного бюджетного образовательного учреждения дополнительного образования Республики Крым  «Дворец детского и юношеского творчества» г.Симферополь.</w:t>
      </w:r>
    </w:p>
    <w:p w:rsidR="009B576B" w:rsidRPr="009B576B" w:rsidRDefault="009B576B" w:rsidP="009B576B">
      <w:pPr>
        <w:ind w:firstLine="708"/>
        <w:jc w:val="both"/>
      </w:pPr>
      <w:r w:rsidRPr="009B576B">
        <w:t>Уровень профессионализма педагогов находит отражение в развитии высокого уровня творческих способностей воспитанников. Как результат — востребованность хореографических и  вокальных номеров творческих объединений  на уровне не только Симферопольского района, но и на  республиканском уровне.</w:t>
      </w:r>
    </w:p>
    <w:p w:rsidR="009B576B" w:rsidRPr="009B576B" w:rsidRDefault="009B576B" w:rsidP="009B576B">
      <w:pPr>
        <w:ind w:firstLine="708"/>
        <w:jc w:val="both"/>
      </w:pPr>
      <w:r w:rsidRPr="009B576B">
        <w:t>Воспитанники МБОУ ДО «ЦДЮТ»  приняли участие в 4 районных конкурсах: «Улыбка Терпсихоры», «Молодые голоса», «Крымский вальс», «Мы – наследники Победы»,  в 4 республиканских конкурсах: «Крым в сердце моем», «Крымский аккорд», «Поют дети России», «Крымский вальс»</w:t>
      </w:r>
    </w:p>
    <w:p w:rsidR="009B576B" w:rsidRPr="009B576B" w:rsidRDefault="009B576B" w:rsidP="009B576B">
      <w:pPr>
        <w:ind w:firstLine="708"/>
        <w:jc w:val="both"/>
        <w:rPr>
          <w:bCs/>
        </w:rPr>
      </w:pPr>
      <w:r w:rsidRPr="009B576B">
        <w:t xml:space="preserve">Творческая деятельность воспитанников МБОУ ДО «ЦДЮТ» нашла результативное отражение в  районных и республиканских конкурсах </w:t>
      </w:r>
      <w:r w:rsidRPr="009B576B">
        <w:rPr>
          <w:bCs/>
        </w:rPr>
        <w:t>по художественной направленности:</w:t>
      </w:r>
    </w:p>
    <w:p w:rsidR="009B576B" w:rsidRPr="00F746A4" w:rsidRDefault="009B576B" w:rsidP="009B576B">
      <w:pPr>
        <w:ind w:firstLine="708"/>
        <w:jc w:val="both"/>
        <w:rPr>
          <w:i/>
          <w:iCs/>
        </w:rPr>
      </w:pPr>
      <w:r w:rsidRPr="00F746A4">
        <w:rPr>
          <w:i/>
          <w:iCs/>
          <w:lang w:val="uk-UA"/>
        </w:rPr>
        <w:t>Районный конкурс «Молодые голоса»</w:t>
      </w:r>
      <w:r w:rsidRPr="00F746A4">
        <w:rPr>
          <w:i/>
          <w:iCs/>
        </w:rPr>
        <w:t xml:space="preserve"> (27.10.18)</w:t>
      </w:r>
    </w:p>
    <w:p w:rsidR="009B576B" w:rsidRPr="009B576B" w:rsidRDefault="009B576B" w:rsidP="00F746A4">
      <w:pPr>
        <w:jc w:val="both"/>
        <w:rPr>
          <w:iCs/>
          <w:lang w:val="uk-UA"/>
        </w:rPr>
      </w:pPr>
      <w:r w:rsidRPr="009B576B">
        <w:rPr>
          <w:iCs/>
        </w:rPr>
        <w:t>Руководитель Дячук А.Э.</w:t>
      </w:r>
    </w:p>
    <w:p w:rsidR="009B576B" w:rsidRPr="009B576B" w:rsidRDefault="009B576B" w:rsidP="00F746A4">
      <w:pPr>
        <w:jc w:val="both"/>
        <w:rPr>
          <w:iCs/>
        </w:rPr>
      </w:pPr>
      <w:r w:rsidRPr="009B576B">
        <w:rPr>
          <w:iCs/>
          <w:lang w:val="en-US"/>
        </w:rPr>
        <w:t>I</w:t>
      </w:r>
      <w:r w:rsidRPr="009B576B">
        <w:rPr>
          <w:iCs/>
        </w:rPr>
        <w:t xml:space="preserve"> место - Костинская Полина;</w:t>
      </w:r>
    </w:p>
    <w:p w:rsidR="009B576B" w:rsidRPr="009B576B" w:rsidRDefault="009B576B" w:rsidP="00F746A4">
      <w:pPr>
        <w:jc w:val="both"/>
      </w:pPr>
      <w:r w:rsidRPr="009B576B">
        <w:rPr>
          <w:iCs/>
          <w:lang w:val="en-US"/>
        </w:rPr>
        <w:t>I</w:t>
      </w:r>
      <w:r w:rsidRPr="009B576B">
        <w:rPr>
          <w:iCs/>
        </w:rPr>
        <w:t xml:space="preserve"> место – </w:t>
      </w:r>
      <w:r w:rsidRPr="009B576B">
        <w:t>«Вокально-хоровая студия «Планета детства»;</w:t>
      </w:r>
    </w:p>
    <w:p w:rsidR="009B576B" w:rsidRPr="009B576B" w:rsidRDefault="009B576B" w:rsidP="00F746A4">
      <w:pPr>
        <w:jc w:val="both"/>
        <w:rPr>
          <w:iCs/>
        </w:rPr>
      </w:pPr>
      <w:r w:rsidRPr="009B576B">
        <w:rPr>
          <w:iCs/>
          <w:lang w:val="en-US"/>
        </w:rPr>
        <w:t>I</w:t>
      </w:r>
      <w:r w:rsidRPr="009B576B">
        <w:rPr>
          <w:iCs/>
        </w:rPr>
        <w:t xml:space="preserve"> место - Грыб София.</w:t>
      </w:r>
    </w:p>
    <w:p w:rsidR="009B576B" w:rsidRPr="00F746A4" w:rsidRDefault="00F746A4" w:rsidP="00F746A4">
      <w:pPr>
        <w:jc w:val="both"/>
        <w:rPr>
          <w:i/>
          <w:iCs/>
        </w:rPr>
      </w:pPr>
      <w:r>
        <w:rPr>
          <w:iCs/>
          <w:lang w:val="uk-UA"/>
        </w:rPr>
        <w:t xml:space="preserve">            </w:t>
      </w:r>
      <w:r w:rsidR="009B576B" w:rsidRPr="00F746A4">
        <w:rPr>
          <w:i/>
          <w:iCs/>
          <w:lang w:val="uk-UA"/>
        </w:rPr>
        <w:t>Районный конкурс «Улыбка Терпсихоры»</w:t>
      </w:r>
      <w:r w:rsidR="009B576B" w:rsidRPr="00F746A4">
        <w:rPr>
          <w:i/>
          <w:iCs/>
        </w:rPr>
        <w:t xml:space="preserve"> (30.10.18)</w:t>
      </w:r>
    </w:p>
    <w:p w:rsidR="009B576B" w:rsidRPr="009B576B" w:rsidRDefault="009B576B" w:rsidP="00F746A4">
      <w:pPr>
        <w:jc w:val="both"/>
        <w:rPr>
          <w:iCs/>
          <w:lang w:val="uk-UA"/>
        </w:rPr>
      </w:pPr>
      <w:r w:rsidRPr="009B576B">
        <w:rPr>
          <w:iCs/>
        </w:rPr>
        <w:t>Руководитель Дычко И.С.</w:t>
      </w:r>
    </w:p>
    <w:p w:rsidR="009B576B" w:rsidRPr="009B576B" w:rsidRDefault="009B576B" w:rsidP="00F746A4">
      <w:pPr>
        <w:jc w:val="both"/>
        <w:rPr>
          <w:iCs/>
        </w:rPr>
      </w:pPr>
      <w:r w:rsidRPr="009B576B">
        <w:rPr>
          <w:iCs/>
          <w:lang w:val="en-US"/>
        </w:rPr>
        <w:t>I</w:t>
      </w:r>
      <w:r w:rsidRPr="009B576B">
        <w:rPr>
          <w:iCs/>
        </w:rPr>
        <w:t xml:space="preserve"> место – Карпинская Екатерина;</w:t>
      </w:r>
    </w:p>
    <w:p w:rsidR="009B576B" w:rsidRPr="009B576B" w:rsidRDefault="009B576B" w:rsidP="00F746A4">
      <w:pPr>
        <w:jc w:val="both"/>
        <w:rPr>
          <w:iCs/>
        </w:rPr>
      </w:pPr>
      <w:r w:rsidRPr="009B576B">
        <w:rPr>
          <w:iCs/>
          <w:lang w:val="en-US"/>
        </w:rPr>
        <w:t>II</w:t>
      </w:r>
      <w:r w:rsidRPr="009B576B">
        <w:rPr>
          <w:iCs/>
        </w:rPr>
        <w:t xml:space="preserve"> место – танцевальный коллектив «Яблочко».</w:t>
      </w:r>
    </w:p>
    <w:p w:rsidR="009B576B" w:rsidRPr="009B576B" w:rsidRDefault="009B576B" w:rsidP="00F746A4">
      <w:pPr>
        <w:jc w:val="both"/>
        <w:rPr>
          <w:iCs/>
          <w:lang w:val="uk-UA"/>
        </w:rPr>
      </w:pPr>
      <w:r w:rsidRPr="009B576B">
        <w:rPr>
          <w:iCs/>
        </w:rPr>
        <w:t>Руководитель Дегтярева Е.М.</w:t>
      </w:r>
    </w:p>
    <w:p w:rsidR="009B576B" w:rsidRPr="009B576B" w:rsidRDefault="009B576B" w:rsidP="00F746A4">
      <w:pPr>
        <w:jc w:val="both"/>
        <w:rPr>
          <w:iCs/>
        </w:rPr>
      </w:pPr>
      <w:r w:rsidRPr="009B576B">
        <w:rPr>
          <w:iCs/>
          <w:lang w:val="en-US"/>
        </w:rPr>
        <w:t>II</w:t>
      </w:r>
      <w:r w:rsidRPr="009B576B">
        <w:rPr>
          <w:iCs/>
        </w:rPr>
        <w:t xml:space="preserve"> место – танцевальный коллектив «Глория».</w:t>
      </w:r>
    </w:p>
    <w:p w:rsidR="009B576B" w:rsidRPr="009B576B" w:rsidRDefault="009B576B" w:rsidP="00F746A4">
      <w:pPr>
        <w:jc w:val="both"/>
        <w:rPr>
          <w:iCs/>
          <w:lang w:val="uk-UA"/>
        </w:rPr>
      </w:pPr>
      <w:r w:rsidRPr="009B576B">
        <w:rPr>
          <w:iCs/>
        </w:rPr>
        <w:t>Руководитель Пронина Л.В.</w:t>
      </w:r>
    </w:p>
    <w:p w:rsidR="009B576B" w:rsidRPr="009B576B" w:rsidRDefault="009B576B" w:rsidP="00F746A4">
      <w:pPr>
        <w:jc w:val="both"/>
        <w:rPr>
          <w:iCs/>
        </w:rPr>
      </w:pPr>
      <w:r w:rsidRPr="009B576B">
        <w:rPr>
          <w:iCs/>
          <w:lang w:val="en-US"/>
        </w:rPr>
        <w:t>I</w:t>
      </w:r>
      <w:r w:rsidRPr="009B576B">
        <w:rPr>
          <w:iCs/>
        </w:rPr>
        <w:t xml:space="preserve"> место – акробатическая студия «Грация».</w:t>
      </w:r>
    </w:p>
    <w:p w:rsidR="009B576B" w:rsidRPr="009B576B" w:rsidRDefault="009B576B" w:rsidP="00F746A4">
      <w:pPr>
        <w:jc w:val="both"/>
        <w:rPr>
          <w:iCs/>
          <w:lang w:val="uk-UA"/>
        </w:rPr>
      </w:pPr>
      <w:r w:rsidRPr="009B576B">
        <w:rPr>
          <w:iCs/>
        </w:rPr>
        <w:t>Руководитель Медведева В.В.</w:t>
      </w:r>
    </w:p>
    <w:p w:rsidR="009B576B" w:rsidRPr="009B576B" w:rsidRDefault="009B576B" w:rsidP="00F746A4">
      <w:pPr>
        <w:jc w:val="both"/>
        <w:rPr>
          <w:iCs/>
        </w:rPr>
      </w:pPr>
      <w:r w:rsidRPr="009B576B">
        <w:rPr>
          <w:iCs/>
          <w:lang w:val="en-US"/>
        </w:rPr>
        <w:t>I</w:t>
      </w:r>
      <w:r w:rsidRPr="009B576B">
        <w:rPr>
          <w:iCs/>
        </w:rPr>
        <w:t xml:space="preserve"> место – танцевальный коллектив «Юность».</w:t>
      </w:r>
    </w:p>
    <w:p w:rsidR="009B576B" w:rsidRPr="009B576B" w:rsidRDefault="009B576B" w:rsidP="00F746A4">
      <w:pPr>
        <w:jc w:val="both"/>
        <w:rPr>
          <w:iCs/>
        </w:rPr>
      </w:pPr>
      <w:r w:rsidRPr="009B576B">
        <w:rPr>
          <w:iCs/>
        </w:rPr>
        <w:t>Руководитель Муратова Г.Я.</w:t>
      </w:r>
    </w:p>
    <w:p w:rsidR="009B576B" w:rsidRPr="009B576B" w:rsidRDefault="009B576B" w:rsidP="00F746A4">
      <w:pPr>
        <w:jc w:val="both"/>
        <w:rPr>
          <w:iCs/>
        </w:rPr>
      </w:pPr>
      <w:r w:rsidRPr="009B576B">
        <w:rPr>
          <w:iCs/>
          <w:lang w:val="en-US"/>
        </w:rPr>
        <w:t>I</w:t>
      </w:r>
      <w:r w:rsidRPr="009B576B">
        <w:rPr>
          <w:iCs/>
        </w:rPr>
        <w:t xml:space="preserve"> место – Бекмамбетова Эльвина;</w:t>
      </w:r>
    </w:p>
    <w:p w:rsidR="009B576B" w:rsidRPr="00F746A4" w:rsidRDefault="009B576B" w:rsidP="00F746A4">
      <w:pPr>
        <w:jc w:val="both"/>
        <w:rPr>
          <w:i/>
          <w:iCs/>
        </w:rPr>
      </w:pPr>
      <w:r w:rsidRPr="009B576B">
        <w:rPr>
          <w:iCs/>
          <w:lang w:val="en-US"/>
        </w:rPr>
        <w:t>I</w:t>
      </w:r>
      <w:r w:rsidRPr="009B576B">
        <w:rPr>
          <w:iCs/>
        </w:rPr>
        <w:t xml:space="preserve"> место – танцевальный коллектив «Нефасет»</w:t>
      </w:r>
    </w:p>
    <w:p w:rsidR="009B576B" w:rsidRPr="00F746A4" w:rsidRDefault="009B576B" w:rsidP="009B576B">
      <w:pPr>
        <w:ind w:firstLine="708"/>
        <w:jc w:val="both"/>
        <w:rPr>
          <w:i/>
        </w:rPr>
      </w:pPr>
      <w:r w:rsidRPr="00F746A4">
        <w:rPr>
          <w:i/>
          <w:lang w:val="uk-UA"/>
        </w:rPr>
        <w:t xml:space="preserve">Республиканский конкурс-фестиваль «Крым в сердце моём» </w:t>
      </w:r>
      <w:r w:rsidRPr="00F746A4">
        <w:rPr>
          <w:i/>
        </w:rPr>
        <w:t>(16.11.18)</w:t>
      </w:r>
    </w:p>
    <w:p w:rsidR="009B576B" w:rsidRPr="009B576B" w:rsidRDefault="009B576B" w:rsidP="00F746A4">
      <w:pPr>
        <w:jc w:val="both"/>
        <w:rPr>
          <w:iCs/>
          <w:lang w:val="uk-UA"/>
        </w:rPr>
      </w:pPr>
      <w:r w:rsidRPr="009B576B">
        <w:rPr>
          <w:iCs/>
        </w:rPr>
        <w:t>Руководитель Дячук А.Э.</w:t>
      </w:r>
    </w:p>
    <w:p w:rsidR="009B576B" w:rsidRPr="009B576B" w:rsidRDefault="009B576B" w:rsidP="00F746A4">
      <w:pPr>
        <w:jc w:val="both"/>
      </w:pPr>
      <w:r w:rsidRPr="009B576B">
        <w:rPr>
          <w:lang w:val="en-US"/>
        </w:rPr>
        <w:t>II</w:t>
      </w:r>
      <w:r w:rsidRPr="009B576B">
        <w:t xml:space="preserve"> место - «Вокально-хоровая студия «Планета детства»</w:t>
      </w:r>
    </w:p>
    <w:p w:rsidR="009B576B" w:rsidRPr="009B576B" w:rsidRDefault="009B576B" w:rsidP="00F746A4">
      <w:pPr>
        <w:jc w:val="both"/>
        <w:rPr>
          <w:iCs/>
          <w:lang w:val="uk-UA"/>
        </w:rPr>
      </w:pPr>
      <w:r w:rsidRPr="009B576B">
        <w:rPr>
          <w:iCs/>
        </w:rPr>
        <w:lastRenderedPageBreak/>
        <w:t>Руководитель Медведева В.В.</w:t>
      </w:r>
    </w:p>
    <w:p w:rsidR="009B576B" w:rsidRPr="009B576B" w:rsidRDefault="009B576B" w:rsidP="00F746A4">
      <w:pPr>
        <w:jc w:val="both"/>
        <w:rPr>
          <w:iCs/>
        </w:rPr>
      </w:pPr>
      <w:r w:rsidRPr="009B576B">
        <w:rPr>
          <w:iCs/>
          <w:lang w:val="en-US"/>
        </w:rPr>
        <w:t>I</w:t>
      </w:r>
      <w:r w:rsidRPr="009B576B">
        <w:rPr>
          <w:lang w:val="en-US"/>
        </w:rPr>
        <w:t>I</w:t>
      </w:r>
      <w:r w:rsidRPr="009B576B">
        <w:rPr>
          <w:iCs/>
        </w:rPr>
        <w:t xml:space="preserve"> место – танцевальный коллектив «Юность»</w:t>
      </w:r>
    </w:p>
    <w:p w:rsidR="009B576B" w:rsidRPr="00F746A4" w:rsidRDefault="009B576B" w:rsidP="009B576B">
      <w:pPr>
        <w:ind w:firstLine="708"/>
        <w:jc w:val="both"/>
        <w:rPr>
          <w:i/>
        </w:rPr>
      </w:pPr>
      <w:r w:rsidRPr="00F746A4">
        <w:rPr>
          <w:i/>
          <w:iCs/>
          <w:lang w:val="uk-UA"/>
        </w:rPr>
        <w:t>Районный конкурс-фестиваль «Крымский вальс»</w:t>
      </w:r>
      <w:r w:rsidRPr="00F746A4">
        <w:rPr>
          <w:i/>
          <w:iCs/>
        </w:rPr>
        <w:t xml:space="preserve"> (25.03.19)</w:t>
      </w:r>
    </w:p>
    <w:p w:rsidR="009B576B" w:rsidRPr="009B576B" w:rsidRDefault="009B576B" w:rsidP="00F746A4">
      <w:pPr>
        <w:jc w:val="both"/>
        <w:rPr>
          <w:iCs/>
        </w:rPr>
      </w:pPr>
      <w:r w:rsidRPr="009B576B">
        <w:rPr>
          <w:iCs/>
        </w:rPr>
        <w:t>Руководитель Дычко И.С.</w:t>
      </w:r>
    </w:p>
    <w:p w:rsidR="009B576B" w:rsidRPr="009B576B" w:rsidRDefault="009B576B" w:rsidP="00F746A4">
      <w:pPr>
        <w:jc w:val="both"/>
        <w:rPr>
          <w:iCs/>
        </w:rPr>
      </w:pPr>
      <w:r w:rsidRPr="009B576B">
        <w:rPr>
          <w:lang w:val="en-US"/>
        </w:rPr>
        <w:t>I</w:t>
      </w:r>
      <w:r w:rsidRPr="009B576B">
        <w:rPr>
          <w:iCs/>
        </w:rPr>
        <w:t xml:space="preserve"> место </w:t>
      </w:r>
      <w:proofErr w:type="gramStart"/>
      <w:r w:rsidRPr="009B576B">
        <w:rPr>
          <w:iCs/>
        </w:rPr>
        <w:t>–  коллектив</w:t>
      </w:r>
      <w:proofErr w:type="gramEnd"/>
      <w:r w:rsidRPr="009B576B">
        <w:rPr>
          <w:iCs/>
        </w:rPr>
        <w:t xml:space="preserve"> МБОУ «Гвардейская школа-гимназия №2»</w:t>
      </w:r>
    </w:p>
    <w:p w:rsidR="009B576B" w:rsidRPr="009B576B" w:rsidRDefault="009B576B" w:rsidP="009B576B">
      <w:pPr>
        <w:ind w:firstLine="708"/>
        <w:jc w:val="both"/>
        <w:rPr>
          <w:iCs/>
        </w:rPr>
      </w:pPr>
      <w:r w:rsidRPr="009B576B">
        <w:rPr>
          <w:iCs/>
          <w:lang w:val="uk-UA"/>
        </w:rPr>
        <w:t>Республиканский  конкурс-фестиваль «Крымский вальс»</w:t>
      </w:r>
      <w:r w:rsidR="00F746A4">
        <w:rPr>
          <w:iCs/>
        </w:rPr>
        <w:t>.</w:t>
      </w:r>
      <w:r w:rsidRPr="009B576B">
        <w:rPr>
          <w:iCs/>
        </w:rPr>
        <w:t xml:space="preserve"> Руководитель Дычко И.С.</w:t>
      </w:r>
    </w:p>
    <w:p w:rsidR="009B576B" w:rsidRPr="009B576B" w:rsidRDefault="009B576B" w:rsidP="009B576B">
      <w:pPr>
        <w:ind w:firstLine="708"/>
        <w:jc w:val="both"/>
        <w:rPr>
          <w:iCs/>
        </w:rPr>
      </w:pPr>
      <w:r w:rsidRPr="009B576B">
        <w:rPr>
          <w:iCs/>
        </w:rPr>
        <w:t>Коллектив МБОУ «Гвардейская школа-гимназия №2» - участие</w:t>
      </w:r>
    </w:p>
    <w:p w:rsidR="009B576B" w:rsidRPr="009B576B" w:rsidRDefault="009B576B" w:rsidP="009B576B">
      <w:pPr>
        <w:ind w:firstLine="708"/>
        <w:jc w:val="both"/>
      </w:pPr>
      <w:r w:rsidRPr="009B576B">
        <w:rPr>
          <w:lang w:val="uk-UA"/>
        </w:rPr>
        <w:t xml:space="preserve">Республиканский конкурс  вокальных, хоровых и инструментальных коллективов «Крымский аккорд» </w:t>
      </w:r>
      <w:r w:rsidRPr="009B576B">
        <w:t xml:space="preserve">(март 2019) </w:t>
      </w:r>
      <w:r w:rsidRPr="009B576B">
        <w:rPr>
          <w:iCs/>
        </w:rPr>
        <w:t>Руководитель Дячук А.Э.</w:t>
      </w:r>
    </w:p>
    <w:p w:rsidR="009B576B" w:rsidRPr="009B576B" w:rsidRDefault="009B576B" w:rsidP="009B576B">
      <w:pPr>
        <w:ind w:firstLine="708"/>
        <w:jc w:val="both"/>
      </w:pPr>
      <w:r w:rsidRPr="009B576B">
        <w:t xml:space="preserve">Лауреат </w:t>
      </w:r>
      <w:r w:rsidRPr="009B576B">
        <w:rPr>
          <w:lang w:val="en-US"/>
        </w:rPr>
        <w:t>III</w:t>
      </w:r>
      <w:r w:rsidRPr="009B576B">
        <w:t xml:space="preserve"> степени -  вокально-хоровая студия «Планета детства»</w:t>
      </w:r>
    </w:p>
    <w:p w:rsidR="009B576B" w:rsidRPr="009B576B" w:rsidRDefault="009B576B" w:rsidP="009B576B">
      <w:pPr>
        <w:ind w:firstLine="708"/>
        <w:jc w:val="both"/>
      </w:pPr>
      <w:r w:rsidRPr="009B576B">
        <w:rPr>
          <w:lang w:val="uk-UA"/>
        </w:rPr>
        <w:t xml:space="preserve">Республиканский фестиваль  хоров  «Поют дети России» </w:t>
      </w:r>
      <w:r w:rsidRPr="009B576B">
        <w:t xml:space="preserve">(24 апреля 2019) </w:t>
      </w:r>
      <w:r w:rsidRPr="009B576B">
        <w:rPr>
          <w:iCs/>
        </w:rPr>
        <w:t>Руководитель Дячук А.Э.</w:t>
      </w:r>
    </w:p>
    <w:p w:rsidR="009B576B" w:rsidRPr="009B576B" w:rsidRDefault="009B576B" w:rsidP="009B576B">
      <w:pPr>
        <w:ind w:firstLine="708"/>
        <w:jc w:val="both"/>
      </w:pPr>
      <w:r w:rsidRPr="009B576B">
        <w:t>Вокально-хоровая студия «Планета детства» - участие</w:t>
      </w:r>
    </w:p>
    <w:p w:rsidR="009B576B" w:rsidRPr="009B576B" w:rsidRDefault="00F746A4" w:rsidP="00F746A4">
      <w:pPr>
        <w:jc w:val="both"/>
      </w:pPr>
      <w:r>
        <w:t xml:space="preserve">       </w:t>
      </w:r>
      <w:r w:rsidR="009B576B" w:rsidRPr="009B576B">
        <w:t xml:space="preserve">По итогам участия в районных и республиканских конкурсных программах </w:t>
      </w:r>
      <w:proofErr w:type="gramStart"/>
      <w:r w:rsidR="009B576B" w:rsidRPr="009B576B">
        <w:t>художественной  направленности</w:t>
      </w:r>
      <w:proofErr w:type="gramEnd"/>
      <w:r w:rsidR="009B576B" w:rsidRPr="009B576B">
        <w:t xml:space="preserve"> места среди МБОУ района распределились следующим образом:</w:t>
      </w:r>
    </w:p>
    <w:p w:rsidR="009B576B" w:rsidRPr="009B576B" w:rsidRDefault="009B576B" w:rsidP="00F746A4">
      <w:pPr>
        <w:jc w:val="both"/>
      </w:pPr>
      <w:r w:rsidRPr="009B576B">
        <w:t xml:space="preserve">1 </w:t>
      </w:r>
      <w:proofErr w:type="gramStart"/>
      <w:r w:rsidRPr="009B576B">
        <w:t>место  МБОУ</w:t>
      </w:r>
      <w:proofErr w:type="gramEnd"/>
      <w:r w:rsidRPr="009B576B">
        <w:t xml:space="preserve"> «Гвардейская школа-гимназия №2»;</w:t>
      </w:r>
    </w:p>
    <w:p w:rsidR="009B576B" w:rsidRPr="009B576B" w:rsidRDefault="009B576B" w:rsidP="00F746A4">
      <w:pPr>
        <w:jc w:val="both"/>
      </w:pPr>
      <w:r w:rsidRPr="009B576B">
        <w:t xml:space="preserve">1 </w:t>
      </w:r>
      <w:proofErr w:type="gramStart"/>
      <w:r w:rsidRPr="009B576B">
        <w:t>место  МБОУ</w:t>
      </w:r>
      <w:proofErr w:type="gramEnd"/>
      <w:r w:rsidRPr="009B576B">
        <w:t xml:space="preserve">   «Маленская школа»;  </w:t>
      </w:r>
    </w:p>
    <w:p w:rsidR="009B576B" w:rsidRPr="009B576B" w:rsidRDefault="009B576B" w:rsidP="00F746A4">
      <w:pPr>
        <w:jc w:val="both"/>
      </w:pPr>
      <w:r w:rsidRPr="009B576B">
        <w:t xml:space="preserve">3 </w:t>
      </w:r>
      <w:proofErr w:type="gramStart"/>
      <w:r w:rsidRPr="009B576B">
        <w:t>место  МБОУ</w:t>
      </w:r>
      <w:proofErr w:type="gramEnd"/>
      <w:r w:rsidRPr="009B576B">
        <w:t xml:space="preserve"> «Молодежненская школа №2». </w:t>
      </w:r>
    </w:p>
    <w:p w:rsidR="009B576B" w:rsidRPr="009B576B" w:rsidRDefault="009B576B" w:rsidP="009B576B">
      <w:pPr>
        <w:ind w:firstLine="708"/>
        <w:jc w:val="both"/>
      </w:pPr>
      <w:r w:rsidRPr="009B576B">
        <w:t>Среди начальных школ:</w:t>
      </w:r>
    </w:p>
    <w:p w:rsidR="009B576B" w:rsidRPr="009B576B" w:rsidRDefault="009B576B" w:rsidP="009B576B">
      <w:pPr>
        <w:ind w:firstLine="708"/>
        <w:jc w:val="both"/>
      </w:pPr>
      <w:r w:rsidRPr="009B576B">
        <w:t xml:space="preserve"> 1 место  МБОУ «Краснозорькинская начальная школа».    </w:t>
      </w:r>
    </w:p>
    <w:p w:rsidR="009B576B" w:rsidRPr="009B576B" w:rsidRDefault="009B576B" w:rsidP="009B576B">
      <w:pPr>
        <w:ind w:firstLine="708"/>
        <w:jc w:val="both"/>
      </w:pPr>
      <w:r w:rsidRPr="009B576B">
        <w:t xml:space="preserve"> Не приняли участие в конкурсных программах данного направления МБОУ: «Винницкая школа», «Перовская школа-гимназия», «Перевальненская начальная школа</w:t>
      </w:r>
      <w:proofErr w:type="gramStart"/>
      <w:r w:rsidRPr="009B576B">
        <w:t>»,  «</w:t>
      </w:r>
      <w:proofErr w:type="gramEnd"/>
      <w:r w:rsidRPr="009B576B">
        <w:t>Кизиловская начальная школа-детский сад «Росинка»»,  что свидетельствует о недостаточном внимании к художественному образованию и эстетическому воспитанию детей.</w:t>
      </w:r>
    </w:p>
    <w:p w:rsidR="009B576B" w:rsidRPr="009B576B" w:rsidRDefault="009B576B" w:rsidP="00F746A4">
      <w:pPr>
        <w:jc w:val="center"/>
        <w:rPr>
          <w:b/>
        </w:rPr>
      </w:pPr>
      <w:r w:rsidRPr="009B576B">
        <w:rPr>
          <w:b/>
        </w:rPr>
        <w:t>Туристско-краеведческая направленность</w:t>
      </w:r>
    </w:p>
    <w:p w:rsidR="009B576B" w:rsidRPr="009B576B" w:rsidRDefault="00F746A4" w:rsidP="00F746A4">
      <w:pPr>
        <w:jc w:val="both"/>
      </w:pPr>
      <w:r>
        <w:rPr>
          <w:b/>
        </w:rPr>
        <w:t xml:space="preserve">        </w:t>
      </w:r>
      <w:r w:rsidR="009B576B" w:rsidRPr="009B576B">
        <w:t>Спецификой работы кружков туристско-краеведческого направления является физическое оздоровление учащихся путем проведения походов, экскурсий, участия в соревнованиях, тренировках по общей физической подготовке, а также духовное оздоровление через знакомство с историей родного края.</w:t>
      </w:r>
    </w:p>
    <w:p w:rsidR="009B576B" w:rsidRPr="009B576B" w:rsidRDefault="009B576B" w:rsidP="009B576B">
      <w:pPr>
        <w:ind w:firstLine="708"/>
        <w:jc w:val="both"/>
      </w:pPr>
      <w:r w:rsidRPr="009B576B">
        <w:t>Кружки туристско-краеведческого направления работают по авторским   программам. Целями работы являются: совершенствование туристического мастерства и спортивного ориентирования на местности, обмен опытом туристско-краеведческой работы, воспитание у учащихся бережного отношения к природе, историческому прошлому родного края.</w:t>
      </w:r>
      <w:r w:rsidRPr="009B576B">
        <w:rPr>
          <w:lang w:val="uk-UA"/>
        </w:rPr>
        <w:t xml:space="preserve"> </w:t>
      </w:r>
      <w:r w:rsidRPr="009B576B">
        <w:t>Этот вид деятельности способствует формированию здорового образа жизни, физической подготовке детей, укреплению их здоровья и воспитанию целеустремленности, настойчивости, инициативы, ответственности.</w:t>
      </w:r>
    </w:p>
    <w:p w:rsidR="009B576B" w:rsidRPr="009B576B" w:rsidRDefault="009B576B" w:rsidP="009B576B">
      <w:pPr>
        <w:ind w:firstLine="708"/>
        <w:jc w:val="both"/>
      </w:pPr>
      <w:r w:rsidRPr="009B576B">
        <w:t xml:space="preserve">Организованы и проведены спортивно-массовые мероприятия, такие, как соревнования «Туристско-краеведческая эстафета», «Спортивное ориентирование», а также туристические слеты, которые непосредственно формируют гражданские и социальные компетентности,  развитие интереса и бережного отношения к истории и природе родного края, умение работать в команде. Особенно ценной является возможность организовать полезный досуг, в который активно вовлекаются не только благополучные дети, но и социально незащищенные, дети из неполных семей, а также требующие особого педагогического внимания, что способствует повышению их правовой и гражданской компетентностей. </w:t>
      </w:r>
    </w:p>
    <w:p w:rsidR="009B576B" w:rsidRPr="00FD10D1" w:rsidRDefault="009B576B" w:rsidP="009B576B">
      <w:pPr>
        <w:ind w:firstLine="708"/>
        <w:jc w:val="both"/>
      </w:pPr>
      <w:r w:rsidRPr="00FD10D1">
        <w:rPr>
          <w:u w:val="single"/>
        </w:rPr>
        <w:t>Проблема:</w:t>
      </w:r>
      <w:r w:rsidRPr="00FD10D1">
        <w:t xml:space="preserve"> Формирование у воспитанников жизненных компетентностей через приобщение к туристско-краеведческой деятельности.</w:t>
      </w:r>
    </w:p>
    <w:p w:rsidR="009B576B" w:rsidRPr="00FD10D1" w:rsidRDefault="009B576B" w:rsidP="009B576B">
      <w:pPr>
        <w:ind w:firstLine="708"/>
        <w:jc w:val="both"/>
      </w:pPr>
      <w:r w:rsidRPr="00FD10D1">
        <w:rPr>
          <w:u w:val="single"/>
        </w:rPr>
        <w:t>Задачи</w:t>
      </w:r>
      <w:r w:rsidRPr="00FD10D1">
        <w:t>:</w:t>
      </w:r>
    </w:p>
    <w:p w:rsidR="009B576B" w:rsidRPr="009B576B" w:rsidRDefault="009B576B" w:rsidP="00F746A4">
      <w:pPr>
        <w:jc w:val="both"/>
      </w:pPr>
      <w:r w:rsidRPr="009B576B">
        <w:t>популяризация туристско-краеведческой работы среди учащихся Симферопольского района;</w:t>
      </w:r>
    </w:p>
    <w:p w:rsidR="009B576B" w:rsidRPr="009B576B" w:rsidRDefault="009B576B" w:rsidP="00F746A4">
      <w:pPr>
        <w:jc w:val="both"/>
      </w:pPr>
      <w:r w:rsidRPr="009B576B">
        <w:t>развитие школьного туризма как средства воспитания;</w:t>
      </w:r>
    </w:p>
    <w:p w:rsidR="009B576B" w:rsidRPr="009B576B" w:rsidRDefault="009B576B" w:rsidP="00F746A4">
      <w:pPr>
        <w:jc w:val="both"/>
      </w:pPr>
      <w:r w:rsidRPr="009B576B">
        <w:t>привлечение школьников района к всестороннему изучению Крыма;</w:t>
      </w:r>
    </w:p>
    <w:p w:rsidR="009B576B" w:rsidRPr="009B576B" w:rsidRDefault="009B576B" w:rsidP="00F746A4">
      <w:pPr>
        <w:jc w:val="both"/>
      </w:pPr>
      <w:r w:rsidRPr="009B576B">
        <w:t>воспитание любви к родному краю, его природе, истории и культуре;</w:t>
      </w:r>
    </w:p>
    <w:p w:rsidR="009B576B" w:rsidRPr="009B576B" w:rsidRDefault="009B576B" w:rsidP="00F746A4">
      <w:pPr>
        <w:jc w:val="both"/>
      </w:pPr>
      <w:r w:rsidRPr="009B576B">
        <w:t>развитие личности, способной к профессиональному самоопределению и творческой самореализации;</w:t>
      </w:r>
    </w:p>
    <w:p w:rsidR="009B576B" w:rsidRPr="009B576B" w:rsidRDefault="009B576B" w:rsidP="00F746A4">
      <w:pPr>
        <w:jc w:val="both"/>
      </w:pPr>
      <w:r w:rsidRPr="009B576B">
        <w:lastRenderedPageBreak/>
        <w:t xml:space="preserve">развитие материально-технической базы МБОУ ДО «ЦДЮТ», сохранение имеющихся материальных ценностей.    </w:t>
      </w:r>
    </w:p>
    <w:p w:rsidR="009B576B" w:rsidRPr="009B576B" w:rsidRDefault="009B576B" w:rsidP="009B576B">
      <w:pPr>
        <w:ind w:firstLine="708"/>
        <w:jc w:val="both"/>
      </w:pPr>
      <w:r w:rsidRPr="009B576B">
        <w:t>По данному направлению работают 9 педагогов дополнительного образования  (3 основных и 6 школьных совместителей).</w:t>
      </w:r>
    </w:p>
    <w:p w:rsidR="009B576B" w:rsidRPr="009B576B" w:rsidRDefault="009B576B" w:rsidP="00590B05">
      <w:pPr>
        <w:ind w:firstLine="708"/>
        <w:jc w:val="both"/>
      </w:pPr>
      <w:r w:rsidRPr="009B576B">
        <w:t xml:space="preserve">Всего обучается 229 </w:t>
      </w:r>
      <w:proofErr w:type="gramStart"/>
      <w:r w:rsidRPr="009B576B">
        <w:t>воспитанников  в</w:t>
      </w:r>
      <w:proofErr w:type="gramEnd"/>
      <w:r w:rsidRPr="009B576B">
        <w:t xml:space="preserve"> 15 группах из них:</w:t>
      </w:r>
      <w:r w:rsidR="00590B05">
        <w:t xml:space="preserve"> </w:t>
      </w:r>
      <w:r w:rsidRPr="009B576B">
        <w:t>первого года обучения – 8 групп 123 воспитанников;</w:t>
      </w:r>
      <w:r w:rsidR="00590B05">
        <w:t xml:space="preserve"> </w:t>
      </w:r>
      <w:r w:rsidRPr="009B576B">
        <w:t>второй год обучения – 2 группы 32 воспитанников</w:t>
      </w:r>
      <w:r w:rsidR="00590B05">
        <w:t>;</w:t>
      </w:r>
      <w:r w:rsidRPr="009B576B">
        <w:t xml:space="preserve"> третий год обучения – 5 группы 74 воспитанников.  </w:t>
      </w:r>
    </w:p>
    <w:p w:rsidR="009B576B" w:rsidRPr="009B576B" w:rsidRDefault="009B576B" w:rsidP="009B576B">
      <w:pPr>
        <w:ind w:firstLine="708"/>
        <w:jc w:val="both"/>
      </w:pPr>
      <w:r w:rsidRPr="009B576B">
        <w:t>Проводится  работа по 3 направлениям: пешеходный туризм,  спортивное ориентирование, краеведение.</w:t>
      </w:r>
    </w:p>
    <w:p w:rsidR="009B576B" w:rsidRPr="009B576B" w:rsidRDefault="009B576B" w:rsidP="009B576B">
      <w:pPr>
        <w:ind w:firstLine="708"/>
        <w:jc w:val="both"/>
      </w:pPr>
      <w:r w:rsidRPr="009B576B">
        <w:t>В первом полугодии было запланировано и проведено  мероприятие Кубок Симферопольского района по спортивному ориентированию. В соревнованиях приняло участия более 322 школьников из 26 школ Симферопольского района.</w:t>
      </w:r>
    </w:p>
    <w:p w:rsidR="009B576B" w:rsidRPr="009B576B" w:rsidRDefault="009B576B" w:rsidP="009B576B">
      <w:pPr>
        <w:ind w:firstLine="708"/>
        <w:jc w:val="both"/>
      </w:pPr>
      <w:r w:rsidRPr="009B576B">
        <w:t>Кроме того, команда Симферопольского района приняла участие в республиканских соревнованиях - открытом лично-командном первенстве ЦДЮТК по спортивному ориентированию «Приз закрытия сезона» памяти В.Н. Ничипуренко. В соревнованиях приняли участие более 110 учащихся из 12 общеобразовательных учреждений района.</w:t>
      </w:r>
    </w:p>
    <w:p w:rsidR="009B576B" w:rsidRPr="009B576B" w:rsidRDefault="009B576B" w:rsidP="009B576B">
      <w:pPr>
        <w:ind w:firstLine="708"/>
        <w:jc w:val="both"/>
      </w:pPr>
      <w:r w:rsidRPr="009B576B">
        <w:t xml:space="preserve">По итогам соревнований грамотами и медалями были награждены: </w:t>
      </w:r>
    </w:p>
    <w:p w:rsidR="009B576B" w:rsidRPr="009B576B" w:rsidRDefault="009B576B" w:rsidP="00590B05">
      <w:pPr>
        <w:jc w:val="both"/>
      </w:pPr>
      <w:r w:rsidRPr="009B576B">
        <w:t>Кантимирова Марьям (МБОУ «Добровская   школа-гимназия им. Я.М. Слонимского» руководитель Павлова А.О., педагог дополнительного образования МБОУ ДО «ЦДЮТ»);</w:t>
      </w:r>
    </w:p>
    <w:p w:rsidR="009B576B" w:rsidRPr="009B576B" w:rsidRDefault="009B576B" w:rsidP="00590B05">
      <w:pPr>
        <w:jc w:val="both"/>
      </w:pPr>
      <w:r w:rsidRPr="009B576B">
        <w:t xml:space="preserve">Горбатенко Людмила (МБОУ «Первомайская школа»); </w:t>
      </w:r>
    </w:p>
    <w:p w:rsidR="009B576B" w:rsidRPr="009B576B" w:rsidRDefault="009B576B" w:rsidP="00590B05">
      <w:pPr>
        <w:jc w:val="both"/>
      </w:pPr>
      <w:r w:rsidRPr="009B576B">
        <w:t>Филиппенко Евгений и Кривошей Андрей (МБОУ «Перевальненская школа» руководитель Асмолова И.Н., педагог дополнительного образования МБОУ ДО «ЦДЮТ»);</w:t>
      </w:r>
    </w:p>
    <w:p w:rsidR="009B576B" w:rsidRPr="009B576B" w:rsidRDefault="009B576B" w:rsidP="00590B05">
      <w:pPr>
        <w:jc w:val="both"/>
      </w:pPr>
      <w:r w:rsidRPr="009B576B">
        <w:t>Яценко Екатерина (МБОУ «Денисовская школа» руководитель Логачёва Е.Г., педагог дополнительного образования МБОУ ДО «ЦДЮТ»).</w:t>
      </w:r>
    </w:p>
    <w:p w:rsidR="009B576B" w:rsidRPr="009B576B" w:rsidRDefault="009B576B" w:rsidP="009B576B">
      <w:pPr>
        <w:ind w:firstLine="708"/>
        <w:jc w:val="both"/>
      </w:pPr>
      <w:r w:rsidRPr="009B576B">
        <w:t>В командном зачете Симферопольский район занял почётное второе место, команда была награждена грамотой ГБОУ ДО РК «ЦДЮТ».</w:t>
      </w:r>
    </w:p>
    <w:p w:rsidR="009B576B" w:rsidRPr="009B576B" w:rsidRDefault="009B576B" w:rsidP="009B576B">
      <w:pPr>
        <w:ind w:firstLine="708"/>
        <w:jc w:val="both"/>
      </w:pPr>
      <w:r w:rsidRPr="009B576B">
        <w:t xml:space="preserve">06 апреля 2019 был организован и проведен Туристско-краеведческий слёт учащихся Симферопольского района. В слёте приняло более 200 учащихся  из 17 общеобразовательных учреждений района. </w:t>
      </w:r>
    </w:p>
    <w:p w:rsidR="009B576B" w:rsidRPr="009B576B" w:rsidRDefault="009B576B" w:rsidP="009B576B">
      <w:pPr>
        <w:ind w:firstLine="708"/>
        <w:jc w:val="both"/>
      </w:pPr>
      <w:r w:rsidRPr="009B576B">
        <w:t>18 мая 2019 было запланировано и проведено  лично-командное первенство учащихся Симферопольского района по спортивному ориентированию. В соревнованиях приняло участие 190 учащихся из 16 общеобразовательных учреждений Симферопольского района.</w:t>
      </w:r>
    </w:p>
    <w:p w:rsidR="009B576B" w:rsidRPr="009B576B" w:rsidRDefault="009B576B" w:rsidP="009B576B">
      <w:pPr>
        <w:ind w:firstLine="708"/>
        <w:jc w:val="both"/>
      </w:pPr>
      <w:r w:rsidRPr="009B576B">
        <w:t xml:space="preserve">Кроме того, команда Симферопольского района приняла участие в республиканских соревнованиях по спортивному ориентированию «Приз открытия сезона» ГБОУ ДО РК «ЦДЮТК». В соревнованиях приняли участие более 130 учащихся из 19 </w:t>
      </w:r>
      <w:proofErr w:type="gramStart"/>
      <w:r w:rsidRPr="009B576B">
        <w:t>школ  Симферопольского</w:t>
      </w:r>
      <w:proofErr w:type="gramEnd"/>
      <w:r w:rsidRPr="009B576B">
        <w:t xml:space="preserve"> района.</w:t>
      </w:r>
    </w:p>
    <w:p w:rsidR="009B576B" w:rsidRPr="009B576B" w:rsidRDefault="009B576B" w:rsidP="009B576B">
      <w:pPr>
        <w:ind w:firstLine="708"/>
        <w:jc w:val="both"/>
      </w:pPr>
      <w:r w:rsidRPr="009B576B">
        <w:t xml:space="preserve">По итогам соревнований грамотами и медалями были награждены: </w:t>
      </w:r>
    </w:p>
    <w:p w:rsidR="009B576B" w:rsidRPr="009B576B" w:rsidRDefault="009B576B" w:rsidP="00590B05">
      <w:pPr>
        <w:jc w:val="both"/>
      </w:pPr>
      <w:r w:rsidRPr="009B576B">
        <w:t>Филиппенко Евгений, Кривошей Андрей, Багно Виктор, Прокопец Ангелина (МБОУ «Перевальненская школа» руководитель Асмолова И.Н. педагог дополнительного образования МБОУ ДО «ЦДЮТ»);</w:t>
      </w:r>
    </w:p>
    <w:p w:rsidR="009B576B" w:rsidRPr="009B576B" w:rsidRDefault="009B576B" w:rsidP="00590B05">
      <w:pPr>
        <w:jc w:val="both"/>
      </w:pPr>
      <w:r w:rsidRPr="009B576B">
        <w:t>Куртаджиева Алие, Леонидова Валентина (МБОУ «Денисовская школа» руководитель Логачёва Е.Г., педагог дополнительного образования МБОУ ДО «ЦДЮТ»).</w:t>
      </w:r>
    </w:p>
    <w:p w:rsidR="009B576B" w:rsidRPr="009B576B" w:rsidRDefault="009B576B" w:rsidP="009B576B">
      <w:pPr>
        <w:ind w:firstLine="708"/>
        <w:jc w:val="both"/>
      </w:pPr>
      <w:r w:rsidRPr="009B576B">
        <w:t xml:space="preserve">Сборная команда Симферопольского района приняла участие </w:t>
      </w:r>
      <w:r w:rsidRPr="009B576B">
        <w:rPr>
          <w:bCs/>
        </w:rPr>
        <w:t>в 65 республиканском туристском слете обучающихся образовательных учреждений Республики Крым</w:t>
      </w:r>
      <w:r w:rsidRPr="009B576B">
        <w:t>.</w:t>
      </w:r>
    </w:p>
    <w:p w:rsidR="009B576B" w:rsidRPr="009B576B" w:rsidRDefault="009B576B" w:rsidP="009B576B">
      <w:pPr>
        <w:ind w:firstLine="708"/>
        <w:jc w:val="both"/>
      </w:pPr>
      <w:r w:rsidRPr="009B576B">
        <w:t xml:space="preserve"> По итогам спортивных и конкурсных программ слета команда Симферопольского района заняла первое место.</w:t>
      </w:r>
    </w:p>
    <w:p w:rsidR="009B576B" w:rsidRPr="009B576B" w:rsidRDefault="009B576B" w:rsidP="009B576B">
      <w:pPr>
        <w:ind w:firstLine="708"/>
        <w:jc w:val="both"/>
      </w:pPr>
      <w:r w:rsidRPr="009B576B">
        <w:t>Команды обучающихся образовательных учреждений Симферопольского района приняли участия во Всероссийских массовых соревнованиях по спортивному ориентированию «Российский Азимут-2019» В соревнованиях приняли более 500 спортсменов со всех уголков Республики Крым из них участие около 105 учащихся из 9 общеобразовательных учреждений  Симферопольского района.</w:t>
      </w:r>
    </w:p>
    <w:p w:rsidR="009B576B" w:rsidRPr="009B576B" w:rsidRDefault="009B576B" w:rsidP="00590B05">
      <w:pPr>
        <w:ind w:firstLine="708"/>
        <w:jc w:val="both"/>
      </w:pPr>
      <w:r w:rsidRPr="009B576B">
        <w:t>По итогам участия в мероприятиях туристско-краеведческой направленности места распределились следующим образом:</w:t>
      </w:r>
    </w:p>
    <w:p w:rsidR="009B576B" w:rsidRPr="009B576B" w:rsidRDefault="009B576B" w:rsidP="00590B05">
      <w:pPr>
        <w:jc w:val="both"/>
      </w:pPr>
      <w:r w:rsidRPr="009B576B">
        <w:t>1 место</w:t>
      </w:r>
      <w:r w:rsidR="00590B05">
        <w:t xml:space="preserve"> МБОУ «Перевальненская школа»;</w:t>
      </w:r>
    </w:p>
    <w:p w:rsidR="009B576B" w:rsidRPr="009B576B" w:rsidRDefault="009B576B" w:rsidP="00590B05">
      <w:pPr>
        <w:jc w:val="both"/>
      </w:pPr>
      <w:r w:rsidRPr="009B576B">
        <w:lastRenderedPageBreak/>
        <w:t>2 место МБОУ «Денисовская школа»;</w:t>
      </w:r>
    </w:p>
    <w:p w:rsidR="009B576B" w:rsidRPr="009B576B" w:rsidRDefault="009B576B" w:rsidP="00590B05">
      <w:pPr>
        <w:jc w:val="both"/>
      </w:pPr>
      <w:r w:rsidRPr="009B576B">
        <w:t>3 место МБОУ «Первомайская школа».</w:t>
      </w:r>
    </w:p>
    <w:p w:rsidR="009B576B" w:rsidRPr="009B576B" w:rsidRDefault="00590B05" w:rsidP="00590B05">
      <w:pPr>
        <w:jc w:val="both"/>
      </w:pPr>
      <w:r>
        <w:t xml:space="preserve">          </w:t>
      </w:r>
      <w:r w:rsidR="009B576B" w:rsidRPr="009B576B">
        <w:t>В течение 2018-2019 учебного года не приняли участие ни в одном мероприятии следующие школы: МБОУ «Залесская школа»; МБОУ «Клёновская основная школа»; МБОУ «Маленская школа»; МБОУ «Новоандреевская школа»; МБОУ «Новосёловская школа»; МБОУ «Пожарская школа»; МБОУ «Перовская школа-гимназия».</w:t>
      </w:r>
    </w:p>
    <w:p w:rsidR="009B576B" w:rsidRPr="009B576B" w:rsidRDefault="009B576B" w:rsidP="009B576B">
      <w:pPr>
        <w:ind w:firstLine="708"/>
        <w:jc w:val="both"/>
      </w:pPr>
      <w:r w:rsidRPr="009B576B">
        <w:t>В 2018/2019 году педагоги дополнительного образования участвовали в различных районных, Республиканских и Всероссийских мероприятиях:</w:t>
      </w:r>
    </w:p>
    <w:p w:rsidR="009B576B" w:rsidRPr="009B576B" w:rsidRDefault="009B576B" w:rsidP="009B576B">
      <w:pPr>
        <w:ind w:firstLine="708"/>
        <w:jc w:val="both"/>
      </w:pPr>
      <w:r w:rsidRPr="009B576B">
        <w:t xml:space="preserve">Ведмецкий А.Ю. и Павлова А.О. стали победителями 25 Всероссийского туристического слёта педагогов в г. Нижний Новгород (награждены дипломом Министерства образования и науки Российской Федерации), являются организаторами проведения Кубка Республики Крым и Чемпионата России  по спортивному ориентированию, </w:t>
      </w:r>
    </w:p>
    <w:p w:rsidR="009B576B" w:rsidRPr="009B576B" w:rsidRDefault="009B576B" w:rsidP="009B576B">
      <w:pPr>
        <w:ind w:firstLine="708"/>
        <w:jc w:val="both"/>
      </w:pPr>
      <w:r w:rsidRPr="009B576B">
        <w:t>Климова А.В. - участница Республиканского семинара по подготовке инструкторов детско-юношеского туризма и Фестиваля-конкурса пешеходного туризма «Крымская осень 2018».</w:t>
      </w:r>
    </w:p>
    <w:p w:rsidR="009B576B" w:rsidRPr="009B576B" w:rsidRDefault="009B576B" w:rsidP="009B576B">
      <w:pPr>
        <w:ind w:firstLine="708"/>
        <w:jc w:val="both"/>
      </w:pPr>
      <w:r w:rsidRPr="009B576B">
        <w:t xml:space="preserve">Климова А.В., Павлова А.О., Логачева Е.Г. и Ведмецкий А.Ю. - </w:t>
      </w:r>
      <w:proofErr w:type="gramStart"/>
      <w:r w:rsidRPr="009B576B">
        <w:t>победители  XII</w:t>
      </w:r>
      <w:proofErr w:type="gramEnd"/>
      <w:r w:rsidRPr="009B576B">
        <w:t xml:space="preserve"> республиканского  туристского слёта Профсоюза работников народного образования и науки Российской Федерации (Белогорский район,  с. Ароматное).</w:t>
      </w:r>
    </w:p>
    <w:p w:rsidR="009B576B" w:rsidRPr="009B576B" w:rsidRDefault="009B576B" w:rsidP="009B576B">
      <w:pPr>
        <w:ind w:firstLine="708"/>
        <w:jc w:val="both"/>
      </w:pPr>
      <w:r w:rsidRPr="009B576B">
        <w:t xml:space="preserve">Кружки туристско-краеведческого направленности являются одними из самых затратных, так как требуют большого количества сертифицированного и дорогостоящего снаряжения и оборудования для проведения полноценных соревнований по спортивному ориентированию, туристских соревнований, походов и слётов. Наиболее острым вопросом остается недостаточной материально-техническая база  творческих объединений и ОУ для участия в соревнованиях. Кроме того, несмотря на достижения в работе кружков туристско-краеведческого направления, остается множество нерешенных проблем: </w:t>
      </w:r>
    </w:p>
    <w:p w:rsidR="009B576B" w:rsidRPr="009B576B" w:rsidRDefault="009B576B" w:rsidP="009B576B">
      <w:pPr>
        <w:ind w:firstLine="708"/>
        <w:jc w:val="both"/>
      </w:pPr>
      <w:r w:rsidRPr="009B576B">
        <w:t>отсутствие специально оборудованных спортивных залов для тренировок по технике пешеходного туризма, спортивных карт по спортивному ориентированию;</w:t>
      </w:r>
    </w:p>
    <w:p w:rsidR="009B576B" w:rsidRPr="009B576B" w:rsidRDefault="009B576B" w:rsidP="009B576B">
      <w:pPr>
        <w:ind w:firstLine="708"/>
        <w:jc w:val="both"/>
      </w:pPr>
      <w:r w:rsidRPr="009B576B">
        <w:t>создание надлежащих условий для эффективности работы ТО в школах района (содействие в укреплении и развитии материально-технической базы).</w:t>
      </w:r>
    </w:p>
    <w:p w:rsidR="009B576B" w:rsidRPr="009B576B" w:rsidRDefault="009B576B" w:rsidP="009B576B">
      <w:pPr>
        <w:ind w:firstLine="708"/>
        <w:jc w:val="both"/>
      </w:pPr>
      <w:r w:rsidRPr="009B576B">
        <w:t xml:space="preserve">В 2019/2020 учебном году педагоги ДО данного направления будут работать над проблемой «Формирование у воспитанников гражданско- патриотического воспитания, ответственности и правового сознания, духовности и культуры, инициативности, самостоятельности и толерантности» </w:t>
      </w:r>
    </w:p>
    <w:p w:rsidR="009B576B" w:rsidRPr="009B576B" w:rsidRDefault="009B576B" w:rsidP="009B576B">
      <w:pPr>
        <w:ind w:firstLine="708"/>
        <w:jc w:val="both"/>
      </w:pPr>
      <w:r w:rsidRPr="009B576B">
        <w:t xml:space="preserve">        Задачи:</w:t>
      </w:r>
    </w:p>
    <w:p w:rsidR="009B576B" w:rsidRPr="009B576B" w:rsidRDefault="009B576B" w:rsidP="00590B05">
      <w:pPr>
        <w:jc w:val="both"/>
      </w:pPr>
      <w:r w:rsidRPr="009B576B">
        <w:t>популяризации активного образа жизни, экологического и патриотического воспитания;</w:t>
      </w:r>
    </w:p>
    <w:p w:rsidR="009B576B" w:rsidRPr="009B576B" w:rsidRDefault="009B576B" w:rsidP="00590B05">
      <w:pPr>
        <w:jc w:val="both"/>
      </w:pPr>
      <w:r w:rsidRPr="009B576B">
        <w:t>популяризация туристско-краеведческой работы среди школьников;</w:t>
      </w:r>
    </w:p>
    <w:p w:rsidR="009B576B" w:rsidRPr="009B576B" w:rsidRDefault="009B576B" w:rsidP="00590B05">
      <w:pPr>
        <w:jc w:val="both"/>
      </w:pPr>
      <w:r w:rsidRPr="009B576B">
        <w:t>развитие школьного туризма как средства воспитания;</w:t>
      </w:r>
    </w:p>
    <w:p w:rsidR="009B576B" w:rsidRPr="009B576B" w:rsidRDefault="009B576B" w:rsidP="00590B05">
      <w:pPr>
        <w:jc w:val="both"/>
      </w:pPr>
      <w:r w:rsidRPr="009B576B">
        <w:t>привлечение школьников района к всестороннему изучению Крыма;</w:t>
      </w:r>
    </w:p>
    <w:p w:rsidR="009B576B" w:rsidRPr="009B576B" w:rsidRDefault="009B576B" w:rsidP="00590B05">
      <w:pPr>
        <w:jc w:val="both"/>
      </w:pPr>
      <w:r w:rsidRPr="009B576B">
        <w:t>воспитание любви к родному краю, его природе, истории и культуре;</w:t>
      </w:r>
    </w:p>
    <w:p w:rsidR="009B576B" w:rsidRPr="009B576B" w:rsidRDefault="009B576B" w:rsidP="00590B05">
      <w:pPr>
        <w:jc w:val="both"/>
      </w:pPr>
      <w:r w:rsidRPr="009B576B">
        <w:t>развитие личности, способной к профессиональному самоопределению и творческой самореализации;</w:t>
      </w:r>
    </w:p>
    <w:p w:rsidR="009B576B" w:rsidRPr="009B576B" w:rsidRDefault="009B576B" w:rsidP="00590B05">
      <w:pPr>
        <w:jc w:val="both"/>
      </w:pPr>
      <w:r w:rsidRPr="009B576B">
        <w:t xml:space="preserve">развитие материально-технической базы МБОУ ДО «ЦДЮТ» Симферопольского района Республики Крым, сохранение имеющихся материальных ценностей.    </w:t>
      </w:r>
    </w:p>
    <w:p w:rsidR="009B576B" w:rsidRPr="009B576B" w:rsidRDefault="009B576B" w:rsidP="009B576B">
      <w:pPr>
        <w:ind w:firstLine="708"/>
        <w:jc w:val="both"/>
      </w:pPr>
      <w:r w:rsidRPr="009B576B">
        <w:t>МБОУ ДО «ЦДЮТ» продолжает работу по расширению  направлений деятельности творческих объединений. Созданы кружки культурологической направленности (2 -  историческое краеведение на базе МБОУ «Журавлевская школа», педагоги ДО-совместители Сенин А.П., Сенина В.В. и 1 – географическое краеведение на базе МБОУ «Тепловская школа», педагог ДО – молодой специалист Муратов М.Ж.). Программы данной направленности в системе дополнительного образования ориентированы на изучение специфики и сущности функционирования и развития культуры и истории, определение её места и роли среди других социальных явлений. Они дают представление о развитии мировой художественной культуры через систематизацию ценностей культуры разных народов, и позволяют учащимся через самостоятельную исследовательскую деятельность постигать содержание мира вещей, идей, отношений разных эпох. Программы нацелены на изучение языков, культуры, истории народов мира, развивают у детей стремление к межнациональному общению, формируют основы толерантного взаимодействия.</w:t>
      </w:r>
    </w:p>
    <w:p w:rsidR="009B576B" w:rsidRPr="009B576B" w:rsidRDefault="009B576B" w:rsidP="009B576B">
      <w:pPr>
        <w:ind w:firstLine="708"/>
        <w:jc w:val="both"/>
      </w:pPr>
      <w:r w:rsidRPr="009B576B">
        <w:lastRenderedPageBreak/>
        <w:t>В настоящее время, когда весь мир вступил в эпоху компьютеров и информационных технологий, особенно большое значение приобретает способность быстро и разумно разбираться в огромном объеме информации, умение анализировать её и делать логические выводы. Очень большую роль в формировании логического и системного мышления играют шахматы. Занятия шахматами способствуют повышению уровня интеллектуального развития детей, умения концентрировать внимание на решение задач в условиях ограниченного времени, анализировать возникающие ситуации и делать выводы.  На базе МБОУ «Пожарская школа» и «Новоселовская школа» работает шахматный кружок под руководством педагога ДО Федорова В.Я. Уже есть первые победы воспитанников в шахматных турнирах.</w:t>
      </w:r>
    </w:p>
    <w:p w:rsidR="009B576B" w:rsidRPr="009B576B" w:rsidRDefault="009B576B" w:rsidP="009B576B">
      <w:pPr>
        <w:ind w:firstLine="708"/>
        <w:jc w:val="both"/>
      </w:pPr>
      <w:r w:rsidRPr="009B576B">
        <w:t xml:space="preserve">По общим итогам участия в районных и республиканских конкурсных программах </w:t>
      </w:r>
      <w:proofErr w:type="gramStart"/>
      <w:r w:rsidRPr="009B576B">
        <w:rPr>
          <w:b/>
        </w:rPr>
        <w:t>за  2018</w:t>
      </w:r>
      <w:proofErr w:type="gramEnd"/>
      <w:r w:rsidRPr="009B576B">
        <w:rPr>
          <w:b/>
        </w:rPr>
        <w:t>/2019 учебный год</w:t>
      </w:r>
      <w:r w:rsidRPr="009B576B">
        <w:t xml:space="preserve"> места в десятке лучших распределились следующим образом:</w:t>
      </w:r>
    </w:p>
    <w:p w:rsidR="009B576B" w:rsidRPr="009B576B" w:rsidRDefault="009B576B" w:rsidP="00590B05">
      <w:pPr>
        <w:jc w:val="both"/>
      </w:pPr>
      <w:r w:rsidRPr="009B576B">
        <w:t>1 место - МБОУ «Чистенская школа-гимназия»</w:t>
      </w:r>
      <w:r w:rsidR="00590B05">
        <w:t>;</w:t>
      </w:r>
      <w:r w:rsidRPr="009B576B">
        <w:t xml:space="preserve"> </w:t>
      </w:r>
    </w:p>
    <w:p w:rsidR="009B576B" w:rsidRPr="009B576B" w:rsidRDefault="009B576B" w:rsidP="00590B05">
      <w:pPr>
        <w:jc w:val="both"/>
      </w:pPr>
      <w:r w:rsidRPr="009B576B">
        <w:t>2 место – МБОУ «Широковская школа»</w:t>
      </w:r>
      <w:r w:rsidR="00590B05">
        <w:t>;</w:t>
      </w:r>
    </w:p>
    <w:p w:rsidR="009B576B" w:rsidRPr="009B576B" w:rsidRDefault="009B576B" w:rsidP="00590B05">
      <w:pPr>
        <w:jc w:val="both"/>
      </w:pPr>
      <w:r w:rsidRPr="009B576B">
        <w:t xml:space="preserve">3 </w:t>
      </w:r>
      <w:proofErr w:type="gramStart"/>
      <w:r w:rsidRPr="009B576B">
        <w:t>место  -</w:t>
      </w:r>
      <w:proofErr w:type="gramEnd"/>
      <w:r w:rsidRPr="009B576B">
        <w:t xml:space="preserve"> МБОУ «Гвардейская школа-гимназия № 2»</w:t>
      </w:r>
      <w:r w:rsidR="00590B05">
        <w:t>;</w:t>
      </w:r>
    </w:p>
    <w:p w:rsidR="009B576B" w:rsidRPr="009B576B" w:rsidRDefault="009B576B" w:rsidP="00590B05">
      <w:pPr>
        <w:jc w:val="both"/>
      </w:pPr>
      <w:r w:rsidRPr="009B576B">
        <w:t>4 место - МБОУ «</w:t>
      </w:r>
      <w:proofErr w:type="gramStart"/>
      <w:r w:rsidRPr="009B576B">
        <w:t>Первомайская  школа</w:t>
      </w:r>
      <w:proofErr w:type="gramEnd"/>
      <w:r w:rsidRPr="009B576B">
        <w:t>»</w:t>
      </w:r>
      <w:r w:rsidR="00590B05">
        <w:t>;</w:t>
      </w:r>
      <w:r w:rsidRPr="009B576B">
        <w:t xml:space="preserve"> </w:t>
      </w:r>
    </w:p>
    <w:p w:rsidR="009B576B" w:rsidRPr="009B576B" w:rsidRDefault="009B576B" w:rsidP="00590B05">
      <w:pPr>
        <w:jc w:val="both"/>
      </w:pPr>
      <w:r w:rsidRPr="009B576B">
        <w:t>5 место – МБОУ «Гвардейская школа-гимназия № 3»</w:t>
      </w:r>
      <w:r w:rsidR="00590B05">
        <w:t>;</w:t>
      </w:r>
    </w:p>
    <w:p w:rsidR="009B576B" w:rsidRPr="009B576B" w:rsidRDefault="009B576B" w:rsidP="00590B05">
      <w:pPr>
        <w:jc w:val="both"/>
      </w:pPr>
      <w:r w:rsidRPr="009B576B">
        <w:t xml:space="preserve">6 </w:t>
      </w:r>
      <w:proofErr w:type="gramStart"/>
      <w:r w:rsidRPr="009B576B">
        <w:t>место  -</w:t>
      </w:r>
      <w:proofErr w:type="gramEnd"/>
      <w:r w:rsidRPr="009B576B">
        <w:t xml:space="preserve"> МБОУ «Гвардейская школа  № 1»</w:t>
      </w:r>
      <w:r w:rsidR="00590B05">
        <w:t>;</w:t>
      </w:r>
    </w:p>
    <w:p w:rsidR="009B576B" w:rsidRPr="009B576B" w:rsidRDefault="009B576B" w:rsidP="00590B05">
      <w:pPr>
        <w:jc w:val="both"/>
      </w:pPr>
      <w:r w:rsidRPr="009B576B">
        <w:t>7 место - МБОУ «Партизанская школа»</w:t>
      </w:r>
      <w:r w:rsidR="00590B05">
        <w:t>;</w:t>
      </w:r>
      <w:r w:rsidRPr="009B576B">
        <w:t xml:space="preserve"> </w:t>
      </w:r>
    </w:p>
    <w:p w:rsidR="009B576B" w:rsidRPr="009B576B" w:rsidRDefault="009B576B" w:rsidP="00590B05">
      <w:pPr>
        <w:jc w:val="both"/>
      </w:pPr>
      <w:r w:rsidRPr="009B576B">
        <w:t>8 место – МБОУ «Укромновская школа»</w:t>
      </w:r>
      <w:r w:rsidR="00590B05">
        <w:t>;</w:t>
      </w:r>
    </w:p>
    <w:p w:rsidR="009B576B" w:rsidRPr="009B576B" w:rsidRDefault="009B576B" w:rsidP="00590B05">
      <w:pPr>
        <w:jc w:val="both"/>
      </w:pPr>
      <w:r w:rsidRPr="009B576B">
        <w:t xml:space="preserve">9 </w:t>
      </w:r>
      <w:proofErr w:type="gramStart"/>
      <w:r w:rsidRPr="009B576B">
        <w:t>место  -</w:t>
      </w:r>
      <w:proofErr w:type="gramEnd"/>
      <w:r w:rsidRPr="009B576B">
        <w:t xml:space="preserve"> МБОУ «Константиновская школа»</w:t>
      </w:r>
      <w:r w:rsidR="00590B05">
        <w:t>;</w:t>
      </w:r>
    </w:p>
    <w:p w:rsidR="009B576B" w:rsidRPr="009B576B" w:rsidRDefault="009B576B" w:rsidP="00590B05">
      <w:pPr>
        <w:jc w:val="both"/>
      </w:pPr>
      <w:r w:rsidRPr="009B576B">
        <w:t>10 место - МБОУ «Молодежненская школа № 2»</w:t>
      </w:r>
      <w:r w:rsidR="00590B05">
        <w:t>.</w:t>
      </w:r>
      <w:r w:rsidRPr="009B576B">
        <w:t xml:space="preserve"> </w:t>
      </w:r>
    </w:p>
    <w:p w:rsidR="009B576B" w:rsidRPr="009B576B" w:rsidRDefault="009B576B" w:rsidP="009B576B">
      <w:pPr>
        <w:ind w:firstLine="708"/>
        <w:jc w:val="both"/>
      </w:pPr>
      <w:r w:rsidRPr="009B576B">
        <w:t xml:space="preserve">Необходимо отметить школы, которые имеют высокую результативность, но не смогли принять участие в конкурсах по 2 </w:t>
      </w:r>
      <w:r w:rsidR="007E24E2">
        <w:t xml:space="preserve">направлениям: </w:t>
      </w:r>
      <w:r w:rsidRPr="009B576B">
        <w:t>«Перевальненская школа» (11 место), «Кольчугинская школа № 1» (12 место), «Добровская школа-гимназия им. Я.М. Слонимского» (13 место).</w:t>
      </w:r>
    </w:p>
    <w:p w:rsidR="009B576B" w:rsidRPr="009B576B" w:rsidRDefault="00590B05" w:rsidP="00590B05">
      <w:pPr>
        <w:jc w:val="both"/>
      </w:pPr>
      <w:r>
        <w:t xml:space="preserve">           </w:t>
      </w:r>
      <w:r w:rsidR="009B576B" w:rsidRPr="009B576B">
        <w:t>Среди начальных школ</w:t>
      </w:r>
      <w:r>
        <w:t>:</w:t>
      </w:r>
      <w:r w:rsidR="009B576B" w:rsidRPr="009B576B">
        <w:t xml:space="preserve">      </w:t>
      </w:r>
    </w:p>
    <w:p w:rsidR="009B576B" w:rsidRPr="009B576B" w:rsidRDefault="009B576B" w:rsidP="00590B05">
      <w:pPr>
        <w:jc w:val="both"/>
      </w:pPr>
      <w:r w:rsidRPr="009B576B">
        <w:t>1 место - МБОУ «Краснозорькинская начальная школа»</w:t>
      </w:r>
    </w:p>
    <w:p w:rsidR="00590B05" w:rsidRDefault="009B576B" w:rsidP="00590B05">
      <w:pPr>
        <w:jc w:val="both"/>
      </w:pPr>
      <w:r w:rsidRPr="009B576B">
        <w:t>2 место – МБОУ «Перевальненская начальная школа»</w:t>
      </w:r>
    </w:p>
    <w:p w:rsidR="009B576B" w:rsidRPr="009B576B" w:rsidRDefault="009B576B" w:rsidP="00590B05">
      <w:pPr>
        <w:jc w:val="both"/>
      </w:pPr>
      <w:r w:rsidRPr="009B576B">
        <w:t>3 место - МБОУ Кизиловская начальная школа-детский сад «Росинка»</w:t>
      </w:r>
    </w:p>
    <w:p w:rsidR="009B576B" w:rsidRPr="009B576B" w:rsidRDefault="009B576B" w:rsidP="009B576B">
      <w:pPr>
        <w:ind w:firstLine="708"/>
        <w:jc w:val="both"/>
      </w:pPr>
      <w:r w:rsidRPr="009B576B">
        <w:t xml:space="preserve">Таким образом, </w:t>
      </w:r>
      <w:r w:rsidRPr="009B576B">
        <w:rPr>
          <w:b/>
        </w:rPr>
        <w:t>План основных мероприятий до 2020 года, проводимых в рамках</w:t>
      </w:r>
      <w:r w:rsidRPr="009B576B">
        <w:t xml:space="preserve"> </w:t>
      </w:r>
      <w:r w:rsidRPr="009B576B">
        <w:rPr>
          <w:b/>
        </w:rPr>
        <w:t>Десятилетия детства</w:t>
      </w:r>
      <w:r w:rsidRPr="009B576B">
        <w:t xml:space="preserve"> в Республике Крым (Распоряжение Совмина от 16.11.2018г. № 3168-р) реализуется.</w:t>
      </w:r>
    </w:p>
    <w:p w:rsidR="009B576B" w:rsidRPr="009B576B" w:rsidRDefault="007245A0" w:rsidP="009B576B">
      <w:pPr>
        <w:ind w:firstLine="708"/>
        <w:jc w:val="both"/>
      </w:pPr>
      <w:r>
        <w:t>П</w:t>
      </w:r>
      <w:r w:rsidR="009B576B" w:rsidRPr="009B576B">
        <w:t xml:space="preserve">роанализировав деятельность МБОУ ДО «ЦДЮТ» в части предоставления дополнительных образовательных услуг и организации массовых и конкурсных мероприятий, можно констатировать следующее: </w:t>
      </w:r>
    </w:p>
    <w:p w:rsidR="009B576B" w:rsidRPr="009B576B" w:rsidRDefault="009B576B" w:rsidP="009B576B">
      <w:pPr>
        <w:ind w:firstLine="708"/>
        <w:jc w:val="both"/>
      </w:pPr>
      <w:r w:rsidRPr="009B576B">
        <w:t>1. Деятельность МБОУ ДО «ЦДЮТ» в части предоставления дополнительных образовательных услуг строится в соответствии с целями и задачами, поставленными перед педагогическим коллективом.</w:t>
      </w:r>
    </w:p>
    <w:p w:rsidR="009B576B" w:rsidRPr="009B576B" w:rsidRDefault="009B576B" w:rsidP="009B576B">
      <w:pPr>
        <w:ind w:firstLine="708"/>
        <w:jc w:val="both"/>
      </w:pPr>
      <w:r w:rsidRPr="009B576B">
        <w:t>2. Продолжается работа по сохранению кадрового состава.</w:t>
      </w:r>
    </w:p>
    <w:p w:rsidR="009B576B" w:rsidRPr="009B576B" w:rsidRDefault="009B576B" w:rsidP="009B576B">
      <w:pPr>
        <w:ind w:firstLine="708"/>
        <w:jc w:val="both"/>
      </w:pPr>
      <w:r w:rsidRPr="009B576B">
        <w:t>3. В учреждении работает творческий коллектив педагогов, адаптированный к созданным условиям работы.</w:t>
      </w:r>
    </w:p>
    <w:p w:rsidR="009B576B" w:rsidRPr="009B576B" w:rsidRDefault="009B576B" w:rsidP="009B576B">
      <w:pPr>
        <w:ind w:firstLine="708"/>
        <w:jc w:val="both"/>
      </w:pPr>
      <w:r w:rsidRPr="009B576B">
        <w:t>4. В учреждении созданы условия для творческой самореализации, личностного роста, формирования здорового образа жизни через:</w:t>
      </w:r>
    </w:p>
    <w:p w:rsidR="009B576B" w:rsidRPr="009B576B" w:rsidRDefault="009B576B" w:rsidP="00823F70">
      <w:pPr>
        <w:jc w:val="both"/>
      </w:pPr>
      <w:r w:rsidRPr="009B576B">
        <w:t>работу разнопрофильных детских объединений для детей разного возраста;</w:t>
      </w:r>
    </w:p>
    <w:p w:rsidR="009B576B" w:rsidRPr="009B576B" w:rsidRDefault="009B576B" w:rsidP="00823F70">
      <w:pPr>
        <w:jc w:val="both"/>
      </w:pPr>
      <w:r w:rsidRPr="009B576B">
        <w:t>достаточное программное обеспечение образовательного процесса;</w:t>
      </w:r>
    </w:p>
    <w:p w:rsidR="009B576B" w:rsidRPr="009B576B" w:rsidRDefault="009B576B" w:rsidP="00823F70">
      <w:pPr>
        <w:jc w:val="both"/>
      </w:pPr>
      <w:r w:rsidRPr="009B576B">
        <w:t>большой выбор конкурсных и массовых мероприятий.</w:t>
      </w:r>
    </w:p>
    <w:p w:rsidR="009B576B" w:rsidRPr="009B576B" w:rsidRDefault="009B576B" w:rsidP="009B576B">
      <w:pPr>
        <w:ind w:firstLine="708"/>
        <w:jc w:val="both"/>
      </w:pPr>
      <w:r w:rsidRPr="009B576B">
        <w:t>5. Сохраняется положительная тенденция повышения уровня достижений учащихся творческих объединений.</w:t>
      </w:r>
    </w:p>
    <w:p w:rsidR="009B576B" w:rsidRPr="009B576B" w:rsidRDefault="009B576B" w:rsidP="009B576B">
      <w:pPr>
        <w:ind w:firstLine="708"/>
        <w:jc w:val="both"/>
      </w:pPr>
      <w:r w:rsidRPr="009B576B">
        <w:t>6. В учреждении сохранена система повышения профессионального мастерства, созданы условия для обобщения и распространения  передового педагогического опыта педагогов дополнительного образования.</w:t>
      </w:r>
    </w:p>
    <w:p w:rsidR="009B576B" w:rsidRPr="009B576B" w:rsidRDefault="009B576B" w:rsidP="009B576B">
      <w:pPr>
        <w:ind w:firstLine="708"/>
        <w:jc w:val="both"/>
      </w:pPr>
      <w:r w:rsidRPr="009B576B">
        <w:lastRenderedPageBreak/>
        <w:t>7. Продолжается работа по совершенствованию программного обеспечения образовательного процесса, системы контроля, мониторинга результатов образовательной деятельности, работы с родителями, укреплению материально-технической базы учреждения.</w:t>
      </w:r>
    </w:p>
    <w:p w:rsidR="009B576B" w:rsidRPr="009B576B" w:rsidRDefault="009B576B" w:rsidP="009B576B">
      <w:pPr>
        <w:ind w:firstLine="708"/>
        <w:jc w:val="both"/>
        <w:rPr>
          <w:b/>
          <w:bCs/>
        </w:rPr>
      </w:pPr>
      <w:r w:rsidRPr="009B576B">
        <w:rPr>
          <w:b/>
          <w:bCs/>
        </w:rPr>
        <w:t>Основные направления в деятельности МБОУ ДО «ЦДЮТ» в 2019-2020  учебном году:</w:t>
      </w:r>
    </w:p>
    <w:p w:rsidR="009B576B" w:rsidRPr="0050355E" w:rsidRDefault="009B576B" w:rsidP="007245A0">
      <w:pPr>
        <w:ind w:left="142"/>
        <w:jc w:val="both"/>
        <w:rPr>
          <w:i/>
        </w:rPr>
      </w:pPr>
      <w:r w:rsidRPr="0050355E">
        <w:rPr>
          <w:i/>
        </w:rPr>
        <w:t xml:space="preserve">расширение доступности и достижения нового качества дополнительного образования детей; </w:t>
      </w:r>
    </w:p>
    <w:p w:rsidR="009B576B" w:rsidRPr="0050355E" w:rsidRDefault="009B576B" w:rsidP="007245A0">
      <w:pPr>
        <w:ind w:left="142"/>
        <w:jc w:val="both"/>
        <w:rPr>
          <w:i/>
        </w:rPr>
      </w:pPr>
      <w:r w:rsidRPr="0050355E">
        <w:rPr>
          <w:i/>
        </w:rPr>
        <w:t xml:space="preserve">выявление наиболее перспективных направлений развития предметно-тематического содержания и направленностей дополнительного образования; </w:t>
      </w:r>
    </w:p>
    <w:p w:rsidR="009B576B" w:rsidRPr="0050355E" w:rsidRDefault="009B576B" w:rsidP="007245A0">
      <w:pPr>
        <w:ind w:left="142"/>
        <w:jc w:val="both"/>
        <w:rPr>
          <w:i/>
        </w:rPr>
      </w:pPr>
      <w:r w:rsidRPr="0050355E">
        <w:rPr>
          <w:i/>
        </w:rPr>
        <w:t>расширение информационной деятельности МБОУ ДО «ЦДЮТ» через информационно-рекламные и презентационные формы деятельности всех участников образовательного процесса;</w:t>
      </w:r>
    </w:p>
    <w:p w:rsidR="009B576B" w:rsidRPr="0050355E" w:rsidRDefault="009B576B" w:rsidP="007245A0">
      <w:pPr>
        <w:ind w:left="142"/>
        <w:jc w:val="both"/>
        <w:rPr>
          <w:i/>
        </w:rPr>
      </w:pPr>
      <w:r w:rsidRPr="0050355E">
        <w:rPr>
          <w:i/>
        </w:rPr>
        <w:t xml:space="preserve">активное внедрение здоровьесберегающих, коммуникативных, информационных и проектных технологий в дополнительном образовании; </w:t>
      </w:r>
    </w:p>
    <w:p w:rsidR="009B576B" w:rsidRPr="0050355E" w:rsidRDefault="009B576B" w:rsidP="007245A0">
      <w:pPr>
        <w:ind w:left="142"/>
        <w:jc w:val="both"/>
        <w:rPr>
          <w:i/>
        </w:rPr>
      </w:pPr>
      <w:r w:rsidRPr="0050355E">
        <w:rPr>
          <w:i/>
        </w:rPr>
        <w:t>укрепление и расширение социального партнёрства;</w:t>
      </w:r>
    </w:p>
    <w:p w:rsidR="009B576B" w:rsidRPr="0050355E" w:rsidRDefault="009B576B" w:rsidP="007245A0">
      <w:pPr>
        <w:ind w:left="142"/>
        <w:jc w:val="both"/>
        <w:rPr>
          <w:i/>
        </w:rPr>
      </w:pPr>
      <w:r w:rsidRPr="0050355E">
        <w:rPr>
          <w:i/>
        </w:rPr>
        <w:t>внедрение новых форм гражданско-патриотического и духовно-нравственного воспитания подрастающего поколения и молодежи;</w:t>
      </w:r>
    </w:p>
    <w:p w:rsidR="009B576B" w:rsidRPr="0050355E" w:rsidRDefault="009B576B" w:rsidP="007245A0">
      <w:pPr>
        <w:ind w:left="142"/>
        <w:jc w:val="both"/>
        <w:rPr>
          <w:i/>
        </w:rPr>
      </w:pPr>
      <w:r w:rsidRPr="0050355E">
        <w:rPr>
          <w:i/>
        </w:rPr>
        <w:t xml:space="preserve">повышение уровня компетенции педагогических работников. </w:t>
      </w:r>
    </w:p>
    <w:p w:rsidR="009B576B" w:rsidRPr="009B576B" w:rsidRDefault="009B576B" w:rsidP="009B576B">
      <w:pPr>
        <w:ind w:firstLine="708"/>
        <w:jc w:val="both"/>
        <w:rPr>
          <w:b/>
        </w:rPr>
      </w:pPr>
      <w:r w:rsidRPr="009B576B">
        <w:rPr>
          <w:b/>
        </w:rPr>
        <w:t>Необходимо продолжить работу:</w:t>
      </w:r>
    </w:p>
    <w:p w:rsidR="009B576B" w:rsidRPr="009B576B" w:rsidRDefault="009B576B" w:rsidP="00823F70">
      <w:pPr>
        <w:jc w:val="both"/>
      </w:pPr>
      <w:r w:rsidRPr="009B576B">
        <w:t>по повышению мотивации педагогов к работе над созданием авторских образовательных программ с учетом социаль</w:t>
      </w:r>
      <w:r w:rsidRPr="009B576B">
        <w:softHyphen/>
        <w:t>ного заказа, интересов детей и подростков;</w:t>
      </w:r>
    </w:p>
    <w:p w:rsidR="009B576B" w:rsidRPr="009B576B" w:rsidRDefault="009B576B" w:rsidP="00823F70">
      <w:pPr>
        <w:jc w:val="both"/>
      </w:pPr>
      <w:r w:rsidRPr="009B576B">
        <w:t xml:space="preserve">над совершенствованием дополнительных общеобразовательных (общеразвивающих) программ через поиск новых форм учебной и воспитательной работы, учитывая современные тенденции развития образования, усиливать программу </w:t>
      </w:r>
      <w:proofErr w:type="gramStart"/>
      <w:r w:rsidRPr="009B576B">
        <w:t>новыми  развивающими</w:t>
      </w:r>
      <w:proofErr w:type="gramEnd"/>
      <w:r w:rsidRPr="009B576B">
        <w:t xml:space="preserve"> аспектами;</w:t>
      </w:r>
    </w:p>
    <w:p w:rsidR="009B576B" w:rsidRPr="009B576B" w:rsidRDefault="009B576B" w:rsidP="00823F70">
      <w:pPr>
        <w:jc w:val="both"/>
      </w:pPr>
      <w:r w:rsidRPr="009B576B">
        <w:t>по организации работу по программному обеспечению согласно следующей схеме: разработка программы – ее рецензия - утверждение образовательной программы – реализация программы -  разработка методического обеспечения программ - составление перечня методического обеспечения программ – отчет о реализации программы;</w:t>
      </w:r>
    </w:p>
    <w:p w:rsidR="009B576B" w:rsidRPr="009B576B" w:rsidRDefault="009B576B" w:rsidP="00823F70">
      <w:pPr>
        <w:jc w:val="both"/>
      </w:pPr>
      <w:r w:rsidRPr="009B576B">
        <w:t>по совершенствованию методической работы с педагогами в использовании эффективных форм ра</w:t>
      </w:r>
      <w:r w:rsidRPr="009B576B">
        <w:softHyphen/>
        <w:t xml:space="preserve">боты по обеспечению качества образовательного процесса; </w:t>
      </w:r>
    </w:p>
    <w:p w:rsidR="009B576B" w:rsidRPr="009B576B" w:rsidRDefault="009B576B" w:rsidP="00823F70">
      <w:pPr>
        <w:jc w:val="both"/>
      </w:pPr>
      <w:r w:rsidRPr="009B576B">
        <w:t xml:space="preserve">по дальнейшему повышению   уровня программно-методического обеспечения образовательного </w:t>
      </w:r>
      <w:proofErr w:type="gramStart"/>
      <w:r w:rsidRPr="009B576B">
        <w:t>процесса  в</w:t>
      </w:r>
      <w:proofErr w:type="gramEnd"/>
      <w:r w:rsidRPr="009B576B">
        <w:t xml:space="preserve"> учреждении;</w:t>
      </w:r>
    </w:p>
    <w:p w:rsidR="009B576B" w:rsidRPr="009B576B" w:rsidRDefault="009B576B" w:rsidP="00823F70">
      <w:pPr>
        <w:jc w:val="both"/>
      </w:pPr>
      <w:r w:rsidRPr="009B576B">
        <w:t xml:space="preserve">по повышению уровня профессиональной готовности педагогов к внедрению новых технологий; </w:t>
      </w:r>
    </w:p>
    <w:p w:rsidR="009B576B" w:rsidRPr="009B576B" w:rsidRDefault="009B576B" w:rsidP="00823F70">
      <w:pPr>
        <w:jc w:val="both"/>
      </w:pPr>
      <w:r w:rsidRPr="009B576B">
        <w:t xml:space="preserve">по привлечению педагогов к участию в </w:t>
      </w:r>
      <w:proofErr w:type="gramStart"/>
      <w:r w:rsidRPr="009B576B">
        <w:t>конкурсах  профессионального</w:t>
      </w:r>
      <w:proofErr w:type="gramEnd"/>
      <w:r w:rsidRPr="009B576B">
        <w:t xml:space="preserve"> мастерства с целью повышения социальной и профессиональной активности работников МБОУ ДО «ЦДЮТ»;</w:t>
      </w:r>
    </w:p>
    <w:p w:rsidR="009B576B" w:rsidRPr="009B576B" w:rsidRDefault="009B576B" w:rsidP="00823F70">
      <w:pPr>
        <w:jc w:val="both"/>
      </w:pPr>
      <w:r w:rsidRPr="009B576B">
        <w:t>по совершенствованию и обновлению содержания образования с учетом новых направлений, возникающих в науке, искусстве и т.д.;</w:t>
      </w:r>
    </w:p>
    <w:p w:rsidR="009B576B" w:rsidRPr="009B576B" w:rsidRDefault="009B576B" w:rsidP="00823F70">
      <w:pPr>
        <w:jc w:val="both"/>
      </w:pPr>
      <w:r w:rsidRPr="009B576B">
        <w:t>по созданию системы работы с одаренными детьми и детьми с ограниченными возможностями;</w:t>
      </w:r>
    </w:p>
    <w:p w:rsidR="009B576B" w:rsidRPr="009B576B" w:rsidRDefault="009B576B" w:rsidP="00823F70">
      <w:pPr>
        <w:jc w:val="both"/>
      </w:pPr>
      <w:r w:rsidRPr="009B576B">
        <w:t>по повышению ответственности педагогов за увеличение и сохранность контингента и посещаемость занятий обучающимися с целью достижения плановых показателей охвата;</w:t>
      </w:r>
    </w:p>
    <w:p w:rsidR="009B576B" w:rsidRPr="009B576B" w:rsidRDefault="009B576B" w:rsidP="00823F70">
      <w:pPr>
        <w:jc w:val="both"/>
      </w:pPr>
      <w:r w:rsidRPr="009B576B">
        <w:t>по дальнейшему развитию технической направленности в учреждении;</w:t>
      </w:r>
    </w:p>
    <w:p w:rsidR="009B576B" w:rsidRPr="009B576B" w:rsidRDefault="009B576B" w:rsidP="00823F70">
      <w:pPr>
        <w:jc w:val="both"/>
      </w:pPr>
      <w:r w:rsidRPr="009B576B">
        <w:t>по сохранению и обновлению кадрового состава через создание оптимальных условий для работы, совершенствованию системы управления учреждением, различных форм контроля;</w:t>
      </w:r>
    </w:p>
    <w:p w:rsidR="009B576B" w:rsidRPr="009B576B" w:rsidRDefault="009B576B" w:rsidP="00823F70">
      <w:pPr>
        <w:jc w:val="both"/>
      </w:pPr>
      <w:r w:rsidRPr="009B576B">
        <w:t>по расширению дополнительных образовательных услуг социуму, созданию условий для самореализации ребенка, формированию внутренней мотивации детей к познанию и творчеству;</w:t>
      </w:r>
    </w:p>
    <w:p w:rsidR="009B576B" w:rsidRPr="009B576B" w:rsidRDefault="009B576B" w:rsidP="00823F70">
      <w:pPr>
        <w:jc w:val="both"/>
      </w:pPr>
      <w:r w:rsidRPr="009B576B">
        <w:t>по укреплению материально-технической базы детских объединений и учреждения в целом;</w:t>
      </w:r>
    </w:p>
    <w:p w:rsidR="009B576B" w:rsidRPr="009B576B" w:rsidRDefault="009B576B" w:rsidP="00823F70">
      <w:pPr>
        <w:jc w:val="both"/>
      </w:pPr>
      <w:r w:rsidRPr="009B576B">
        <w:t>по усилению внимания воспитательным, социально-педагогическим аспектам деятельности, активное участие в программах и проектах федерального, регионального и районного уровней, направленных на формирование инициативы и ответственности, толерантности, мотивации к познанию и творческой деятельности у детей;</w:t>
      </w:r>
    </w:p>
    <w:p w:rsidR="009B576B" w:rsidRPr="009B576B" w:rsidRDefault="009B576B" w:rsidP="00823F70">
      <w:pPr>
        <w:jc w:val="both"/>
      </w:pPr>
      <w:r w:rsidRPr="009B576B">
        <w:t>по выстраиванию и моделированию новых форм в работе с родителями, постоянное их информирование о стратегии развития образовательного процесса в МБОУ ДО «ЦДЮТ», источниках его развития, творческих возможностях их ребенка в образовательном пространстве МБОУ ДО «ЦДЮТ», совместная работа, направленная на успех ребенка и создание креативной среды;</w:t>
      </w:r>
    </w:p>
    <w:p w:rsidR="009B576B" w:rsidRPr="009B576B" w:rsidRDefault="009B576B" w:rsidP="00823F70">
      <w:pPr>
        <w:jc w:val="both"/>
      </w:pPr>
      <w:r w:rsidRPr="009B576B">
        <w:lastRenderedPageBreak/>
        <w:t xml:space="preserve">по разработке нового содержания дополнительного образования, ориентированного на реализацию предпрофильной и профильной подготовки обучающихся в МБОУ ДО «ЦДЮТ» и детских творческих объединениях школ района; </w:t>
      </w:r>
    </w:p>
    <w:p w:rsidR="009B576B" w:rsidRPr="009B576B" w:rsidRDefault="009B576B" w:rsidP="00823F70">
      <w:pPr>
        <w:jc w:val="both"/>
      </w:pPr>
      <w:r w:rsidRPr="009B576B">
        <w:t>по освоению практикоориентированных образовательных технологий, нацеленных на профессиональное самоопределение обучающихся;</w:t>
      </w:r>
    </w:p>
    <w:p w:rsidR="009B576B" w:rsidRPr="009B576B" w:rsidRDefault="009B576B" w:rsidP="00823F70">
      <w:pPr>
        <w:jc w:val="both"/>
      </w:pPr>
      <w:r w:rsidRPr="009B576B">
        <w:t xml:space="preserve">по созданию условий для самореализации, развития коммуникативных способностей и удовлетворения </w:t>
      </w:r>
      <w:proofErr w:type="gramStart"/>
      <w:r w:rsidRPr="009B576B">
        <w:t>личностных потребностей</w:t>
      </w:r>
      <w:proofErr w:type="gramEnd"/>
      <w:r w:rsidRPr="009B576B">
        <w:t xml:space="preserve"> обучающихся посредством содержательного и развивающего досуга;</w:t>
      </w:r>
    </w:p>
    <w:p w:rsidR="00AA6FE5" w:rsidRDefault="009B576B" w:rsidP="00823F70">
      <w:pPr>
        <w:jc w:val="both"/>
      </w:pPr>
      <w:r w:rsidRPr="009B576B">
        <w:t>по повышению доступности и качества дополнительного образования детей, его соответствия актуальным и перспективным потребностям личности, общества и государств</w:t>
      </w:r>
      <w:r w:rsidR="007D1706">
        <w:t xml:space="preserve">а. </w:t>
      </w:r>
    </w:p>
    <w:p w:rsidR="006F3D4D" w:rsidRDefault="00823F70" w:rsidP="006F3D4D">
      <w:pPr>
        <w:jc w:val="both"/>
      </w:pPr>
      <w:r>
        <w:t xml:space="preserve">           </w:t>
      </w:r>
      <w:proofErr w:type="gramStart"/>
      <w:r>
        <w:t>.</w:t>
      </w:r>
      <w:r w:rsidR="006F3D4D">
        <w:t>Таким</w:t>
      </w:r>
      <w:proofErr w:type="gramEnd"/>
      <w:r w:rsidR="006F3D4D">
        <w:t xml:space="preserve"> образом, исходя из вышеизложенного  направить работу на решение следующих задач:</w:t>
      </w:r>
    </w:p>
    <w:p w:rsidR="006F3D4D" w:rsidRPr="006F3D4D" w:rsidRDefault="006F3D4D" w:rsidP="006F3D4D">
      <w:pPr>
        <w:ind w:firstLine="708"/>
        <w:jc w:val="both"/>
        <w:rPr>
          <w:i/>
        </w:rPr>
      </w:pPr>
      <w:r w:rsidRPr="006F3D4D">
        <w:rPr>
          <w:i/>
        </w:rPr>
        <w:t xml:space="preserve">реализация системы педагогического роста, непрерывное повышение профессиональной    компетентности педагогических работников; </w:t>
      </w:r>
    </w:p>
    <w:p w:rsidR="006F3D4D" w:rsidRPr="006F3D4D" w:rsidRDefault="006F3D4D" w:rsidP="006F3D4D">
      <w:pPr>
        <w:ind w:firstLine="708"/>
        <w:jc w:val="both"/>
        <w:rPr>
          <w:i/>
        </w:rPr>
      </w:pPr>
      <w:r w:rsidRPr="006F3D4D">
        <w:rPr>
          <w:i/>
        </w:rPr>
        <w:t>обеспечение методического сопровождения школ с низкими результатами;</w:t>
      </w:r>
    </w:p>
    <w:p w:rsidR="006F3D4D" w:rsidRPr="006F3D4D" w:rsidRDefault="006F3D4D" w:rsidP="006F3D4D">
      <w:pPr>
        <w:jc w:val="both"/>
        <w:rPr>
          <w:i/>
        </w:rPr>
      </w:pPr>
      <w:r w:rsidRPr="006F3D4D">
        <w:rPr>
          <w:i/>
        </w:rPr>
        <w:t>развитие и совершенствование механизмов и процедур оценки качества образования;</w:t>
      </w:r>
    </w:p>
    <w:p w:rsidR="006F3D4D" w:rsidRPr="006F3D4D" w:rsidRDefault="006F3D4D" w:rsidP="006F3D4D">
      <w:pPr>
        <w:ind w:firstLine="708"/>
        <w:jc w:val="both"/>
        <w:rPr>
          <w:i/>
        </w:rPr>
      </w:pPr>
      <w:r w:rsidRPr="006F3D4D">
        <w:rPr>
          <w:i/>
        </w:rPr>
        <w:t>формирование эффективной системы выявления, поддержки и развития способностей и талантов у обучающихся, направленности на самоопределение и профессиональную ориентацию;</w:t>
      </w:r>
    </w:p>
    <w:p w:rsidR="006F3D4D" w:rsidRPr="006F3D4D" w:rsidRDefault="006F3D4D" w:rsidP="006F3D4D">
      <w:pPr>
        <w:ind w:firstLine="708"/>
        <w:jc w:val="both"/>
      </w:pPr>
      <w:r w:rsidRPr="006F3D4D">
        <w:rPr>
          <w:i/>
        </w:rPr>
        <w:t>создание условий для формирования у обучающихся и воспитанников представлений о ценностях культурно-исторического наследия России, народов РФ через развитие мотивации к научно-исследовательской и творческой деятельности</w:t>
      </w:r>
    </w:p>
    <w:p w:rsidR="00823F70" w:rsidRPr="006F3D4D" w:rsidRDefault="006F3D4D" w:rsidP="00823F70">
      <w:pPr>
        <w:ind w:firstLine="708"/>
        <w:jc w:val="both"/>
        <w:rPr>
          <w:b/>
        </w:rPr>
      </w:pPr>
      <w:r w:rsidRPr="006F3D4D">
        <w:t>и о</w:t>
      </w:r>
      <w:r w:rsidR="00823F70" w:rsidRPr="006F3D4D">
        <w:t xml:space="preserve">пределить методическую проблему на 2019-2024 годы: </w:t>
      </w:r>
      <w:r w:rsidR="00823F70" w:rsidRPr="006F3D4D">
        <w:rPr>
          <w:b/>
        </w:rPr>
        <w:t>«Создание условий для повышения качества образования в сфере реализации Национального проекта «Образование».</w:t>
      </w:r>
    </w:p>
    <w:p w:rsidR="004F06BB" w:rsidRPr="006F3D4D" w:rsidRDefault="004F06BB" w:rsidP="00823F70">
      <w:pPr>
        <w:jc w:val="both"/>
        <w:rPr>
          <w:b/>
          <w:i/>
        </w:rPr>
      </w:pPr>
    </w:p>
    <w:sectPr w:rsidR="004F06BB" w:rsidRPr="006F3D4D" w:rsidSect="00E50D44">
      <w:footerReference w:type="default" r:id="rId11"/>
      <w:pgSz w:w="11906" w:h="16838" w:code="9"/>
      <w:pgMar w:top="851" w:right="707" w:bottom="992" w:left="99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20A2" w:rsidRDefault="00C320A2" w:rsidP="001B156C">
      <w:r>
        <w:separator/>
      </w:r>
    </w:p>
  </w:endnote>
  <w:endnote w:type="continuationSeparator" w:id="0">
    <w:p w:rsidR="00C320A2" w:rsidRDefault="00C320A2" w:rsidP="001B1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OpenSymbol">
    <w:altName w:val="Arial Unicode MS"/>
    <w:panose1 w:val="00000000000000000000"/>
    <w:charset w:val="80"/>
    <w:family w:val="auto"/>
    <w:notTrueType/>
    <w:pitch w:val="variable"/>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DejaVu Sans">
    <w:altName w:val="MS Mincho"/>
    <w:charset w:val="80"/>
    <w:family w:val="auto"/>
    <w:pitch w:val="variable"/>
  </w:font>
  <w:font w:name="Lohit Hindi">
    <w:altName w:val="MS Mincho"/>
    <w:charset w:val="80"/>
    <w:family w:val="auto"/>
    <w:pitch w:val="variable"/>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6A4" w:rsidRDefault="00F746A4">
    <w:pPr>
      <w:pStyle w:val="af5"/>
      <w:jc w:val="right"/>
    </w:pPr>
    <w:r>
      <w:fldChar w:fldCharType="begin"/>
    </w:r>
    <w:r>
      <w:instrText>PAGE   \* MERGEFORMAT</w:instrText>
    </w:r>
    <w:r>
      <w:fldChar w:fldCharType="separate"/>
    </w:r>
    <w:r w:rsidR="00D73486">
      <w:rPr>
        <w:noProof/>
      </w:rPr>
      <w:t>56</w:t>
    </w:r>
    <w:r>
      <w:rPr>
        <w:noProof/>
      </w:rPr>
      <w:fldChar w:fldCharType="end"/>
    </w:r>
  </w:p>
  <w:p w:rsidR="00F746A4" w:rsidRDefault="00F746A4">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20A2" w:rsidRDefault="00C320A2" w:rsidP="001B156C">
      <w:r>
        <w:separator/>
      </w:r>
    </w:p>
  </w:footnote>
  <w:footnote w:type="continuationSeparator" w:id="0">
    <w:p w:rsidR="00C320A2" w:rsidRDefault="00C320A2" w:rsidP="001B15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10CCF84"/>
    <w:lvl w:ilvl="0">
      <w:numFmt w:val="bullet"/>
      <w:lvlText w:val="*"/>
      <w:lvlJc w:val="left"/>
    </w:lvl>
  </w:abstractNum>
  <w:abstractNum w:abstractNumId="1">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color w:val="1F497D"/>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color w:val="1F497D"/>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color w:val="1F497D"/>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2"/>
    <w:multiLevelType w:val="multilevel"/>
    <w:tmpl w:val="00000002"/>
    <w:name w:val="WW8Num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00000005"/>
    <w:multiLevelType w:val="multilevel"/>
    <w:tmpl w:val="00000005"/>
    <w:name w:val="WW8Num5"/>
    <w:lvl w:ilvl="0">
      <w:start w:val="1"/>
      <w:numFmt w:val="decimal"/>
      <w:lvlText w:val="%1."/>
      <w:lvlJc w:val="left"/>
      <w:pPr>
        <w:tabs>
          <w:tab w:val="num" w:pos="664"/>
        </w:tabs>
        <w:ind w:left="664" w:hanging="360"/>
      </w:pPr>
    </w:lvl>
    <w:lvl w:ilvl="1">
      <w:start w:val="1"/>
      <w:numFmt w:val="decimal"/>
      <w:lvlText w:val="%2."/>
      <w:lvlJc w:val="left"/>
      <w:pPr>
        <w:tabs>
          <w:tab w:val="num" w:pos="1024"/>
        </w:tabs>
        <w:ind w:left="1024" w:hanging="360"/>
      </w:pPr>
    </w:lvl>
    <w:lvl w:ilvl="2">
      <w:start w:val="1"/>
      <w:numFmt w:val="decimal"/>
      <w:lvlText w:val="%3."/>
      <w:lvlJc w:val="left"/>
      <w:pPr>
        <w:tabs>
          <w:tab w:val="num" w:pos="1384"/>
        </w:tabs>
        <w:ind w:left="1384" w:hanging="360"/>
      </w:pPr>
    </w:lvl>
    <w:lvl w:ilvl="3">
      <w:start w:val="1"/>
      <w:numFmt w:val="decimal"/>
      <w:lvlText w:val="%4."/>
      <w:lvlJc w:val="left"/>
      <w:pPr>
        <w:tabs>
          <w:tab w:val="num" w:pos="1744"/>
        </w:tabs>
        <w:ind w:left="1744" w:hanging="360"/>
      </w:pPr>
    </w:lvl>
    <w:lvl w:ilvl="4">
      <w:start w:val="1"/>
      <w:numFmt w:val="decimal"/>
      <w:lvlText w:val="%5."/>
      <w:lvlJc w:val="left"/>
      <w:pPr>
        <w:tabs>
          <w:tab w:val="num" w:pos="2104"/>
        </w:tabs>
        <w:ind w:left="2104" w:hanging="360"/>
      </w:pPr>
    </w:lvl>
    <w:lvl w:ilvl="5">
      <w:start w:val="1"/>
      <w:numFmt w:val="decimal"/>
      <w:lvlText w:val="%6."/>
      <w:lvlJc w:val="left"/>
      <w:pPr>
        <w:tabs>
          <w:tab w:val="num" w:pos="2464"/>
        </w:tabs>
        <w:ind w:left="2464" w:hanging="360"/>
      </w:pPr>
    </w:lvl>
    <w:lvl w:ilvl="6">
      <w:start w:val="1"/>
      <w:numFmt w:val="decimal"/>
      <w:lvlText w:val="%7."/>
      <w:lvlJc w:val="left"/>
      <w:pPr>
        <w:tabs>
          <w:tab w:val="num" w:pos="2824"/>
        </w:tabs>
        <w:ind w:left="2824" w:hanging="360"/>
      </w:pPr>
    </w:lvl>
    <w:lvl w:ilvl="7">
      <w:start w:val="1"/>
      <w:numFmt w:val="decimal"/>
      <w:lvlText w:val="%8."/>
      <w:lvlJc w:val="left"/>
      <w:pPr>
        <w:tabs>
          <w:tab w:val="num" w:pos="3184"/>
        </w:tabs>
        <w:ind w:left="3184" w:hanging="360"/>
      </w:pPr>
    </w:lvl>
    <w:lvl w:ilvl="8">
      <w:start w:val="1"/>
      <w:numFmt w:val="decimal"/>
      <w:lvlText w:val="%9."/>
      <w:lvlJc w:val="left"/>
      <w:pPr>
        <w:tabs>
          <w:tab w:val="num" w:pos="3544"/>
        </w:tabs>
        <w:ind w:left="3544" w:hanging="360"/>
      </w:pPr>
    </w:lvl>
  </w:abstractNum>
  <w:abstractNum w:abstractNumId="4">
    <w:nsid w:val="0D0D5088"/>
    <w:multiLevelType w:val="hybridMultilevel"/>
    <w:tmpl w:val="6C28A6A2"/>
    <w:lvl w:ilvl="0" w:tplc="04190001">
      <w:start w:val="1"/>
      <w:numFmt w:val="bullet"/>
      <w:lvlText w:val=""/>
      <w:lvlJc w:val="left"/>
      <w:pPr>
        <w:tabs>
          <w:tab w:val="num" w:pos="502"/>
        </w:tabs>
        <w:ind w:left="502" w:hanging="360"/>
      </w:pPr>
      <w:rPr>
        <w:rFonts w:ascii="Symbol" w:hAnsi="Symbol" w:hint="default"/>
      </w:rPr>
    </w:lvl>
    <w:lvl w:ilvl="1" w:tplc="0419000F">
      <w:start w:val="1"/>
      <w:numFmt w:val="decimal"/>
      <w:lvlText w:val="%2."/>
      <w:lvlJc w:val="left"/>
      <w:pPr>
        <w:tabs>
          <w:tab w:val="num" w:pos="1222"/>
        </w:tabs>
        <w:ind w:left="1222" w:hanging="360"/>
      </w:pPr>
      <w:rPr>
        <w:rFonts w:hint="default"/>
      </w:rPr>
    </w:lvl>
    <w:lvl w:ilvl="2" w:tplc="04190005" w:tentative="1">
      <w:start w:val="1"/>
      <w:numFmt w:val="bullet"/>
      <w:lvlText w:val=""/>
      <w:lvlJc w:val="left"/>
      <w:pPr>
        <w:tabs>
          <w:tab w:val="num" w:pos="1942"/>
        </w:tabs>
        <w:ind w:left="1942" w:hanging="360"/>
      </w:pPr>
      <w:rPr>
        <w:rFonts w:ascii="Wingdings" w:hAnsi="Wingdings" w:hint="default"/>
      </w:rPr>
    </w:lvl>
    <w:lvl w:ilvl="3" w:tplc="04190001" w:tentative="1">
      <w:start w:val="1"/>
      <w:numFmt w:val="bullet"/>
      <w:lvlText w:val=""/>
      <w:lvlJc w:val="left"/>
      <w:pPr>
        <w:tabs>
          <w:tab w:val="num" w:pos="2662"/>
        </w:tabs>
        <w:ind w:left="2662" w:hanging="360"/>
      </w:pPr>
      <w:rPr>
        <w:rFonts w:ascii="Symbol" w:hAnsi="Symbol" w:hint="default"/>
      </w:rPr>
    </w:lvl>
    <w:lvl w:ilvl="4" w:tplc="04190003" w:tentative="1">
      <w:start w:val="1"/>
      <w:numFmt w:val="bullet"/>
      <w:lvlText w:val="o"/>
      <w:lvlJc w:val="left"/>
      <w:pPr>
        <w:tabs>
          <w:tab w:val="num" w:pos="3382"/>
        </w:tabs>
        <w:ind w:left="3382" w:hanging="360"/>
      </w:pPr>
      <w:rPr>
        <w:rFonts w:ascii="Courier New" w:hAnsi="Courier New" w:cs="Courier New" w:hint="default"/>
      </w:rPr>
    </w:lvl>
    <w:lvl w:ilvl="5" w:tplc="04190005" w:tentative="1">
      <w:start w:val="1"/>
      <w:numFmt w:val="bullet"/>
      <w:lvlText w:val=""/>
      <w:lvlJc w:val="left"/>
      <w:pPr>
        <w:tabs>
          <w:tab w:val="num" w:pos="4102"/>
        </w:tabs>
        <w:ind w:left="4102" w:hanging="360"/>
      </w:pPr>
      <w:rPr>
        <w:rFonts w:ascii="Wingdings" w:hAnsi="Wingdings" w:hint="default"/>
      </w:rPr>
    </w:lvl>
    <w:lvl w:ilvl="6" w:tplc="04190001" w:tentative="1">
      <w:start w:val="1"/>
      <w:numFmt w:val="bullet"/>
      <w:lvlText w:val=""/>
      <w:lvlJc w:val="left"/>
      <w:pPr>
        <w:tabs>
          <w:tab w:val="num" w:pos="4822"/>
        </w:tabs>
        <w:ind w:left="4822" w:hanging="360"/>
      </w:pPr>
      <w:rPr>
        <w:rFonts w:ascii="Symbol" w:hAnsi="Symbol" w:hint="default"/>
      </w:rPr>
    </w:lvl>
    <w:lvl w:ilvl="7" w:tplc="04190003" w:tentative="1">
      <w:start w:val="1"/>
      <w:numFmt w:val="bullet"/>
      <w:lvlText w:val="o"/>
      <w:lvlJc w:val="left"/>
      <w:pPr>
        <w:tabs>
          <w:tab w:val="num" w:pos="5542"/>
        </w:tabs>
        <w:ind w:left="5542" w:hanging="360"/>
      </w:pPr>
      <w:rPr>
        <w:rFonts w:ascii="Courier New" w:hAnsi="Courier New" w:cs="Courier New" w:hint="default"/>
      </w:rPr>
    </w:lvl>
    <w:lvl w:ilvl="8" w:tplc="04190005" w:tentative="1">
      <w:start w:val="1"/>
      <w:numFmt w:val="bullet"/>
      <w:lvlText w:val=""/>
      <w:lvlJc w:val="left"/>
      <w:pPr>
        <w:tabs>
          <w:tab w:val="num" w:pos="6262"/>
        </w:tabs>
        <w:ind w:left="6262" w:hanging="360"/>
      </w:pPr>
      <w:rPr>
        <w:rFonts w:ascii="Wingdings" w:hAnsi="Wingdings" w:hint="default"/>
      </w:rPr>
    </w:lvl>
  </w:abstractNum>
  <w:abstractNum w:abstractNumId="5">
    <w:nsid w:val="12655608"/>
    <w:multiLevelType w:val="hybridMultilevel"/>
    <w:tmpl w:val="7E48F5C0"/>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4E431DD"/>
    <w:multiLevelType w:val="hybridMultilevel"/>
    <w:tmpl w:val="3B64C004"/>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1BCA37C5"/>
    <w:multiLevelType w:val="hybridMultilevel"/>
    <w:tmpl w:val="97F63480"/>
    <w:lvl w:ilvl="0" w:tplc="04190011">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nsid w:val="1E0B4ECD"/>
    <w:multiLevelType w:val="hybridMultilevel"/>
    <w:tmpl w:val="877C30F2"/>
    <w:lvl w:ilvl="0" w:tplc="04190001">
      <w:numFmt w:val="bullet"/>
      <w:lvlText w:val=""/>
      <w:lvlJc w:val="left"/>
      <w:pPr>
        <w:ind w:left="720" w:hanging="360"/>
      </w:pPr>
      <w:rPr>
        <w:rFonts w:ascii="Symbol" w:eastAsia="Times New Roman"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EA310DE"/>
    <w:multiLevelType w:val="hybridMultilevel"/>
    <w:tmpl w:val="4CD26306"/>
    <w:lvl w:ilvl="0" w:tplc="4F1EA78E">
      <w:start w:val="1"/>
      <w:numFmt w:val="bullet"/>
      <w:lvlText w:val=""/>
      <w:lvlJc w:val="left"/>
      <w:pPr>
        <w:ind w:left="1778" w:hanging="360"/>
      </w:pPr>
      <w:rPr>
        <w:rFonts w:ascii="Symbol" w:hAnsi="Symbol" w:hint="default"/>
        <w:color w:val="auto"/>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nsid w:val="1EC51695"/>
    <w:multiLevelType w:val="hybridMultilevel"/>
    <w:tmpl w:val="C0200398"/>
    <w:lvl w:ilvl="0" w:tplc="13ECB2A4">
      <w:numFmt w:val="bullet"/>
      <w:lvlText w:val=""/>
      <w:lvlJc w:val="left"/>
      <w:pPr>
        <w:ind w:left="1068" w:hanging="360"/>
      </w:pPr>
      <w:rPr>
        <w:rFonts w:ascii="Wingdings" w:eastAsia="Times New Roman" w:hAnsi="Wingdings"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1">
    <w:nsid w:val="1EE73715"/>
    <w:multiLevelType w:val="hybridMultilevel"/>
    <w:tmpl w:val="134829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26D65CA"/>
    <w:multiLevelType w:val="hybridMultilevel"/>
    <w:tmpl w:val="8E549A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6D750A6"/>
    <w:multiLevelType w:val="multilevel"/>
    <w:tmpl w:val="01FA42F0"/>
    <w:lvl w:ilvl="0">
      <w:start w:val="1"/>
      <w:numFmt w:val="decimal"/>
      <w:lvlText w:val="%1."/>
      <w:lvlJc w:val="left"/>
      <w:pPr>
        <w:ind w:left="644" w:hanging="360"/>
      </w:pPr>
    </w:lvl>
    <w:lvl w:ilvl="1">
      <w:start w:val="1"/>
      <w:numFmt w:val="decimal"/>
      <w:isLgl/>
      <w:lvlText w:val="%1.%2."/>
      <w:lvlJc w:val="left"/>
      <w:pPr>
        <w:ind w:left="786"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nsid w:val="2DA96F3F"/>
    <w:multiLevelType w:val="hybridMultilevel"/>
    <w:tmpl w:val="208C21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DB12BDD"/>
    <w:multiLevelType w:val="hybridMultilevel"/>
    <w:tmpl w:val="D5967E48"/>
    <w:lvl w:ilvl="0" w:tplc="04190011">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6">
    <w:nsid w:val="317520F3"/>
    <w:multiLevelType w:val="hybridMultilevel"/>
    <w:tmpl w:val="2E2818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3E1027D"/>
    <w:multiLevelType w:val="hybridMultilevel"/>
    <w:tmpl w:val="5F908B70"/>
    <w:lvl w:ilvl="0" w:tplc="84506C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ADE1789"/>
    <w:multiLevelType w:val="hybridMultilevel"/>
    <w:tmpl w:val="27461E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BC53FD0"/>
    <w:multiLevelType w:val="hybridMultilevel"/>
    <w:tmpl w:val="31585648"/>
    <w:lvl w:ilvl="0" w:tplc="04190001">
      <w:start w:val="1"/>
      <w:numFmt w:val="bullet"/>
      <w:lvlText w:val=""/>
      <w:lvlJc w:val="left"/>
      <w:pPr>
        <w:tabs>
          <w:tab w:val="num" w:pos="720"/>
        </w:tabs>
        <w:ind w:left="720" w:hanging="360"/>
      </w:pPr>
      <w:rPr>
        <w:rFonts w:ascii="Symbol" w:hAnsi="Symbol" w:hint="default"/>
      </w:rPr>
    </w:lvl>
    <w:lvl w:ilvl="1" w:tplc="D0AA83A4">
      <w:numFmt w:val="bullet"/>
      <w:lvlText w:val="-"/>
      <w:lvlJc w:val="left"/>
      <w:pPr>
        <w:tabs>
          <w:tab w:val="num" w:pos="1440"/>
        </w:tabs>
        <w:ind w:left="1440" w:hanging="360"/>
      </w:pPr>
      <w:rPr>
        <w:rFonts w:ascii="Times New Roman" w:eastAsia="Times New Roman" w:hAnsi="Times New Roman"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3CC168F0"/>
    <w:multiLevelType w:val="hybridMultilevel"/>
    <w:tmpl w:val="32428DC0"/>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3D076726"/>
    <w:multiLevelType w:val="hybridMultilevel"/>
    <w:tmpl w:val="D5BAED44"/>
    <w:lvl w:ilvl="0" w:tplc="84506C3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2351B23"/>
    <w:multiLevelType w:val="hybridMultilevel"/>
    <w:tmpl w:val="F828B8DE"/>
    <w:lvl w:ilvl="0" w:tplc="77BA9EAE">
      <w:start w:val="1"/>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52E4A89"/>
    <w:multiLevelType w:val="hybridMultilevel"/>
    <w:tmpl w:val="778A57E2"/>
    <w:lvl w:ilvl="0" w:tplc="18AE0C8A">
      <w:start w:val="1"/>
      <w:numFmt w:val="decimal"/>
      <w:lvlText w:val="%1."/>
      <w:lvlJc w:val="left"/>
      <w:pPr>
        <w:ind w:left="720" w:hanging="360"/>
      </w:pPr>
      <w:rPr>
        <w:rFonts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7B95840"/>
    <w:multiLevelType w:val="hybridMultilevel"/>
    <w:tmpl w:val="5532E47C"/>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9865C54"/>
    <w:multiLevelType w:val="hybridMultilevel"/>
    <w:tmpl w:val="BB9A770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nsid w:val="57103ABB"/>
    <w:multiLevelType w:val="hybridMultilevel"/>
    <w:tmpl w:val="8BC6A01E"/>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604C0CEB"/>
    <w:multiLevelType w:val="hybridMultilevel"/>
    <w:tmpl w:val="F2CCFE3C"/>
    <w:lvl w:ilvl="0" w:tplc="04190011">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8">
    <w:nsid w:val="60BF4073"/>
    <w:multiLevelType w:val="hybridMultilevel"/>
    <w:tmpl w:val="5D7A8114"/>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29">
    <w:nsid w:val="60E6195D"/>
    <w:multiLevelType w:val="multilevel"/>
    <w:tmpl w:val="5E90576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4C11520"/>
    <w:multiLevelType w:val="multilevel"/>
    <w:tmpl w:val="0F9C4258"/>
    <w:lvl w:ilvl="0">
      <w:start w:val="1"/>
      <w:numFmt w:val="decimal"/>
      <w:lvlText w:val="%1."/>
      <w:lvlJc w:val="left"/>
      <w:pPr>
        <w:ind w:left="720" w:hanging="360"/>
      </w:pPr>
      <w:rPr>
        <w:rFonts w:cs="Times New Roman"/>
        <w:b/>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1">
    <w:nsid w:val="680C555B"/>
    <w:multiLevelType w:val="hybridMultilevel"/>
    <w:tmpl w:val="AEA6AD76"/>
    <w:lvl w:ilvl="0" w:tplc="AABC9A12">
      <w:start w:val="1"/>
      <w:numFmt w:val="bullet"/>
      <w:lvlText w:val=""/>
      <w:lvlJc w:val="left"/>
      <w:pPr>
        <w:tabs>
          <w:tab w:val="num" w:pos="822"/>
        </w:tabs>
        <w:ind w:left="879" w:hanging="17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2">
    <w:nsid w:val="768E681E"/>
    <w:multiLevelType w:val="hybridMultilevel"/>
    <w:tmpl w:val="319EE140"/>
    <w:lvl w:ilvl="0" w:tplc="84506C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B0E1F13"/>
    <w:multiLevelType w:val="hybridMultilevel"/>
    <w:tmpl w:val="A1AE2554"/>
    <w:lvl w:ilvl="0" w:tplc="84506C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7F0D652A"/>
    <w:multiLevelType w:val="hybridMultilevel"/>
    <w:tmpl w:val="1D06C646"/>
    <w:lvl w:ilvl="0" w:tplc="04190011">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28"/>
  </w:num>
  <w:num w:numId="2">
    <w:abstractNumId w:val="10"/>
  </w:num>
  <w:num w:numId="3">
    <w:abstractNumId w:val="6"/>
  </w:num>
  <w:num w:numId="4">
    <w:abstractNumId w:val="0"/>
    <w:lvlOverride w:ilvl="0">
      <w:lvl w:ilvl="0">
        <w:start w:val="65535"/>
        <w:numFmt w:val="bullet"/>
        <w:lvlText w:val="-"/>
        <w:legacy w:legacy="1" w:legacySpace="0" w:legacyIndent="418"/>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417"/>
        <w:lvlJc w:val="left"/>
        <w:rPr>
          <w:rFonts w:ascii="Times New Roman" w:hAnsi="Times New Roman" w:cs="Times New Roman" w:hint="default"/>
        </w:rPr>
      </w:lvl>
    </w:lvlOverride>
  </w:num>
  <w:num w:numId="6">
    <w:abstractNumId w:val="4"/>
  </w:num>
  <w:num w:numId="7">
    <w:abstractNumId w:val="29"/>
  </w:num>
  <w:num w:numId="8">
    <w:abstractNumId w:val="9"/>
  </w:num>
  <w:num w:numId="9">
    <w:abstractNumId w:val="32"/>
  </w:num>
  <w:num w:numId="10">
    <w:abstractNumId w:val="21"/>
  </w:num>
  <w:num w:numId="11">
    <w:abstractNumId w:val="33"/>
  </w:num>
  <w:num w:numId="12">
    <w:abstractNumId w:val="17"/>
  </w:num>
  <w:num w:numId="1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31"/>
  </w:num>
  <w:num w:numId="24">
    <w:abstractNumId w:val="13"/>
  </w:num>
  <w:num w:numId="25">
    <w:abstractNumId w:val="18"/>
  </w:num>
  <w:num w:numId="26">
    <w:abstractNumId w:val="0"/>
    <w:lvlOverride w:ilvl="0">
      <w:lvl w:ilvl="0">
        <w:start w:val="65535"/>
        <w:numFmt w:val="bullet"/>
        <w:lvlText w:val="-"/>
        <w:legacy w:legacy="1" w:legacySpace="0" w:legacyIndent="370"/>
        <w:lvlJc w:val="left"/>
        <w:rPr>
          <w:rFonts w:ascii="Times New Roman" w:hAnsi="Times New Roman" w:cs="Times New Roman" w:hint="default"/>
        </w:rPr>
      </w:lvl>
    </w:lvlOverride>
  </w:num>
  <w:num w:numId="27">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28">
    <w:abstractNumId w:val="19"/>
  </w:num>
  <w:num w:numId="29">
    <w:abstractNumId w:val="12"/>
  </w:num>
  <w:num w:numId="30">
    <w:abstractNumId w:val="24"/>
  </w:num>
  <w:num w:numId="31">
    <w:abstractNumId w:val="23"/>
  </w:num>
  <w:num w:numId="32">
    <w:abstractNumId w:val="14"/>
  </w:num>
  <w:num w:numId="33">
    <w:abstractNumId w:val="11"/>
  </w:num>
  <w:num w:numId="34">
    <w:abstractNumId w:val="22"/>
  </w:num>
  <w:num w:numId="35">
    <w:abstractNumId w:val="5"/>
  </w:num>
  <w:num w:numId="36">
    <w:abstractNumId w:val="7"/>
  </w:num>
  <w:num w:numId="37">
    <w:abstractNumId w:val="25"/>
  </w:num>
  <w:num w:numId="38">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182"/>
    <w:rsid w:val="000005F9"/>
    <w:rsid w:val="0000087A"/>
    <w:rsid w:val="0000093C"/>
    <w:rsid w:val="0000323D"/>
    <w:rsid w:val="00003730"/>
    <w:rsid w:val="00005486"/>
    <w:rsid w:val="00006A8C"/>
    <w:rsid w:val="00007659"/>
    <w:rsid w:val="00010378"/>
    <w:rsid w:val="00010766"/>
    <w:rsid w:val="000113C9"/>
    <w:rsid w:val="00011B28"/>
    <w:rsid w:val="0001456C"/>
    <w:rsid w:val="000170E1"/>
    <w:rsid w:val="000173C5"/>
    <w:rsid w:val="00017DCA"/>
    <w:rsid w:val="00020EEA"/>
    <w:rsid w:val="0002108A"/>
    <w:rsid w:val="00021E77"/>
    <w:rsid w:val="000226A7"/>
    <w:rsid w:val="00022EB9"/>
    <w:rsid w:val="00023FC6"/>
    <w:rsid w:val="0002424B"/>
    <w:rsid w:val="00024A99"/>
    <w:rsid w:val="00024AAA"/>
    <w:rsid w:val="00025038"/>
    <w:rsid w:val="000252F8"/>
    <w:rsid w:val="000276D0"/>
    <w:rsid w:val="00027778"/>
    <w:rsid w:val="000279AD"/>
    <w:rsid w:val="000305C7"/>
    <w:rsid w:val="00030666"/>
    <w:rsid w:val="0003123F"/>
    <w:rsid w:val="000312D5"/>
    <w:rsid w:val="000312F7"/>
    <w:rsid w:val="000319B3"/>
    <w:rsid w:val="000319F0"/>
    <w:rsid w:val="00033E0A"/>
    <w:rsid w:val="000342E5"/>
    <w:rsid w:val="00034874"/>
    <w:rsid w:val="000359E8"/>
    <w:rsid w:val="0003624E"/>
    <w:rsid w:val="00036616"/>
    <w:rsid w:val="000375D1"/>
    <w:rsid w:val="000402D7"/>
    <w:rsid w:val="00040945"/>
    <w:rsid w:val="0004099C"/>
    <w:rsid w:val="00040C34"/>
    <w:rsid w:val="0004172C"/>
    <w:rsid w:val="000419DB"/>
    <w:rsid w:val="000424D6"/>
    <w:rsid w:val="00045822"/>
    <w:rsid w:val="00045B74"/>
    <w:rsid w:val="000466B6"/>
    <w:rsid w:val="00046AB7"/>
    <w:rsid w:val="000471DB"/>
    <w:rsid w:val="000472E2"/>
    <w:rsid w:val="000474F8"/>
    <w:rsid w:val="00050CF8"/>
    <w:rsid w:val="00052899"/>
    <w:rsid w:val="00052F2E"/>
    <w:rsid w:val="0005449B"/>
    <w:rsid w:val="000544D9"/>
    <w:rsid w:val="00054D5E"/>
    <w:rsid w:val="00056512"/>
    <w:rsid w:val="00061140"/>
    <w:rsid w:val="000625C7"/>
    <w:rsid w:val="00062791"/>
    <w:rsid w:val="00064449"/>
    <w:rsid w:val="00065DAE"/>
    <w:rsid w:val="00066687"/>
    <w:rsid w:val="000670DE"/>
    <w:rsid w:val="00071400"/>
    <w:rsid w:val="000714EF"/>
    <w:rsid w:val="0007299C"/>
    <w:rsid w:val="000733D6"/>
    <w:rsid w:val="00074614"/>
    <w:rsid w:val="00074D9F"/>
    <w:rsid w:val="00074FC4"/>
    <w:rsid w:val="000751C2"/>
    <w:rsid w:val="00075BE9"/>
    <w:rsid w:val="00075C9B"/>
    <w:rsid w:val="0007678D"/>
    <w:rsid w:val="00076B7B"/>
    <w:rsid w:val="00076E9C"/>
    <w:rsid w:val="00077206"/>
    <w:rsid w:val="000811D6"/>
    <w:rsid w:val="00081207"/>
    <w:rsid w:val="00081DD7"/>
    <w:rsid w:val="000827B1"/>
    <w:rsid w:val="00083248"/>
    <w:rsid w:val="00084461"/>
    <w:rsid w:val="000859D3"/>
    <w:rsid w:val="00086DEB"/>
    <w:rsid w:val="00087B00"/>
    <w:rsid w:val="0009027D"/>
    <w:rsid w:val="00090BA6"/>
    <w:rsid w:val="00090C1C"/>
    <w:rsid w:val="00091880"/>
    <w:rsid w:val="00091B7B"/>
    <w:rsid w:val="00091C60"/>
    <w:rsid w:val="00094923"/>
    <w:rsid w:val="00094DF9"/>
    <w:rsid w:val="000973AF"/>
    <w:rsid w:val="00097A42"/>
    <w:rsid w:val="00097CE4"/>
    <w:rsid w:val="000A0182"/>
    <w:rsid w:val="000A03A5"/>
    <w:rsid w:val="000A148A"/>
    <w:rsid w:val="000A24CB"/>
    <w:rsid w:val="000A442F"/>
    <w:rsid w:val="000A52F4"/>
    <w:rsid w:val="000A5F9B"/>
    <w:rsid w:val="000A6E34"/>
    <w:rsid w:val="000A7BA4"/>
    <w:rsid w:val="000A7D7F"/>
    <w:rsid w:val="000B0182"/>
    <w:rsid w:val="000B401C"/>
    <w:rsid w:val="000B408D"/>
    <w:rsid w:val="000B4371"/>
    <w:rsid w:val="000B49E8"/>
    <w:rsid w:val="000B5280"/>
    <w:rsid w:val="000B56B4"/>
    <w:rsid w:val="000B58B7"/>
    <w:rsid w:val="000B789E"/>
    <w:rsid w:val="000B7A79"/>
    <w:rsid w:val="000B7E3C"/>
    <w:rsid w:val="000C0F93"/>
    <w:rsid w:val="000C16ED"/>
    <w:rsid w:val="000C1CA4"/>
    <w:rsid w:val="000C28FF"/>
    <w:rsid w:val="000C6037"/>
    <w:rsid w:val="000D13FF"/>
    <w:rsid w:val="000D1B7D"/>
    <w:rsid w:val="000D28D5"/>
    <w:rsid w:val="000D3336"/>
    <w:rsid w:val="000D4081"/>
    <w:rsid w:val="000D458F"/>
    <w:rsid w:val="000D5F91"/>
    <w:rsid w:val="000D6F91"/>
    <w:rsid w:val="000E05F7"/>
    <w:rsid w:val="000E0E7A"/>
    <w:rsid w:val="000E1615"/>
    <w:rsid w:val="000E242E"/>
    <w:rsid w:val="000E27BF"/>
    <w:rsid w:val="000E290A"/>
    <w:rsid w:val="000E3A3B"/>
    <w:rsid w:val="000E42CE"/>
    <w:rsid w:val="000E4F91"/>
    <w:rsid w:val="000F0969"/>
    <w:rsid w:val="000F0C9B"/>
    <w:rsid w:val="000F1788"/>
    <w:rsid w:val="000F2ED5"/>
    <w:rsid w:val="000F3E0B"/>
    <w:rsid w:val="000F4444"/>
    <w:rsid w:val="000F46FE"/>
    <w:rsid w:val="000F4F46"/>
    <w:rsid w:val="000F5514"/>
    <w:rsid w:val="000F591B"/>
    <w:rsid w:val="000F60FB"/>
    <w:rsid w:val="000F6661"/>
    <w:rsid w:val="000F6B7D"/>
    <w:rsid w:val="000F7450"/>
    <w:rsid w:val="0010018D"/>
    <w:rsid w:val="001003B8"/>
    <w:rsid w:val="00101AE0"/>
    <w:rsid w:val="00101C3E"/>
    <w:rsid w:val="00104FD8"/>
    <w:rsid w:val="001075CB"/>
    <w:rsid w:val="001103A1"/>
    <w:rsid w:val="00110C3D"/>
    <w:rsid w:val="00110ECF"/>
    <w:rsid w:val="0011327C"/>
    <w:rsid w:val="0011340D"/>
    <w:rsid w:val="00113ED0"/>
    <w:rsid w:val="00115498"/>
    <w:rsid w:val="00115ADF"/>
    <w:rsid w:val="00115BD2"/>
    <w:rsid w:val="00115D37"/>
    <w:rsid w:val="001163F9"/>
    <w:rsid w:val="0011715E"/>
    <w:rsid w:val="001178BC"/>
    <w:rsid w:val="00117A65"/>
    <w:rsid w:val="0012150B"/>
    <w:rsid w:val="00122EC5"/>
    <w:rsid w:val="00123348"/>
    <w:rsid w:val="00123BF0"/>
    <w:rsid w:val="00124CAB"/>
    <w:rsid w:val="001266C9"/>
    <w:rsid w:val="00126B78"/>
    <w:rsid w:val="0012765D"/>
    <w:rsid w:val="001307F8"/>
    <w:rsid w:val="00130EB3"/>
    <w:rsid w:val="00131427"/>
    <w:rsid w:val="0013173A"/>
    <w:rsid w:val="001339F9"/>
    <w:rsid w:val="00133E6C"/>
    <w:rsid w:val="00134FE6"/>
    <w:rsid w:val="00135A5F"/>
    <w:rsid w:val="00135A68"/>
    <w:rsid w:val="00136C64"/>
    <w:rsid w:val="00137669"/>
    <w:rsid w:val="001401C1"/>
    <w:rsid w:val="00143EAB"/>
    <w:rsid w:val="001440C1"/>
    <w:rsid w:val="001440E4"/>
    <w:rsid w:val="00144533"/>
    <w:rsid w:val="00145D02"/>
    <w:rsid w:val="00147073"/>
    <w:rsid w:val="00147A7E"/>
    <w:rsid w:val="00150DAE"/>
    <w:rsid w:val="00151FBC"/>
    <w:rsid w:val="001528ED"/>
    <w:rsid w:val="00152A16"/>
    <w:rsid w:val="00152DA7"/>
    <w:rsid w:val="00155563"/>
    <w:rsid w:val="00156178"/>
    <w:rsid w:val="00156A91"/>
    <w:rsid w:val="00157731"/>
    <w:rsid w:val="00157A9C"/>
    <w:rsid w:val="0016016C"/>
    <w:rsid w:val="0016173A"/>
    <w:rsid w:val="00161977"/>
    <w:rsid w:val="00162CA2"/>
    <w:rsid w:val="00163368"/>
    <w:rsid w:val="0016354E"/>
    <w:rsid w:val="001639B8"/>
    <w:rsid w:val="00163F30"/>
    <w:rsid w:val="001641FD"/>
    <w:rsid w:val="0016498F"/>
    <w:rsid w:val="0016726C"/>
    <w:rsid w:val="001675D8"/>
    <w:rsid w:val="0016793C"/>
    <w:rsid w:val="00170905"/>
    <w:rsid w:val="00171042"/>
    <w:rsid w:val="001710E5"/>
    <w:rsid w:val="001712A2"/>
    <w:rsid w:val="00171FB4"/>
    <w:rsid w:val="00172329"/>
    <w:rsid w:val="00172B4E"/>
    <w:rsid w:val="00172DA6"/>
    <w:rsid w:val="001748DC"/>
    <w:rsid w:val="00176A93"/>
    <w:rsid w:val="00176F6C"/>
    <w:rsid w:val="001779A4"/>
    <w:rsid w:val="00177F3C"/>
    <w:rsid w:val="0018007E"/>
    <w:rsid w:val="001808E5"/>
    <w:rsid w:val="001816EC"/>
    <w:rsid w:val="00182110"/>
    <w:rsid w:val="00182CFF"/>
    <w:rsid w:val="00182DE5"/>
    <w:rsid w:val="00183A10"/>
    <w:rsid w:val="00183AE3"/>
    <w:rsid w:val="00183FCD"/>
    <w:rsid w:val="00184D38"/>
    <w:rsid w:val="001852C2"/>
    <w:rsid w:val="001857D1"/>
    <w:rsid w:val="00186425"/>
    <w:rsid w:val="001919EC"/>
    <w:rsid w:val="00191AF0"/>
    <w:rsid w:val="00192618"/>
    <w:rsid w:val="00193031"/>
    <w:rsid w:val="001933FF"/>
    <w:rsid w:val="001947B6"/>
    <w:rsid w:val="0019632C"/>
    <w:rsid w:val="001963F8"/>
    <w:rsid w:val="001A03E3"/>
    <w:rsid w:val="001A11C5"/>
    <w:rsid w:val="001A1338"/>
    <w:rsid w:val="001A177C"/>
    <w:rsid w:val="001A1A16"/>
    <w:rsid w:val="001A1FEB"/>
    <w:rsid w:val="001A2BFD"/>
    <w:rsid w:val="001A35E1"/>
    <w:rsid w:val="001A3F7C"/>
    <w:rsid w:val="001A4239"/>
    <w:rsid w:val="001A4296"/>
    <w:rsid w:val="001A42A3"/>
    <w:rsid w:val="001A43D6"/>
    <w:rsid w:val="001A5AA1"/>
    <w:rsid w:val="001B10E1"/>
    <w:rsid w:val="001B14A4"/>
    <w:rsid w:val="001B156C"/>
    <w:rsid w:val="001B34B4"/>
    <w:rsid w:val="001B3875"/>
    <w:rsid w:val="001B5AAE"/>
    <w:rsid w:val="001B5C2D"/>
    <w:rsid w:val="001B60B8"/>
    <w:rsid w:val="001B6647"/>
    <w:rsid w:val="001B73B1"/>
    <w:rsid w:val="001B76A3"/>
    <w:rsid w:val="001B78FD"/>
    <w:rsid w:val="001B7956"/>
    <w:rsid w:val="001C0AD1"/>
    <w:rsid w:val="001C3263"/>
    <w:rsid w:val="001C4E14"/>
    <w:rsid w:val="001C4F81"/>
    <w:rsid w:val="001C5738"/>
    <w:rsid w:val="001C609D"/>
    <w:rsid w:val="001C68A5"/>
    <w:rsid w:val="001C6C89"/>
    <w:rsid w:val="001C6F24"/>
    <w:rsid w:val="001C6F6B"/>
    <w:rsid w:val="001C7BB9"/>
    <w:rsid w:val="001D0B49"/>
    <w:rsid w:val="001D1C22"/>
    <w:rsid w:val="001D1D6E"/>
    <w:rsid w:val="001D6F73"/>
    <w:rsid w:val="001E1245"/>
    <w:rsid w:val="001E12FB"/>
    <w:rsid w:val="001E18FB"/>
    <w:rsid w:val="001E3580"/>
    <w:rsid w:val="001E3B6A"/>
    <w:rsid w:val="001E4AB1"/>
    <w:rsid w:val="001E507C"/>
    <w:rsid w:val="001E590B"/>
    <w:rsid w:val="001E5DE0"/>
    <w:rsid w:val="001E6538"/>
    <w:rsid w:val="001E7FCA"/>
    <w:rsid w:val="001F0A4E"/>
    <w:rsid w:val="001F217E"/>
    <w:rsid w:val="001F2875"/>
    <w:rsid w:val="001F2B04"/>
    <w:rsid w:val="001F2D15"/>
    <w:rsid w:val="001F3FBB"/>
    <w:rsid w:val="00200979"/>
    <w:rsid w:val="00200FF5"/>
    <w:rsid w:val="00201DD0"/>
    <w:rsid w:val="00202927"/>
    <w:rsid w:val="00202FE8"/>
    <w:rsid w:val="00203E2E"/>
    <w:rsid w:val="00204768"/>
    <w:rsid w:val="00204AA6"/>
    <w:rsid w:val="00205678"/>
    <w:rsid w:val="002067A6"/>
    <w:rsid w:val="00206D5E"/>
    <w:rsid w:val="00207FF6"/>
    <w:rsid w:val="00211725"/>
    <w:rsid w:val="0021179A"/>
    <w:rsid w:val="00211D1B"/>
    <w:rsid w:val="00211D4E"/>
    <w:rsid w:val="00211D4F"/>
    <w:rsid w:val="00212043"/>
    <w:rsid w:val="00212B09"/>
    <w:rsid w:val="00212D55"/>
    <w:rsid w:val="002135CF"/>
    <w:rsid w:val="0021551C"/>
    <w:rsid w:val="0021648E"/>
    <w:rsid w:val="00216538"/>
    <w:rsid w:val="002166E3"/>
    <w:rsid w:val="00217B26"/>
    <w:rsid w:val="00220402"/>
    <w:rsid w:val="002205D0"/>
    <w:rsid w:val="00220A31"/>
    <w:rsid w:val="00221479"/>
    <w:rsid w:val="00221B59"/>
    <w:rsid w:val="00221F49"/>
    <w:rsid w:val="002226BE"/>
    <w:rsid w:val="002228D3"/>
    <w:rsid w:val="00222F5B"/>
    <w:rsid w:val="00224148"/>
    <w:rsid w:val="00224E5C"/>
    <w:rsid w:val="00225B12"/>
    <w:rsid w:val="00227382"/>
    <w:rsid w:val="00230B41"/>
    <w:rsid w:val="002310D3"/>
    <w:rsid w:val="002314A6"/>
    <w:rsid w:val="00231E48"/>
    <w:rsid w:val="0023208D"/>
    <w:rsid w:val="00232524"/>
    <w:rsid w:val="002326DC"/>
    <w:rsid w:val="00232FE6"/>
    <w:rsid w:val="0023441B"/>
    <w:rsid w:val="00236602"/>
    <w:rsid w:val="00236A40"/>
    <w:rsid w:val="00236DD9"/>
    <w:rsid w:val="00237F6D"/>
    <w:rsid w:val="00240455"/>
    <w:rsid w:val="00240D2C"/>
    <w:rsid w:val="00242856"/>
    <w:rsid w:val="00243215"/>
    <w:rsid w:val="00244FB4"/>
    <w:rsid w:val="0024522E"/>
    <w:rsid w:val="00245B27"/>
    <w:rsid w:val="00246232"/>
    <w:rsid w:val="002479D6"/>
    <w:rsid w:val="00247C25"/>
    <w:rsid w:val="00247F3A"/>
    <w:rsid w:val="00250158"/>
    <w:rsid w:val="00250B6F"/>
    <w:rsid w:val="00251B74"/>
    <w:rsid w:val="00252786"/>
    <w:rsid w:val="002527AE"/>
    <w:rsid w:val="00252A19"/>
    <w:rsid w:val="002532E0"/>
    <w:rsid w:val="00253389"/>
    <w:rsid w:val="0025338E"/>
    <w:rsid w:val="002536CC"/>
    <w:rsid w:val="00253F57"/>
    <w:rsid w:val="002546B5"/>
    <w:rsid w:val="002551F3"/>
    <w:rsid w:val="002560BF"/>
    <w:rsid w:val="002565CE"/>
    <w:rsid w:val="00256D21"/>
    <w:rsid w:val="00257E32"/>
    <w:rsid w:val="00260D22"/>
    <w:rsid w:val="00262671"/>
    <w:rsid w:val="0026446A"/>
    <w:rsid w:val="00265808"/>
    <w:rsid w:val="00265C52"/>
    <w:rsid w:val="00267599"/>
    <w:rsid w:val="002701A7"/>
    <w:rsid w:val="00271533"/>
    <w:rsid w:val="00271C7B"/>
    <w:rsid w:val="002722D8"/>
    <w:rsid w:val="00274893"/>
    <w:rsid w:val="00274954"/>
    <w:rsid w:val="00274CB7"/>
    <w:rsid w:val="00276314"/>
    <w:rsid w:val="00276489"/>
    <w:rsid w:val="002829A3"/>
    <w:rsid w:val="00283865"/>
    <w:rsid w:val="00284895"/>
    <w:rsid w:val="0028549F"/>
    <w:rsid w:val="00285875"/>
    <w:rsid w:val="00285B3D"/>
    <w:rsid w:val="00286C9A"/>
    <w:rsid w:val="00287090"/>
    <w:rsid w:val="00290280"/>
    <w:rsid w:val="002908A5"/>
    <w:rsid w:val="002921F1"/>
    <w:rsid w:val="002923B8"/>
    <w:rsid w:val="00293823"/>
    <w:rsid w:val="00294791"/>
    <w:rsid w:val="002953E5"/>
    <w:rsid w:val="002964DE"/>
    <w:rsid w:val="00296782"/>
    <w:rsid w:val="00297909"/>
    <w:rsid w:val="00297D12"/>
    <w:rsid w:val="002A04FB"/>
    <w:rsid w:val="002A235B"/>
    <w:rsid w:val="002A2514"/>
    <w:rsid w:val="002A337A"/>
    <w:rsid w:val="002A3B38"/>
    <w:rsid w:val="002A4698"/>
    <w:rsid w:val="002A564E"/>
    <w:rsid w:val="002A67F6"/>
    <w:rsid w:val="002A779E"/>
    <w:rsid w:val="002A7A77"/>
    <w:rsid w:val="002A7F53"/>
    <w:rsid w:val="002B3D3D"/>
    <w:rsid w:val="002B5FCE"/>
    <w:rsid w:val="002B791A"/>
    <w:rsid w:val="002C0382"/>
    <w:rsid w:val="002C10B8"/>
    <w:rsid w:val="002C272F"/>
    <w:rsid w:val="002C3482"/>
    <w:rsid w:val="002C35CD"/>
    <w:rsid w:val="002C3DE2"/>
    <w:rsid w:val="002C5C4E"/>
    <w:rsid w:val="002C64F9"/>
    <w:rsid w:val="002C65A7"/>
    <w:rsid w:val="002C68B2"/>
    <w:rsid w:val="002C6ABA"/>
    <w:rsid w:val="002C71F9"/>
    <w:rsid w:val="002D1FB3"/>
    <w:rsid w:val="002D41B9"/>
    <w:rsid w:val="002D45D1"/>
    <w:rsid w:val="002D5007"/>
    <w:rsid w:val="002D5DB1"/>
    <w:rsid w:val="002D73E0"/>
    <w:rsid w:val="002E0A75"/>
    <w:rsid w:val="002E19B9"/>
    <w:rsid w:val="002E3166"/>
    <w:rsid w:val="002E34FA"/>
    <w:rsid w:val="002E35B9"/>
    <w:rsid w:val="002E3B1E"/>
    <w:rsid w:val="002E3E2B"/>
    <w:rsid w:val="002E3E9A"/>
    <w:rsid w:val="002E6EE8"/>
    <w:rsid w:val="002F13F5"/>
    <w:rsid w:val="002F1B50"/>
    <w:rsid w:val="002F302C"/>
    <w:rsid w:val="002F392D"/>
    <w:rsid w:val="002F492B"/>
    <w:rsid w:val="00300742"/>
    <w:rsid w:val="00304065"/>
    <w:rsid w:val="00304B6E"/>
    <w:rsid w:val="00304CB0"/>
    <w:rsid w:val="00304D8F"/>
    <w:rsid w:val="0030598C"/>
    <w:rsid w:val="00306186"/>
    <w:rsid w:val="00306524"/>
    <w:rsid w:val="00306FA0"/>
    <w:rsid w:val="00306FF8"/>
    <w:rsid w:val="003078D0"/>
    <w:rsid w:val="0031025C"/>
    <w:rsid w:val="00311C31"/>
    <w:rsid w:val="00313998"/>
    <w:rsid w:val="003142B0"/>
    <w:rsid w:val="0031483F"/>
    <w:rsid w:val="003151CB"/>
    <w:rsid w:val="00316433"/>
    <w:rsid w:val="003174B5"/>
    <w:rsid w:val="00317E18"/>
    <w:rsid w:val="00320233"/>
    <w:rsid w:val="00320C94"/>
    <w:rsid w:val="00321654"/>
    <w:rsid w:val="00322642"/>
    <w:rsid w:val="00323CD7"/>
    <w:rsid w:val="00323FE2"/>
    <w:rsid w:val="00324A88"/>
    <w:rsid w:val="00326177"/>
    <w:rsid w:val="00332917"/>
    <w:rsid w:val="00333465"/>
    <w:rsid w:val="00333B70"/>
    <w:rsid w:val="00333C04"/>
    <w:rsid w:val="00335A37"/>
    <w:rsid w:val="00336747"/>
    <w:rsid w:val="00337D49"/>
    <w:rsid w:val="00340FB1"/>
    <w:rsid w:val="00341800"/>
    <w:rsid w:val="0034180C"/>
    <w:rsid w:val="00342339"/>
    <w:rsid w:val="003423BD"/>
    <w:rsid w:val="00342A3A"/>
    <w:rsid w:val="00342ED5"/>
    <w:rsid w:val="00343C9F"/>
    <w:rsid w:val="00343F13"/>
    <w:rsid w:val="00344383"/>
    <w:rsid w:val="003457D9"/>
    <w:rsid w:val="00345F3C"/>
    <w:rsid w:val="00346124"/>
    <w:rsid w:val="003474A1"/>
    <w:rsid w:val="00347700"/>
    <w:rsid w:val="003518A6"/>
    <w:rsid w:val="00352FD4"/>
    <w:rsid w:val="00353944"/>
    <w:rsid w:val="00355226"/>
    <w:rsid w:val="00355390"/>
    <w:rsid w:val="00355BB5"/>
    <w:rsid w:val="00355E85"/>
    <w:rsid w:val="00357264"/>
    <w:rsid w:val="00357A32"/>
    <w:rsid w:val="0036004E"/>
    <w:rsid w:val="00362D14"/>
    <w:rsid w:val="00363635"/>
    <w:rsid w:val="00363775"/>
    <w:rsid w:val="00364385"/>
    <w:rsid w:val="003644B3"/>
    <w:rsid w:val="003645BD"/>
    <w:rsid w:val="00364E39"/>
    <w:rsid w:val="00365CC5"/>
    <w:rsid w:val="003663A8"/>
    <w:rsid w:val="00366B1E"/>
    <w:rsid w:val="00366E03"/>
    <w:rsid w:val="00366E8F"/>
    <w:rsid w:val="003679A9"/>
    <w:rsid w:val="00371064"/>
    <w:rsid w:val="003715FD"/>
    <w:rsid w:val="00371FD3"/>
    <w:rsid w:val="003741F7"/>
    <w:rsid w:val="00375DAD"/>
    <w:rsid w:val="00377BC5"/>
    <w:rsid w:val="00380163"/>
    <w:rsid w:val="003803A2"/>
    <w:rsid w:val="003806B4"/>
    <w:rsid w:val="00380747"/>
    <w:rsid w:val="0038175E"/>
    <w:rsid w:val="00381785"/>
    <w:rsid w:val="0038188B"/>
    <w:rsid w:val="00381D8C"/>
    <w:rsid w:val="00382144"/>
    <w:rsid w:val="00382618"/>
    <w:rsid w:val="003848CB"/>
    <w:rsid w:val="003908CE"/>
    <w:rsid w:val="00390C95"/>
    <w:rsid w:val="00390EF4"/>
    <w:rsid w:val="00391D18"/>
    <w:rsid w:val="0039276B"/>
    <w:rsid w:val="00392934"/>
    <w:rsid w:val="00393287"/>
    <w:rsid w:val="00394662"/>
    <w:rsid w:val="00394A00"/>
    <w:rsid w:val="00395FC3"/>
    <w:rsid w:val="003969BE"/>
    <w:rsid w:val="0039717B"/>
    <w:rsid w:val="00397CA6"/>
    <w:rsid w:val="003A1844"/>
    <w:rsid w:val="003A1EB0"/>
    <w:rsid w:val="003A2969"/>
    <w:rsid w:val="003A5874"/>
    <w:rsid w:val="003A5A70"/>
    <w:rsid w:val="003A5EEF"/>
    <w:rsid w:val="003B70F6"/>
    <w:rsid w:val="003B75CA"/>
    <w:rsid w:val="003C0A66"/>
    <w:rsid w:val="003C1A5B"/>
    <w:rsid w:val="003C1D74"/>
    <w:rsid w:val="003C3370"/>
    <w:rsid w:val="003C38F6"/>
    <w:rsid w:val="003C422B"/>
    <w:rsid w:val="003C498D"/>
    <w:rsid w:val="003C5BFF"/>
    <w:rsid w:val="003C5F4F"/>
    <w:rsid w:val="003C698F"/>
    <w:rsid w:val="003C69A1"/>
    <w:rsid w:val="003C6A0D"/>
    <w:rsid w:val="003D1B45"/>
    <w:rsid w:val="003D2DEB"/>
    <w:rsid w:val="003D4056"/>
    <w:rsid w:val="003D56E6"/>
    <w:rsid w:val="003D5964"/>
    <w:rsid w:val="003D5E7B"/>
    <w:rsid w:val="003D6B40"/>
    <w:rsid w:val="003D6E48"/>
    <w:rsid w:val="003D7819"/>
    <w:rsid w:val="003E1A74"/>
    <w:rsid w:val="003E3024"/>
    <w:rsid w:val="003E375C"/>
    <w:rsid w:val="003E37EE"/>
    <w:rsid w:val="003E394F"/>
    <w:rsid w:val="003E3C85"/>
    <w:rsid w:val="003E4731"/>
    <w:rsid w:val="003E5A4A"/>
    <w:rsid w:val="003E6578"/>
    <w:rsid w:val="003E6AB2"/>
    <w:rsid w:val="003E71B3"/>
    <w:rsid w:val="003E7685"/>
    <w:rsid w:val="003F0203"/>
    <w:rsid w:val="003F0E81"/>
    <w:rsid w:val="003F181C"/>
    <w:rsid w:val="003F24A0"/>
    <w:rsid w:val="003F24E5"/>
    <w:rsid w:val="003F26E5"/>
    <w:rsid w:val="003F468D"/>
    <w:rsid w:val="003F52B6"/>
    <w:rsid w:val="003F637E"/>
    <w:rsid w:val="003F6844"/>
    <w:rsid w:val="003F6C7D"/>
    <w:rsid w:val="003F7A6B"/>
    <w:rsid w:val="003F7E1D"/>
    <w:rsid w:val="004004D2"/>
    <w:rsid w:val="00400D7F"/>
    <w:rsid w:val="00400F88"/>
    <w:rsid w:val="00401FA3"/>
    <w:rsid w:val="00402375"/>
    <w:rsid w:val="00402E0A"/>
    <w:rsid w:val="00403794"/>
    <w:rsid w:val="00403969"/>
    <w:rsid w:val="0040405C"/>
    <w:rsid w:val="004042F9"/>
    <w:rsid w:val="004048C7"/>
    <w:rsid w:val="00404EFD"/>
    <w:rsid w:val="00407A43"/>
    <w:rsid w:val="00407B17"/>
    <w:rsid w:val="00410C4F"/>
    <w:rsid w:val="004122AD"/>
    <w:rsid w:val="00413663"/>
    <w:rsid w:val="00414856"/>
    <w:rsid w:val="00414DC6"/>
    <w:rsid w:val="004155B5"/>
    <w:rsid w:val="00415FBF"/>
    <w:rsid w:val="00417A23"/>
    <w:rsid w:val="0042002E"/>
    <w:rsid w:val="00421D50"/>
    <w:rsid w:val="004225FD"/>
    <w:rsid w:val="00423154"/>
    <w:rsid w:val="004248D7"/>
    <w:rsid w:val="00424B38"/>
    <w:rsid w:val="00424BCC"/>
    <w:rsid w:val="00425771"/>
    <w:rsid w:val="00425895"/>
    <w:rsid w:val="00425921"/>
    <w:rsid w:val="00426588"/>
    <w:rsid w:val="00426627"/>
    <w:rsid w:val="00426B99"/>
    <w:rsid w:val="0042771D"/>
    <w:rsid w:val="00427C2E"/>
    <w:rsid w:val="00427E1B"/>
    <w:rsid w:val="004300E6"/>
    <w:rsid w:val="0043224E"/>
    <w:rsid w:val="0043252B"/>
    <w:rsid w:val="00433B5F"/>
    <w:rsid w:val="004345D9"/>
    <w:rsid w:val="00434A65"/>
    <w:rsid w:val="00435090"/>
    <w:rsid w:val="00435ED2"/>
    <w:rsid w:val="00436342"/>
    <w:rsid w:val="00442D0C"/>
    <w:rsid w:val="00443630"/>
    <w:rsid w:val="00443A02"/>
    <w:rsid w:val="0044418A"/>
    <w:rsid w:val="00444498"/>
    <w:rsid w:val="00447A9F"/>
    <w:rsid w:val="00450248"/>
    <w:rsid w:val="00450A6D"/>
    <w:rsid w:val="0045123F"/>
    <w:rsid w:val="00451454"/>
    <w:rsid w:val="00453D93"/>
    <w:rsid w:val="00454FD7"/>
    <w:rsid w:val="004562DD"/>
    <w:rsid w:val="004567A5"/>
    <w:rsid w:val="00456D00"/>
    <w:rsid w:val="004576D5"/>
    <w:rsid w:val="004602FD"/>
    <w:rsid w:val="00460682"/>
    <w:rsid w:val="0046117F"/>
    <w:rsid w:val="004627D7"/>
    <w:rsid w:val="00462B45"/>
    <w:rsid w:val="00463B23"/>
    <w:rsid w:val="0046434B"/>
    <w:rsid w:val="00464CF3"/>
    <w:rsid w:val="004668E1"/>
    <w:rsid w:val="0046733E"/>
    <w:rsid w:val="0046746E"/>
    <w:rsid w:val="004678A5"/>
    <w:rsid w:val="00471777"/>
    <w:rsid w:val="004724FE"/>
    <w:rsid w:val="00472CBF"/>
    <w:rsid w:val="00473A0B"/>
    <w:rsid w:val="00473B4B"/>
    <w:rsid w:val="004746C0"/>
    <w:rsid w:val="00475054"/>
    <w:rsid w:val="004753BD"/>
    <w:rsid w:val="00475902"/>
    <w:rsid w:val="00476206"/>
    <w:rsid w:val="00476C0A"/>
    <w:rsid w:val="00476DA8"/>
    <w:rsid w:val="00476E3C"/>
    <w:rsid w:val="00476FF0"/>
    <w:rsid w:val="0047700F"/>
    <w:rsid w:val="004815E4"/>
    <w:rsid w:val="0048384F"/>
    <w:rsid w:val="00484692"/>
    <w:rsid w:val="004854C4"/>
    <w:rsid w:val="00487AD4"/>
    <w:rsid w:val="00492CE7"/>
    <w:rsid w:val="004940C1"/>
    <w:rsid w:val="004943D6"/>
    <w:rsid w:val="00494932"/>
    <w:rsid w:val="00494CD7"/>
    <w:rsid w:val="00496AA3"/>
    <w:rsid w:val="00497A07"/>
    <w:rsid w:val="00497EF1"/>
    <w:rsid w:val="004A0DBA"/>
    <w:rsid w:val="004A1F1B"/>
    <w:rsid w:val="004A2032"/>
    <w:rsid w:val="004A2792"/>
    <w:rsid w:val="004A2986"/>
    <w:rsid w:val="004A2EFC"/>
    <w:rsid w:val="004A391E"/>
    <w:rsid w:val="004A4CA1"/>
    <w:rsid w:val="004A5778"/>
    <w:rsid w:val="004A5A56"/>
    <w:rsid w:val="004A7C7F"/>
    <w:rsid w:val="004B0C60"/>
    <w:rsid w:val="004B15AA"/>
    <w:rsid w:val="004B1A52"/>
    <w:rsid w:val="004B2A10"/>
    <w:rsid w:val="004B3382"/>
    <w:rsid w:val="004B3E37"/>
    <w:rsid w:val="004B408A"/>
    <w:rsid w:val="004B4F01"/>
    <w:rsid w:val="004C00C7"/>
    <w:rsid w:val="004C01A8"/>
    <w:rsid w:val="004C0B55"/>
    <w:rsid w:val="004C0B83"/>
    <w:rsid w:val="004C0CE1"/>
    <w:rsid w:val="004C3FBB"/>
    <w:rsid w:val="004C546F"/>
    <w:rsid w:val="004C6BF2"/>
    <w:rsid w:val="004C7638"/>
    <w:rsid w:val="004C7C19"/>
    <w:rsid w:val="004D124D"/>
    <w:rsid w:val="004D262C"/>
    <w:rsid w:val="004D448F"/>
    <w:rsid w:val="004D55C0"/>
    <w:rsid w:val="004D636B"/>
    <w:rsid w:val="004D79C4"/>
    <w:rsid w:val="004E0B8C"/>
    <w:rsid w:val="004E117D"/>
    <w:rsid w:val="004E1E97"/>
    <w:rsid w:val="004E2199"/>
    <w:rsid w:val="004E3329"/>
    <w:rsid w:val="004E53B9"/>
    <w:rsid w:val="004E54F1"/>
    <w:rsid w:val="004E75D0"/>
    <w:rsid w:val="004E78A6"/>
    <w:rsid w:val="004E7E25"/>
    <w:rsid w:val="004F06BB"/>
    <w:rsid w:val="004F0D0E"/>
    <w:rsid w:val="004F2F55"/>
    <w:rsid w:val="004F3216"/>
    <w:rsid w:val="004F3507"/>
    <w:rsid w:val="004F36BA"/>
    <w:rsid w:val="004F4AD0"/>
    <w:rsid w:val="004F4E5B"/>
    <w:rsid w:val="004F4ED0"/>
    <w:rsid w:val="004F5564"/>
    <w:rsid w:val="004F6C43"/>
    <w:rsid w:val="004F708B"/>
    <w:rsid w:val="004F7CEE"/>
    <w:rsid w:val="004F7F28"/>
    <w:rsid w:val="00500199"/>
    <w:rsid w:val="00500CC3"/>
    <w:rsid w:val="00502269"/>
    <w:rsid w:val="00502580"/>
    <w:rsid w:val="0050355E"/>
    <w:rsid w:val="00506341"/>
    <w:rsid w:val="00507B55"/>
    <w:rsid w:val="00507F59"/>
    <w:rsid w:val="00510243"/>
    <w:rsid w:val="00510BB9"/>
    <w:rsid w:val="005110EB"/>
    <w:rsid w:val="00511E49"/>
    <w:rsid w:val="0051394F"/>
    <w:rsid w:val="00513CF7"/>
    <w:rsid w:val="0051527C"/>
    <w:rsid w:val="005169CD"/>
    <w:rsid w:val="00520876"/>
    <w:rsid w:val="0052185A"/>
    <w:rsid w:val="00522596"/>
    <w:rsid w:val="005244D2"/>
    <w:rsid w:val="00526579"/>
    <w:rsid w:val="00526973"/>
    <w:rsid w:val="00531B42"/>
    <w:rsid w:val="00531EE6"/>
    <w:rsid w:val="00532887"/>
    <w:rsid w:val="00532C6A"/>
    <w:rsid w:val="00533D5E"/>
    <w:rsid w:val="00533DF0"/>
    <w:rsid w:val="00534B21"/>
    <w:rsid w:val="005351D2"/>
    <w:rsid w:val="00536135"/>
    <w:rsid w:val="00536CF4"/>
    <w:rsid w:val="005379F9"/>
    <w:rsid w:val="00540B25"/>
    <w:rsid w:val="00540C31"/>
    <w:rsid w:val="00541A81"/>
    <w:rsid w:val="00542FE9"/>
    <w:rsid w:val="0054378E"/>
    <w:rsid w:val="00545257"/>
    <w:rsid w:val="0054566B"/>
    <w:rsid w:val="00545C14"/>
    <w:rsid w:val="00546CB1"/>
    <w:rsid w:val="005470A2"/>
    <w:rsid w:val="005470F6"/>
    <w:rsid w:val="005477DB"/>
    <w:rsid w:val="0055000D"/>
    <w:rsid w:val="005504F4"/>
    <w:rsid w:val="005511BE"/>
    <w:rsid w:val="00551808"/>
    <w:rsid w:val="005525D6"/>
    <w:rsid w:val="00552B30"/>
    <w:rsid w:val="005536CC"/>
    <w:rsid w:val="00553953"/>
    <w:rsid w:val="005541B2"/>
    <w:rsid w:val="005546C3"/>
    <w:rsid w:val="00555994"/>
    <w:rsid w:val="005565FC"/>
    <w:rsid w:val="0055714A"/>
    <w:rsid w:val="005603D8"/>
    <w:rsid w:val="00560A79"/>
    <w:rsid w:val="00560AD7"/>
    <w:rsid w:val="00560B21"/>
    <w:rsid w:val="00560DC2"/>
    <w:rsid w:val="00562524"/>
    <w:rsid w:val="00562E35"/>
    <w:rsid w:val="00565223"/>
    <w:rsid w:val="005670B6"/>
    <w:rsid w:val="00567AAE"/>
    <w:rsid w:val="00567F4B"/>
    <w:rsid w:val="005701FE"/>
    <w:rsid w:val="00571431"/>
    <w:rsid w:val="005715C9"/>
    <w:rsid w:val="00572292"/>
    <w:rsid w:val="005723F9"/>
    <w:rsid w:val="00572503"/>
    <w:rsid w:val="005728B3"/>
    <w:rsid w:val="00576BFD"/>
    <w:rsid w:val="00576F7D"/>
    <w:rsid w:val="005822C0"/>
    <w:rsid w:val="005824F6"/>
    <w:rsid w:val="00582AEE"/>
    <w:rsid w:val="00582DCD"/>
    <w:rsid w:val="00583061"/>
    <w:rsid w:val="00583C03"/>
    <w:rsid w:val="005845E6"/>
    <w:rsid w:val="00585AA4"/>
    <w:rsid w:val="005903D7"/>
    <w:rsid w:val="0059072E"/>
    <w:rsid w:val="00590B05"/>
    <w:rsid w:val="00590B77"/>
    <w:rsid w:val="005914D5"/>
    <w:rsid w:val="00592875"/>
    <w:rsid w:val="005928E2"/>
    <w:rsid w:val="00592B33"/>
    <w:rsid w:val="005933A4"/>
    <w:rsid w:val="005938B9"/>
    <w:rsid w:val="0059395C"/>
    <w:rsid w:val="00594158"/>
    <w:rsid w:val="0059584C"/>
    <w:rsid w:val="0059638E"/>
    <w:rsid w:val="00596635"/>
    <w:rsid w:val="00596917"/>
    <w:rsid w:val="005978C0"/>
    <w:rsid w:val="00597FB4"/>
    <w:rsid w:val="005A13E7"/>
    <w:rsid w:val="005A3642"/>
    <w:rsid w:val="005A4509"/>
    <w:rsid w:val="005A530F"/>
    <w:rsid w:val="005A7303"/>
    <w:rsid w:val="005A7D99"/>
    <w:rsid w:val="005B0389"/>
    <w:rsid w:val="005B0A64"/>
    <w:rsid w:val="005B1A16"/>
    <w:rsid w:val="005B285F"/>
    <w:rsid w:val="005B34AB"/>
    <w:rsid w:val="005B503E"/>
    <w:rsid w:val="005B6173"/>
    <w:rsid w:val="005B65DC"/>
    <w:rsid w:val="005B6797"/>
    <w:rsid w:val="005B7C6B"/>
    <w:rsid w:val="005C03F9"/>
    <w:rsid w:val="005C083D"/>
    <w:rsid w:val="005C1A7D"/>
    <w:rsid w:val="005C2224"/>
    <w:rsid w:val="005C2BEC"/>
    <w:rsid w:val="005C4875"/>
    <w:rsid w:val="005C53BD"/>
    <w:rsid w:val="005C58BA"/>
    <w:rsid w:val="005C5AA4"/>
    <w:rsid w:val="005C5FAA"/>
    <w:rsid w:val="005C7AC0"/>
    <w:rsid w:val="005C7ADC"/>
    <w:rsid w:val="005D00FB"/>
    <w:rsid w:val="005D2AA5"/>
    <w:rsid w:val="005D380C"/>
    <w:rsid w:val="005D3AA6"/>
    <w:rsid w:val="005D485F"/>
    <w:rsid w:val="005D48DD"/>
    <w:rsid w:val="005D4C2B"/>
    <w:rsid w:val="005D54C7"/>
    <w:rsid w:val="005E0347"/>
    <w:rsid w:val="005E0A22"/>
    <w:rsid w:val="005E0AD7"/>
    <w:rsid w:val="005E114B"/>
    <w:rsid w:val="005E1B24"/>
    <w:rsid w:val="005E241B"/>
    <w:rsid w:val="005E24F3"/>
    <w:rsid w:val="005E36EF"/>
    <w:rsid w:val="005E3B29"/>
    <w:rsid w:val="005E49CB"/>
    <w:rsid w:val="005E4A31"/>
    <w:rsid w:val="005E585E"/>
    <w:rsid w:val="005E7115"/>
    <w:rsid w:val="005E7B56"/>
    <w:rsid w:val="005F0172"/>
    <w:rsid w:val="005F03E9"/>
    <w:rsid w:val="005F05E9"/>
    <w:rsid w:val="005F0819"/>
    <w:rsid w:val="005F14A8"/>
    <w:rsid w:val="005F1518"/>
    <w:rsid w:val="005F170A"/>
    <w:rsid w:val="005F450C"/>
    <w:rsid w:val="005F4D8F"/>
    <w:rsid w:val="005F4F23"/>
    <w:rsid w:val="005F6925"/>
    <w:rsid w:val="005F6D84"/>
    <w:rsid w:val="005F6DA5"/>
    <w:rsid w:val="005F722D"/>
    <w:rsid w:val="00600AAA"/>
    <w:rsid w:val="00601712"/>
    <w:rsid w:val="006020A3"/>
    <w:rsid w:val="00603A4B"/>
    <w:rsid w:val="00603ED7"/>
    <w:rsid w:val="00604619"/>
    <w:rsid w:val="0060643F"/>
    <w:rsid w:val="00607AAA"/>
    <w:rsid w:val="00607E4D"/>
    <w:rsid w:val="006106B9"/>
    <w:rsid w:val="00612C95"/>
    <w:rsid w:val="00612D30"/>
    <w:rsid w:val="0061588D"/>
    <w:rsid w:val="00620330"/>
    <w:rsid w:val="00621A5C"/>
    <w:rsid w:val="00621FCF"/>
    <w:rsid w:val="0062483E"/>
    <w:rsid w:val="006259DD"/>
    <w:rsid w:val="00625DBA"/>
    <w:rsid w:val="00626223"/>
    <w:rsid w:val="006273FE"/>
    <w:rsid w:val="00627BCF"/>
    <w:rsid w:val="00630002"/>
    <w:rsid w:val="00631157"/>
    <w:rsid w:val="00631242"/>
    <w:rsid w:val="00631DF7"/>
    <w:rsid w:val="006325A4"/>
    <w:rsid w:val="00632DF3"/>
    <w:rsid w:val="00634557"/>
    <w:rsid w:val="00635AE1"/>
    <w:rsid w:val="00635D64"/>
    <w:rsid w:val="0063615A"/>
    <w:rsid w:val="00636A63"/>
    <w:rsid w:val="00637126"/>
    <w:rsid w:val="00637F86"/>
    <w:rsid w:val="006409DE"/>
    <w:rsid w:val="006424FB"/>
    <w:rsid w:val="006428F2"/>
    <w:rsid w:val="00642AD4"/>
    <w:rsid w:val="00643415"/>
    <w:rsid w:val="00644257"/>
    <w:rsid w:val="0064462A"/>
    <w:rsid w:val="00644A66"/>
    <w:rsid w:val="00644ED9"/>
    <w:rsid w:val="00645A76"/>
    <w:rsid w:val="0064697F"/>
    <w:rsid w:val="00646BE4"/>
    <w:rsid w:val="006472DC"/>
    <w:rsid w:val="00651664"/>
    <w:rsid w:val="00653EC9"/>
    <w:rsid w:val="00654885"/>
    <w:rsid w:val="00655257"/>
    <w:rsid w:val="00655683"/>
    <w:rsid w:val="006561CF"/>
    <w:rsid w:val="006562BF"/>
    <w:rsid w:val="006605C5"/>
    <w:rsid w:val="00660D9E"/>
    <w:rsid w:val="006620A8"/>
    <w:rsid w:val="00662BC5"/>
    <w:rsid w:val="00663122"/>
    <w:rsid w:val="00663821"/>
    <w:rsid w:val="00664468"/>
    <w:rsid w:val="00665897"/>
    <w:rsid w:val="00666AF4"/>
    <w:rsid w:val="00666D4B"/>
    <w:rsid w:val="0066741A"/>
    <w:rsid w:val="00667854"/>
    <w:rsid w:val="00670042"/>
    <w:rsid w:val="006700A1"/>
    <w:rsid w:val="006700AE"/>
    <w:rsid w:val="00670281"/>
    <w:rsid w:val="006707A0"/>
    <w:rsid w:val="00670822"/>
    <w:rsid w:val="0067296A"/>
    <w:rsid w:val="00672D32"/>
    <w:rsid w:val="00673655"/>
    <w:rsid w:val="0067385C"/>
    <w:rsid w:val="00674B93"/>
    <w:rsid w:val="00676617"/>
    <w:rsid w:val="00680A02"/>
    <w:rsid w:val="006811D8"/>
    <w:rsid w:val="00682777"/>
    <w:rsid w:val="00683ACD"/>
    <w:rsid w:val="00685A6D"/>
    <w:rsid w:val="00686262"/>
    <w:rsid w:val="006901BD"/>
    <w:rsid w:val="00692D7E"/>
    <w:rsid w:val="0069497A"/>
    <w:rsid w:val="00695AA1"/>
    <w:rsid w:val="00695E4F"/>
    <w:rsid w:val="006A04EE"/>
    <w:rsid w:val="006A0B63"/>
    <w:rsid w:val="006A13A6"/>
    <w:rsid w:val="006A20DA"/>
    <w:rsid w:val="006A2C6B"/>
    <w:rsid w:val="006A32EC"/>
    <w:rsid w:val="006A3638"/>
    <w:rsid w:val="006A3AFE"/>
    <w:rsid w:val="006A3C62"/>
    <w:rsid w:val="006A46F8"/>
    <w:rsid w:val="006A52BD"/>
    <w:rsid w:val="006A5440"/>
    <w:rsid w:val="006A5785"/>
    <w:rsid w:val="006A5D85"/>
    <w:rsid w:val="006A739F"/>
    <w:rsid w:val="006B0160"/>
    <w:rsid w:val="006B017E"/>
    <w:rsid w:val="006B04AF"/>
    <w:rsid w:val="006B1976"/>
    <w:rsid w:val="006B24AE"/>
    <w:rsid w:val="006B36B6"/>
    <w:rsid w:val="006B3CDC"/>
    <w:rsid w:val="006B400E"/>
    <w:rsid w:val="006B5148"/>
    <w:rsid w:val="006B56BD"/>
    <w:rsid w:val="006B5C18"/>
    <w:rsid w:val="006B6BC6"/>
    <w:rsid w:val="006C0A4C"/>
    <w:rsid w:val="006C0C49"/>
    <w:rsid w:val="006C23C2"/>
    <w:rsid w:val="006C24A6"/>
    <w:rsid w:val="006C40D1"/>
    <w:rsid w:val="006C4F02"/>
    <w:rsid w:val="006C4F44"/>
    <w:rsid w:val="006C562F"/>
    <w:rsid w:val="006C5B46"/>
    <w:rsid w:val="006C7840"/>
    <w:rsid w:val="006D0218"/>
    <w:rsid w:val="006D029B"/>
    <w:rsid w:val="006D02D7"/>
    <w:rsid w:val="006D1D65"/>
    <w:rsid w:val="006D2A4F"/>
    <w:rsid w:val="006D2BED"/>
    <w:rsid w:val="006D5023"/>
    <w:rsid w:val="006D5A2D"/>
    <w:rsid w:val="006D6225"/>
    <w:rsid w:val="006E1B2F"/>
    <w:rsid w:val="006E3B00"/>
    <w:rsid w:val="006E3C60"/>
    <w:rsid w:val="006E4363"/>
    <w:rsid w:val="006E48E8"/>
    <w:rsid w:val="006E558A"/>
    <w:rsid w:val="006E56F8"/>
    <w:rsid w:val="006E5A2B"/>
    <w:rsid w:val="006F1B59"/>
    <w:rsid w:val="006F1CA7"/>
    <w:rsid w:val="006F2126"/>
    <w:rsid w:val="006F2455"/>
    <w:rsid w:val="006F266B"/>
    <w:rsid w:val="006F2BCC"/>
    <w:rsid w:val="006F35BF"/>
    <w:rsid w:val="006F3D4D"/>
    <w:rsid w:val="006F43A2"/>
    <w:rsid w:val="006F47B3"/>
    <w:rsid w:val="006F4AFB"/>
    <w:rsid w:val="006F668F"/>
    <w:rsid w:val="006F7616"/>
    <w:rsid w:val="006F76B0"/>
    <w:rsid w:val="006F7CCB"/>
    <w:rsid w:val="00701824"/>
    <w:rsid w:val="00701B7B"/>
    <w:rsid w:val="00704987"/>
    <w:rsid w:val="00704F07"/>
    <w:rsid w:val="00705C08"/>
    <w:rsid w:val="007070AF"/>
    <w:rsid w:val="00710DFB"/>
    <w:rsid w:val="00711117"/>
    <w:rsid w:val="00712C2E"/>
    <w:rsid w:val="00713719"/>
    <w:rsid w:val="00713D36"/>
    <w:rsid w:val="0071410D"/>
    <w:rsid w:val="00714967"/>
    <w:rsid w:val="00714B0F"/>
    <w:rsid w:val="007151FF"/>
    <w:rsid w:val="00715D1C"/>
    <w:rsid w:val="00717B28"/>
    <w:rsid w:val="00720957"/>
    <w:rsid w:val="00720FDC"/>
    <w:rsid w:val="00721C28"/>
    <w:rsid w:val="00721FB1"/>
    <w:rsid w:val="00722A0E"/>
    <w:rsid w:val="00723CF7"/>
    <w:rsid w:val="007243CB"/>
    <w:rsid w:val="007245A0"/>
    <w:rsid w:val="00724BC2"/>
    <w:rsid w:val="007251CC"/>
    <w:rsid w:val="00726287"/>
    <w:rsid w:val="00727AF1"/>
    <w:rsid w:val="0073127B"/>
    <w:rsid w:val="007327F7"/>
    <w:rsid w:val="00734465"/>
    <w:rsid w:val="00734583"/>
    <w:rsid w:val="00735E72"/>
    <w:rsid w:val="007365A3"/>
    <w:rsid w:val="00736A2C"/>
    <w:rsid w:val="00736DFD"/>
    <w:rsid w:val="0073708F"/>
    <w:rsid w:val="00737230"/>
    <w:rsid w:val="00737293"/>
    <w:rsid w:val="007377A2"/>
    <w:rsid w:val="00737830"/>
    <w:rsid w:val="00740E78"/>
    <w:rsid w:val="0074245C"/>
    <w:rsid w:val="0074255C"/>
    <w:rsid w:val="007429E6"/>
    <w:rsid w:val="00742CFD"/>
    <w:rsid w:val="007432A2"/>
    <w:rsid w:val="00743603"/>
    <w:rsid w:val="00743989"/>
    <w:rsid w:val="00744D3C"/>
    <w:rsid w:val="00744F8E"/>
    <w:rsid w:val="00745E65"/>
    <w:rsid w:val="00746B63"/>
    <w:rsid w:val="00747FAD"/>
    <w:rsid w:val="00751049"/>
    <w:rsid w:val="007512FD"/>
    <w:rsid w:val="00753830"/>
    <w:rsid w:val="00753CEE"/>
    <w:rsid w:val="00753F64"/>
    <w:rsid w:val="00754847"/>
    <w:rsid w:val="0075625B"/>
    <w:rsid w:val="00757A52"/>
    <w:rsid w:val="00760E8B"/>
    <w:rsid w:val="0076104C"/>
    <w:rsid w:val="007610C7"/>
    <w:rsid w:val="00761491"/>
    <w:rsid w:val="007616D2"/>
    <w:rsid w:val="00762D26"/>
    <w:rsid w:val="00763167"/>
    <w:rsid w:val="00763290"/>
    <w:rsid w:val="0076400D"/>
    <w:rsid w:val="0076435A"/>
    <w:rsid w:val="007643FA"/>
    <w:rsid w:val="0076498C"/>
    <w:rsid w:val="00765161"/>
    <w:rsid w:val="00765A3A"/>
    <w:rsid w:val="00767BAD"/>
    <w:rsid w:val="00767DB6"/>
    <w:rsid w:val="0077102B"/>
    <w:rsid w:val="00772CA0"/>
    <w:rsid w:val="00772D00"/>
    <w:rsid w:val="00772DA3"/>
    <w:rsid w:val="00775284"/>
    <w:rsid w:val="007759BF"/>
    <w:rsid w:val="00776189"/>
    <w:rsid w:val="0077647C"/>
    <w:rsid w:val="00776BCA"/>
    <w:rsid w:val="00777604"/>
    <w:rsid w:val="00780394"/>
    <w:rsid w:val="00780571"/>
    <w:rsid w:val="00780ACF"/>
    <w:rsid w:val="00780FA3"/>
    <w:rsid w:val="00781036"/>
    <w:rsid w:val="007822A6"/>
    <w:rsid w:val="007828AD"/>
    <w:rsid w:val="00784496"/>
    <w:rsid w:val="00785BB0"/>
    <w:rsid w:val="0078631C"/>
    <w:rsid w:val="0078733E"/>
    <w:rsid w:val="007878D9"/>
    <w:rsid w:val="007878EE"/>
    <w:rsid w:val="007879A1"/>
    <w:rsid w:val="00787E3D"/>
    <w:rsid w:val="00790571"/>
    <w:rsid w:val="00791111"/>
    <w:rsid w:val="007918F7"/>
    <w:rsid w:val="00791DB3"/>
    <w:rsid w:val="0079235D"/>
    <w:rsid w:val="007926B5"/>
    <w:rsid w:val="007930EC"/>
    <w:rsid w:val="00794235"/>
    <w:rsid w:val="00795184"/>
    <w:rsid w:val="00795A15"/>
    <w:rsid w:val="0079630C"/>
    <w:rsid w:val="00796A68"/>
    <w:rsid w:val="00797CEE"/>
    <w:rsid w:val="00797D35"/>
    <w:rsid w:val="00797DD2"/>
    <w:rsid w:val="007A0E7C"/>
    <w:rsid w:val="007A168C"/>
    <w:rsid w:val="007A1B49"/>
    <w:rsid w:val="007A1F5E"/>
    <w:rsid w:val="007A22EE"/>
    <w:rsid w:val="007A28E1"/>
    <w:rsid w:val="007A3209"/>
    <w:rsid w:val="007A4843"/>
    <w:rsid w:val="007A5B1D"/>
    <w:rsid w:val="007A5CD6"/>
    <w:rsid w:val="007A68F6"/>
    <w:rsid w:val="007A79E1"/>
    <w:rsid w:val="007B33DC"/>
    <w:rsid w:val="007B398F"/>
    <w:rsid w:val="007B3A4B"/>
    <w:rsid w:val="007B45E2"/>
    <w:rsid w:val="007B53C1"/>
    <w:rsid w:val="007B6272"/>
    <w:rsid w:val="007B6F81"/>
    <w:rsid w:val="007B6FA0"/>
    <w:rsid w:val="007B70B1"/>
    <w:rsid w:val="007B70D4"/>
    <w:rsid w:val="007B7799"/>
    <w:rsid w:val="007C0908"/>
    <w:rsid w:val="007C1B56"/>
    <w:rsid w:val="007C57CE"/>
    <w:rsid w:val="007C596F"/>
    <w:rsid w:val="007C598D"/>
    <w:rsid w:val="007D0267"/>
    <w:rsid w:val="007D02C7"/>
    <w:rsid w:val="007D087A"/>
    <w:rsid w:val="007D0A91"/>
    <w:rsid w:val="007D0B17"/>
    <w:rsid w:val="007D1359"/>
    <w:rsid w:val="007D1706"/>
    <w:rsid w:val="007D271E"/>
    <w:rsid w:val="007D2DF8"/>
    <w:rsid w:val="007D2DFD"/>
    <w:rsid w:val="007D37F3"/>
    <w:rsid w:val="007D54A5"/>
    <w:rsid w:val="007D6C14"/>
    <w:rsid w:val="007D74D6"/>
    <w:rsid w:val="007D7741"/>
    <w:rsid w:val="007E1E0E"/>
    <w:rsid w:val="007E24E2"/>
    <w:rsid w:val="007E4170"/>
    <w:rsid w:val="007E4540"/>
    <w:rsid w:val="007E6B97"/>
    <w:rsid w:val="007E71D5"/>
    <w:rsid w:val="007E74A9"/>
    <w:rsid w:val="007E7A00"/>
    <w:rsid w:val="007E7E49"/>
    <w:rsid w:val="007F17E2"/>
    <w:rsid w:val="007F1C73"/>
    <w:rsid w:val="007F29D4"/>
    <w:rsid w:val="007F34D0"/>
    <w:rsid w:val="007F6AEF"/>
    <w:rsid w:val="007F75F5"/>
    <w:rsid w:val="007F7D78"/>
    <w:rsid w:val="00801480"/>
    <w:rsid w:val="00801987"/>
    <w:rsid w:val="0080222F"/>
    <w:rsid w:val="00803142"/>
    <w:rsid w:val="0080434C"/>
    <w:rsid w:val="00805E7F"/>
    <w:rsid w:val="008067FE"/>
    <w:rsid w:val="00807E8D"/>
    <w:rsid w:val="00810143"/>
    <w:rsid w:val="00811444"/>
    <w:rsid w:val="00811910"/>
    <w:rsid w:val="0081199A"/>
    <w:rsid w:val="00812EAB"/>
    <w:rsid w:val="00813FE7"/>
    <w:rsid w:val="00814F98"/>
    <w:rsid w:val="008166B5"/>
    <w:rsid w:val="0082021C"/>
    <w:rsid w:val="00820983"/>
    <w:rsid w:val="00820BD8"/>
    <w:rsid w:val="00820CDB"/>
    <w:rsid w:val="00821BAA"/>
    <w:rsid w:val="00822307"/>
    <w:rsid w:val="00823DA7"/>
    <w:rsid w:val="00823F70"/>
    <w:rsid w:val="00825240"/>
    <w:rsid w:val="008309DC"/>
    <w:rsid w:val="00831B24"/>
    <w:rsid w:val="00834681"/>
    <w:rsid w:val="00834873"/>
    <w:rsid w:val="00837FE1"/>
    <w:rsid w:val="00841E47"/>
    <w:rsid w:val="00843797"/>
    <w:rsid w:val="00844C33"/>
    <w:rsid w:val="008452CA"/>
    <w:rsid w:val="0084608A"/>
    <w:rsid w:val="00847858"/>
    <w:rsid w:val="00847A2D"/>
    <w:rsid w:val="00847C1B"/>
    <w:rsid w:val="00847D48"/>
    <w:rsid w:val="00847E57"/>
    <w:rsid w:val="00850CDA"/>
    <w:rsid w:val="0085239D"/>
    <w:rsid w:val="0085694A"/>
    <w:rsid w:val="00856C3B"/>
    <w:rsid w:val="008575E9"/>
    <w:rsid w:val="00860A7C"/>
    <w:rsid w:val="00860E26"/>
    <w:rsid w:val="00860EB6"/>
    <w:rsid w:val="0086126F"/>
    <w:rsid w:val="00862B08"/>
    <w:rsid w:val="008637F5"/>
    <w:rsid w:val="008641FF"/>
    <w:rsid w:val="008650D8"/>
    <w:rsid w:val="0086572A"/>
    <w:rsid w:val="00865B4E"/>
    <w:rsid w:val="00865CEC"/>
    <w:rsid w:val="0086600B"/>
    <w:rsid w:val="00867B62"/>
    <w:rsid w:val="00872BBB"/>
    <w:rsid w:val="00873204"/>
    <w:rsid w:val="0087325D"/>
    <w:rsid w:val="00873B3F"/>
    <w:rsid w:val="00873FDB"/>
    <w:rsid w:val="00874116"/>
    <w:rsid w:val="00874BC8"/>
    <w:rsid w:val="008767C9"/>
    <w:rsid w:val="00876B21"/>
    <w:rsid w:val="00877A28"/>
    <w:rsid w:val="00880227"/>
    <w:rsid w:val="0088057C"/>
    <w:rsid w:val="008806A3"/>
    <w:rsid w:val="00880FD9"/>
    <w:rsid w:val="00881B08"/>
    <w:rsid w:val="00881D3B"/>
    <w:rsid w:val="008821E1"/>
    <w:rsid w:val="00883128"/>
    <w:rsid w:val="00885141"/>
    <w:rsid w:val="00885A3E"/>
    <w:rsid w:val="008879A0"/>
    <w:rsid w:val="008900FB"/>
    <w:rsid w:val="0089014D"/>
    <w:rsid w:val="00890664"/>
    <w:rsid w:val="00890CEF"/>
    <w:rsid w:val="008912C8"/>
    <w:rsid w:val="008923C4"/>
    <w:rsid w:val="00892405"/>
    <w:rsid w:val="008926DA"/>
    <w:rsid w:val="00893846"/>
    <w:rsid w:val="00893A92"/>
    <w:rsid w:val="0089545A"/>
    <w:rsid w:val="00895507"/>
    <w:rsid w:val="00895AEA"/>
    <w:rsid w:val="008A0178"/>
    <w:rsid w:val="008A0247"/>
    <w:rsid w:val="008A0657"/>
    <w:rsid w:val="008A1007"/>
    <w:rsid w:val="008A3759"/>
    <w:rsid w:val="008A3CF7"/>
    <w:rsid w:val="008A3E6E"/>
    <w:rsid w:val="008A4113"/>
    <w:rsid w:val="008A47D7"/>
    <w:rsid w:val="008A5144"/>
    <w:rsid w:val="008A5F74"/>
    <w:rsid w:val="008A65A7"/>
    <w:rsid w:val="008A7A0A"/>
    <w:rsid w:val="008A7B5E"/>
    <w:rsid w:val="008A7E22"/>
    <w:rsid w:val="008B0046"/>
    <w:rsid w:val="008B0838"/>
    <w:rsid w:val="008B1748"/>
    <w:rsid w:val="008B1D70"/>
    <w:rsid w:val="008B2B17"/>
    <w:rsid w:val="008B3DB9"/>
    <w:rsid w:val="008B3DD3"/>
    <w:rsid w:val="008B5201"/>
    <w:rsid w:val="008B7AF2"/>
    <w:rsid w:val="008C164F"/>
    <w:rsid w:val="008C2103"/>
    <w:rsid w:val="008C227E"/>
    <w:rsid w:val="008C3EF4"/>
    <w:rsid w:val="008C3F4C"/>
    <w:rsid w:val="008C44E2"/>
    <w:rsid w:val="008C4672"/>
    <w:rsid w:val="008C4B70"/>
    <w:rsid w:val="008C51CC"/>
    <w:rsid w:val="008C7129"/>
    <w:rsid w:val="008D1FFF"/>
    <w:rsid w:val="008D3867"/>
    <w:rsid w:val="008D413A"/>
    <w:rsid w:val="008D5C72"/>
    <w:rsid w:val="008D5E51"/>
    <w:rsid w:val="008D68D2"/>
    <w:rsid w:val="008D6A0F"/>
    <w:rsid w:val="008D72F4"/>
    <w:rsid w:val="008D78A7"/>
    <w:rsid w:val="008D79F0"/>
    <w:rsid w:val="008E03EF"/>
    <w:rsid w:val="008E0E0B"/>
    <w:rsid w:val="008E12E6"/>
    <w:rsid w:val="008E1373"/>
    <w:rsid w:val="008E18A9"/>
    <w:rsid w:val="008E1E01"/>
    <w:rsid w:val="008E2105"/>
    <w:rsid w:val="008E234C"/>
    <w:rsid w:val="008E36E3"/>
    <w:rsid w:val="008E3C15"/>
    <w:rsid w:val="008E472C"/>
    <w:rsid w:val="008E4EE6"/>
    <w:rsid w:val="008E5D4C"/>
    <w:rsid w:val="008F1752"/>
    <w:rsid w:val="008F3D40"/>
    <w:rsid w:val="008F4AB2"/>
    <w:rsid w:val="008F6525"/>
    <w:rsid w:val="008F6D4D"/>
    <w:rsid w:val="008F6E4E"/>
    <w:rsid w:val="008F766E"/>
    <w:rsid w:val="008F7931"/>
    <w:rsid w:val="00900256"/>
    <w:rsid w:val="00900604"/>
    <w:rsid w:val="009008FD"/>
    <w:rsid w:val="00903EE3"/>
    <w:rsid w:val="0090428C"/>
    <w:rsid w:val="00904C81"/>
    <w:rsid w:val="00904D03"/>
    <w:rsid w:val="00905F3C"/>
    <w:rsid w:val="0090696E"/>
    <w:rsid w:val="009073B7"/>
    <w:rsid w:val="009074DE"/>
    <w:rsid w:val="00907A52"/>
    <w:rsid w:val="0091017A"/>
    <w:rsid w:val="0091034F"/>
    <w:rsid w:val="00912AAB"/>
    <w:rsid w:val="009137CC"/>
    <w:rsid w:val="0091434C"/>
    <w:rsid w:val="009144E6"/>
    <w:rsid w:val="009153A9"/>
    <w:rsid w:val="00916A52"/>
    <w:rsid w:val="00916ED2"/>
    <w:rsid w:val="00917100"/>
    <w:rsid w:val="00917A97"/>
    <w:rsid w:val="00920073"/>
    <w:rsid w:val="009203FB"/>
    <w:rsid w:val="009216DA"/>
    <w:rsid w:val="00922021"/>
    <w:rsid w:val="00922242"/>
    <w:rsid w:val="0092258F"/>
    <w:rsid w:val="00922660"/>
    <w:rsid w:val="009237A1"/>
    <w:rsid w:val="00923BB8"/>
    <w:rsid w:val="00923FB3"/>
    <w:rsid w:val="00923FCE"/>
    <w:rsid w:val="009248D6"/>
    <w:rsid w:val="0092516C"/>
    <w:rsid w:val="0092584F"/>
    <w:rsid w:val="00925DF8"/>
    <w:rsid w:val="00925F53"/>
    <w:rsid w:val="00926824"/>
    <w:rsid w:val="009278DB"/>
    <w:rsid w:val="00927DF5"/>
    <w:rsid w:val="009302AD"/>
    <w:rsid w:val="00930C17"/>
    <w:rsid w:val="00930F86"/>
    <w:rsid w:val="00931A99"/>
    <w:rsid w:val="0093206A"/>
    <w:rsid w:val="009323A7"/>
    <w:rsid w:val="00933EE8"/>
    <w:rsid w:val="00934A3B"/>
    <w:rsid w:val="00934BD7"/>
    <w:rsid w:val="00935274"/>
    <w:rsid w:val="00935A0C"/>
    <w:rsid w:val="00936000"/>
    <w:rsid w:val="00937340"/>
    <w:rsid w:val="0094130A"/>
    <w:rsid w:val="00941CF9"/>
    <w:rsid w:val="00942D77"/>
    <w:rsid w:val="00944153"/>
    <w:rsid w:val="00944DFF"/>
    <w:rsid w:val="00944E98"/>
    <w:rsid w:val="009507F4"/>
    <w:rsid w:val="009516C0"/>
    <w:rsid w:val="00951767"/>
    <w:rsid w:val="00952168"/>
    <w:rsid w:val="00952349"/>
    <w:rsid w:val="0095267D"/>
    <w:rsid w:val="00952869"/>
    <w:rsid w:val="00955C3A"/>
    <w:rsid w:val="009570B5"/>
    <w:rsid w:val="009575B1"/>
    <w:rsid w:val="00957F46"/>
    <w:rsid w:val="00961C77"/>
    <w:rsid w:val="009626C3"/>
    <w:rsid w:val="00963466"/>
    <w:rsid w:val="00965BC0"/>
    <w:rsid w:val="00965E59"/>
    <w:rsid w:val="00966E65"/>
    <w:rsid w:val="00967BEF"/>
    <w:rsid w:val="00967EAF"/>
    <w:rsid w:val="009706DA"/>
    <w:rsid w:val="00970D46"/>
    <w:rsid w:val="00972182"/>
    <w:rsid w:val="009723B4"/>
    <w:rsid w:val="00972773"/>
    <w:rsid w:val="00972A50"/>
    <w:rsid w:val="0097350C"/>
    <w:rsid w:val="00973C0A"/>
    <w:rsid w:val="00974BDB"/>
    <w:rsid w:val="009750F1"/>
    <w:rsid w:val="00976260"/>
    <w:rsid w:val="00977322"/>
    <w:rsid w:val="00977337"/>
    <w:rsid w:val="00981378"/>
    <w:rsid w:val="00981669"/>
    <w:rsid w:val="00982BFD"/>
    <w:rsid w:val="0098303F"/>
    <w:rsid w:val="00984A8F"/>
    <w:rsid w:val="00985D01"/>
    <w:rsid w:val="00990E10"/>
    <w:rsid w:val="00991888"/>
    <w:rsid w:val="0099218F"/>
    <w:rsid w:val="009932CC"/>
    <w:rsid w:val="00993352"/>
    <w:rsid w:val="0099442D"/>
    <w:rsid w:val="00994B5A"/>
    <w:rsid w:val="0099575F"/>
    <w:rsid w:val="00996609"/>
    <w:rsid w:val="009968AD"/>
    <w:rsid w:val="00996CA2"/>
    <w:rsid w:val="0099763B"/>
    <w:rsid w:val="009A0F45"/>
    <w:rsid w:val="009A2F38"/>
    <w:rsid w:val="009A2FD8"/>
    <w:rsid w:val="009A3AF0"/>
    <w:rsid w:val="009A46F0"/>
    <w:rsid w:val="009A6821"/>
    <w:rsid w:val="009B26B0"/>
    <w:rsid w:val="009B3A3B"/>
    <w:rsid w:val="009B44FD"/>
    <w:rsid w:val="009B45E5"/>
    <w:rsid w:val="009B576B"/>
    <w:rsid w:val="009B5AAC"/>
    <w:rsid w:val="009B60A1"/>
    <w:rsid w:val="009B6154"/>
    <w:rsid w:val="009B63E8"/>
    <w:rsid w:val="009B6FCE"/>
    <w:rsid w:val="009B6FD8"/>
    <w:rsid w:val="009B7604"/>
    <w:rsid w:val="009B7ACC"/>
    <w:rsid w:val="009C03E2"/>
    <w:rsid w:val="009C249C"/>
    <w:rsid w:val="009C25EC"/>
    <w:rsid w:val="009C322D"/>
    <w:rsid w:val="009C3932"/>
    <w:rsid w:val="009C54A0"/>
    <w:rsid w:val="009C5916"/>
    <w:rsid w:val="009C65FA"/>
    <w:rsid w:val="009C73B3"/>
    <w:rsid w:val="009D23EE"/>
    <w:rsid w:val="009D2CB8"/>
    <w:rsid w:val="009D2EAB"/>
    <w:rsid w:val="009D3953"/>
    <w:rsid w:val="009D4514"/>
    <w:rsid w:val="009D46FC"/>
    <w:rsid w:val="009D605E"/>
    <w:rsid w:val="009D68CD"/>
    <w:rsid w:val="009D746A"/>
    <w:rsid w:val="009D77B9"/>
    <w:rsid w:val="009E064B"/>
    <w:rsid w:val="009E06FF"/>
    <w:rsid w:val="009E0DAA"/>
    <w:rsid w:val="009E1822"/>
    <w:rsid w:val="009E2542"/>
    <w:rsid w:val="009E5C8E"/>
    <w:rsid w:val="009E5DD5"/>
    <w:rsid w:val="009E6907"/>
    <w:rsid w:val="009E6B4C"/>
    <w:rsid w:val="009E6E5F"/>
    <w:rsid w:val="009E788F"/>
    <w:rsid w:val="009F0AB3"/>
    <w:rsid w:val="009F1930"/>
    <w:rsid w:val="009F3475"/>
    <w:rsid w:val="009F34C5"/>
    <w:rsid w:val="009F353A"/>
    <w:rsid w:val="009F3AEC"/>
    <w:rsid w:val="009F5053"/>
    <w:rsid w:val="009F5602"/>
    <w:rsid w:val="009F681C"/>
    <w:rsid w:val="009F7FA3"/>
    <w:rsid w:val="00A000B3"/>
    <w:rsid w:val="00A00560"/>
    <w:rsid w:val="00A00738"/>
    <w:rsid w:val="00A00B3C"/>
    <w:rsid w:val="00A00DE3"/>
    <w:rsid w:val="00A016CD"/>
    <w:rsid w:val="00A029D1"/>
    <w:rsid w:val="00A035B7"/>
    <w:rsid w:val="00A03F03"/>
    <w:rsid w:val="00A04941"/>
    <w:rsid w:val="00A0530C"/>
    <w:rsid w:val="00A06200"/>
    <w:rsid w:val="00A06515"/>
    <w:rsid w:val="00A07C50"/>
    <w:rsid w:val="00A12CBB"/>
    <w:rsid w:val="00A1304B"/>
    <w:rsid w:val="00A1399A"/>
    <w:rsid w:val="00A13C9F"/>
    <w:rsid w:val="00A1490C"/>
    <w:rsid w:val="00A17F7E"/>
    <w:rsid w:val="00A20868"/>
    <w:rsid w:val="00A2157B"/>
    <w:rsid w:val="00A228EF"/>
    <w:rsid w:val="00A23062"/>
    <w:rsid w:val="00A23D9E"/>
    <w:rsid w:val="00A25068"/>
    <w:rsid w:val="00A27B86"/>
    <w:rsid w:val="00A27F70"/>
    <w:rsid w:val="00A311B7"/>
    <w:rsid w:val="00A33F91"/>
    <w:rsid w:val="00A34773"/>
    <w:rsid w:val="00A34A50"/>
    <w:rsid w:val="00A37624"/>
    <w:rsid w:val="00A378A4"/>
    <w:rsid w:val="00A37DCD"/>
    <w:rsid w:val="00A40E34"/>
    <w:rsid w:val="00A4269B"/>
    <w:rsid w:val="00A43552"/>
    <w:rsid w:val="00A46408"/>
    <w:rsid w:val="00A46FA7"/>
    <w:rsid w:val="00A470BB"/>
    <w:rsid w:val="00A473A9"/>
    <w:rsid w:val="00A47936"/>
    <w:rsid w:val="00A50A40"/>
    <w:rsid w:val="00A50E90"/>
    <w:rsid w:val="00A524D2"/>
    <w:rsid w:val="00A5306B"/>
    <w:rsid w:val="00A53786"/>
    <w:rsid w:val="00A564EE"/>
    <w:rsid w:val="00A56787"/>
    <w:rsid w:val="00A5699A"/>
    <w:rsid w:val="00A60F85"/>
    <w:rsid w:val="00A614D8"/>
    <w:rsid w:val="00A622AF"/>
    <w:rsid w:val="00A62E2B"/>
    <w:rsid w:val="00A62E62"/>
    <w:rsid w:val="00A63319"/>
    <w:rsid w:val="00A63782"/>
    <w:rsid w:val="00A63AC2"/>
    <w:rsid w:val="00A63F93"/>
    <w:rsid w:val="00A64364"/>
    <w:rsid w:val="00A6693E"/>
    <w:rsid w:val="00A66B31"/>
    <w:rsid w:val="00A677E7"/>
    <w:rsid w:val="00A710B4"/>
    <w:rsid w:val="00A716CA"/>
    <w:rsid w:val="00A71829"/>
    <w:rsid w:val="00A71F24"/>
    <w:rsid w:val="00A7308E"/>
    <w:rsid w:val="00A733D4"/>
    <w:rsid w:val="00A73DC9"/>
    <w:rsid w:val="00A75755"/>
    <w:rsid w:val="00A807AA"/>
    <w:rsid w:val="00A8255C"/>
    <w:rsid w:val="00A829AE"/>
    <w:rsid w:val="00A833F4"/>
    <w:rsid w:val="00A83CA7"/>
    <w:rsid w:val="00A84779"/>
    <w:rsid w:val="00A848CA"/>
    <w:rsid w:val="00A84A4E"/>
    <w:rsid w:val="00A85A85"/>
    <w:rsid w:val="00A87BC7"/>
    <w:rsid w:val="00A87CC2"/>
    <w:rsid w:val="00A87E55"/>
    <w:rsid w:val="00A9024A"/>
    <w:rsid w:val="00A909D4"/>
    <w:rsid w:val="00A91B5B"/>
    <w:rsid w:val="00A91D5A"/>
    <w:rsid w:val="00A92EA8"/>
    <w:rsid w:val="00A9516A"/>
    <w:rsid w:val="00A956BC"/>
    <w:rsid w:val="00A95AB1"/>
    <w:rsid w:val="00A9655E"/>
    <w:rsid w:val="00A977DD"/>
    <w:rsid w:val="00AA00C3"/>
    <w:rsid w:val="00AA05E5"/>
    <w:rsid w:val="00AA0D6A"/>
    <w:rsid w:val="00AA2D97"/>
    <w:rsid w:val="00AA3550"/>
    <w:rsid w:val="00AA3E1D"/>
    <w:rsid w:val="00AA42F0"/>
    <w:rsid w:val="00AA4445"/>
    <w:rsid w:val="00AA470C"/>
    <w:rsid w:val="00AA49D6"/>
    <w:rsid w:val="00AA6191"/>
    <w:rsid w:val="00AA6CAA"/>
    <w:rsid w:val="00AA6CBC"/>
    <w:rsid w:val="00AA6FE5"/>
    <w:rsid w:val="00AB0A24"/>
    <w:rsid w:val="00AB152F"/>
    <w:rsid w:val="00AB1563"/>
    <w:rsid w:val="00AB3BB8"/>
    <w:rsid w:val="00AB4D62"/>
    <w:rsid w:val="00AB556C"/>
    <w:rsid w:val="00AB74E9"/>
    <w:rsid w:val="00AC1780"/>
    <w:rsid w:val="00AC1DC0"/>
    <w:rsid w:val="00AC21AB"/>
    <w:rsid w:val="00AC2249"/>
    <w:rsid w:val="00AC2B3E"/>
    <w:rsid w:val="00AC2E8C"/>
    <w:rsid w:val="00AC4044"/>
    <w:rsid w:val="00AC48AC"/>
    <w:rsid w:val="00AC6FDA"/>
    <w:rsid w:val="00AC752B"/>
    <w:rsid w:val="00AC75C8"/>
    <w:rsid w:val="00AD0290"/>
    <w:rsid w:val="00AD0317"/>
    <w:rsid w:val="00AD09A4"/>
    <w:rsid w:val="00AD0B7F"/>
    <w:rsid w:val="00AD0CEF"/>
    <w:rsid w:val="00AD2E2D"/>
    <w:rsid w:val="00AD2E3D"/>
    <w:rsid w:val="00AD3E96"/>
    <w:rsid w:val="00AD3F94"/>
    <w:rsid w:val="00AD4708"/>
    <w:rsid w:val="00AD5101"/>
    <w:rsid w:val="00AD6604"/>
    <w:rsid w:val="00AD74A2"/>
    <w:rsid w:val="00AD7865"/>
    <w:rsid w:val="00AE0E25"/>
    <w:rsid w:val="00AE1585"/>
    <w:rsid w:val="00AE19D8"/>
    <w:rsid w:val="00AE1F10"/>
    <w:rsid w:val="00AE29A6"/>
    <w:rsid w:val="00AE2B7D"/>
    <w:rsid w:val="00AE3061"/>
    <w:rsid w:val="00AE371B"/>
    <w:rsid w:val="00AE4B55"/>
    <w:rsid w:val="00AE4D5E"/>
    <w:rsid w:val="00AE5CE3"/>
    <w:rsid w:val="00AE5DA4"/>
    <w:rsid w:val="00AE5DCF"/>
    <w:rsid w:val="00AE5F31"/>
    <w:rsid w:val="00AE60E7"/>
    <w:rsid w:val="00AE64BB"/>
    <w:rsid w:val="00AE6CE9"/>
    <w:rsid w:val="00AE6DF4"/>
    <w:rsid w:val="00AE7C64"/>
    <w:rsid w:val="00AE7D07"/>
    <w:rsid w:val="00AF05D9"/>
    <w:rsid w:val="00AF06D6"/>
    <w:rsid w:val="00AF198C"/>
    <w:rsid w:val="00AF1FFA"/>
    <w:rsid w:val="00AF2519"/>
    <w:rsid w:val="00AF2E71"/>
    <w:rsid w:val="00AF3691"/>
    <w:rsid w:val="00AF48C0"/>
    <w:rsid w:val="00AF4C4B"/>
    <w:rsid w:val="00AF4C8D"/>
    <w:rsid w:val="00AF54A0"/>
    <w:rsid w:val="00AF5828"/>
    <w:rsid w:val="00AF5AAA"/>
    <w:rsid w:val="00AF6A7F"/>
    <w:rsid w:val="00B00551"/>
    <w:rsid w:val="00B01755"/>
    <w:rsid w:val="00B02D1D"/>
    <w:rsid w:val="00B04706"/>
    <w:rsid w:val="00B052B7"/>
    <w:rsid w:val="00B05877"/>
    <w:rsid w:val="00B05987"/>
    <w:rsid w:val="00B063A4"/>
    <w:rsid w:val="00B065A1"/>
    <w:rsid w:val="00B06E24"/>
    <w:rsid w:val="00B06F6D"/>
    <w:rsid w:val="00B11184"/>
    <w:rsid w:val="00B116F9"/>
    <w:rsid w:val="00B11926"/>
    <w:rsid w:val="00B122D4"/>
    <w:rsid w:val="00B138EE"/>
    <w:rsid w:val="00B13F4E"/>
    <w:rsid w:val="00B14BC6"/>
    <w:rsid w:val="00B15737"/>
    <w:rsid w:val="00B163A0"/>
    <w:rsid w:val="00B17C84"/>
    <w:rsid w:val="00B17ED8"/>
    <w:rsid w:val="00B21BE0"/>
    <w:rsid w:val="00B22E29"/>
    <w:rsid w:val="00B23668"/>
    <w:rsid w:val="00B24B05"/>
    <w:rsid w:val="00B25370"/>
    <w:rsid w:val="00B26B98"/>
    <w:rsid w:val="00B26C0A"/>
    <w:rsid w:val="00B26D97"/>
    <w:rsid w:val="00B303E7"/>
    <w:rsid w:val="00B31483"/>
    <w:rsid w:val="00B32336"/>
    <w:rsid w:val="00B32560"/>
    <w:rsid w:val="00B343D4"/>
    <w:rsid w:val="00B34834"/>
    <w:rsid w:val="00B34DC3"/>
    <w:rsid w:val="00B34F08"/>
    <w:rsid w:val="00B3531F"/>
    <w:rsid w:val="00B359F3"/>
    <w:rsid w:val="00B37196"/>
    <w:rsid w:val="00B40F8B"/>
    <w:rsid w:val="00B41D85"/>
    <w:rsid w:val="00B4434A"/>
    <w:rsid w:val="00B44D98"/>
    <w:rsid w:val="00B46FE6"/>
    <w:rsid w:val="00B47803"/>
    <w:rsid w:val="00B50F8D"/>
    <w:rsid w:val="00B50FC3"/>
    <w:rsid w:val="00B514ED"/>
    <w:rsid w:val="00B52163"/>
    <w:rsid w:val="00B52BF6"/>
    <w:rsid w:val="00B5307E"/>
    <w:rsid w:val="00B5337D"/>
    <w:rsid w:val="00B54D8D"/>
    <w:rsid w:val="00B5584F"/>
    <w:rsid w:val="00B55A9D"/>
    <w:rsid w:val="00B56D46"/>
    <w:rsid w:val="00B6084C"/>
    <w:rsid w:val="00B60F67"/>
    <w:rsid w:val="00B62DE2"/>
    <w:rsid w:val="00B62FFD"/>
    <w:rsid w:val="00B634C5"/>
    <w:rsid w:val="00B636E7"/>
    <w:rsid w:val="00B66DD7"/>
    <w:rsid w:val="00B67F4A"/>
    <w:rsid w:val="00B715CD"/>
    <w:rsid w:val="00B71880"/>
    <w:rsid w:val="00B71D59"/>
    <w:rsid w:val="00B71DF4"/>
    <w:rsid w:val="00B72931"/>
    <w:rsid w:val="00B732AA"/>
    <w:rsid w:val="00B7345B"/>
    <w:rsid w:val="00B739BA"/>
    <w:rsid w:val="00B74BF8"/>
    <w:rsid w:val="00B7514F"/>
    <w:rsid w:val="00B76255"/>
    <w:rsid w:val="00B7693F"/>
    <w:rsid w:val="00B77639"/>
    <w:rsid w:val="00B77A49"/>
    <w:rsid w:val="00B80120"/>
    <w:rsid w:val="00B81255"/>
    <w:rsid w:val="00B81D1F"/>
    <w:rsid w:val="00B8200D"/>
    <w:rsid w:val="00B8239A"/>
    <w:rsid w:val="00B8279C"/>
    <w:rsid w:val="00B82B5C"/>
    <w:rsid w:val="00B82CA9"/>
    <w:rsid w:val="00B82CD2"/>
    <w:rsid w:val="00B83437"/>
    <w:rsid w:val="00B837FD"/>
    <w:rsid w:val="00B838F5"/>
    <w:rsid w:val="00B83C65"/>
    <w:rsid w:val="00B84B8F"/>
    <w:rsid w:val="00B854E5"/>
    <w:rsid w:val="00B8758C"/>
    <w:rsid w:val="00B87653"/>
    <w:rsid w:val="00B87C19"/>
    <w:rsid w:val="00B9168A"/>
    <w:rsid w:val="00B91748"/>
    <w:rsid w:val="00B918BC"/>
    <w:rsid w:val="00B93102"/>
    <w:rsid w:val="00B94C67"/>
    <w:rsid w:val="00B94D0B"/>
    <w:rsid w:val="00B964AD"/>
    <w:rsid w:val="00B97C89"/>
    <w:rsid w:val="00BA0D49"/>
    <w:rsid w:val="00BA2972"/>
    <w:rsid w:val="00BA2AB4"/>
    <w:rsid w:val="00BA30CD"/>
    <w:rsid w:val="00BA3148"/>
    <w:rsid w:val="00BA31E0"/>
    <w:rsid w:val="00BA40D8"/>
    <w:rsid w:val="00BA4E92"/>
    <w:rsid w:val="00BA5B81"/>
    <w:rsid w:val="00BA6E2C"/>
    <w:rsid w:val="00BA74C4"/>
    <w:rsid w:val="00BA770B"/>
    <w:rsid w:val="00BA7756"/>
    <w:rsid w:val="00BB0397"/>
    <w:rsid w:val="00BB0960"/>
    <w:rsid w:val="00BB0D49"/>
    <w:rsid w:val="00BB14AB"/>
    <w:rsid w:val="00BB1C21"/>
    <w:rsid w:val="00BB4630"/>
    <w:rsid w:val="00BC4A56"/>
    <w:rsid w:val="00BC58A9"/>
    <w:rsid w:val="00BC5A45"/>
    <w:rsid w:val="00BC6143"/>
    <w:rsid w:val="00BC7D9D"/>
    <w:rsid w:val="00BD0258"/>
    <w:rsid w:val="00BD0A47"/>
    <w:rsid w:val="00BD0DAD"/>
    <w:rsid w:val="00BD24FD"/>
    <w:rsid w:val="00BD33E0"/>
    <w:rsid w:val="00BD3BF1"/>
    <w:rsid w:val="00BD440C"/>
    <w:rsid w:val="00BD4703"/>
    <w:rsid w:val="00BD53DF"/>
    <w:rsid w:val="00BE0366"/>
    <w:rsid w:val="00BE162A"/>
    <w:rsid w:val="00BE170B"/>
    <w:rsid w:val="00BE44A2"/>
    <w:rsid w:val="00BE4FB0"/>
    <w:rsid w:val="00BE5D4D"/>
    <w:rsid w:val="00BE710F"/>
    <w:rsid w:val="00BE74EC"/>
    <w:rsid w:val="00BE7E4F"/>
    <w:rsid w:val="00BF1C02"/>
    <w:rsid w:val="00BF21D9"/>
    <w:rsid w:val="00BF2D0D"/>
    <w:rsid w:val="00BF32BB"/>
    <w:rsid w:val="00BF4712"/>
    <w:rsid w:val="00BF522F"/>
    <w:rsid w:val="00BF583F"/>
    <w:rsid w:val="00BF5BD8"/>
    <w:rsid w:val="00BF5E4D"/>
    <w:rsid w:val="00BF71FA"/>
    <w:rsid w:val="00BF7B90"/>
    <w:rsid w:val="00C00B76"/>
    <w:rsid w:val="00C01A83"/>
    <w:rsid w:val="00C03342"/>
    <w:rsid w:val="00C0443B"/>
    <w:rsid w:val="00C04D17"/>
    <w:rsid w:val="00C07CFD"/>
    <w:rsid w:val="00C153F8"/>
    <w:rsid w:val="00C154EF"/>
    <w:rsid w:val="00C159EE"/>
    <w:rsid w:val="00C17976"/>
    <w:rsid w:val="00C17FA1"/>
    <w:rsid w:val="00C218FE"/>
    <w:rsid w:val="00C21E2F"/>
    <w:rsid w:val="00C22993"/>
    <w:rsid w:val="00C22BA0"/>
    <w:rsid w:val="00C22C1C"/>
    <w:rsid w:val="00C25EB0"/>
    <w:rsid w:val="00C265B6"/>
    <w:rsid w:val="00C31135"/>
    <w:rsid w:val="00C31226"/>
    <w:rsid w:val="00C320A2"/>
    <w:rsid w:val="00C3224C"/>
    <w:rsid w:val="00C3295A"/>
    <w:rsid w:val="00C358E7"/>
    <w:rsid w:val="00C37E4F"/>
    <w:rsid w:val="00C40030"/>
    <w:rsid w:val="00C413D6"/>
    <w:rsid w:val="00C41B03"/>
    <w:rsid w:val="00C41B4E"/>
    <w:rsid w:val="00C43608"/>
    <w:rsid w:val="00C45081"/>
    <w:rsid w:val="00C45E1E"/>
    <w:rsid w:val="00C4744B"/>
    <w:rsid w:val="00C509B6"/>
    <w:rsid w:val="00C52F0A"/>
    <w:rsid w:val="00C53D3F"/>
    <w:rsid w:val="00C552AC"/>
    <w:rsid w:val="00C5641F"/>
    <w:rsid w:val="00C56A44"/>
    <w:rsid w:val="00C56ECC"/>
    <w:rsid w:val="00C574A7"/>
    <w:rsid w:val="00C60218"/>
    <w:rsid w:val="00C603E8"/>
    <w:rsid w:val="00C620ED"/>
    <w:rsid w:val="00C62DEC"/>
    <w:rsid w:val="00C63026"/>
    <w:rsid w:val="00C65289"/>
    <w:rsid w:val="00C663F0"/>
    <w:rsid w:val="00C66901"/>
    <w:rsid w:val="00C66A9F"/>
    <w:rsid w:val="00C70B65"/>
    <w:rsid w:val="00C710FB"/>
    <w:rsid w:val="00C713B1"/>
    <w:rsid w:val="00C715AA"/>
    <w:rsid w:val="00C7226B"/>
    <w:rsid w:val="00C72DA0"/>
    <w:rsid w:val="00C7402F"/>
    <w:rsid w:val="00C7411B"/>
    <w:rsid w:val="00C7468E"/>
    <w:rsid w:val="00C75495"/>
    <w:rsid w:val="00C75878"/>
    <w:rsid w:val="00C76B50"/>
    <w:rsid w:val="00C76D29"/>
    <w:rsid w:val="00C77E4C"/>
    <w:rsid w:val="00C80406"/>
    <w:rsid w:val="00C8117F"/>
    <w:rsid w:val="00C81E96"/>
    <w:rsid w:val="00C82354"/>
    <w:rsid w:val="00C82759"/>
    <w:rsid w:val="00C832CB"/>
    <w:rsid w:val="00C8377F"/>
    <w:rsid w:val="00C839DD"/>
    <w:rsid w:val="00C84D61"/>
    <w:rsid w:val="00C85044"/>
    <w:rsid w:val="00C852EF"/>
    <w:rsid w:val="00C85795"/>
    <w:rsid w:val="00C85FDC"/>
    <w:rsid w:val="00C86780"/>
    <w:rsid w:val="00C86B7E"/>
    <w:rsid w:val="00C87055"/>
    <w:rsid w:val="00C87164"/>
    <w:rsid w:val="00C87FA4"/>
    <w:rsid w:val="00C915E1"/>
    <w:rsid w:val="00C93A9E"/>
    <w:rsid w:val="00C95B60"/>
    <w:rsid w:val="00C95E7E"/>
    <w:rsid w:val="00C96191"/>
    <w:rsid w:val="00C96CAD"/>
    <w:rsid w:val="00C9760B"/>
    <w:rsid w:val="00C97A82"/>
    <w:rsid w:val="00CA00D2"/>
    <w:rsid w:val="00CA1525"/>
    <w:rsid w:val="00CA16C2"/>
    <w:rsid w:val="00CA2F5E"/>
    <w:rsid w:val="00CA51F7"/>
    <w:rsid w:val="00CA568C"/>
    <w:rsid w:val="00CA5BC8"/>
    <w:rsid w:val="00CA7050"/>
    <w:rsid w:val="00CB0E50"/>
    <w:rsid w:val="00CB1AE0"/>
    <w:rsid w:val="00CB1DD9"/>
    <w:rsid w:val="00CB2692"/>
    <w:rsid w:val="00CB2F2D"/>
    <w:rsid w:val="00CB3F68"/>
    <w:rsid w:val="00CB5B1F"/>
    <w:rsid w:val="00CB7A1F"/>
    <w:rsid w:val="00CB7BF7"/>
    <w:rsid w:val="00CC047C"/>
    <w:rsid w:val="00CC0838"/>
    <w:rsid w:val="00CC0CF0"/>
    <w:rsid w:val="00CC0E98"/>
    <w:rsid w:val="00CC1459"/>
    <w:rsid w:val="00CC227F"/>
    <w:rsid w:val="00CC40A0"/>
    <w:rsid w:val="00CC58A3"/>
    <w:rsid w:val="00CC6332"/>
    <w:rsid w:val="00CC6617"/>
    <w:rsid w:val="00CC67EF"/>
    <w:rsid w:val="00CC6931"/>
    <w:rsid w:val="00CC6A9D"/>
    <w:rsid w:val="00CD05DC"/>
    <w:rsid w:val="00CD0728"/>
    <w:rsid w:val="00CD12E8"/>
    <w:rsid w:val="00CD1949"/>
    <w:rsid w:val="00CD1C4B"/>
    <w:rsid w:val="00CD27F1"/>
    <w:rsid w:val="00CD3807"/>
    <w:rsid w:val="00CD3F8C"/>
    <w:rsid w:val="00CD43FC"/>
    <w:rsid w:val="00CD5290"/>
    <w:rsid w:val="00CD596B"/>
    <w:rsid w:val="00CD5FAE"/>
    <w:rsid w:val="00CD62B4"/>
    <w:rsid w:val="00CD7E68"/>
    <w:rsid w:val="00CE01EB"/>
    <w:rsid w:val="00CE06C8"/>
    <w:rsid w:val="00CE098E"/>
    <w:rsid w:val="00CE12E8"/>
    <w:rsid w:val="00CE17FF"/>
    <w:rsid w:val="00CE1C32"/>
    <w:rsid w:val="00CE40B3"/>
    <w:rsid w:val="00CE54E1"/>
    <w:rsid w:val="00CE583E"/>
    <w:rsid w:val="00CE77EE"/>
    <w:rsid w:val="00CF07C5"/>
    <w:rsid w:val="00CF2176"/>
    <w:rsid w:val="00CF2FF3"/>
    <w:rsid w:val="00CF3E58"/>
    <w:rsid w:val="00CF3FA9"/>
    <w:rsid w:val="00CF4A75"/>
    <w:rsid w:val="00CF6C31"/>
    <w:rsid w:val="00CF79A5"/>
    <w:rsid w:val="00D0004E"/>
    <w:rsid w:val="00D00597"/>
    <w:rsid w:val="00D0122E"/>
    <w:rsid w:val="00D03F68"/>
    <w:rsid w:val="00D040BB"/>
    <w:rsid w:val="00D04747"/>
    <w:rsid w:val="00D048D5"/>
    <w:rsid w:val="00D05312"/>
    <w:rsid w:val="00D05392"/>
    <w:rsid w:val="00D06640"/>
    <w:rsid w:val="00D0674E"/>
    <w:rsid w:val="00D06D54"/>
    <w:rsid w:val="00D07755"/>
    <w:rsid w:val="00D12F89"/>
    <w:rsid w:val="00D134BD"/>
    <w:rsid w:val="00D13746"/>
    <w:rsid w:val="00D15377"/>
    <w:rsid w:val="00D15B35"/>
    <w:rsid w:val="00D16068"/>
    <w:rsid w:val="00D174CA"/>
    <w:rsid w:val="00D206A2"/>
    <w:rsid w:val="00D214A7"/>
    <w:rsid w:val="00D224CD"/>
    <w:rsid w:val="00D23466"/>
    <w:rsid w:val="00D23FBC"/>
    <w:rsid w:val="00D24B5D"/>
    <w:rsid w:val="00D24D78"/>
    <w:rsid w:val="00D2598B"/>
    <w:rsid w:val="00D267F5"/>
    <w:rsid w:val="00D26A59"/>
    <w:rsid w:val="00D27508"/>
    <w:rsid w:val="00D2793E"/>
    <w:rsid w:val="00D27D6F"/>
    <w:rsid w:val="00D32BE8"/>
    <w:rsid w:val="00D33730"/>
    <w:rsid w:val="00D3467D"/>
    <w:rsid w:val="00D34AD2"/>
    <w:rsid w:val="00D34B78"/>
    <w:rsid w:val="00D34CAA"/>
    <w:rsid w:val="00D370E4"/>
    <w:rsid w:val="00D375F4"/>
    <w:rsid w:val="00D4369A"/>
    <w:rsid w:val="00D43A24"/>
    <w:rsid w:val="00D44CD5"/>
    <w:rsid w:val="00D45E77"/>
    <w:rsid w:val="00D4606A"/>
    <w:rsid w:val="00D46A5E"/>
    <w:rsid w:val="00D47362"/>
    <w:rsid w:val="00D47495"/>
    <w:rsid w:val="00D50A43"/>
    <w:rsid w:val="00D5105D"/>
    <w:rsid w:val="00D52291"/>
    <w:rsid w:val="00D52401"/>
    <w:rsid w:val="00D52DDB"/>
    <w:rsid w:val="00D536F8"/>
    <w:rsid w:val="00D53877"/>
    <w:rsid w:val="00D5428F"/>
    <w:rsid w:val="00D54F50"/>
    <w:rsid w:val="00D5549F"/>
    <w:rsid w:val="00D557E6"/>
    <w:rsid w:val="00D606F3"/>
    <w:rsid w:val="00D631D4"/>
    <w:rsid w:val="00D63BC7"/>
    <w:rsid w:val="00D6483D"/>
    <w:rsid w:val="00D65539"/>
    <w:rsid w:val="00D66B78"/>
    <w:rsid w:val="00D675E5"/>
    <w:rsid w:val="00D67826"/>
    <w:rsid w:val="00D70D2D"/>
    <w:rsid w:val="00D717CC"/>
    <w:rsid w:val="00D73486"/>
    <w:rsid w:val="00D73C57"/>
    <w:rsid w:val="00D75977"/>
    <w:rsid w:val="00D75F0D"/>
    <w:rsid w:val="00D7697F"/>
    <w:rsid w:val="00D77AAA"/>
    <w:rsid w:val="00D80114"/>
    <w:rsid w:val="00D80C77"/>
    <w:rsid w:val="00D8123B"/>
    <w:rsid w:val="00D8169D"/>
    <w:rsid w:val="00D81DE6"/>
    <w:rsid w:val="00D82B2F"/>
    <w:rsid w:val="00D82D74"/>
    <w:rsid w:val="00D852BD"/>
    <w:rsid w:val="00D854E0"/>
    <w:rsid w:val="00D865A9"/>
    <w:rsid w:val="00D86997"/>
    <w:rsid w:val="00D90B43"/>
    <w:rsid w:val="00D950DC"/>
    <w:rsid w:val="00D95AE1"/>
    <w:rsid w:val="00D97735"/>
    <w:rsid w:val="00D97B29"/>
    <w:rsid w:val="00DA0964"/>
    <w:rsid w:val="00DA19F2"/>
    <w:rsid w:val="00DA2460"/>
    <w:rsid w:val="00DA55D2"/>
    <w:rsid w:val="00DB0715"/>
    <w:rsid w:val="00DB0F58"/>
    <w:rsid w:val="00DB277F"/>
    <w:rsid w:val="00DB41E5"/>
    <w:rsid w:val="00DB491D"/>
    <w:rsid w:val="00DB60F6"/>
    <w:rsid w:val="00DB6C06"/>
    <w:rsid w:val="00DB70AC"/>
    <w:rsid w:val="00DB7808"/>
    <w:rsid w:val="00DC1395"/>
    <w:rsid w:val="00DC16A2"/>
    <w:rsid w:val="00DC397B"/>
    <w:rsid w:val="00DC3B1D"/>
    <w:rsid w:val="00DC3FFB"/>
    <w:rsid w:val="00DC671D"/>
    <w:rsid w:val="00DC7216"/>
    <w:rsid w:val="00DC7845"/>
    <w:rsid w:val="00DD012F"/>
    <w:rsid w:val="00DD0D93"/>
    <w:rsid w:val="00DD3113"/>
    <w:rsid w:val="00DD3189"/>
    <w:rsid w:val="00DD3A69"/>
    <w:rsid w:val="00DD4818"/>
    <w:rsid w:val="00DD6D90"/>
    <w:rsid w:val="00DD7E9D"/>
    <w:rsid w:val="00DE02BB"/>
    <w:rsid w:val="00DE04AF"/>
    <w:rsid w:val="00DE1042"/>
    <w:rsid w:val="00DE1E62"/>
    <w:rsid w:val="00DE2615"/>
    <w:rsid w:val="00DE2A8F"/>
    <w:rsid w:val="00DE33C1"/>
    <w:rsid w:val="00DE3AA6"/>
    <w:rsid w:val="00DE3D75"/>
    <w:rsid w:val="00DE4BDC"/>
    <w:rsid w:val="00DE4E92"/>
    <w:rsid w:val="00DE6409"/>
    <w:rsid w:val="00DE65F3"/>
    <w:rsid w:val="00DE687B"/>
    <w:rsid w:val="00DF02F6"/>
    <w:rsid w:val="00DF05AA"/>
    <w:rsid w:val="00DF0818"/>
    <w:rsid w:val="00DF099F"/>
    <w:rsid w:val="00DF0A4B"/>
    <w:rsid w:val="00DF0BC5"/>
    <w:rsid w:val="00DF13EC"/>
    <w:rsid w:val="00DF22B4"/>
    <w:rsid w:val="00DF2969"/>
    <w:rsid w:val="00DF512B"/>
    <w:rsid w:val="00DF5F17"/>
    <w:rsid w:val="00DF6458"/>
    <w:rsid w:val="00DF696D"/>
    <w:rsid w:val="00DF6CB8"/>
    <w:rsid w:val="00DF7491"/>
    <w:rsid w:val="00DF793D"/>
    <w:rsid w:val="00E000DE"/>
    <w:rsid w:val="00E006CE"/>
    <w:rsid w:val="00E00FED"/>
    <w:rsid w:val="00E0335B"/>
    <w:rsid w:val="00E0460C"/>
    <w:rsid w:val="00E04AF1"/>
    <w:rsid w:val="00E05061"/>
    <w:rsid w:val="00E1104D"/>
    <w:rsid w:val="00E112BB"/>
    <w:rsid w:val="00E11368"/>
    <w:rsid w:val="00E1188D"/>
    <w:rsid w:val="00E12282"/>
    <w:rsid w:val="00E12B72"/>
    <w:rsid w:val="00E158F9"/>
    <w:rsid w:val="00E16EB0"/>
    <w:rsid w:val="00E20624"/>
    <w:rsid w:val="00E210E3"/>
    <w:rsid w:val="00E210ED"/>
    <w:rsid w:val="00E21152"/>
    <w:rsid w:val="00E2234E"/>
    <w:rsid w:val="00E228F3"/>
    <w:rsid w:val="00E23ED3"/>
    <w:rsid w:val="00E240EA"/>
    <w:rsid w:val="00E24794"/>
    <w:rsid w:val="00E2500F"/>
    <w:rsid w:val="00E2568E"/>
    <w:rsid w:val="00E26764"/>
    <w:rsid w:val="00E26AC2"/>
    <w:rsid w:val="00E27206"/>
    <w:rsid w:val="00E27869"/>
    <w:rsid w:val="00E308A9"/>
    <w:rsid w:val="00E33ECC"/>
    <w:rsid w:val="00E3463F"/>
    <w:rsid w:val="00E40BD8"/>
    <w:rsid w:val="00E41B75"/>
    <w:rsid w:val="00E41D62"/>
    <w:rsid w:val="00E422CC"/>
    <w:rsid w:val="00E42433"/>
    <w:rsid w:val="00E427B1"/>
    <w:rsid w:val="00E43B28"/>
    <w:rsid w:val="00E4428A"/>
    <w:rsid w:val="00E450F2"/>
    <w:rsid w:val="00E45178"/>
    <w:rsid w:val="00E462CF"/>
    <w:rsid w:val="00E4652F"/>
    <w:rsid w:val="00E506BD"/>
    <w:rsid w:val="00E50D44"/>
    <w:rsid w:val="00E55A1B"/>
    <w:rsid w:val="00E55BFC"/>
    <w:rsid w:val="00E57F3A"/>
    <w:rsid w:val="00E60212"/>
    <w:rsid w:val="00E61456"/>
    <w:rsid w:val="00E6555D"/>
    <w:rsid w:val="00E65C09"/>
    <w:rsid w:val="00E6690B"/>
    <w:rsid w:val="00E66A5F"/>
    <w:rsid w:val="00E7126A"/>
    <w:rsid w:val="00E72DE8"/>
    <w:rsid w:val="00E72DEE"/>
    <w:rsid w:val="00E7449E"/>
    <w:rsid w:val="00E74A87"/>
    <w:rsid w:val="00E751EE"/>
    <w:rsid w:val="00E751FD"/>
    <w:rsid w:val="00E80E89"/>
    <w:rsid w:val="00E81451"/>
    <w:rsid w:val="00E81588"/>
    <w:rsid w:val="00E825F0"/>
    <w:rsid w:val="00E82704"/>
    <w:rsid w:val="00E82778"/>
    <w:rsid w:val="00E832B7"/>
    <w:rsid w:val="00E83C78"/>
    <w:rsid w:val="00E83C81"/>
    <w:rsid w:val="00E83E17"/>
    <w:rsid w:val="00E84017"/>
    <w:rsid w:val="00E851C9"/>
    <w:rsid w:val="00E8573D"/>
    <w:rsid w:val="00E85E8C"/>
    <w:rsid w:val="00E8623E"/>
    <w:rsid w:val="00E87F16"/>
    <w:rsid w:val="00E9019B"/>
    <w:rsid w:val="00E90B09"/>
    <w:rsid w:val="00E90C81"/>
    <w:rsid w:val="00E91D47"/>
    <w:rsid w:val="00E940F3"/>
    <w:rsid w:val="00E94851"/>
    <w:rsid w:val="00E95C4D"/>
    <w:rsid w:val="00E97912"/>
    <w:rsid w:val="00E97E53"/>
    <w:rsid w:val="00EA07A9"/>
    <w:rsid w:val="00EA084F"/>
    <w:rsid w:val="00EA1307"/>
    <w:rsid w:val="00EA2930"/>
    <w:rsid w:val="00EA2ADF"/>
    <w:rsid w:val="00EA3450"/>
    <w:rsid w:val="00EA5461"/>
    <w:rsid w:val="00EA60EA"/>
    <w:rsid w:val="00EA6835"/>
    <w:rsid w:val="00EA69E4"/>
    <w:rsid w:val="00EA6BF6"/>
    <w:rsid w:val="00EA739D"/>
    <w:rsid w:val="00EB084A"/>
    <w:rsid w:val="00EB0A17"/>
    <w:rsid w:val="00EB0EA5"/>
    <w:rsid w:val="00EB1CC3"/>
    <w:rsid w:val="00EB20CD"/>
    <w:rsid w:val="00EB27C5"/>
    <w:rsid w:val="00EB2E6A"/>
    <w:rsid w:val="00EB2EA7"/>
    <w:rsid w:val="00EB3064"/>
    <w:rsid w:val="00EB32DB"/>
    <w:rsid w:val="00EB34A0"/>
    <w:rsid w:val="00EB3BEA"/>
    <w:rsid w:val="00EB4700"/>
    <w:rsid w:val="00EB4C31"/>
    <w:rsid w:val="00EB536D"/>
    <w:rsid w:val="00EB5940"/>
    <w:rsid w:val="00EB6D96"/>
    <w:rsid w:val="00EB6F6F"/>
    <w:rsid w:val="00EB771F"/>
    <w:rsid w:val="00EC18A0"/>
    <w:rsid w:val="00EC195B"/>
    <w:rsid w:val="00EC28E0"/>
    <w:rsid w:val="00EC3FE0"/>
    <w:rsid w:val="00EC5583"/>
    <w:rsid w:val="00EC56E0"/>
    <w:rsid w:val="00EC5E6C"/>
    <w:rsid w:val="00EC6229"/>
    <w:rsid w:val="00EC6E73"/>
    <w:rsid w:val="00ED005B"/>
    <w:rsid w:val="00ED13B9"/>
    <w:rsid w:val="00ED14C5"/>
    <w:rsid w:val="00ED17C6"/>
    <w:rsid w:val="00ED2FC7"/>
    <w:rsid w:val="00ED329D"/>
    <w:rsid w:val="00ED39BD"/>
    <w:rsid w:val="00ED3C16"/>
    <w:rsid w:val="00ED3F8D"/>
    <w:rsid w:val="00ED4D86"/>
    <w:rsid w:val="00ED5079"/>
    <w:rsid w:val="00ED5BDE"/>
    <w:rsid w:val="00ED5EB1"/>
    <w:rsid w:val="00ED6425"/>
    <w:rsid w:val="00ED68F8"/>
    <w:rsid w:val="00ED6D5E"/>
    <w:rsid w:val="00ED6F65"/>
    <w:rsid w:val="00ED76FD"/>
    <w:rsid w:val="00ED7A3F"/>
    <w:rsid w:val="00EE00D7"/>
    <w:rsid w:val="00EE1501"/>
    <w:rsid w:val="00EE19D3"/>
    <w:rsid w:val="00EE2D0B"/>
    <w:rsid w:val="00EE33D8"/>
    <w:rsid w:val="00EE3499"/>
    <w:rsid w:val="00EE6302"/>
    <w:rsid w:val="00EE7A29"/>
    <w:rsid w:val="00EF0C62"/>
    <w:rsid w:val="00EF1FFD"/>
    <w:rsid w:val="00EF2A31"/>
    <w:rsid w:val="00EF4B0B"/>
    <w:rsid w:val="00EF5C7B"/>
    <w:rsid w:val="00EF6959"/>
    <w:rsid w:val="00EF6DE8"/>
    <w:rsid w:val="00EF7D09"/>
    <w:rsid w:val="00EF7D16"/>
    <w:rsid w:val="00F022CB"/>
    <w:rsid w:val="00F046D7"/>
    <w:rsid w:val="00F065BF"/>
    <w:rsid w:val="00F06D94"/>
    <w:rsid w:val="00F073FF"/>
    <w:rsid w:val="00F075E3"/>
    <w:rsid w:val="00F07EC3"/>
    <w:rsid w:val="00F129FD"/>
    <w:rsid w:val="00F1305B"/>
    <w:rsid w:val="00F1314F"/>
    <w:rsid w:val="00F14D85"/>
    <w:rsid w:val="00F156FE"/>
    <w:rsid w:val="00F15E01"/>
    <w:rsid w:val="00F17E28"/>
    <w:rsid w:val="00F21201"/>
    <w:rsid w:val="00F213FA"/>
    <w:rsid w:val="00F216F7"/>
    <w:rsid w:val="00F227AA"/>
    <w:rsid w:val="00F22CBC"/>
    <w:rsid w:val="00F22E9A"/>
    <w:rsid w:val="00F259AD"/>
    <w:rsid w:val="00F26038"/>
    <w:rsid w:val="00F2629C"/>
    <w:rsid w:val="00F266C3"/>
    <w:rsid w:val="00F27B97"/>
    <w:rsid w:val="00F27B99"/>
    <w:rsid w:val="00F301B2"/>
    <w:rsid w:val="00F3078D"/>
    <w:rsid w:val="00F3136C"/>
    <w:rsid w:val="00F31E6B"/>
    <w:rsid w:val="00F32EA4"/>
    <w:rsid w:val="00F331A3"/>
    <w:rsid w:val="00F34945"/>
    <w:rsid w:val="00F35220"/>
    <w:rsid w:val="00F35C76"/>
    <w:rsid w:val="00F3602A"/>
    <w:rsid w:val="00F37C24"/>
    <w:rsid w:val="00F37F80"/>
    <w:rsid w:val="00F42187"/>
    <w:rsid w:val="00F4240E"/>
    <w:rsid w:val="00F427BF"/>
    <w:rsid w:val="00F42EC7"/>
    <w:rsid w:val="00F439F5"/>
    <w:rsid w:val="00F44D90"/>
    <w:rsid w:val="00F465FE"/>
    <w:rsid w:val="00F46CA7"/>
    <w:rsid w:val="00F477D3"/>
    <w:rsid w:val="00F50154"/>
    <w:rsid w:val="00F524BE"/>
    <w:rsid w:val="00F525E3"/>
    <w:rsid w:val="00F52BE0"/>
    <w:rsid w:val="00F52C0E"/>
    <w:rsid w:val="00F542B2"/>
    <w:rsid w:val="00F54C7C"/>
    <w:rsid w:val="00F54F17"/>
    <w:rsid w:val="00F552EB"/>
    <w:rsid w:val="00F55749"/>
    <w:rsid w:val="00F558E5"/>
    <w:rsid w:val="00F56075"/>
    <w:rsid w:val="00F563A5"/>
    <w:rsid w:val="00F56712"/>
    <w:rsid w:val="00F57268"/>
    <w:rsid w:val="00F60254"/>
    <w:rsid w:val="00F62A6E"/>
    <w:rsid w:val="00F64554"/>
    <w:rsid w:val="00F646F0"/>
    <w:rsid w:val="00F64D06"/>
    <w:rsid w:val="00F66886"/>
    <w:rsid w:val="00F66EC2"/>
    <w:rsid w:val="00F66FB3"/>
    <w:rsid w:val="00F71743"/>
    <w:rsid w:val="00F7179E"/>
    <w:rsid w:val="00F72B35"/>
    <w:rsid w:val="00F735E0"/>
    <w:rsid w:val="00F746A4"/>
    <w:rsid w:val="00F74DF3"/>
    <w:rsid w:val="00F75F0F"/>
    <w:rsid w:val="00F8083A"/>
    <w:rsid w:val="00F80CBF"/>
    <w:rsid w:val="00F8238D"/>
    <w:rsid w:val="00F83225"/>
    <w:rsid w:val="00F8335F"/>
    <w:rsid w:val="00F84723"/>
    <w:rsid w:val="00F84FE6"/>
    <w:rsid w:val="00F85394"/>
    <w:rsid w:val="00F86DFE"/>
    <w:rsid w:val="00F87827"/>
    <w:rsid w:val="00F87F5C"/>
    <w:rsid w:val="00F907DF"/>
    <w:rsid w:val="00F91154"/>
    <w:rsid w:val="00F91F4C"/>
    <w:rsid w:val="00F92F66"/>
    <w:rsid w:val="00F9389F"/>
    <w:rsid w:val="00F944B4"/>
    <w:rsid w:val="00F94850"/>
    <w:rsid w:val="00F94891"/>
    <w:rsid w:val="00F95683"/>
    <w:rsid w:val="00F95AAA"/>
    <w:rsid w:val="00F95C9A"/>
    <w:rsid w:val="00F95F5D"/>
    <w:rsid w:val="00F96026"/>
    <w:rsid w:val="00F9644D"/>
    <w:rsid w:val="00F96F6D"/>
    <w:rsid w:val="00F97040"/>
    <w:rsid w:val="00F97066"/>
    <w:rsid w:val="00F97370"/>
    <w:rsid w:val="00FA0455"/>
    <w:rsid w:val="00FA0B98"/>
    <w:rsid w:val="00FA108F"/>
    <w:rsid w:val="00FA284C"/>
    <w:rsid w:val="00FA2D52"/>
    <w:rsid w:val="00FA35FE"/>
    <w:rsid w:val="00FA553F"/>
    <w:rsid w:val="00FA58C4"/>
    <w:rsid w:val="00FA5D22"/>
    <w:rsid w:val="00FA7F6F"/>
    <w:rsid w:val="00FB0924"/>
    <w:rsid w:val="00FB0C7F"/>
    <w:rsid w:val="00FB0D3B"/>
    <w:rsid w:val="00FB12E6"/>
    <w:rsid w:val="00FB18AF"/>
    <w:rsid w:val="00FB3170"/>
    <w:rsid w:val="00FB354D"/>
    <w:rsid w:val="00FB430B"/>
    <w:rsid w:val="00FB5014"/>
    <w:rsid w:val="00FB68FD"/>
    <w:rsid w:val="00FB7592"/>
    <w:rsid w:val="00FB7D6D"/>
    <w:rsid w:val="00FC01F0"/>
    <w:rsid w:val="00FC0C43"/>
    <w:rsid w:val="00FC10E9"/>
    <w:rsid w:val="00FC1155"/>
    <w:rsid w:val="00FC15D9"/>
    <w:rsid w:val="00FC1D53"/>
    <w:rsid w:val="00FC38CE"/>
    <w:rsid w:val="00FC479E"/>
    <w:rsid w:val="00FC5519"/>
    <w:rsid w:val="00FC5532"/>
    <w:rsid w:val="00FC5758"/>
    <w:rsid w:val="00FC58C3"/>
    <w:rsid w:val="00FC5D4B"/>
    <w:rsid w:val="00FD01F6"/>
    <w:rsid w:val="00FD060E"/>
    <w:rsid w:val="00FD0A3E"/>
    <w:rsid w:val="00FD0C59"/>
    <w:rsid w:val="00FD10D1"/>
    <w:rsid w:val="00FD18C0"/>
    <w:rsid w:val="00FD2E15"/>
    <w:rsid w:val="00FD3C96"/>
    <w:rsid w:val="00FD470B"/>
    <w:rsid w:val="00FD49A1"/>
    <w:rsid w:val="00FD4A8E"/>
    <w:rsid w:val="00FD519E"/>
    <w:rsid w:val="00FD69C6"/>
    <w:rsid w:val="00FD7B2C"/>
    <w:rsid w:val="00FD7F68"/>
    <w:rsid w:val="00FE08FB"/>
    <w:rsid w:val="00FE14D5"/>
    <w:rsid w:val="00FE1A84"/>
    <w:rsid w:val="00FE1C9B"/>
    <w:rsid w:val="00FE1E82"/>
    <w:rsid w:val="00FE21E2"/>
    <w:rsid w:val="00FE2E2E"/>
    <w:rsid w:val="00FE35F4"/>
    <w:rsid w:val="00FE3C7D"/>
    <w:rsid w:val="00FE4ED7"/>
    <w:rsid w:val="00FE5A39"/>
    <w:rsid w:val="00FE7327"/>
    <w:rsid w:val="00FF1750"/>
    <w:rsid w:val="00FF2833"/>
    <w:rsid w:val="00FF38EF"/>
    <w:rsid w:val="00FF545E"/>
    <w:rsid w:val="00FF61EF"/>
    <w:rsid w:val="00FF7C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023FDB02-041F-49CE-A7A5-1FA9B5640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6E8F"/>
    <w:rPr>
      <w:sz w:val="24"/>
      <w:szCs w:val="24"/>
    </w:rPr>
  </w:style>
  <w:style w:type="paragraph" w:styleId="2">
    <w:name w:val="heading 2"/>
    <w:basedOn w:val="a"/>
    <w:next w:val="a"/>
    <w:link w:val="20"/>
    <w:semiHidden/>
    <w:unhideWhenUsed/>
    <w:qFormat/>
    <w:rsid w:val="006C4F0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345F3C"/>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320233"/>
    <w:rPr>
      <w:rFonts w:ascii="Times New Roman" w:hAnsi="Times New Roman" w:cs="Times New Roman" w:hint="default"/>
      <w:b/>
      <w:bCs/>
    </w:rPr>
  </w:style>
  <w:style w:type="paragraph" w:customStyle="1" w:styleId="acxspmiddle">
    <w:name w:val="acxspmiddle"/>
    <w:basedOn w:val="a"/>
    <w:rsid w:val="00320233"/>
    <w:pPr>
      <w:spacing w:before="100" w:beforeAutospacing="1" w:after="100" w:afterAutospacing="1"/>
    </w:pPr>
  </w:style>
  <w:style w:type="paragraph" w:customStyle="1" w:styleId="31">
    <w:name w:val="Абзац списка3"/>
    <w:basedOn w:val="a"/>
    <w:rsid w:val="00320233"/>
    <w:pPr>
      <w:spacing w:after="200" w:line="276" w:lineRule="auto"/>
      <w:ind w:left="720"/>
    </w:pPr>
    <w:rPr>
      <w:rFonts w:ascii="Calibri" w:hAnsi="Calibri" w:cs="Calibri"/>
      <w:sz w:val="22"/>
      <w:szCs w:val="22"/>
      <w:lang w:eastAsia="en-US"/>
    </w:rPr>
  </w:style>
  <w:style w:type="character" w:customStyle="1" w:styleId="NoSpacingChar1">
    <w:name w:val="No Spacing Char1"/>
    <w:link w:val="1"/>
    <w:locked/>
    <w:rsid w:val="00320233"/>
    <w:rPr>
      <w:rFonts w:ascii="Calibri" w:hAnsi="Calibri"/>
      <w:sz w:val="22"/>
      <w:lang w:val="ru-RU" w:eastAsia="ru-RU" w:bidi="ar-SA"/>
    </w:rPr>
  </w:style>
  <w:style w:type="paragraph" w:customStyle="1" w:styleId="1">
    <w:name w:val="Без интервала1"/>
    <w:link w:val="NoSpacingChar1"/>
    <w:qFormat/>
    <w:rsid w:val="00320233"/>
    <w:rPr>
      <w:rFonts w:ascii="Calibri" w:hAnsi="Calibri"/>
      <w:sz w:val="22"/>
    </w:rPr>
  </w:style>
  <w:style w:type="paragraph" w:styleId="a4">
    <w:name w:val="No Spacing"/>
    <w:link w:val="a5"/>
    <w:qFormat/>
    <w:rsid w:val="00320233"/>
    <w:rPr>
      <w:sz w:val="24"/>
      <w:szCs w:val="24"/>
    </w:rPr>
  </w:style>
  <w:style w:type="paragraph" w:styleId="21">
    <w:name w:val="Body Text 2"/>
    <w:basedOn w:val="a"/>
    <w:link w:val="22"/>
    <w:rsid w:val="00320233"/>
    <w:pPr>
      <w:spacing w:after="120" w:line="480" w:lineRule="auto"/>
    </w:pPr>
    <w:rPr>
      <w:sz w:val="20"/>
      <w:szCs w:val="20"/>
    </w:rPr>
  </w:style>
  <w:style w:type="paragraph" w:styleId="a6">
    <w:name w:val="Body Text"/>
    <w:basedOn w:val="a"/>
    <w:link w:val="a7"/>
    <w:rsid w:val="00342ED5"/>
    <w:pPr>
      <w:spacing w:after="120"/>
    </w:pPr>
  </w:style>
  <w:style w:type="character" w:customStyle="1" w:styleId="a7">
    <w:name w:val="Основной текст Знак"/>
    <w:link w:val="a6"/>
    <w:rsid w:val="00342ED5"/>
    <w:rPr>
      <w:sz w:val="24"/>
      <w:szCs w:val="24"/>
    </w:rPr>
  </w:style>
  <w:style w:type="table" w:styleId="a8">
    <w:name w:val="Table Grid"/>
    <w:basedOn w:val="a1"/>
    <w:uiPriority w:val="59"/>
    <w:rsid w:val="003C6A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highlightactive">
    <w:name w:val="highlight highlight_active"/>
    <w:basedOn w:val="a0"/>
    <w:rsid w:val="00CE40B3"/>
  </w:style>
  <w:style w:type="paragraph" w:customStyle="1" w:styleId="11">
    <w:name w:val="Без интервала11"/>
    <w:rsid w:val="00040945"/>
    <w:rPr>
      <w:sz w:val="24"/>
      <w:szCs w:val="24"/>
    </w:rPr>
  </w:style>
  <w:style w:type="character" w:customStyle="1" w:styleId="NoSpacing">
    <w:name w:val="No Spacing Знак"/>
    <w:link w:val="12"/>
    <w:locked/>
    <w:rsid w:val="00FD3C96"/>
    <w:rPr>
      <w:rFonts w:ascii="Arial Unicode MS" w:eastAsia="Arial Unicode MS" w:hAnsi="Arial Unicode MS" w:cs="Arial Unicode MS"/>
      <w:color w:val="000000"/>
      <w:sz w:val="24"/>
      <w:szCs w:val="24"/>
      <w:lang w:val="ru-RU" w:eastAsia="ru-RU" w:bidi="ar-SA"/>
    </w:rPr>
  </w:style>
  <w:style w:type="paragraph" w:customStyle="1" w:styleId="12">
    <w:name w:val="Без интервала12"/>
    <w:link w:val="NoSpacing"/>
    <w:rsid w:val="00FD3C96"/>
    <w:rPr>
      <w:rFonts w:ascii="Arial Unicode MS" w:eastAsia="Arial Unicode MS" w:hAnsi="Arial Unicode MS" w:cs="Arial Unicode MS"/>
      <w:color w:val="000000"/>
      <w:sz w:val="24"/>
      <w:szCs w:val="24"/>
    </w:rPr>
  </w:style>
  <w:style w:type="paragraph" w:customStyle="1" w:styleId="c3">
    <w:name w:val="c3"/>
    <w:basedOn w:val="a"/>
    <w:rsid w:val="00FD3C96"/>
    <w:pPr>
      <w:spacing w:before="90" w:after="90"/>
    </w:pPr>
  </w:style>
  <w:style w:type="paragraph" w:styleId="a9">
    <w:name w:val="Body Text Indent"/>
    <w:basedOn w:val="a"/>
    <w:link w:val="aa"/>
    <w:uiPriority w:val="99"/>
    <w:unhideWhenUsed/>
    <w:rsid w:val="00E422CC"/>
    <w:pPr>
      <w:spacing w:after="120"/>
      <w:ind w:left="283"/>
    </w:pPr>
  </w:style>
  <w:style w:type="character" w:customStyle="1" w:styleId="aa">
    <w:name w:val="Основной текст с отступом Знак"/>
    <w:link w:val="a9"/>
    <w:uiPriority w:val="99"/>
    <w:rsid w:val="00E422CC"/>
    <w:rPr>
      <w:sz w:val="24"/>
      <w:szCs w:val="24"/>
    </w:rPr>
  </w:style>
  <w:style w:type="paragraph" w:styleId="ab">
    <w:name w:val="header"/>
    <w:basedOn w:val="a"/>
    <w:link w:val="ac"/>
    <w:unhideWhenUsed/>
    <w:rsid w:val="00805E7F"/>
    <w:pPr>
      <w:tabs>
        <w:tab w:val="center" w:pos="4677"/>
        <w:tab w:val="right" w:pos="9355"/>
      </w:tabs>
      <w:spacing w:after="200" w:line="276" w:lineRule="auto"/>
    </w:pPr>
    <w:rPr>
      <w:rFonts w:ascii="Calibri" w:eastAsia="Calibri" w:hAnsi="Calibri"/>
      <w:sz w:val="22"/>
      <w:szCs w:val="22"/>
      <w:lang w:eastAsia="en-US"/>
    </w:rPr>
  </w:style>
  <w:style w:type="character" w:customStyle="1" w:styleId="ac">
    <w:name w:val="Верхний колонтитул Знак"/>
    <w:link w:val="ab"/>
    <w:rsid w:val="00805E7F"/>
    <w:rPr>
      <w:rFonts w:ascii="Calibri" w:eastAsia="Calibri" w:hAnsi="Calibri"/>
      <w:sz w:val="22"/>
      <w:szCs w:val="22"/>
      <w:lang w:val="ru-RU" w:eastAsia="en-US"/>
    </w:rPr>
  </w:style>
  <w:style w:type="paragraph" w:styleId="ad">
    <w:name w:val="Normal (Web)"/>
    <w:basedOn w:val="a"/>
    <w:uiPriority w:val="99"/>
    <w:unhideWhenUsed/>
    <w:rsid w:val="00B77639"/>
    <w:pPr>
      <w:spacing w:before="100" w:beforeAutospacing="1" w:after="100" w:afterAutospacing="1"/>
    </w:pPr>
  </w:style>
  <w:style w:type="character" w:customStyle="1" w:styleId="a5">
    <w:name w:val="Без интервала Знак"/>
    <w:link w:val="a4"/>
    <w:rsid w:val="005546C3"/>
    <w:rPr>
      <w:sz w:val="24"/>
      <w:szCs w:val="24"/>
      <w:lang w:val="ru-RU" w:eastAsia="ru-RU" w:bidi="ar-SA"/>
    </w:rPr>
  </w:style>
  <w:style w:type="paragraph" w:customStyle="1" w:styleId="p4">
    <w:name w:val="p4"/>
    <w:basedOn w:val="a"/>
    <w:rsid w:val="005546C3"/>
    <w:pPr>
      <w:spacing w:before="100" w:beforeAutospacing="1" w:after="100" w:afterAutospacing="1"/>
    </w:pPr>
    <w:rPr>
      <w:lang w:val="uk-UA" w:eastAsia="uk-UA"/>
    </w:rPr>
  </w:style>
  <w:style w:type="paragraph" w:styleId="ae">
    <w:name w:val="List Paragraph"/>
    <w:basedOn w:val="a"/>
    <w:uiPriority w:val="34"/>
    <w:qFormat/>
    <w:rsid w:val="00734465"/>
    <w:pPr>
      <w:spacing w:after="200" w:line="276" w:lineRule="auto"/>
      <w:ind w:left="720"/>
      <w:contextualSpacing/>
    </w:pPr>
    <w:rPr>
      <w:rFonts w:ascii="Calibri" w:eastAsia="Calibri" w:hAnsi="Calibri"/>
      <w:sz w:val="22"/>
      <w:szCs w:val="22"/>
      <w:lang w:eastAsia="en-US"/>
    </w:rPr>
  </w:style>
  <w:style w:type="character" w:styleId="af">
    <w:name w:val="Hyperlink"/>
    <w:rsid w:val="00FC5D4B"/>
    <w:rPr>
      <w:rFonts w:ascii="Times New Roman" w:hAnsi="Times New Roman" w:cs="Times New Roman"/>
      <w:color w:val="0000FF"/>
      <w:u w:val="single"/>
    </w:rPr>
  </w:style>
  <w:style w:type="character" w:customStyle="1" w:styleId="23">
    <w:name w:val="Подпись к таблице (2)"/>
    <w:rsid w:val="00D370E4"/>
    <w:rPr>
      <w:rFonts w:ascii="Times New Roman" w:hAnsi="Times New Roman" w:cs="Times New Roman"/>
      <w:spacing w:val="5"/>
      <w:sz w:val="25"/>
      <w:szCs w:val="25"/>
    </w:rPr>
  </w:style>
  <w:style w:type="paragraph" w:styleId="32">
    <w:name w:val="Body Text Indent 3"/>
    <w:basedOn w:val="a"/>
    <w:link w:val="33"/>
    <w:rsid w:val="007643FA"/>
    <w:pPr>
      <w:spacing w:after="120"/>
      <w:ind w:left="283"/>
    </w:pPr>
    <w:rPr>
      <w:rFonts w:eastAsia="Calibri"/>
      <w:sz w:val="16"/>
      <w:szCs w:val="16"/>
    </w:rPr>
  </w:style>
  <w:style w:type="character" w:customStyle="1" w:styleId="33">
    <w:name w:val="Основной текст с отступом 3 Знак"/>
    <w:link w:val="32"/>
    <w:rsid w:val="007643FA"/>
    <w:rPr>
      <w:rFonts w:eastAsia="Calibri"/>
      <w:sz w:val="16"/>
      <w:szCs w:val="16"/>
      <w:lang w:val="ru-RU" w:eastAsia="ru-RU"/>
    </w:rPr>
  </w:style>
  <w:style w:type="paragraph" w:customStyle="1" w:styleId="af0">
    <w:name w:val="Содержимое таблицы"/>
    <w:basedOn w:val="a"/>
    <w:rsid w:val="000A6E34"/>
    <w:pPr>
      <w:widowControl w:val="0"/>
      <w:suppressLineNumbers/>
      <w:suppressAutoHyphens/>
    </w:pPr>
    <w:rPr>
      <w:rFonts w:eastAsia="DejaVu Sans" w:cs="Lohit Hindi"/>
      <w:kern w:val="1"/>
      <w:lang w:eastAsia="zh-CN" w:bidi="hi-IN"/>
    </w:rPr>
  </w:style>
  <w:style w:type="paragraph" w:styleId="af1">
    <w:name w:val="Title"/>
    <w:basedOn w:val="a"/>
    <w:link w:val="af2"/>
    <w:qFormat/>
    <w:rsid w:val="003B75CA"/>
    <w:pPr>
      <w:jc w:val="center"/>
    </w:pPr>
    <w:rPr>
      <w:b/>
      <w:sz w:val="28"/>
      <w:szCs w:val="20"/>
    </w:rPr>
  </w:style>
  <w:style w:type="character" w:customStyle="1" w:styleId="af2">
    <w:name w:val="Название Знак"/>
    <w:link w:val="af1"/>
    <w:rsid w:val="003B75CA"/>
    <w:rPr>
      <w:b/>
      <w:sz w:val="28"/>
    </w:rPr>
  </w:style>
  <w:style w:type="paragraph" w:styleId="af3">
    <w:name w:val="Subtitle"/>
    <w:basedOn w:val="a"/>
    <w:link w:val="af4"/>
    <w:qFormat/>
    <w:rsid w:val="00150DAE"/>
    <w:pPr>
      <w:jc w:val="center"/>
    </w:pPr>
    <w:rPr>
      <w:szCs w:val="20"/>
    </w:rPr>
  </w:style>
  <w:style w:type="character" w:customStyle="1" w:styleId="af4">
    <w:name w:val="Подзаголовок Знак"/>
    <w:link w:val="af3"/>
    <w:rsid w:val="00150DAE"/>
    <w:rPr>
      <w:sz w:val="24"/>
    </w:rPr>
  </w:style>
  <w:style w:type="paragraph" w:customStyle="1" w:styleId="ParagraphStyle">
    <w:name w:val="Paragraph Style"/>
    <w:rsid w:val="002135CF"/>
    <w:pPr>
      <w:autoSpaceDE w:val="0"/>
      <w:autoSpaceDN w:val="0"/>
      <w:adjustRightInd w:val="0"/>
    </w:pPr>
    <w:rPr>
      <w:rFonts w:ascii="Arial" w:hAnsi="Arial"/>
      <w:sz w:val="24"/>
      <w:szCs w:val="24"/>
    </w:rPr>
  </w:style>
  <w:style w:type="paragraph" w:styleId="af5">
    <w:name w:val="footer"/>
    <w:basedOn w:val="a"/>
    <w:link w:val="af6"/>
    <w:rsid w:val="001B156C"/>
    <w:pPr>
      <w:tabs>
        <w:tab w:val="center" w:pos="4677"/>
        <w:tab w:val="right" w:pos="9355"/>
      </w:tabs>
    </w:pPr>
  </w:style>
  <w:style w:type="character" w:customStyle="1" w:styleId="af6">
    <w:name w:val="Нижний колонтитул Знак"/>
    <w:link w:val="af5"/>
    <w:rsid w:val="001B156C"/>
    <w:rPr>
      <w:sz w:val="24"/>
      <w:szCs w:val="24"/>
    </w:rPr>
  </w:style>
  <w:style w:type="paragraph" w:customStyle="1" w:styleId="p3">
    <w:name w:val="p3"/>
    <w:basedOn w:val="a"/>
    <w:rsid w:val="00F06D94"/>
    <w:pPr>
      <w:spacing w:before="100" w:beforeAutospacing="1" w:after="100" w:afterAutospacing="1"/>
    </w:pPr>
    <w:rPr>
      <w:lang w:val="uk-UA" w:eastAsia="uk-UA"/>
    </w:rPr>
  </w:style>
  <w:style w:type="character" w:customStyle="1" w:styleId="s3">
    <w:name w:val="s3"/>
    <w:basedOn w:val="a0"/>
    <w:rsid w:val="0028549F"/>
  </w:style>
  <w:style w:type="character" w:customStyle="1" w:styleId="apple-converted-space">
    <w:name w:val="apple-converted-space"/>
    <w:basedOn w:val="a0"/>
    <w:rsid w:val="0028549F"/>
  </w:style>
  <w:style w:type="paragraph" w:customStyle="1" w:styleId="p11">
    <w:name w:val="p11"/>
    <w:basedOn w:val="a"/>
    <w:rsid w:val="0028549F"/>
    <w:pPr>
      <w:spacing w:before="100" w:beforeAutospacing="1" w:after="100" w:afterAutospacing="1"/>
    </w:pPr>
    <w:rPr>
      <w:lang w:val="uk-UA" w:eastAsia="uk-UA"/>
    </w:rPr>
  </w:style>
  <w:style w:type="character" w:customStyle="1" w:styleId="s10">
    <w:name w:val="s10"/>
    <w:basedOn w:val="a0"/>
    <w:rsid w:val="0028549F"/>
  </w:style>
  <w:style w:type="paragraph" w:customStyle="1" w:styleId="p15">
    <w:name w:val="p15"/>
    <w:basedOn w:val="a"/>
    <w:rsid w:val="0028549F"/>
    <w:pPr>
      <w:spacing w:before="100" w:beforeAutospacing="1" w:after="100" w:afterAutospacing="1"/>
    </w:pPr>
    <w:rPr>
      <w:lang w:val="uk-UA" w:eastAsia="uk-UA"/>
    </w:rPr>
  </w:style>
  <w:style w:type="character" w:customStyle="1" w:styleId="af7">
    <w:name w:val="Основной текст_"/>
    <w:link w:val="6"/>
    <w:locked/>
    <w:rsid w:val="00B8200D"/>
    <w:rPr>
      <w:sz w:val="26"/>
      <w:szCs w:val="26"/>
      <w:shd w:val="clear" w:color="auto" w:fill="FFFFFF"/>
    </w:rPr>
  </w:style>
  <w:style w:type="paragraph" w:customStyle="1" w:styleId="6">
    <w:name w:val="Основной текст6"/>
    <w:basedOn w:val="a"/>
    <w:link w:val="af7"/>
    <w:rsid w:val="00B8200D"/>
    <w:pPr>
      <w:shd w:val="clear" w:color="auto" w:fill="FFFFFF"/>
      <w:spacing w:before="300" w:line="322" w:lineRule="exact"/>
      <w:jc w:val="both"/>
    </w:pPr>
    <w:rPr>
      <w:sz w:val="26"/>
      <w:szCs w:val="26"/>
    </w:rPr>
  </w:style>
  <w:style w:type="character" w:customStyle="1" w:styleId="af8">
    <w:name w:val="Основной текст + Полужирный"/>
    <w:rsid w:val="00B8200D"/>
    <w:rPr>
      <w:rFonts w:ascii="Times New Roman" w:eastAsia="Times New Roman" w:hAnsi="Times New Roman" w:cs="Times New Roman" w:hint="default"/>
      <w:b/>
      <w:bCs/>
      <w:i w:val="0"/>
      <w:iCs w:val="0"/>
      <w:smallCaps w:val="0"/>
      <w:strike w:val="0"/>
      <w:dstrike w:val="0"/>
      <w:spacing w:val="0"/>
      <w:sz w:val="26"/>
      <w:szCs w:val="26"/>
      <w:u w:val="none"/>
      <w:effect w:val="none"/>
    </w:rPr>
  </w:style>
  <w:style w:type="character" w:customStyle="1" w:styleId="10">
    <w:name w:val="Основной текст1"/>
    <w:rsid w:val="00B8200D"/>
  </w:style>
  <w:style w:type="character" w:customStyle="1" w:styleId="24">
    <w:name w:val="Основной текст2"/>
    <w:rsid w:val="00B8200D"/>
  </w:style>
  <w:style w:type="character" w:customStyle="1" w:styleId="34">
    <w:name w:val="Основной текст3"/>
    <w:rsid w:val="00B8200D"/>
  </w:style>
  <w:style w:type="character" w:customStyle="1" w:styleId="4">
    <w:name w:val="Основной текст4"/>
    <w:rsid w:val="00B8200D"/>
  </w:style>
  <w:style w:type="character" w:customStyle="1" w:styleId="5">
    <w:name w:val="Основной текст5"/>
    <w:rsid w:val="00B8200D"/>
  </w:style>
  <w:style w:type="paragraph" w:customStyle="1" w:styleId="af9">
    <w:name w:val="Базовый"/>
    <w:uiPriority w:val="99"/>
    <w:rsid w:val="00443630"/>
    <w:pPr>
      <w:suppressAutoHyphens/>
      <w:spacing w:after="200" w:line="276" w:lineRule="auto"/>
    </w:pPr>
    <w:rPr>
      <w:rFonts w:ascii="Calibri" w:eastAsia="DejaVu Sans" w:hAnsi="Calibri" w:cs="Calibri"/>
      <w:color w:val="00000A"/>
      <w:sz w:val="22"/>
      <w:szCs w:val="22"/>
      <w:lang w:eastAsia="en-US"/>
    </w:rPr>
  </w:style>
  <w:style w:type="character" w:customStyle="1" w:styleId="-">
    <w:name w:val="Интернет-ссылка"/>
    <w:rsid w:val="009570B5"/>
    <w:rPr>
      <w:color w:val="000080"/>
      <w:u w:val="single"/>
    </w:rPr>
  </w:style>
  <w:style w:type="character" w:customStyle="1" w:styleId="FontStyle17">
    <w:name w:val="Font Style17"/>
    <w:rsid w:val="00C25EB0"/>
    <w:rPr>
      <w:rFonts w:ascii="Times New Roman" w:hAnsi="Times New Roman" w:cs="Times New Roman" w:hint="default"/>
      <w:sz w:val="8"/>
      <w:szCs w:val="8"/>
    </w:rPr>
  </w:style>
  <w:style w:type="paragraph" w:styleId="25">
    <w:name w:val="Quote"/>
    <w:basedOn w:val="a"/>
    <w:next w:val="a"/>
    <w:link w:val="26"/>
    <w:uiPriority w:val="99"/>
    <w:qFormat/>
    <w:rsid w:val="00C25EB0"/>
    <w:rPr>
      <w:i/>
      <w:iCs/>
      <w:color w:val="000000"/>
    </w:rPr>
  </w:style>
  <w:style w:type="character" w:customStyle="1" w:styleId="26">
    <w:name w:val="Цитата 2 Знак"/>
    <w:link w:val="25"/>
    <w:uiPriority w:val="99"/>
    <w:rsid w:val="00C25EB0"/>
    <w:rPr>
      <w:i/>
      <w:iCs/>
      <w:color w:val="000000"/>
      <w:sz w:val="24"/>
      <w:szCs w:val="24"/>
      <w:lang w:val="ru-RU" w:eastAsia="ru-RU"/>
    </w:rPr>
  </w:style>
  <w:style w:type="character" w:customStyle="1" w:styleId="15">
    <w:name w:val="Основной текст (15)_"/>
    <w:link w:val="150"/>
    <w:locked/>
    <w:rsid w:val="00F50154"/>
    <w:rPr>
      <w:sz w:val="26"/>
      <w:szCs w:val="26"/>
      <w:shd w:val="clear" w:color="auto" w:fill="FFFFFF"/>
    </w:rPr>
  </w:style>
  <w:style w:type="paragraph" w:customStyle="1" w:styleId="150">
    <w:name w:val="Основной текст (15)"/>
    <w:basedOn w:val="a"/>
    <w:link w:val="15"/>
    <w:rsid w:val="00F50154"/>
    <w:pPr>
      <w:shd w:val="clear" w:color="auto" w:fill="FFFFFF"/>
      <w:spacing w:before="300" w:after="900" w:line="326" w:lineRule="exact"/>
      <w:ind w:hanging="720"/>
    </w:pPr>
    <w:rPr>
      <w:sz w:val="26"/>
      <w:szCs w:val="26"/>
    </w:rPr>
  </w:style>
  <w:style w:type="paragraph" w:styleId="afa">
    <w:name w:val="Plain Text"/>
    <w:basedOn w:val="a"/>
    <w:link w:val="afb"/>
    <w:uiPriority w:val="99"/>
    <w:rsid w:val="00ED5BDE"/>
    <w:pPr>
      <w:autoSpaceDE w:val="0"/>
      <w:autoSpaceDN w:val="0"/>
    </w:pPr>
    <w:rPr>
      <w:rFonts w:ascii="Courier New" w:hAnsi="Courier New"/>
      <w:sz w:val="20"/>
      <w:szCs w:val="20"/>
    </w:rPr>
  </w:style>
  <w:style w:type="character" w:customStyle="1" w:styleId="afb">
    <w:name w:val="Текст Знак"/>
    <w:link w:val="afa"/>
    <w:uiPriority w:val="99"/>
    <w:rsid w:val="00ED5BDE"/>
    <w:rPr>
      <w:rFonts w:ascii="Courier New" w:hAnsi="Courier New"/>
    </w:rPr>
  </w:style>
  <w:style w:type="character" w:customStyle="1" w:styleId="22">
    <w:name w:val="Основной текст 2 Знак"/>
    <w:link w:val="21"/>
    <w:rsid w:val="00ED5BDE"/>
    <w:rPr>
      <w:lang w:val="ru-RU" w:eastAsia="ru-RU"/>
    </w:rPr>
  </w:style>
  <w:style w:type="paragraph" w:customStyle="1" w:styleId="13">
    <w:name w:val="1"/>
    <w:basedOn w:val="a"/>
    <w:next w:val="af1"/>
    <w:link w:val="afc"/>
    <w:qFormat/>
    <w:rsid w:val="004A0DBA"/>
    <w:pPr>
      <w:jc w:val="center"/>
    </w:pPr>
    <w:rPr>
      <w:b/>
      <w:sz w:val="28"/>
      <w:szCs w:val="20"/>
    </w:rPr>
  </w:style>
  <w:style w:type="character" w:customStyle="1" w:styleId="afc">
    <w:name w:val="Заголовок Знак"/>
    <w:link w:val="13"/>
    <w:rsid w:val="004A0DBA"/>
    <w:rPr>
      <w:b/>
      <w:sz w:val="28"/>
    </w:rPr>
  </w:style>
  <w:style w:type="paragraph" w:customStyle="1" w:styleId="27">
    <w:name w:val="Без интервала2"/>
    <w:rsid w:val="004A0DBA"/>
    <w:rPr>
      <w:rFonts w:ascii="Calibri" w:hAnsi="Calibri"/>
      <w:sz w:val="22"/>
      <w:szCs w:val="22"/>
      <w:lang w:eastAsia="en-US"/>
    </w:rPr>
  </w:style>
  <w:style w:type="character" w:customStyle="1" w:styleId="28">
    <w:name w:val="Основной текст (2)"/>
    <w:rsid w:val="003E6AB2"/>
    <w:rPr>
      <w:rFonts w:ascii="Times New Roman" w:hAnsi="Times New Roman" w:cs="Times New Roman"/>
      <w:color w:val="000000"/>
      <w:spacing w:val="0"/>
      <w:w w:val="100"/>
      <w:position w:val="0"/>
      <w:sz w:val="21"/>
      <w:szCs w:val="21"/>
      <w:shd w:val="clear" w:color="auto" w:fill="FFFFFF"/>
      <w:lang w:val="ru-RU" w:eastAsia="ru-RU"/>
    </w:rPr>
  </w:style>
  <w:style w:type="character" w:customStyle="1" w:styleId="8">
    <w:name w:val="Основной текст (8)"/>
    <w:rsid w:val="00DD481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paragraph" w:customStyle="1" w:styleId="Default">
    <w:name w:val="Default"/>
    <w:rsid w:val="00F91F4C"/>
    <w:pPr>
      <w:autoSpaceDE w:val="0"/>
      <w:autoSpaceDN w:val="0"/>
      <w:adjustRightInd w:val="0"/>
    </w:pPr>
    <w:rPr>
      <w:rFonts w:eastAsia="Calibri"/>
      <w:color w:val="000000"/>
      <w:sz w:val="24"/>
      <w:szCs w:val="24"/>
      <w:lang w:eastAsia="en-US"/>
    </w:rPr>
  </w:style>
  <w:style w:type="character" w:customStyle="1" w:styleId="14">
    <w:name w:val="Основной шрифт абзаца1"/>
    <w:rsid w:val="00390C95"/>
  </w:style>
  <w:style w:type="character" w:customStyle="1" w:styleId="watch-title">
    <w:name w:val="watch-title"/>
    <w:rsid w:val="00E97E53"/>
  </w:style>
  <w:style w:type="character" w:customStyle="1" w:styleId="35">
    <w:name w:val="Основной текст (3)_"/>
    <w:link w:val="36"/>
    <w:locked/>
    <w:rsid w:val="006F76B0"/>
    <w:rPr>
      <w:i/>
      <w:iCs/>
      <w:shd w:val="clear" w:color="auto" w:fill="FFFFFF"/>
    </w:rPr>
  </w:style>
  <w:style w:type="paragraph" w:customStyle="1" w:styleId="36">
    <w:name w:val="Основной текст (3)"/>
    <w:basedOn w:val="a"/>
    <w:link w:val="35"/>
    <w:rsid w:val="006F76B0"/>
    <w:pPr>
      <w:widowControl w:val="0"/>
      <w:shd w:val="clear" w:color="auto" w:fill="FFFFFF"/>
      <w:spacing w:before="240" w:after="240" w:line="274" w:lineRule="exact"/>
      <w:jc w:val="center"/>
    </w:pPr>
    <w:rPr>
      <w:i/>
      <w:iCs/>
      <w:sz w:val="20"/>
      <w:szCs w:val="20"/>
      <w:shd w:val="clear" w:color="auto" w:fill="FFFFFF"/>
    </w:rPr>
  </w:style>
  <w:style w:type="character" w:customStyle="1" w:styleId="110">
    <w:name w:val="Основной текст (11)_"/>
    <w:link w:val="111"/>
    <w:rsid w:val="00843797"/>
    <w:rPr>
      <w:sz w:val="28"/>
      <w:szCs w:val="28"/>
      <w:shd w:val="clear" w:color="auto" w:fill="FFFFFF"/>
    </w:rPr>
  </w:style>
  <w:style w:type="paragraph" w:customStyle="1" w:styleId="111">
    <w:name w:val="Основной текст (11)"/>
    <w:basedOn w:val="a"/>
    <w:link w:val="110"/>
    <w:rsid w:val="00843797"/>
    <w:pPr>
      <w:widowControl w:val="0"/>
      <w:shd w:val="clear" w:color="auto" w:fill="FFFFFF"/>
      <w:spacing w:before="300" w:after="300" w:line="317" w:lineRule="exact"/>
      <w:jc w:val="both"/>
    </w:pPr>
    <w:rPr>
      <w:sz w:val="28"/>
      <w:szCs w:val="28"/>
    </w:rPr>
  </w:style>
  <w:style w:type="paragraph" w:styleId="afd">
    <w:name w:val="Balloon Text"/>
    <w:basedOn w:val="a"/>
    <w:link w:val="afe"/>
    <w:semiHidden/>
    <w:unhideWhenUsed/>
    <w:rsid w:val="00801480"/>
    <w:rPr>
      <w:rFonts w:ascii="Tahoma" w:hAnsi="Tahoma" w:cs="Tahoma"/>
      <w:sz w:val="16"/>
      <w:szCs w:val="16"/>
    </w:rPr>
  </w:style>
  <w:style w:type="character" w:customStyle="1" w:styleId="afe">
    <w:name w:val="Текст выноски Знак"/>
    <w:basedOn w:val="a0"/>
    <w:link w:val="afd"/>
    <w:semiHidden/>
    <w:rsid w:val="00801480"/>
    <w:rPr>
      <w:rFonts w:ascii="Tahoma" w:hAnsi="Tahoma" w:cs="Tahoma"/>
      <w:sz w:val="16"/>
      <w:szCs w:val="16"/>
    </w:rPr>
  </w:style>
  <w:style w:type="table" w:customStyle="1" w:styleId="16">
    <w:name w:val="Сетка таблицы1"/>
    <w:basedOn w:val="a1"/>
    <w:next w:val="a8"/>
    <w:uiPriority w:val="59"/>
    <w:rsid w:val="00377B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345F3C"/>
    <w:rPr>
      <w:b/>
      <w:bCs/>
      <w:sz w:val="27"/>
      <w:szCs w:val="27"/>
    </w:rPr>
  </w:style>
  <w:style w:type="paragraph" w:customStyle="1" w:styleId="aff">
    <w:name w:val="Знак"/>
    <w:basedOn w:val="a"/>
    <w:rsid w:val="00AA6FE5"/>
    <w:rPr>
      <w:rFonts w:ascii="Verdana" w:hAnsi="Verdana" w:cs="Verdana"/>
      <w:sz w:val="20"/>
      <w:szCs w:val="20"/>
      <w:lang w:val="en-US" w:eastAsia="en-US"/>
    </w:rPr>
  </w:style>
  <w:style w:type="table" w:customStyle="1" w:styleId="29">
    <w:name w:val="Сетка таблицы2"/>
    <w:basedOn w:val="a1"/>
    <w:next w:val="a8"/>
    <w:uiPriority w:val="39"/>
    <w:rsid w:val="007616D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0">
    <w:name w:val="Заголовок 2 Знак"/>
    <w:basedOn w:val="a0"/>
    <w:link w:val="2"/>
    <w:semiHidden/>
    <w:rsid w:val="006C4F02"/>
    <w:rPr>
      <w:rFonts w:asciiTheme="majorHAnsi" w:eastAsiaTheme="majorEastAsia" w:hAnsiTheme="majorHAnsi" w:cstheme="majorBidi"/>
      <w:b/>
      <w:bCs/>
      <w:color w:val="4F81BD" w:themeColor="accent1"/>
      <w:sz w:val="26"/>
      <w:szCs w:val="26"/>
    </w:rPr>
  </w:style>
  <w:style w:type="table" w:customStyle="1" w:styleId="37">
    <w:name w:val="Сетка таблицы3"/>
    <w:basedOn w:val="a1"/>
    <w:next w:val="a8"/>
    <w:rsid w:val="00D54F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50">
    <w:name w:val="c50"/>
    <w:basedOn w:val="a"/>
    <w:rsid w:val="009B576B"/>
    <w:pPr>
      <w:spacing w:before="100" w:beforeAutospacing="1" w:after="100" w:afterAutospacing="1"/>
    </w:pPr>
  </w:style>
  <w:style w:type="character" w:customStyle="1" w:styleId="c6">
    <w:name w:val="c6"/>
    <w:rsid w:val="009B576B"/>
  </w:style>
  <w:style w:type="paragraph" w:customStyle="1" w:styleId="c31">
    <w:name w:val="c31"/>
    <w:basedOn w:val="a"/>
    <w:rsid w:val="009B576B"/>
    <w:pPr>
      <w:spacing w:before="100" w:beforeAutospacing="1" w:after="100" w:afterAutospacing="1"/>
    </w:pPr>
  </w:style>
  <w:style w:type="character" w:customStyle="1" w:styleId="c24">
    <w:name w:val="c24"/>
    <w:rsid w:val="009B576B"/>
  </w:style>
  <w:style w:type="character" w:customStyle="1" w:styleId="c0">
    <w:name w:val="c0"/>
    <w:rsid w:val="009B576B"/>
  </w:style>
  <w:style w:type="numbering" w:customStyle="1" w:styleId="17">
    <w:name w:val="Нет списка1"/>
    <w:next w:val="a2"/>
    <w:semiHidden/>
    <w:unhideWhenUsed/>
    <w:rsid w:val="009B5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695167">
      <w:bodyDiv w:val="1"/>
      <w:marLeft w:val="0"/>
      <w:marRight w:val="0"/>
      <w:marTop w:val="0"/>
      <w:marBottom w:val="0"/>
      <w:divBdr>
        <w:top w:val="none" w:sz="0" w:space="0" w:color="auto"/>
        <w:left w:val="none" w:sz="0" w:space="0" w:color="auto"/>
        <w:bottom w:val="none" w:sz="0" w:space="0" w:color="auto"/>
        <w:right w:val="none" w:sz="0" w:space="0" w:color="auto"/>
      </w:divBdr>
    </w:div>
    <w:div w:id="151021618">
      <w:bodyDiv w:val="1"/>
      <w:marLeft w:val="0"/>
      <w:marRight w:val="0"/>
      <w:marTop w:val="0"/>
      <w:marBottom w:val="0"/>
      <w:divBdr>
        <w:top w:val="none" w:sz="0" w:space="0" w:color="auto"/>
        <w:left w:val="none" w:sz="0" w:space="0" w:color="auto"/>
        <w:bottom w:val="none" w:sz="0" w:space="0" w:color="auto"/>
        <w:right w:val="none" w:sz="0" w:space="0" w:color="auto"/>
      </w:divBdr>
    </w:div>
    <w:div w:id="639187991">
      <w:bodyDiv w:val="1"/>
      <w:marLeft w:val="0"/>
      <w:marRight w:val="0"/>
      <w:marTop w:val="0"/>
      <w:marBottom w:val="0"/>
      <w:divBdr>
        <w:top w:val="none" w:sz="0" w:space="0" w:color="auto"/>
        <w:left w:val="none" w:sz="0" w:space="0" w:color="auto"/>
        <w:bottom w:val="none" w:sz="0" w:space="0" w:color="auto"/>
        <w:right w:val="none" w:sz="0" w:space="0" w:color="auto"/>
      </w:divBdr>
    </w:div>
    <w:div w:id="936135597">
      <w:bodyDiv w:val="1"/>
      <w:marLeft w:val="0"/>
      <w:marRight w:val="0"/>
      <w:marTop w:val="0"/>
      <w:marBottom w:val="0"/>
      <w:divBdr>
        <w:top w:val="none" w:sz="0" w:space="0" w:color="auto"/>
        <w:left w:val="none" w:sz="0" w:space="0" w:color="auto"/>
        <w:bottom w:val="none" w:sz="0" w:space="0" w:color="auto"/>
        <w:right w:val="none" w:sz="0" w:space="0" w:color="auto"/>
      </w:divBdr>
    </w:div>
    <w:div w:id="951938548">
      <w:bodyDiv w:val="1"/>
      <w:marLeft w:val="0"/>
      <w:marRight w:val="0"/>
      <w:marTop w:val="0"/>
      <w:marBottom w:val="0"/>
      <w:divBdr>
        <w:top w:val="none" w:sz="0" w:space="0" w:color="auto"/>
        <w:left w:val="none" w:sz="0" w:space="0" w:color="auto"/>
        <w:bottom w:val="none" w:sz="0" w:space="0" w:color="auto"/>
        <w:right w:val="none" w:sz="0" w:space="0" w:color="auto"/>
      </w:divBdr>
    </w:div>
    <w:div w:id="1122843732">
      <w:bodyDiv w:val="1"/>
      <w:marLeft w:val="0"/>
      <w:marRight w:val="0"/>
      <w:marTop w:val="0"/>
      <w:marBottom w:val="0"/>
      <w:divBdr>
        <w:top w:val="none" w:sz="0" w:space="0" w:color="auto"/>
        <w:left w:val="none" w:sz="0" w:space="0" w:color="auto"/>
        <w:bottom w:val="none" w:sz="0" w:space="0" w:color="auto"/>
        <w:right w:val="none" w:sz="0" w:space="0" w:color="auto"/>
      </w:divBdr>
    </w:div>
    <w:div w:id="1261182220">
      <w:bodyDiv w:val="1"/>
      <w:marLeft w:val="0"/>
      <w:marRight w:val="0"/>
      <w:marTop w:val="0"/>
      <w:marBottom w:val="0"/>
      <w:divBdr>
        <w:top w:val="none" w:sz="0" w:space="0" w:color="auto"/>
        <w:left w:val="none" w:sz="0" w:space="0" w:color="auto"/>
        <w:bottom w:val="none" w:sz="0" w:space="0" w:color="auto"/>
        <w:right w:val="none" w:sz="0" w:space="0" w:color="auto"/>
      </w:divBdr>
    </w:div>
    <w:div w:id="1524248745">
      <w:bodyDiv w:val="1"/>
      <w:marLeft w:val="0"/>
      <w:marRight w:val="0"/>
      <w:marTop w:val="0"/>
      <w:marBottom w:val="0"/>
      <w:divBdr>
        <w:top w:val="none" w:sz="0" w:space="0" w:color="auto"/>
        <w:left w:val="none" w:sz="0" w:space="0" w:color="auto"/>
        <w:bottom w:val="none" w:sz="0" w:space="0" w:color="auto"/>
        <w:right w:val="none" w:sz="0" w:space="0" w:color="auto"/>
      </w:divBdr>
    </w:div>
    <w:div w:id="1861889956">
      <w:bodyDiv w:val="1"/>
      <w:marLeft w:val="0"/>
      <w:marRight w:val="0"/>
      <w:marTop w:val="0"/>
      <w:marBottom w:val="0"/>
      <w:divBdr>
        <w:top w:val="none" w:sz="0" w:space="0" w:color="auto"/>
        <w:left w:val="none" w:sz="0" w:space="0" w:color="auto"/>
        <w:bottom w:val="none" w:sz="0" w:space="0" w:color="auto"/>
        <w:right w:val="none" w:sz="0" w:space="0" w:color="auto"/>
      </w:divBdr>
    </w:div>
    <w:div w:id="199841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EF38A-A237-410D-AAA1-66F562E32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110</Pages>
  <Words>61616</Words>
  <Characters>351217</Characters>
  <Application>Microsoft Office Word</Application>
  <DocSecurity>0</DocSecurity>
  <Lines>2926</Lines>
  <Paragraphs>824</Paragraphs>
  <ScaleCrop>false</ScaleCrop>
  <HeadingPairs>
    <vt:vector size="2" baseType="variant">
      <vt:variant>
        <vt:lpstr>Название</vt:lpstr>
      </vt:variant>
      <vt:variant>
        <vt:i4>1</vt:i4>
      </vt:variant>
    </vt:vector>
  </HeadingPairs>
  <TitlesOfParts>
    <vt:vector size="1" baseType="lpstr">
      <vt:lpstr>АНАЛИЗ  РАБОТЫ   ЦДЮТ</vt:lpstr>
    </vt:vector>
  </TitlesOfParts>
  <Company/>
  <LinksUpToDate>false</LinksUpToDate>
  <CharactersWithSpaces>412009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АНАЛИЗ  РАБОТЫ   ЦДЮТ</dc:title>
  <dc:subject/>
  <dc:creator>Директор</dc:creator>
  <cp:keywords/>
  <dc:description/>
  <cp:lastModifiedBy>Иван Паньков</cp:lastModifiedBy>
  <cp:revision>9</cp:revision>
  <cp:lastPrinted>2016-07-06T07:05:00Z</cp:lastPrinted>
  <dcterms:created xsi:type="dcterms:W3CDTF">2019-09-26T08:35:00Z</dcterms:created>
  <dcterms:modified xsi:type="dcterms:W3CDTF">2019-10-23T09:18:00Z</dcterms:modified>
</cp:coreProperties>
</file>