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66" w:rsidRDefault="000C2066">
      <w:pPr>
        <w:pStyle w:val="a3"/>
        <w:rPr>
          <w:rFonts w:ascii="Carlito"/>
          <w:sz w:val="32"/>
        </w:rPr>
      </w:pPr>
    </w:p>
    <w:p w:rsidR="000C2066" w:rsidRDefault="000C2066">
      <w:pPr>
        <w:pStyle w:val="a3"/>
        <w:rPr>
          <w:rFonts w:ascii="Carlito"/>
          <w:sz w:val="32"/>
        </w:rPr>
      </w:pPr>
    </w:p>
    <w:p w:rsidR="000C2066" w:rsidRDefault="000C2066">
      <w:pPr>
        <w:pStyle w:val="a3"/>
        <w:rPr>
          <w:rFonts w:ascii="Carlito"/>
          <w:sz w:val="32"/>
        </w:rPr>
      </w:pPr>
    </w:p>
    <w:p w:rsidR="000C2066" w:rsidRDefault="000C2066">
      <w:pPr>
        <w:pStyle w:val="a3"/>
        <w:rPr>
          <w:rFonts w:ascii="Carlito"/>
          <w:sz w:val="32"/>
        </w:rPr>
      </w:pPr>
    </w:p>
    <w:p w:rsidR="000C2066" w:rsidRDefault="000C2066">
      <w:pPr>
        <w:pStyle w:val="a3"/>
        <w:rPr>
          <w:rFonts w:ascii="Carlito"/>
          <w:sz w:val="32"/>
        </w:rPr>
      </w:pPr>
    </w:p>
    <w:p w:rsidR="000C2066" w:rsidRDefault="000C2066">
      <w:pPr>
        <w:pStyle w:val="a3"/>
        <w:rPr>
          <w:rFonts w:ascii="Carlito"/>
          <w:sz w:val="32"/>
        </w:rPr>
      </w:pPr>
    </w:p>
    <w:p w:rsidR="000C2066" w:rsidRDefault="000C2066">
      <w:pPr>
        <w:pStyle w:val="a3"/>
        <w:rPr>
          <w:rFonts w:ascii="Carlito"/>
          <w:sz w:val="32"/>
        </w:rPr>
      </w:pPr>
    </w:p>
    <w:p w:rsidR="000C2066" w:rsidRDefault="000C2066">
      <w:pPr>
        <w:pStyle w:val="a3"/>
        <w:rPr>
          <w:rFonts w:ascii="Carlito"/>
          <w:sz w:val="32"/>
        </w:rPr>
      </w:pPr>
    </w:p>
    <w:p w:rsidR="000C2066" w:rsidRDefault="000C2066">
      <w:pPr>
        <w:pStyle w:val="a3"/>
        <w:spacing w:before="3"/>
        <w:rPr>
          <w:b/>
          <w:sz w:val="31"/>
        </w:rPr>
      </w:pPr>
    </w:p>
    <w:p w:rsidR="000C2066" w:rsidRDefault="002F46D3">
      <w:pPr>
        <w:ind w:left="1127" w:right="278"/>
        <w:jc w:val="center"/>
        <w:rPr>
          <w:rFonts w:ascii="Carlito" w:hAnsi="Carlito"/>
          <w:b/>
          <w:sz w:val="40"/>
        </w:rPr>
      </w:pPr>
      <w:r>
        <w:rPr>
          <w:rFonts w:ascii="Carlito" w:hAnsi="Carlito"/>
          <w:b/>
          <w:sz w:val="40"/>
        </w:rPr>
        <w:t>Изготовление модели шаланды</w:t>
      </w:r>
    </w:p>
    <w:p w:rsidR="000C2066" w:rsidRDefault="000C2066">
      <w:pPr>
        <w:pStyle w:val="a3"/>
        <w:spacing w:before="4"/>
        <w:rPr>
          <w:rFonts w:ascii="Carlito"/>
          <w:b/>
          <w:sz w:val="36"/>
        </w:rPr>
      </w:pPr>
    </w:p>
    <w:p w:rsidR="000C2066" w:rsidRDefault="002F46D3">
      <w:pPr>
        <w:ind w:left="1126" w:right="278"/>
        <w:jc w:val="center"/>
        <w:rPr>
          <w:rFonts w:ascii="Carlito" w:hAnsi="Carlito"/>
          <w:b/>
          <w:sz w:val="44"/>
        </w:rPr>
      </w:pPr>
      <w:r>
        <w:rPr>
          <w:rFonts w:ascii="Carlito" w:hAnsi="Carlito"/>
          <w:b/>
          <w:sz w:val="44"/>
        </w:rPr>
        <w:t>«Черноморская шаланда»</w:t>
      </w:r>
    </w:p>
    <w:p w:rsidR="000C2066" w:rsidRDefault="000C2066">
      <w:pPr>
        <w:pStyle w:val="a3"/>
        <w:rPr>
          <w:rFonts w:ascii="Carlito"/>
          <w:b/>
          <w:sz w:val="44"/>
        </w:rPr>
      </w:pPr>
    </w:p>
    <w:p w:rsidR="000C2066" w:rsidRDefault="000C2066">
      <w:pPr>
        <w:pStyle w:val="a3"/>
        <w:rPr>
          <w:sz w:val="30"/>
        </w:rPr>
      </w:pPr>
    </w:p>
    <w:p w:rsidR="000C2066" w:rsidRDefault="000C2066">
      <w:pPr>
        <w:pStyle w:val="a3"/>
        <w:rPr>
          <w:sz w:val="30"/>
        </w:rPr>
      </w:pPr>
    </w:p>
    <w:p w:rsidR="000C2066" w:rsidRDefault="000C2066">
      <w:pPr>
        <w:pStyle w:val="a3"/>
        <w:rPr>
          <w:sz w:val="30"/>
        </w:rPr>
      </w:pPr>
    </w:p>
    <w:p w:rsidR="000C2066" w:rsidRDefault="000C2066">
      <w:pPr>
        <w:pStyle w:val="a3"/>
        <w:rPr>
          <w:sz w:val="30"/>
        </w:rPr>
      </w:pPr>
    </w:p>
    <w:p w:rsidR="000C2066" w:rsidRDefault="000C2066">
      <w:pPr>
        <w:pStyle w:val="a3"/>
        <w:rPr>
          <w:sz w:val="30"/>
        </w:rPr>
      </w:pPr>
    </w:p>
    <w:p w:rsidR="000C2066" w:rsidRDefault="000C2066">
      <w:pPr>
        <w:pStyle w:val="a3"/>
        <w:rPr>
          <w:sz w:val="30"/>
        </w:rPr>
      </w:pPr>
    </w:p>
    <w:p w:rsidR="000C2066" w:rsidRDefault="000C2066">
      <w:pPr>
        <w:pStyle w:val="a3"/>
        <w:rPr>
          <w:sz w:val="30"/>
        </w:rPr>
      </w:pPr>
    </w:p>
    <w:p w:rsidR="000C2066" w:rsidRDefault="000C2066">
      <w:pPr>
        <w:pStyle w:val="a3"/>
        <w:rPr>
          <w:sz w:val="30"/>
        </w:rPr>
      </w:pPr>
    </w:p>
    <w:p w:rsidR="000C2066" w:rsidRDefault="000C2066">
      <w:pPr>
        <w:pStyle w:val="a3"/>
        <w:spacing w:before="1"/>
        <w:rPr>
          <w:sz w:val="31"/>
        </w:rPr>
      </w:pPr>
    </w:p>
    <w:p w:rsidR="000C2066" w:rsidRDefault="000C2066">
      <w:pPr>
        <w:jc w:val="center"/>
        <w:sectPr w:rsidR="000C2066">
          <w:type w:val="continuous"/>
          <w:pgSz w:w="11910" w:h="16840"/>
          <w:pgMar w:top="540" w:right="460" w:bottom="280" w:left="460" w:header="720" w:footer="720" w:gutter="0"/>
          <w:cols w:space="720"/>
        </w:sectPr>
      </w:pPr>
    </w:p>
    <w:p w:rsidR="000C2066" w:rsidRDefault="002F46D3">
      <w:pPr>
        <w:pStyle w:val="a3"/>
        <w:spacing w:before="61"/>
        <w:ind w:left="108" w:right="126"/>
      </w:pPr>
      <w:r>
        <w:lastRenderedPageBreak/>
        <w:t>На плотной бумаге вычертите шаблоны днища (рисунок); виды сверху и снизу (показаны пунктиром). Сложите их по средней, диаметральной линии и вырежьте по контурам</w:t>
      </w:r>
    </w:p>
    <w:p w:rsidR="000C2066" w:rsidRDefault="002F46D3">
      <w:pPr>
        <w:pStyle w:val="a3"/>
        <w:spacing w:line="321" w:lineRule="exact"/>
        <w:ind w:left="108"/>
      </w:pPr>
      <w:r>
        <w:t>ножницами.</w:t>
      </w:r>
    </w:p>
    <w:p w:rsidR="000C2066" w:rsidRDefault="000C2066">
      <w:pPr>
        <w:pStyle w:val="a3"/>
        <w:spacing w:before="4"/>
        <w:rPr>
          <w:sz w:val="31"/>
        </w:rPr>
      </w:pPr>
    </w:p>
    <w:p w:rsidR="000C2066" w:rsidRDefault="002F46D3">
      <w:pPr>
        <w:pStyle w:val="a3"/>
        <w:ind w:left="108" w:right="945"/>
        <w:jc w:val="both"/>
      </w:pPr>
      <w:r>
        <w:t>Выстругайте дощечку толщиной 8—10 мм. Разделив ее с обеих сторон по ширине пополам,</w:t>
      </w:r>
      <w:r>
        <w:t xml:space="preserve"> проведите карандашом среднюю линию. Затем, совместив по этой линии шаблоны и заготовку, очертите сверху и снизу последней контуры днища.</w:t>
      </w:r>
    </w:p>
    <w:p w:rsidR="000C2066" w:rsidRDefault="000C2066">
      <w:pPr>
        <w:pStyle w:val="a3"/>
        <w:spacing w:before="2"/>
        <w:rPr>
          <w:sz w:val="31"/>
        </w:rPr>
      </w:pPr>
    </w:p>
    <w:p w:rsidR="000C2066" w:rsidRDefault="002F46D3">
      <w:pPr>
        <w:pStyle w:val="a3"/>
        <w:ind w:left="108"/>
      </w:pPr>
      <w:r>
        <w:t xml:space="preserve">Обрежьте заготовку по верхнему контуру и скосите кромки до </w:t>
      </w:r>
      <w:proofErr w:type="gramStart"/>
      <w:r>
        <w:t>нижнего</w:t>
      </w:r>
      <w:proofErr w:type="gramEnd"/>
      <w:r>
        <w:t>, не переходя</w:t>
      </w:r>
    </w:p>
    <w:p w:rsidR="000C2066" w:rsidRDefault="002F46D3">
      <w:pPr>
        <w:pStyle w:val="a3"/>
        <w:spacing w:before="2"/>
        <w:ind w:left="108" w:right="428"/>
      </w:pPr>
      <w:r>
        <w:t>карандашных линий. Плоскость скосов т</w:t>
      </w:r>
      <w:r>
        <w:t>щательно обработайте напильником. Из куска той же дощечки изготовьте транец.</w:t>
      </w:r>
    </w:p>
    <w:p w:rsidR="000C2066" w:rsidRDefault="000C2066">
      <w:pPr>
        <w:pStyle w:val="a3"/>
        <w:spacing w:before="3"/>
        <w:rPr>
          <w:sz w:val="31"/>
        </w:rPr>
      </w:pPr>
    </w:p>
    <w:p w:rsidR="000C2066" w:rsidRDefault="002F46D3">
      <w:pPr>
        <w:pStyle w:val="a3"/>
        <w:spacing w:line="322" w:lineRule="exact"/>
        <w:ind w:left="108"/>
      </w:pPr>
      <w:r>
        <w:t>Борта выпилите лобзиком из фанеры толщиной 3 мм по шаблону. Для образования</w:t>
      </w:r>
    </w:p>
    <w:p w:rsidR="000C2066" w:rsidRDefault="002F46D3">
      <w:pPr>
        <w:pStyle w:val="a3"/>
        <w:ind w:left="108" w:right="251"/>
      </w:pPr>
      <w:proofErr w:type="gramStart"/>
      <w:r>
        <w:t>острой кромки форштевня в носовой части на заготовках бортов нужно снять фаски так, как указано на чер</w:t>
      </w:r>
      <w:r>
        <w:t>теже (на одной с правой, на другой с левой стороны — на ширину,</w:t>
      </w:r>
      <w:proofErr w:type="gramEnd"/>
    </w:p>
    <w:p w:rsidR="000C2066" w:rsidRDefault="002F46D3">
      <w:pPr>
        <w:pStyle w:val="a3"/>
        <w:ind w:left="108" w:right="310"/>
      </w:pPr>
      <w:proofErr w:type="gramStart"/>
      <w:r>
        <w:t>равную</w:t>
      </w:r>
      <w:proofErr w:type="gramEnd"/>
      <w:r>
        <w:t xml:space="preserve"> толщине фанеры). Перед сборкой бортовые кромки зачистите. Соберите корпус на гвоздях длиной 10—12 мм или укороченных булавках, дополнительно скрепляя </w:t>
      </w:r>
      <w:proofErr w:type="spellStart"/>
      <w:r>
        <w:t>нитроклеем</w:t>
      </w:r>
      <w:proofErr w:type="spellEnd"/>
      <w:r>
        <w:t xml:space="preserve"> (СУПЕРКЛЕЙ).</w:t>
      </w:r>
    </w:p>
    <w:p w:rsidR="000C2066" w:rsidRDefault="000C2066">
      <w:pPr>
        <w:pStyle w:val="a3"/>
        <w:spacing w:before="5"/>
        <w:rPr>
          <w:sz w:val="31"/>
        </w:rPr>
      </w:pPr>
    </w:p>
    <w:p w:rsidR="000C2066" w:rsidRDefault="002F46D3">
      <w:pPr>
        <w:pStyle w:val="a3"/>
        <w:ind w:left="108" w:right="181"/>
      </w:pPr>
      <w:r>
        <w:t>Начинать надо с носа. Прикрепив в нескольких местах один борт к днищу, наживите другой. Проследите за совпадением кромок форштевня. После проверки прибейте борт к днищу и поставьте транец, который обеспечивает плотное прилегание деталей.</w:t>
      </w:r>
    </w:p>
    <w:p w:rsidR="000C2066" w:rsidRDefault="000C2066">
      <w:pPr>
        <w:pStyle w:val="a3"/>
        <w:spacing w:before="2"/>
        <w:rPr>
          <w:sz w:val="31"/>
        </w:rPr>
      </w:pPr>
    </w:p>
    <w:p w:rsidR="000C2066" w:rsidRDefault="002F46D3">
      <w:pPr>
        <w:pStyle w:val="a3"/>
        <w:ind w:left="108" w:right="904"/>
        <w:jc w:val="both"/>
      </w:pPr>
      <w:r>
        <w:t>Заготовку бруса ф</w:t>
      </w:r>
      <w:r>
        <w:t>орштевня подрежьте по месту и укрепите к корпусу. Неровности последнего и выступающие головки гвоздей зачистите напильником и шкуркой.</w:t>
      </w:r>
    </w:p>
    <w:p w:rsidR="000C2066" w:rsidRDefault="000C2066">
      <w:pPr>
        <w:pStyle w:val="a3"/>
        <w:spacing w:before="6"/>
        <w:rPr>
          <w:sz w:val="31"/>
        </w:rPr>
      </w:pPr>
    </w:p>
    <w:p w:rsidR="000C2066" w:rsidRDefault="002F46D3">
      <w:pPr>
        <w:pStyle w:val="a3"/>
        <w:ind w:left="108" w:right="1058"/>
        <w:jc w:val="both"/>
      </w:pPr>
      <w:r>
        <w:t>Затем следует расчертить на фанере и выпилить банки, а также упоры и, зачистив кромки, подогнать и вклеить их в корпус.</w:t>
      </w:r>
    </w:p>
    <w:p w:rsidR="000C2066" w:rsidRDefault="000C2066">
      <w:pPr>
        <w:pStyle w:val="a3"/>
        <w:spacing w:before="2"/>
        <w:rPr>
          <w:sz w:val="31"/>
        </w:rPr>
      </w:pPr>
    </w:p>
    <w:p w:rsidR="000C2066" w:rsidRDefault="002F46D3">
      <w:pPr>
        <w:pStyle w:val="a3"/>
        <w:spacing w:before="1"/>
        <w:ind w:left="108" w:right="297"/>
      </w:pPr>
      <w:r>
        <w:t>Из прямослойных сосновых реек выстругайте мачту и распор, обработайте их осколком стекла и шкуркой.</w:t>
      </w:r>
    </w:p>
    <w:p w:rsidR="000C2066" w:rsidRDefault="000C2066">
      <w:pPr>
        <w:pStyle w:val="a3"/>
        <w:spacing w:before="2"/>
        <w:rPr>
          <w:sz w:val="31"/>
        </w:rPr>
      </w:pPr>
    </w:p>
    <w:p w:rsidR="000C2066" w:rsidRDefault="002F46D3">
      <w:pPr>
        <w:pStyle w:val="a3"/>
        <w:ind w:left="108" w:right="92"/>
      </w:pPr>
      <w:r>
        <w:t>Из проволоки или канцелярской скрепки согните деталь 13, которую плотно и аккуратно (нитка к нитке) примотайте к концу распора (после чего всю намотку над</w:t>
      </w:r>
      <w:r>
        <w:t>о слегка смазать клеем). Просверлите отверстие в банке и вставьте мачту в корпус.</w:t>
      </w:r>
    </w:p>
    <w:p w:rsidR="000C2066" w:rsidRDefault="000C2066">
      <w:pPr>
        <w:pStyle w:val="a3"/>
        <w:spacing w:before="6"/>
        <w:rPr>
          <w:sz w:val="31"/>
        </w:rPr>
      </w:pPr>
    </w:p>
    <w:p w:rsidR="000C2066" w:rsidRDefault="002F46D3">
      <w:pPr>
        <w:pStyle w:val="a3"/>
        <w:ind w:left="108" w:right="126"/>
      </w:pPr>
      <w:r>
        <w:t xml:space="preserve">Для предохранения от набухания корпус и все деревянные детали желательно покрыть нитролаком. Из скрепок или тонкой проволоки сделайте ушки и прибейте их к корпусу и банкам. </w:t>
      </w:r>
      <w:r>
        <w:t>Руль вырежьте из жести консервной банки и прикрепите к транцу.</w:t>
      </w:r>
    </w:p>
    <w:p w:rsidR="000C2066" w:rsidRDefault="000C2066">
      <w:pPr>
        <w:pStyle w:val="a3"/>
        <w:spacing w:before="2"/>
        <w:rPr>
          <w:sz w:val="31"/>
        </w:rPr>
      </w:pPr>
    </w:p>
    <w:p w:rsidR="000C2066" w:rsidRDefault="002F46D3">
      <w:pPr>
        <w:pStyle w:val="a3"/>
        <w:ind w:left="108" w:right="139"/>
      </w:pPr>
      <w:r>
        <w:t>Паруса можно изготовить из материи или бумаги. Установите паруса, верхними концами закрепляя к мачте, а выпущенными — к распору. Свободные нижние концы проденьте</w:t>
      </w:r>
    </w:p>
    <w:p w:rsidR="000C2066" w:rsidRDefault="002F46D3">
      <w:pPr>
        <w:pStyle w:val="a3"/>
        <w:ind w:left="108" w:right="713"/>
      </w:pPr>
      <w:r>
        <w:t>через ушки, как указано на чер</w:t>
      </w:r>
      <w:r>
        <w:t>теже, и закрепите. От верха распора к ушку на транце натяните нитку-оттяжку.</w:t>
      </w:r>
    </w:p>
    <w:p w:rsidR="000C2066" w:rsidRDefault="000C2066">
      <w:pPr>
        <w:pStyle w:val="a3"/>
        <w:spacing w:before="4"/>
        <w:rPr>
          <w:sz w:val="31"/>
        </w:rPr>
      </w:pPr>
    </w:p>
    <w:p w:rsidR="000C2066" w:rsidRDefault="002F46D3">
      <w:pPr>
        <w:pStyle w:val="a3"/>
        <w:spacing w:before="1"/>
        <w:ind w:left="108"/>
        <w:jc w:val="both"/>
      </w:pPr>
      <w:r>
        <w:t>Запускать модель следует в неглубоком водоеме при небольшом ветре.</w:t>
      </w:r>
    </w:p>
    <w:p w:rsidR="000C2066" w:rsidRDefault="000C2066">
      <w:pPr>
        <w:jc w:val="both"/>
        <w:sectPr w:rsidR="000C2066">
          <w:pgSz w:w="11910" w:h="16840"/>
          <w:pgMar w:top="340" w:right="460" w:bottom="280" w:left="460" w:header="720" w:footer="720" w:gutter="0"/>
          <w:cols w:space="720"/>
        </w:sectPr>
      </w:pPr>
    </w:p>
    <w:p w:rsidR="000C2066" w:rsidRDefault="002F46D3">
      <w:pPr>
        <w:pStyle w:val="Heading1"/>
        <w:spacing w:before="66"/>
      </w:pPr>
      <w:r>
        <w:rPr>
          <w:b w:val="0"/>
          <w:spacing w:val="-71"/>
          <w:u w:val="thick"/>
        </w:rPr>
        <w:lastRenderedPageBreak/>
        <w:t xml:space="preserve"> </w:t>
      </w:r>
      <w:r>
        <w:rPr>
          <w:u w:val="thick"/>
        </w:rPr>
        <w:t>В Н И М А Н И Е</w:t>
      </w:r>
      <w:proofErr w:type="gramStart"/>
      <w:r>
        <w:rPr>
          <w:u w:val="thick"/>
        </w:rPr>
        <w:t xml:space="preserve"> !</w:t>
      </w:r>
      <w:proofErr w:type="gramEnd"/>
    </w:p>
    <w:p w:rsidR="000C2066" w:rsidRDefault="002F46D3">
      <w:pPr>
        <w:pStyle w:val="a3"/>
        <w:spacing w:before="242"/>
        <w:ind w:left="1422" w:right="1705"/>
        <w:jc w:val="center"/>
      </w:pPr>
      <w:r>
        <w:t>СОБЛЮДАЙТЕ ТЕХНИКУ БЕЗОПАСНОСТИ!</w:t>
      </w:r>
    </w:p>
    <w:p w:rsidR="000C2066" w:rsidRDefault="002F46D3">
      <w:pPr>
        <w:pStyle w:val="a4"/>
        <w:numPr>
          <w:ilvl w:val="0"/>
          <w:numId w:val="1"/>
        </w:numPr>
        <w:tabs>
          <w:tab w:val="left" w:pos="469"/>
        </w:tabs>
        <w:spacing w:before="250" w:line="276" w:lineRule="auto"/>
        <w:ind w:right="1798"/>
        <w:rPr>
          <w:sz w:val="28"/>
        </w:rPr>
      </w:pPr>
      <w:r>
        <w:rPr>
          <w:sz w:val="28"/>
        </w:rPr>
        <w:t>ПРИ ВЫСТРУГИВАНИИ ДНИЩА И ТРАНЦА, ПРОЧНО ЗАКРЕПИТЕ ЗАГОТОВКУ.</w:t>
      </w:r>
    </w:p>
    <w:p w:rsidR="000C2066" w:rsidRDefault="002F46D3">
      <w:pPr>
        <w:pStyle w:val="a4"/>
        <w:numPr>
          <w:ilvl w:val="0"/>
          <w:numId w:val="1"/>
        </w:numPr>
        <w:tabs>
          <w:tab w:val="left" w:pos="469"/>
        </w:tabs>
        <w:spacing w:line="321" w:lineRule="exact"/>
        <w:ind w:hanging="361"/>
        <w:rPr>
          <w:sz w:val="28"/>
        </w:rPr>
      </w:pPr>
      <w:r>
        <w:rPr>
          <w:sz w:val="28"/>
        </w:rPr>
        <w:t>СТРУЖКИ И ОПИЛКИ НЕ СДУВАТЬ, СМЕСТИ</w:t>
      </w:r>
      <w:r>
        <w:rPr>
          <w:spacing w:val="-8"/>
          <w:sz w:val="28"/>
        </w:rPr>
        <w:t xml:space="preserve"> </w:t>
      </w:r>
      <w:r>
        <w:rPr>
          <w:sz w:val="28"/>
        </w:rPr>
        <w:t>ЩЁТКОЙ.</w:t>
      </w:r>
    </w:p>
    <w:p w:rsidR="000C2066" w:rsidRDefault="002F46D3">
      <w:pPr>
        <w:pStyle w:val="a4"/>
        <w:numPr>
          <w:ilvl w:val="0"/>
          <w:numId w:val="1"/>
        </w:numPr>
        <w:tabs>
          <w:tab w:val="left" w:pos="469"/>
        </w:tabs>
        <w:spacing w:before="50"/>
        <w:ind w:hanging="361"/>
        <w:rPr>
          <w:sz w:val="28"/>
        </w:rPr>
      </w:pPr>
      <w:r>
        <w:rPr>
          <w:sz w:val="28"/>
        </w:rPr>
        <w:t>ПРИ РАБОТЕ С СУПЕРКЛЕЕМ, БЕРЕЧЬ ГЛАЗА ОТ ЕГО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ПОПАДАНИЯ.</w:t>
      </w:r>
    </w:p>
    <w:p w:rsidR="000C2066" w:rsidRDefault="002F46D3">
      <w:pPr>
        <w:pStyle w:val="a4"/>
        <w:numPr>
          <w:ilvl w:val="0"/>
          <w:numId w:val="1"/>
        </w:numPr>
        <w:tabs>
          <w:tab w:val="left" w:pos="469"/>
        </w:tabs>
        <w:spacing w:before="48"/>
        <w:ind w:hanging="361"/>
        <w:rPr>
          <w:sz w:val="28"/>
        </w:rPr>
      </w:pPr>
      <w:r>
        <w:rPr>
          <w:sz w:val="28"/>
        </w:rPr>
        <w:t>ПРИ РАБОТЕ С ЖЕСТЬЮ, БЕРЕЧЬ РУКИ ОТ</w:t>
      </w:r>
      <w:r>
        <w:rPr>
          <w:spacing w:val="-10"/>
          <w:sz w:val="28"/>
        </w:rPr>
        <w:t xml:space="preserve"> </w:t>
      </w:r>
      <w:r>
        <w:rPr>
          <w:sz w:val="28"/>
        </w:rPr>
        <w:t>ПОРЕЗОВ.</w:t>
      </w:r>
    </w:p>
    <w:p w:rsidR="000C2066" w:rsidRDefault="002F46D3">
      <w:pPr>
        <w:pStyle w:val="a4"/>
        <w:numPr>
          <w:ilvl w:val="0"/>
          <w:numId w:val="1"/>
        </w:numPr>
        <w:tabs>
          <w:tab w:val="left" w:pos="469"/>
        </w:tabs>
        <w:spacing w:before="47" w:line="276" w:lineRule="auto"/>
        <w:ind w:right="1252"/>
        <w:rPr>
          <w:sz w:val="28"/>
        </w:rPr>
      </w:pPr>
      <w:r>
        <w:rPr>
          <w:sz w:val="28"/>
        </w:rPr>
        <w:t>ПРИ ЗАПУСКЕ МОДЕЛИ, СОБЛЮДАТЬ ТЕХНИКУ БЕЗОПАСНОСТ</w:t>
      </w:r>
      <w:r>
        <w:rPr>
          <w:sz w:val="28"/>
        </w:rPr>
        <w:t>И НА ВОДОЁМАХ.</w:t>
      </w:r>
    </w:p>
    <w:p w:rsidR="000C2066" w:rsidRDefault="002F46D3">
      <w:pPr>
        <w:pStyle w:val="a4"/>
        <w:numPr>
          <w:ilvl w:val="0"/>
          <w:numId w:val="1"/>
        </w:numPr>
        <w:tabs>
          <w:tab w:val="left" w:pos="469"/>
        </w:tabs>
        <w:spacing w:before="1" w:line="276" w:lineRule="auto"/>
        <w:ind w:right="2196"/>
        <w:rPr>
          <w:sz w:val="28"/>
        </w:rPr>
      </w:pPr>
      <w:r>
        <w:rPr>
          <w:sz w:val="28"/>
        </w:rPr>
        <w:t>ВСЕ ВИДЫ РАБОТ И ЗАПУСК МОДЕЛИ ПРОВОДИТЬ ТОЛЬКО В ПРИСУТСТВИИ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ВЗРОСЛЫХ.</w:t>
      </w:r>
    </w:p>
    <w:p w:rsidR="000C2066" w:rsidRDefault="000C2066">
      <w:pPr>
        <w:pStyle w:val="a3"/>
        <w:rPr>
          <w:sz w:val="30"/>
        </w:rPr>
      </w:pPr>
    </w:p>
    <w:p w:rsidR="000C2066" w:rsidRDefault="000C2066">
      <w:pPr>
        <w:pStyle w:val="a3"/>
        <w:spacing w:before="11"/>
        <w:rPr>
          <w:sz w:val="36"/>
        </w:rPr>
      </w:pPr>
    </w:p>
    <w:p w:rsidR="000C2066" w:rsidRDefault="002F46D3">
      <w:pPr>
        <w:pStyle w:val="a3"/>
        <w:spacing w:line="276" w:lineRule="auto"/>
        <w:ind w:left="1242" w:right="1111"/>
        <w:jc w:val="both"/>
      </w:pPr>
      <w:r>
        <w:t>ПЕДАГОГ ДОПОЛНИТЕЛЬНОГО ОБРАЗОВАНИЯ СКОРОБОГАТОВ АЛЕКСАНДР АЛЕКСАНДРОВИЧ ТЕЛЕФОН ДЛЯ КОНСУЛЬТАЦИЙ 8 917-84-83-084</w:t>
      </w:r>
    </w:p>
    <w:p w:rsidR="000C2066" w:rsidRDefault="000C2066">
      <w:pPr>
        <w:spacing w:line="276" w:lineRule="auto"/>
        <w:jc w:val="both"/>
        <w:sectPr w:rsidR="000C2066">
          <w:pgSz w:w="11910" w:h="16840"/>
          <w:pgMar w:top="340" w:right="460" w:bottom="280" w:left="460" w:header="720" w:footer="720" w:gutter="0"/>
          <w:cols w:space="720"/>
        </w:sectPr>
      </w:pPr>
    </w:p>
    <w:p w:rsidR="000C2066" w:rsidRDefault="002F46D3">
      <w:pPr>
        <w:spacing w:before="63" w:after="5"/>
        <w:ind w:left="278" w:right="278"/>
        <w:jc w:val="center"/>
        <w:rPr>
          <w:sz w:val="50"/>
        </w:rPr>
      </w:pPr>
      <w:r>
        <w:rPr>
          <w:sz w:val="50"/>
        </w:rPr>
        <w:lastRenderedPageBreak/>
        <w:t>ЧЕРНОМОРСКАЯ ШАЛАНДА</w:t>
      </w:r>
    </w:p>
    <w:p w:rsidR="000C2066" w:rsidRDefault="002F46D3">
      <w:pPr>
        <w:pStyle w:val="a3"/>
        <w:ind w:left="14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37620" cy="4443984"/>
            <wp:effectExtent l="0" t="0" r="0" b="0"/>
            <wp:docPr id="1" name="image1.jpeg" descr="ЧЕРНОМОРСКАЯ ШАЛАН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620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066" w:rsidRDefault="002F46D3">
      <w:pPr>
        <w:spacing w:before="330"/>
        <w:ind w:left="283" w:right="278"/>
        <w:jc w:val="center"/>
        <w:rPr>
          <w:sz w:val="24"/>
        </w:rPr>
      </w:pPr>
      <w:r>
        <w:rPr>
          <w:sz w:val="24"/>
        </w:rPr>
        <w:t>(ВОЗРАСТ ДЕТЕЙ 11-15ЛЕТ)</w:t>
      </w:r>
    </w:p>
    <w:p w:rsidR="000C2066" w:rsidRDefault="000C2066">
      <w:pPr>
        <w:jc w:val="center"/>
        <w:rPr>
          <w:sz w:val="24"/>
        </w:rPr>
        <w:sectPr w:rsidR="000C2066">
          <w:pgSz w:w="11910" w:h="16840"/>
          <w:pgMar w:top="340" w:right="460" w:bottom="280" w:left="460" w:header="720" w:footer="720" w:gutter="0"/>
          <w:cols w:space="720"/>
        </w:sectPr>
      </w:pPr>
    </w:p>
    <w:p w:rsidR="000C2066" w:rsidRDefault="002F46D3">
      <w:pPr>
        <w:pStyle w:val="a3"/>
        <w:ind w:left="78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12752" cy="5208270"/>
            <wp:effectExtent l="0" t="0" r="0" b="0"/>
            <wp:docPr id="3" name="image2.jpeg" descr="Модель черноморской шаланды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752" cy="520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066" w:rsidRDefault="000C2066">
      <w:pPr>
        <w:rPr>
          <w:sz w:val="20"/>
        </w:rPr>
        <w:sectPr w:rsidR="000C2066">
          <w:pgSz w:w="11910" w:h="16840"/>
          <w:pgMar w:top="400" w:right="460" w:bottom="280" w:left="460" w:header="720" w:footer="720" w:gutter="0"/>
          <w:cols w:space="720"/>
        </w:sectPr>
      </w:pPr>
    </w:p>
    <w:p w:rsidR="000C2066" w:rsidRDefault="002F46D3">
      <w:pPr>
        <w:pStyle w:val="a3"/>
        <w:ind w:left="13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32110" cy="4750593"/>
            <wp:effectExtent l="0" t="0" r="0" b="0"/>
            <wp:docPr id="5" name="image3.jpeg" descr="Модель черноморской шала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110" cy="475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066" w:rsidRDefault="000C2066">
      <w:pPr>
        <w:pStyle w:val="a3"/>
        <w:rPr>
          <w:sz w:val="20"/>
        </w:rPr>
      </w:pPr>
    </w:p>
    <w:p w:rsidR="000C2066" w:rsidRDefault="002F46D3">
      <w:pPr>
        <w:spacing w:before="231" w:line="274" w:lineRule="exact"/>
        <w:ind w:left="108"/>
        <w:rPr>
          <w:b/>
          <w:sz w:val="24"/>
        </w:rPr>
      </w:pPr>
      <w:r>
        <w:rPr>
          <w:b/>
          <w:sz w:val="24"/>
        </w:rPr>
        <w:t>Модель черноморской шаланды:</w:t>
      </w:r>
    </w:p>
    <w:p w:rsidR="000C2066" w:rsidRDefault="002F46D3">
      <w:pPr>
        <w:spacing w:line="228" w:lineRule="exact"/>
        <w:ind w:left="108"/>
        <w:rPr>
          <w:sz w:val="20"/>
        </w:rPr>
      </w:pPr>
      <w:r>
        <w:rPr>
          <w:sz w:val="20"/>
        </w:rPr>
        <w:t>1 — ушко, 2 — мачта, 3 — стаксель, 4 — фок, 5 — распор, 6 — оттяжка, 7 — руль, 8 — транец, 9 — кормовая банка, 10 —</w:t>
      </w:r>
    </w:p>
    <w:p w:rsidR="000C2066" w:rsidRDefault="002F46D3">
      <w:pPr>
        <w:spacing w:before="1" w:line="228" w:lineRule="exact"/>
        <w:ind w:left="108"/>
        <w:rPr>
          <w:sz w:val="20"/>
        </w:rPr>
      </w:pPr>
      <w:r>
        <w:rPr>
          <w:sz w:val="20"/>
        </w:rPr>
        <w:t>днище, 11, 14 — банки, 12 — упор банки, 13 — скоба, 15 — носовая банка, 16 — брус форштевня, 17 — борт.</w:t>
      </w:r>
    </w:p>
    <w:p w:rsidR="000C2066" w:rsidRDefault="002F46D3">
      <w:pPr>
        <w:spacing w:line="274" w:lineRule="exact"/>
        <w:ind w:left="108"/>
        <w:rPr>
          <w:sz w:val="24"/>
        </w:rPr>
      </w:pPr>
      <w:r>
        <w:rPr>
          <w:sz w:val="24"/>
        </w:rPr>
        <w:t>Модель несложна в изготовлении, строится из недефицитных материалов.</w:t>
      </w:r>
    </w:p>
    <w:sectPr w:rsidR="000C2066" w:rsidSect="000C2066">
      <w:pgSz w:w="11910" w:h="16840"/>
      <w:pgMar w:top="40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223B8"/>
    <w:multiLevelType w:val="hybridMultilevel"/>
    <w:tmpl w:val="FD543A08"/>
    <w:lvl w:ilvl="0" w:tplc="966894D2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7A2F7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CCA8C5E2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139EFBA0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C05638D6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BA2A943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41945BE6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E9028CE8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4894CE5C">
      <w:numFmt w:val="bullet"/>
      <w:lvlText w:val="•"/>
      <w:lvlJc w:val="left"/>
      <w:pPr>
        <w:ind w:left="888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2066"/>
    <w:rsid w:val="000C2066"/>
    <w:rsid w:val="002F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0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206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C2066"/>
    <w:pPr>
      <w:ind w:right="27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C2066"/>
    <w:pPr>
      <w:ind w:left="468" w:hanging="361"/>
    </w:pPr>
  </w:style>
  <w:style w:type="paragraph" w:customStyle="1" w:styleId="TableParagraph">
    <w:name w:val="Table Paragraph"/>
    <w:basedOn w:val="a"/>
    <w:uiPriority w:val="1"/>
    <w:qFormat/>
    <w:rsid w:val="000C2066"/>
  </w:style>
  <w:style w:type="paragraph" w:styleId="a5">
    <w:name w:val="Balloon Text"/>
    <w:basedOn w:val="a"/>
    <w:link w:val="a6"/>
    <w:uiPriority w:val="99"/>
    <w:semiHidden/>
    <w:unhideWhenUsed/>
    <w:rsid w:val="002F46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6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507</Words>
  <Characters>2890</Characters>
  <Application>Microsoft Office Word</Application>
  <DocSecurity>0</DocSecurity>
  <Lines>24</Lines>
  <Paragraphs>6</Paragraphs>
  <ScaleCrop>false</ScaleCrop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2</cp:revision>
  <dcterms:created xsi:type="dcterms:W3CDTF">2021-12-12T15:55:00Z</dcterms:created>
  <dcterms:modified xsi:type="dcterms:W3CDTF">2021-12-12T15:55:00Z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2021-12-12T00:00:00Z</vt:filetime>
  </property>
</Properties>
</file>