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3A9F" w:rsidRPr="00E74C4B" w:rsidRDefault="00BB1EB1" w:rsidP="00E74C4B">
      <w:pPr>
        <w:pBdr>
          <w:bottom w:val="single" w:sz="6" w:space="0" w:color="D6DDB9"/>
        </w:pBdr>
        <w:shd w:val="clear" w:color="auto" w:fill="F9F8EF"/>
        <w:spacing w:before="120" w:after="120" w:line="240" w:lineRule="auto"/>
        <w:ind w:right="150"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bookmarkStart w:id="0" w:name="_GoBack"/>
      <w:bookmarkEnd w:id="0"/>
      <w:r w:rsidRPr="00E74C4B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Выступление</w:t>
      </w:r>
      <w:r w:rsidR="002D3A9F" w:rsidRPr="00E74C4B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 xml:space="preserve"> на совещание директоров</w:t>
      </w:r>
    </w:p>
    <w:p w:rsidR="002D3A9F" w:rsidRPr="00E74C4B" w:rsidRDefault="002D3A9F" w:rsidP="00E74C4B">
      <w:pPr>
        <w:pBdr>
          <w:bottom w:val="single" w:sz="6" w:space="0" w:color="D6DDB9"/>
        </w:pBdr>
        <w:shd w:val="clear" w:color="auto" w:fill="F9F8EF"/>
        <w:spacing w:before="120" w:after="120" w:line="240" w:lineRule="auto"/>
        <w:ind w:right="150"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 xml:space="preserve">методиста </w:t>
      </w:r>
      <w:r w:rsidR="00BB1EB1" w:rsidRPr="00E74C4B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 xml:space="preserve">МБОУ ДО «ЦДЮТ» </w:t>
      </w:r>
      <w:r w:rsidRPr="00E74C4B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Костиковой А.Н.</w:t>
      </w:r>
    </w:p>
    <w:p w:rsidR="002D3A9F" w:rsidRPr="00E74C4B" w:rsidRDefault="002D3A9F" w:rsidP="00E74C4B">
      <w:pPr>
        <w:pBdr>
          <w:bottom w:val="single" w:sz="6" w:space="0" w:color="D6DDB9"/>
        </w:pBdr>
        <w:shd w:val="clear" w:color="auto" w:fill="F9F8EF"/>
        <w:spacing w:before="120" w:after="120" w:line="240" w:lineRule="auto"/>
        <w:ind w:right="150"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</w:p>
    <w:p w:rsidR="002D3A9F" w:rsidRPr="00E74C4B" w:rsidRDefault="002D3A9F" w:rsidP="00E74C4B">
      <w:pPr>
        <w:pBdr>
          <w:bottom w:val="single" w:sz="6" w:space="0" w:color="D6DDB9"/>
        </w:pBdr>
        <w:shd w:val="clear" w:color="auto" w:fill="F9F8EF"/>
        <w:spacing w:before="120" w:after="120" w:line="240" w:lineRule="auto"/>
        <w:ind w:right="150"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</w:p>
    <w:p w:rsidR="00DF7E67" w:rsidRPr="00E74C4B" w:rsidRDefault="00DF7E67" w:rsidP="00E74C4B">
      <w:pPr>
        <w:pBdr>
          <w:bottom w:val="single" w:sz="6" w:space="0" w:color="D6DDB9"/>
        </w:pBdr>
        <w:shd w:val="clear" w:color="auto" w:fill="F9F8EF"/>
        <w:spacing w:before="120" w:after="120" w:line="495" w:lineRule="atLeast"/>
        <w:ind w:right="150" w:firstLine="567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Аттестация педагогов – 2019. Доработанная модель на основе ЕФОМ. Краткий обзор</w:t>
      </w:r>
      <w:r w:rsidR="003B4BFC" w:rsidRPr="00E74C4B">
        <w:rPr>
          <w:rFonts w:ascii="Times New Roman" w:eastAsia="Times New Roman" w:hAnsi="Times New Roman" w:cs="Times New Roman"/>
          <w:b/>
          <w:bCs/>
          <w:color w:val="444444"/>
          <w:kern w:val="36"/>
          <w:sz w:val="28"/>
          <w:szCs w:val="28"/>
          <w:lang w:eastAsia="ru-RU"/>
        </w:rPr>
        <w:t>.</w:t>
      </w:r>
    </w:p>
    <w:p w:rsidR="00DF7E67" w:rsidRPr="00E74C4B" w:rsidRDefault="00DF7E67" w:rsidP="00E74C4B">
      <w:pPr>
        <w:shd w:val="clear" w:color="auto" w:fill="F9F8E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756B46CA" wp14:editId="7E4E53C9">
            <wp:extent cx="5114925" cy="3609975"/>
            <wp:effectExtent l="0" t="0" r="9525" b="9525"/>
            <wp:docPr id="3" name="Рисунок 3" descr="https://nsportal.ru/sites/default/files/2019/02/05/attestatsiya_1_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19/02/05/attestatsiya_1_20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2019 году продолжится работа над совершенствованием новой модели аттестации педагогов. По всей вероятности, аттестация на основе ЕФОМ сначала будет проведена для учителей, а затем коснётся и воспитателей ДОУ. Принцип останется тот же, отличие будет лишь в тематике вопросов. Аналогично тому, как сначала ввели ЕГЭ только для 11 класса, затем ОГЭ для 9 класса, теперь ввели ВПР (всероссийские проверочные работы) для всех классов основной школы.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Уполномоченным федеральным органом исполнительной власти устанавливается обязательный на всей территории РФ единый федеральный минимум баллов, подтверждающий успешное прохождение учителем оценки квалификации.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ЕФОМ </w:t>
      </w: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(единые федеральные оценочные материалы) включают в себя: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Предметные компетенции (выполнение диагностической работы по предмету).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Методические компетенции.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 xml:space="preserve">3. Психолого-педагогические компетенции (оценка индивидуализации обучения, оценка формирования </w:t>
      </w:r>
      <w:proofErr w:type="gramStart"/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универсальных учебных действий</w:t>
      </w:r>
      <w:proofErr w:type="gramEnd"/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обучающихся).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4. Коммуникативные компетенции (оценка воспитательных аспектов педагогической деятельности, оценка создания мотивирующей образовательной среды).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Периодичность аттестации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1. Первичная аттестация «Вход в профессию» (профессиональный экзамен) – обязательная аттестация. Для лиц, претендующих на занятие должности учителя из числа выпускников педагогических специальностей, лиц, имеющих среднее профессиональное образование или высшее образование, не имеющих стажа работы в должности учителя, а также не имеющих стажа работы в должности учителя в предшествующие пять лет.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2. Соответствие занимаемой должности УЧИТЕЛЬ – обязательная аттестация, проходит один раз в пять лет. Результаты этой аттестации действительны в случае перехода учителя на работу в другую образовательную организацию, в том числе на территории другого субъекта РФ.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3. Аттестация учителей на первую и высшую категорию проводится по их желанию. Эти квалификационные категории устанавливаются сроком на пять лет.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noProof/>
          <w:color w:val="444444"/>
          <w:sz w:val="28"/>
          <w:szCs w:val="28"/>
          <w:lang w:eastAsia="ru-RU"/>
        </w:rPr>
        <w:drawing>
          <wp:inline distT="0" distB="0" distL="0" distR="0" wp14:anchorId="2F87A02E" wp14:editId="7FA83F5A">
            <wp:extent cx="4572000" cy="3228975"/>
            <wp:effectExtent l="0" t="0" r="0" b="9525"/>
            <wp:docPr id="4" name="Рисунок 4" descr="https://nsportal.ru/sites/default/files/styles/large/public/media/2019/02/05/attestatsiya_2_2019.jpg?itok=DzhGGU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nsportal.ru/sites/default/files/styles/large/public/media/2019/02/05/attestatsiya_2_2019.jpg?itok=DzhGGUo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Порядок проведения аттестации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1. Первичная аттестация «Вход в профессию» (профессиональный экзамен) - обязательно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Проводится с использованием единого национального портала (единой информационной системы) в целях проверки соответствия квалификации претендента по четырем направлениям:</w:t>
      </w:r>
    </w:p>
    <w:p w:rsidR="00DF7E67" w:rsidRPr="00E74C4B" w:rsidRDefault="00DF7E67" w:rsidP="00E74C4B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предметные компетенции;</w:t>
      </w:r>
    </w:p>
    <w:p w:rsidR="00DF7E67" w:rsidRPr="00E74C4B" w:rsidRDefault="00DF7E67" w:rsidP="00E74C4B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методические компетенции;</w:t>
      </w:r>
    </w:p>
    <w:p w:rsidR="00DF7E67" w:rsidRPr="00E74C4B" w:rsidRDefault="00DF7E67" w:rsidP="00E74C4B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психолого-педагогические компетенции;</w:t>
      </w:r>
    </w:p>
    <w:p w:rsidR="00DF7E67" w:rsidRPr="00E74C4B" w:rsidRDefault="00DF7E67" w:rsidP="00E74C4B">
      <w:pPr>
        <w:numPr>
          <w:ilvl w:val="0"/>
          <w:numId w:val="1"/>
        </w:numPr>
        <w:shd w:val="clear" w:color="auto" w:fill="F9F8EF"/>
        <w:spacing w:before="30" w:after="30" w:line="338" w:lineRule="atLeast"/>
        <w:ind w:left="0"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коммуникативные компетенции.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Если вы успешно прошли первичную аттестацию, то вам выдадут сертификат с результатами прохождения, выраженными в баллах.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неудовлетворительном прохождении – свидетельство.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 дополнение к сертификату (свидетельству) также выдается заключение с рекомендациями по совершенствованию профессиональной квалификации.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2.</w:t>
      </w: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  <w:r w:rsidRPr="00E74C4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Соответствие занимаемой должности УЧИТЕЛЬ - обязательно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Учителя, подлежащие аттестации на соответствие занимаемой должности, должны быть ознакомлены с распорядительным актом работодателя о назначении аттестации и графиком ее проведения не позднее, чем за 30 календарных дней до ее проведения.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Аттестация на соответствие учителя занимаемой должности включает два этапа: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1 этап:</w:t>
      </w: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оценка уровня квалификации с использованием единого национального портала (ЕФОМ):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предметные компетенции;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методические компетенции;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психолого-педагогические компетенции;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коммуникативные компетенции.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Результат оценки будет выражен в баллах.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 успешном прохождении будет выдан сертификат, при неудовлетворительном – свидетельство. В дополнение к сертификату (свидетельству) также выдается заключение с рекомендациями по совершенствованию профессиональной квалификации.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2 этап:</w:t>
      </w: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оценка результатов профессиональной деятельности (с учетом её условий), профессиональных и деловых качеств учителя.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Осуществляется аттестационной комиссией на основе представления непосредственного руководителя учителя, которое должно содержать: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1) сведения, </w:t>
      </w:r>
      <w:proofErr w:type="spellStart"/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контекстуализирующие</w:t>
      </w:r>
      <w:proofErr w:type="spellEnd"/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сложность условий профессиональной деятельности учителя;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 сведения о динамике образовательных результатов соответствующих обучающихся за последние пять лет;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3) сведения об индивидуальных достижениях учителя, включающие учет мнения обучающихся и выпускников, окончивших общеобразовательную организацию не ранее, чем за четыре года до проведения аттестации (при наличии таковых).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Непосредственный руководитель учителя несет ответственность за достоверность сведений, указанных им в представлении (при необходимости к представлению прикладываются подтверждающие документы). Аттестуемый учитель должен быть ознакомлен работодателем с представлением не позднее, чем за 30 календарных дней до проведения аттестации. Аттестуемый учитель вправе представить отзыв на представление, а также предоставить аттестационной комиссии дополнительные сведения о своей квалификации и (или) результатах своей профессиональной деятельности.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Аттестуемый учитель вправе присутствовать на заседании аттестационной комиссии при обсуждении соответствующего вопроса (голосование по аттестуемому учителю проводится в его отсутствие). Аттестационная комиссия принимает одно из решений: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 соответствии квалификации учителя установленным требованиям (соответствии занимаемой должности);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 несоответствии квалификации учителя установленным требованиям (несоответствии занимаемой должности).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Решение аттестационной комиссии оформляется протоколом. Выписка из протокола в течение трех рабочих дней передается работодателю и аттестуемому учителю. Учителю, признанному соответствующим занимаемой должности, выдается аттестационный лист, в котором указывается фамилия, имя, отчество учителя, занимаемая им должность, дата проведения аттестации и другие сведения (количество баллов в аттестационном листе не указывается).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Аттестационный лист является документом, подтверждающим соответствие учителя занимаемой должности и срок действия соответствующей аттестации (органы (организации) не вправе требовать от учителя иных документов, подтверждающих его соответствие занимаемой должности). Данные об аттестации подлежат внесению в единый национальный портал (единую информационную систему).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3. Аттестация на первую и высшую категорию – по желанию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Проводится по заявлению учителя. Аттестуемый учитель должен быть ознакомлен с распорядительным актом о проведении аттестации не позднее, чем за 30 календарных дней до ее проведения. Проводится такая аттестация аналогично аттестации на соответствие занимаемой должности. Отличие – в уровне сложности заданий ЕФОМ и более высокий балл прохождения.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Аттестационная комиссия принимает одно из решений: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установить первую (высшую) квалификационную категорию;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- отказать в установлении первой (высшей) квалификационной категории.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Единая информационная система (в разработке)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Все данные об аттестации подлежат внесению в единый национальный портал (единую информационную систему). Они являются доступными для участников аттестационных процедур в соответствии с уровнем их допуска к информации.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едином национальном портале в открытом доступе будут размещаться типовые ЕФОМ, критерии их оценивания, образцы (демонстрационные версии) решений.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Доступ к единому национальному порталу (единой информационной системе) осуществляется дифференцированно по следующим группам: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учитель, подлежащий аттестации;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работодатель;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аттестационная комиссия;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разработчик ЕФОМ;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эксперт;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оператор портала.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Оператором портала, осуществляющим техническое обеспечение его работы, является уполномоченный федеральный орган государственной власти, либо уполномоченное им федеральное государственное учреждение.</w:t>
      </w:r>
    </w:p>
    <w:p w:rsidR="00DF7E67" w:rsidRPr="00E74C4B" w:rsidRDefault="00DF7E67" w:rsidP="00E74C4B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F7E67" w:rsidRPr="00E74C4B" w:rsidRDefault="00110693" w:rsidP="00E74C4B">
      <w:pPr>
        <w:shd w:val="clear" w:color="auto" w:fill="F9F8EF"/>
        <w:spacing w:after="0" w:line="240" w:lineRule="auto"/>
        <w:ind w:firstLine="567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Напомним, что апробация не является аттестацией, то есть не имеет социально-трудовых последствий, в том числе не предполагает установления её участникам квалификационных категорий. Объектом исследования в данном случае являются не компетентности учителей, а сами аттестационные процедуры и материалы.</w:t>
      </w:r>
    </w:p>
    <w:p w:rsidR="00DF7E67" w:rsidRPr="00E74C4B" w:rsidRDefault="00DF7E67" w:rsidP="00E74C4B">
      <w:pPr>
        <w:shd w:val="clear" w:color="auto" w:fill="F9F8E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Согласно </w:t>
      </w:r>
      <w:hyperlink r:id="rId7" w:history="1">
        <w:r w:rsidRPr="00E74C4B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 xml:space="preserve">приказу </w:t>
        </w:r>
        <w:proofErr w:type="spellStart"/>
        <w:r w:rsidRPr="00E74C4B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>Минобрнауки</w:t>
        </w:r>
        <w:proofErr w:type="spellEnd"/>
        <w:r w:rsidRPr="00E74C4B">
          <w:rPr>
            <w:rFonts w:ascii="Times New Roman" w:eastAsia="Times New Roman" w:hAnsi="Times New Roman" w:cs="Times New Roman"/>
            <w:color w:val="27638C"/>
            <w:sz w:val="28"/>
            <w:szCs w:val="28"/>
            <w:lang w:eastAsia="ru-RU"/>
          </w:rPr>
          <w:t xml:space="preserve"> РФ № 703 от 26.07.2017</w:t>
        </w:r>
      </w:hyperlink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проведение итоговой апробации («генеральная репетиция») новой модели аттестации на основе ЕФОМ будет проходить с января по июнь 2020 года.</w:t>
      </w:r>
    </w:p>
    <w:p w:rsidR="00DF7E67" w:rsidRPr="00E74C4B" w:rsidRDefault="00DF7E67" w:rsidP="00E74C4B">
      <w:pPr>
        <w:shd w:val="clear" w:color="auto" w:fill="F9F8EF"/>
        <w:spacing w:before="90" w:after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 июня по ноябрь 2020 года будет проводиться комплексное исследование результатов аттестации на основе ЕФОМ, продолжится работа над созданием базы данных с результатами.</w:t>
      </w:r>
    </w:p>
    <w:p w:rsidR="00E74C4B" w:rsidRPr="00E74C4B" w:rsidRDefault="00DF7E67" w:rsidP="00E74C4B">
      <w:pPr>
        <w:shd w:val="clear" w:color="auto" w:fill="F9F8EF"/>
        <w:spacing w:before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E74C4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Декабрь 2020 год – итоговый доклад правительству и президенту РФ.</w:t>
      </w:r>
    </w:p>
    <w:p w:rsidR="00E74C4B" w:rsidRPr="00E74C4B" w:rsidRDefault="00E74C4B" w:rsidP="00E74C4B">
      <w:pPr>
        <w:shd w:val="clear" w:color="auto" w:fill="F9F8EF"/>
        <w:spacing w:before="90" w:line="240" w:lineRule="auto"/>
        <w:ind w:firstLine="567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E74C4B" w:rsidRDefault="00E74C4B" w:rsidP="00E74C4B">
      <w:pPr>
        <w:shd w:val="clear" w:color="auto" w:fill="FFFFFF"/>
        <w:spacing w:after="375" w:line="24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4B" w:rsidRDefault="00E74C4B" w:rsidP="00E74C4B">
      <w:pPr>
        <w:shd w:val="clear" w:color="auto" w:fill="FFFFFF"/>
        <w:spacing w:after="375" w:line="24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74C4B" w:rsidRDefault="00E74C4B" w:rsidP="00E74C4B">
      <w:pPr>
        <w:shd w:val="clear" w:color="auto" w:fill="FFFFFF"/>
        <w:spacing w:after="375" w:line="240" w:lineRule="auto"/>
        <w:ind w:left="-567" w:firstLine="56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Аттестация в 2019/2020 учебном году.</w:t>
      </w:r>
    </w:p>
    <w:p w:rsidR="00BB1EB1" w:rsidRPr="00924642" w:rsidRDefault="00BB1EB1" w:rsidP="00E74C4B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4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учебном году аттестация педагогических работников на 1 и высшую категории осуществляется на основании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24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дминистративного регламента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РК, утвержденного приказом МОНМ РК </w:t>
      </w:r>
      <w:r w:rsidRPr="009246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03.06.2019г. № 988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B1EB1" w:rsidRPr="00836630" w:rsidRDefault="00BB1EB1" w:rsidP="00E74C4B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России правилами прописаны 2 типа аттестации: обязательная и добровольная. Первая касается всех работающих преподавателей и служит уже сложившемуся уровню образования. А вот в добровольном проведении аттестации заинтересованы люди, заботящиеся о своём профессиональном росте, ну и росте заработной платы. До этого педагоги для повышения заработка писали заявления о получении квалификации в районные отделы образования. По новым правилам, организацией этой процедуры заняты образовательные органы субъектов РФ.</w:t>
      </w:r>
    </w:p>
    <w:p w:rsidR="00BB1EB1" w:rsidRDefault="00BB1EB1" w:rsidP="00E74C4B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Аттестация педагогических работников в 2019 году начинается с процесса организации мероприятия. Для этого руководитель учебного заведения подаёт представление на сотрудника в аттестационную комиссию и не позднее, чем за 30 дней до мероприятия, должен ознакомить с ним педагога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(на СЗД)</w:t>
      </w: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B1EB1" w:rsidRPr="00836630" w:rsidRDefault="00BB1EB1" w:rsidP="00E74C4B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Если же проводится аттестация добровольная, то её организация начинается с заявления педагога с просьбой аттестоваться в адрес руководителя учебного учреждения. Для аттестации педагогических работников в 2019 году, помимо подписанного заявления, потребуются копии следующих документов:</w:t>
      </w:r>
    </w:p>
    <w:p w:rsidR="00BB1EB1" w:rsidRPr="00836630" w:rsidRDefault="00BB1EB1" w:rsidP="00E74C4B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выписка из протокола прошлой проверки;</w:t>
      </w:r>
    </w:p>
    <w:p w:rsidR="00BB1EB1" w:rsidRPr="00836630" w:rsidRDefault="00BB1EB1" w:rsidP="00E74C4B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диплом о профессиональном образовании;</w:t>
      </w:r>
    </w:p>
    <w:p w:rsidR="00BB1EB1" w:rsidRPr="00836630" w:rsidRDefault="00BB1EB1" w:rsidP="00E74C4B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подтверждение наличия категорий, если есть;</w:t>
      </w:r>
    </w:p>
    <w:p w:rsidR="00BB1EB1" w:rsidRPr="00836630" w:rsidRDefault="00BB1EB1" w:rsidP="00E74C4B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документы о смене фамилии, если такой факт имеет место;</w:t>
      </w:r>
    </w:p>
    <w:p w:rsidR="00BB1EB1" w:rsidRPr="0018070B" w:rsidRDefault="00BB1EB1" w:rsidP="00E74C4B">
      <w:pPr>
        <w:numPr>
          <w:ilvl w:val="0"/>
          <w:numId w:val="2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характеристика с места работы</w:t>
      </w:r>
      <w:r w:rsidRPr="0018070B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, заверенная руководителем</w:t>
      </w: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  <w:t>.</w:t>
      </w:r>
    </w:p>
    <w:p w:rsidR="00BB1EB1" w:rsidRPr="00836630" w:rsidRDefault="00BB1EB1" w:rsidP="00E74C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B1EB1" w:rsidRPr="00836630" w:rsidRDefault="00BB1EB1" w:rsidP="00E74C4B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дополнительного профессионального образования не является причиной для отклонения заявки на получение категории квалификации. Организация аттестационного процесса должна обеспечить открытость и коллегиальность принятия решений. Такие формы аттестации педагогических работников обеспечивают объективную, не дискриминирующую оценку профпригодности коллег. </w:t>
      </w:r>
      <w:r w:rsidRPr="009246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Решение о повышении квалификации педагога принимает специально созванная комиссия, члены которой и оценивают компетентность и призвание к обучению молодого поколения. </w:t>
      </w: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Заседание комиссии проходит в присутствии </w:t>
      </w:r>
      <w:proofErr w:type="spellStart"/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аттестующихся</w:t>
      </w:r>
      <w:proofErr w:type="spellEnd"/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граждан. Но даже если виновник заседания не явится по уважительной причине, то решение о соответствии его нахождения на рабочем месте примут и без него. Протокол ведётся по локально установленным правилам. Единой формы не существует. Подписывают этот протокол все члены комиссии. Выписка из протокола, заменившая аттестационный лист, с результатами проверки и персональными данными работника готова через пару дней. В течение следующих 3-х дней с выпиской надо ознакомить сотрудника под роспись и занести её в его личное дело. Если всё прошло удачно, педагог аттестован, то издаётся приказ о соответствующей квалификации, на основании которого производится запись в трудовую книжку.</w:t>
      </w:r>
    </w:p>
    <w:p w:rsidR="00BB1EB1" w:rsidRPr="00836630" w:rsidRDefault="00BB1EB1" w:rsidP="00E74C4B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Обязательная аттестация работников образования не затрагивает:</w:t>
      </w:r>
    </w:p>
    <w:p w:rsidR="00BB1EB1" w:rsidRPr="00836630" w:rsidRDefault="00BB1EB1" w:rsidP="00E74C4B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беременных и, находящихся в декрете, учительниц. Для них сроки аттестации переносятся на 2 года со дня выхода на работу;</w:t>
      </w:r>
    </w:p>
    <w:p w:rsidR="00BB1EB1" w:rsidRPr="00836630" w:rsidRDefault="00BB1EB1" w:rsidP="00E74C4B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педагогических работников с квалификационной категорией;</w:t>
      </w:r>
    </w:p>
    <w:p w:rsidR="00BB1EB1" w:rsidRPr="00836630" w:rsidRDefault="00BB1EB1" w:rsidP="00E74C4B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молодых учителей, с опытом преподавания менее 2-х лет;</w:t>
      </w:r>
    </w:p>
    <w:p w:rsidR="00BB1EB1" w:rsidRPr="00836630" w:rsidRDefault="00BB1EB1" w:rsidP="00E74C4B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педагогов, находящихся на больничном листе более 4-х месяцев. Аттестоваться им предстоит через год после закрытия больничного.</w:t>
      </w:r>
    </w:p>
    <w:p w:rsidR="00BB1EB1" w:rsidRPr="00836630" w:rsidRDefault="00BB1EB1" w:rsidP="00E74C4B">
      <w:pPr>
        <w:shd w:val="clear" w:color="auto" w:fill="FFFFFF"/>
        <w:spacing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66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добровольная аттестация не запрещена ни в каком случае. Итогом добровольной проверки может стать 1-ая или высшая квалификационная категории, устанавливаемые на 5-летний период, но не подлежащие продлению.</w:t>
      </w:r>
    </w:p>
    <w:p w:rsidR="00BB1EB1" w:rsidRPr="00924642" w:rsidRDefault="00BB1EB1" w:rsidP="00E74C4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4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Одно из правил о порядке аттестации педагогических работников гласит, что высшая квалификационная категория – это венец преподавательского мастерства. Его дальше уже повысить нельзя, а вот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</w:t>
      </w:r>
      <w:r w:rsidRPr="009246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ать нужно.</w:t>
      </w:r>
    </w:p>
    <w:p w:rsidR="00473764" w:rsidRDefault="00473764" w:rsidP="00E74C4B">
      <w:pPr>
        <w:spacing w:after="0" w:line="240" w:lineRule="auto"/>
      </w:pPr>
    </w:p>
    <w:sectPr w:rsidR="00473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25FB7"/>
    <w:multiLevelType w:val="multilevel"/>
    <w:tmpl w:val="689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032CE9"/>
    <w:multiLevelType w:val="multilevel"/>
    <w:tmpl w:val="3B1A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BC32D9"/>
    <w:multiLevelType w:val="multilevel"/>
    <w:tmpl w:val="CA04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3B"/>
    <w:rsid w:val="00110693"/>
    <w:rsid w:val="002D3A9F"/>
    <w:rsid w:val="003B4BFC"/>
    <w:rsid w:val="00473764"/>
    <w:rsid w:val="00476BCD"/>
    <w:rsid w:val="0064173B"/>
    <w:rsid w:val="00BB1EB1"/>
    <w:rsid w:val="00DF7E67"/>
    <w:rsid w:val="00E7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908B8-3DF3-446C-A31F-B8333E31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4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989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72295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76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07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723322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467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99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14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1379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884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76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6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901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2785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08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78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8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24186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89441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462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845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0267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6699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574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xn--80abucjiibhv9a.xn--p1ai/%D0%B4%D0%BE%D0%BA%D1%83%D0%BC%D0%B5%D0%BD%D1%82%D1%8B/10651/%D1%84%D0%B0%D0%B9%D0%BB/9547/%D0%9F%D1%80%D0%B8%D0%BA%D0%B0%D0%B7%20%E2%84%96%20703%20%D0%BE%D1%82%2026.07.201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1820</Words>
  <Characters>10378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Лаврушкина</cp:lastModifiedBy>
  <cp:revision>2</cp:revision>
  <dcterms:created xsi:type="dcterms:W3CDTF">2019-10-17T05:03:00Z</dcterms:created>
  <dcterms:modified xsi:type="dcterms:W3CDTF">2019-10-17T05:03:00Z</dcterms:modified>
</cp:coreProperties>
</file>