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FA" w:rsidRPr="00CE00FA" w:rsidRDefault="00CE00FA" w:rsidP="00CE00FA">
      <w:pPr>
        <w:pStyle w:val="Default"/>
        <w:jc w:val="center"/>
      </w:pPr>
    </w:p>
    <w:p w:rsidR="00CE00FA" w:rsidRPr="00D87B55" w:rsidRDefault="00CE00FA" w:rsidP="00CE0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B55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РЕКОМЕДАЦИИ</w:t>
      </w:r>
    </w:p>
    <w:p w:rsidR="00A47278" w:rsidRPr="00D87B55" w:rsidRDefault="00CE00FA" w:rsidP="00CE0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B55">
        <w:rPr>
          <w:rFonts w:ascii="Times New Roman" w:hAnsi="Times New Roman" w:cs="Times New Roman"/>
          <w:b/>
          <w:bCs/>
          <w:sz w:val="28"/>
          <w:szCs w:val="28"/>
        </w:rPr>
        <w:t>по формированию функциональной грамотности</w:t>
      </w:r>
    </w:p>
    <w:p w:rsidR="00CE00FA" w:rsidRPr="00D87B55" w:rsidRDefault="00CE00FA" w:rsidP="00CE0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7B55">
        <w:rPr>
          <w:rFonts w:ascii="Times New Roman" w:hAnsi="Times New Roman" w:cs="Times New Roman"/>
          <w:b/>
          <w:bCs/>
          <w:sz w:val="28"/>
          <w:szCs w:val="28"/>
        </w:rPr>
        <w:t>Глобальные компетенции</w:t>
      </w:r>
    </w:p>
    <w:p w:rsidR="00C14308" w:rsidRPr="00D87B55" w:rsidRDefault="00C14308" w:rsidP="00CE00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00FA" w:rsidRPr="00D87B55" w:rsidRDefault="00C14308" w:rsidP="00C143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B55">
        <w:rPr>
          <w:rFonts w:ascii="Times New Roman" w:hAnsi="Times New Roman" w:cs="Times New Roman"/>
          <w:color w:val="000000"/>
          <w:sz w:val="28"/>
          <w:szCs w:val="28"/>
        </w:rPr>
        <w:t>Ученик, обладающий сформированной глобальной компетентностью, может критически рассматривать вопросы глобального характера с разных точек зрения, осознавать, что культурные, расовые, политические, религиозные различия могут оказывать влияние на суждения и взгляды людей, но при этом вступать в открытое взаимодействие с другими людьми на основе общих ценностей (список которых был сформирован в ООН). Глобальные компетенции изучаются на разных предметах, процесс должен быть целостным и непрерывным, содержание заданий нужно постепенно усложнять.  </w:t>
      </w:r>
    </w:p>
    <w:p w:rsidR="00CE00FA" w:rsidRPr="00D87B55" w:rsidRDefault="00CE00FA" w:rsidP="00CE0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7B55">
        <w:rPr>
          <w:rFonts w:ascii="Times New Roman" w:hAnsi="Times New Roman" w:cs="Times New Roman"/>
          <w:b/>
          <w:bCs/>
          <w:sz w:val="28"/>
          <w:szCs w:val="28"/>
        </w:rPr>
        <w:t>Рекомендации для учителей</w:t>
      </w:r>
    </w:p>
    <w:p w:rsidR="00CE00FA" w:rsidRPr="00D87B55" w:rsidRDefault="00CE00FA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 xml:space="preserve">1. В рамках преподавания предметов школьной программы обратить внимание на обсуждение Глобальных проблем современности (социально-природных проблем, имеющих планетарный характер, затрагивающих интересы всех народов, от решения которых зависит экономический и социальный прогресс человечества и сохранение цивилизации). В этом плане может </w:t>
      </w:r>
      <w:proofErr w:type="gramStart"/>
      <w:r w:rsidRPr="00D87B55">
        <w:rPr>
          <w:sz w:val="28"/>
          <w:szCs w:val="28"/>
        </w:rPr>
        <w:t>оказаться очень эффективен</w:t>
      </w:r>
      <w:proofErr w:type="gramEnd"/>
      <w:r w:rsidRPr="00D87B55">
        <w:rPr>
          <w:sz w:val="28"/>
          <w:szCs w:val="28"/>
        </w:rPr>
        <w:t xml:space="preserve"> опыт развивающего обучения. Такая работа возможна на любом предмете с одним условием – наличие педагога, обученного и готового работать такими методами.</w:t>
      </w:r>
    </w:p>
    <w:p w:rsidR="00CE00FA" w:rsidRPr="00D87B55" w:rsidRDefault="00220B2C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 xml:space="preserve">2. Спланировать и регулярно повышать квалификацию по вопросу формирования ФГ. </w:t>
      </w:r>
    </w:p>
    <w:p w:rsidR="00220B2C" w:rsidRPr="00D87B55" w:rsidRDefault="00220B2C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>3. Использовать результаты муниципальных мониторингов, проводимых в рамках Недели ФГ при планировании уроков.</w:t>
      </w:r>
    </w:p>
    <w:p w:rsidR="00220B2C" w:rsidRPr="00D87B55" w:rsidRDefault="00220B2C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 xml:space="preserve">4. Чаще использовать самооценку и </w:t>
      </w:r>
      <w:proofErr w:type="spellStart"/>
      <w:r w:rsidRPr="00D87B55">
        <w:rPr>
          <w:sz w:val="28"/>
          <w:szCs w:val="28"/>
        </w:rPr>
        <w:t>взаимооценку</w:t>
      </w:r>
      <w:proofErr w:type="spellEnd"/>
      <w:r w:rsidRPr="00D87B55">
        <w:rPr>
          <w:sz w:val="28"/>
          <w:szCs w:val="28"/>
        </w:rPr>
        <w:t>, проверяя, на тот ли вопрос дан ответ, полностью ли выполнено задание.</w:t>
      </w:r>
    </w:p>
    <w:p w:rsidR="00220B2C" w:rsidRPr="00D87B55" w:rsidRDefault="00220B2C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 xml:space="preserve">5. Учитывая многонациональность Симферопольского района, усилить работу по формированию толерантного сознания </w:t>
      </w:r>
      <w:proofErr w:type="gramStart"/>
      <w:r w:rsidRPr="00D87B55">
        <w:rPr>
          <w:sz w:val="28"/>
          <w:szCs w:val="28"/>
        </w:rPr>
        <w:t>обучающихся</w:t>
      </w:r>
      <w:proofErr w:type="gramEnd"/>
      <w:r w:rsidRPr="00D87B55">
        <w:rPr>
          <w:sz w:val="28"/>
          <w:szCs w:val="28"/>
        </w:rPr>
        <w:t xml:space="preserve">. </w:t>
      </w:r>
    </w:p>
    <w:p w:rsidR="00220B2C" w:rsidRPr="00D87B55" w:rsidRDefault="00220B2C" w:rsidP="00220B2C">
      <w:pPr>
        <w:pStyle w:val="Default"/>
        <w:rPr>
          <w:sz w:val="28"/>
          <w:szCs w:val="28"/>
        </w:rPr>
      </w:pPr>
    </w:p>
    <w:p w:rsidR="00CE00FA" w:rsidRPr="00D87B55" w:rsidRDefault="00CE00FA" w:rsidP="00CE00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7B55">
        <w:rPr>
          <w:rFonts w:ascii="Times New Roman" w:hAnsi="Times New Roman" w:cs="Times New Roman"/>
          <w:b/>
          <w:bCs/>
          <w:sz w:val="28"/>
          <w:szCs w:val="28"/>
        </w:rPr>
        <w:t>Рекомендации для учеников</w:t>
      </w:r>
    </w:p>
    <w:p w:rsidR="00CE00FA" w:rsidRPr="00D87B55" w:rsidRDefault="001A732C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>1. Тренировать глобальные компетенции, используя электронные образовательные ресурсы (открытый банк заданий для формирования функциональной грамотности ФГБНУ «Институт стратегии развития образования Российской академии образования»</w:t>
      </w:r>
      <w:hyperlink r:id="rId5" w:tgtFrame="_blank" w:history="1"/>
      <w:r w:rsidRPr="00D87B55">
        <w:rPr>
          <w:sz w:val="28"/>
          <w:szCs w:val="28"/>
        </w:rPr>
        <w:t xml:space="preserve">;  Открытые задания PISA </w:t>
      </w:r>
      <w:r w:rsidRPr="00D87B55">
        <w:rPr>
          <w:bCs/>
          <w:sz w:val="28"/>
          <w:szCs w:val="28"/>
        </w:rPr>
        <w:t xml:space="preserve">ФГБУ «Федеральный институт оценки качества образования» (ФИОКО); </w:t>
      </w:r>
      <w:r w:rsidRPr="00D87B55">
        <w:rPr>
          <w:sz w:val="28"/>
          <w:szCs w:val="28"/>
        </w:rPr>
        <w:t>Электронный банк заданий по формированию функциональной грамотности РЭШ).</w:t>
      </w:r>
    </w:p>
    <w:p w:rsidR="001A732C" w:rsidRPr="001A732C" w:rsidRDefault="008821D4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 xml:space="preserve">2. </w:t>
      </w:r>
      <w:proofErr w:type="gramStart"/>
      <w:r w:rsidRPr="00D87B55">
        <w:rPr>
          <w:sz w:val="28"/>
          <w:szCs w:val="28"/>
        </w:rPr>
        <w:t>Р</w:t>
      </w:r>
      <w:r w:rsidR="001A732C" w:rsidRPr="001A732C">
        <w:rPr>
          <w:sz w:val="28"/>
          <w:szCs w:val="28"/>
        </w:rPr>
        <w:t>ассматривать вопросы и ситуации местного, глобального и межкультурного  значения (например, бедность, экономическая взаимозависимость, миграция, неравенство, экологические риски, конфликты, к</w:t>
      </w:r>
      <w:r w:rsidRPr="00D87B55">
        <w:rPr>
          <w:sz w:val="28"/>
          <w:szCs w:val="28"/>
        </w:rPr>
        <w:t>ультурные различия, стереотипы).</w:t>
      </w:r>
      <w:proofErr w:type="gramEnd"/>
      <w:r w:rsidRPr="00D87B55">
        <w:rPr>
          <w:sz w:val="28"/>
          <w:szCs w:val="28"/>
        </w:rPr>
        <w:t xml:space="preserve"> Читать литературу по данным тематикам.</w:t>
      </w:r>
    </w:p>
    <w:p w:rsidR="001A732C" w:rsidRPr="001A732C" w:rsidRDefault="008821D4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lastRenderedPageBreak/>
        <w:t>3. П</w:t>
      </w:r>
      <w:r w:rsidR="001A732C" w:rsidRPr="001A732C">
        <w:rPr>
          <w:sz w:val="28"/>
          <w:szCs w:val="28"/>
        </w:rPr>
        <w:t>онимать и ценить различн</w:t>
      </w:r>
      <w:r w:rsidRPr="00D87B55">
        <w:rPr>
          <w:sz w:val="28"/>
          <w:szCs w:val="28"/>
        </w:rPr>
        <w:t>ые точки зрения и мировоззрения.</w:t>
      </w:r>
    </w:p>
    <w:p w:rsidR="001A732C" w:rsidRPr="001A732C" w:rsidRDefault="008821D4" w:rsidP="001A732C">
      <w:pPr>
        <w:pStyle w:val="Default"/>
        <w:jc w:val="both"/>
        <w:rPr>
          <w:sz w:val="28"/>
          <w:szCs w:val="28"/>
        </w:rPr>
      </w:pPr>
      <w:r w:rsidRPr="00D87B55">
        <w:rPr>
          <w:sz w:val="28"/>
          <w:szCs w:val="28"/>
        </w:rPr>
        <w:t>4. Н</w:t>
      </w:r>
      <w:r w:rsidR="001A732C" w:rsidRPr="001A732C">
        <w:rPr>
          <w:sz w:val="28"/>
          <w:szCs w:val="28"/>
        </w:rPr>
        <w:t>алаживать позитивное взаимодействие с людьми разного национального, этнического, религиозного, социального и культурного происхождения или пола</w:t>
      </w:r>
      <w:r w:rsidRPr="00D87B55">
        <w:rPr>
          <w:sz w:val="28"/>
          <w:szCs w:val="28"/>
        </w:rPr>
        <w:t>.</w:t>
      </w:r>
    </w:p>
    <w:p w:rsidR="001A732C" w:rsidRPr="00D87B55" w:rsidRDefault="00D87B55" w:rsidP="00CE00F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7B55">
        <w:rPr>
          <w:rFonts w:ascii="Times New Roman" w:hAnsi="Times New Roman" w:cs="Times New Roman"/>
          <w:bCs/>
          <w:sz w:val="28"/>
          <w:szCs w:val="28"/>
        </w:rPr>
        <w:t>5. Учиться взаимодействовать, договариваться и находить решение в группе, классе, коллективе.</w:t>
      </w:r>
    </w:p>
    <w:p w:rsidR="00CE00FA" w:rsidRPr="00CE00FA" w:rsidRDefault="00CE00FA" w:rsidP="00CE00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E00FA" w:rsidRPr="00CE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C12C0"/>
    <w:multiLevelType w:val="multilevel"/>
    <w:tmpl w:val="07EE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47278"/>
    <w:rsid w:val="001A732C"/>
    <w:rsid w:val="00220B2C"/>
    <w:rsid w:val="008821D4"/>
    <w:rsid w:val="00A47278"/>
    <w:rsid w:val="00C14308"/>
    <w:rsid w:val="00CE00FA"/>
    <w:rsid w:val="00D8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0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00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732C"/>
    <w:rPr>
      <w:color w:val="0000FF"/>
      <w:u w:val="single"/>
    </w:rPr>
  </w:style>
  <w:style w:type="character" w:styleId="a5">
    <w:name w:val="Strong"/>
    <w:basedOn w:val="a0"/>
    <w:uiPriority w:val="22"/>
    <w:qFormat/>
    <w:rsid w:val="001A73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globalnye-kompeten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2023-01-14T10:47:00Z</dcterms:created>
  <dcterms:modified xsi:type="dcterms:W3CDTF">2023-01-14T11:22:00Z</dcterms:modified>
</cp:coreProperties>
</file>